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5AAB" w:rsidRPr="008A26AE" w:rsidRDefault="00AE0AB1" w:rsidP="003A009A">
      <w:pPr>
        <w:rPr>
          <w:b/>
          <w:bCs/>
          <w:lang w:val="en-US"/>
        </w:rPr>
      </w:pPr>
      <w:r w:rsidRPr="008A26AE">
        <w:rPr>
          <w:b/>
          <w:bCs/>
          <w:lang w:val="en-US"/>
        </w:rPr>
        <w:t>Daniele Genta</w:t>
      </w:r>
      <w:r w:rsidR="00DE4CCF">
        <w:rPr>
          <w:b/>
          <w:bCs/>
          <w:lang w:val="en-US"/>
        </w:rPr>
        <w:t>, s276922</w:t>
      </w:r>
    </w:p>
    <w:p w:rsidR="00AE0AB1" w:rsidRPr="008A26AE" w:rsidRDefault="00AE0AB1" w:rsidP="003A009A">
      <w:pPr>
        <w:rPr>
          <w:b/>
          <w:bCs/>
          <w:lang w:val="en-US"/>
        </w:rPr>
      </w:pPr>
      <w:r w:rsidRPr="008A26AE">
        <w:rPr>
          <w:b/>
          <w:bCs/>
          <w:lang w:val="en-US"/>
        </w:rPr>
        <w:t xml:space="preserve">Machine Learning and Deep Learning </w:t>
      </w:r>
    </w:p>
    <w:p w:rsidR="00AE0AB1" w:rsidRPr="00422050" w:rsidRDefault="00AE0AB1" w:rsidP="003A009A">
      <w:pPr>
        <w:rPr>
          <w:b/>
          <w:bCs/>
          <w:lang w:val="en-US"/>
        </w:rPr>
      </w:pPr>
      <w:r w:rsidRPr="00422050">
        <w:rPr>
          <w:b/>
          <w:bCs/>
          <w:lang w:val="en-US"/>
        </w:rPr>
        <w:t xml:space="preserve">Homework </w:t>
      </w:r>
      <w:r w:rsidR="00B0466E">
        <w:rPr>
          <w:b/>
          <w:bCs/>
          <w:lang w:val="en-US"/>
        </w:rPr>
        <w:t>3</w:t>
      </w:r>
      <w:r w:rsidRPr="00422050">
        <w:rPr>
          <w:b/>
          <w:bCs/>
          <w:lang w:val="en-US"/>
        </w:rPr>
        <w:t xml:space="preserve"> – Report</w:t>
      </w:r>
    </w:p>
    <w:p w:rsidR="003A009A" w:rsidRPr="00422050" w:rsidRDefault="00AE0AB1" w:rsidP="003A009A">
      <w:pPr>
        <w:rPr>
          <w:b/>
          <w:bCs/>
          <w:lang w:val="en-US"/>
        </w:rPr>
      </w:pPr>
      <w:r w:rsidRPr="00422050">
        <w:rPr>
          <w:b/>
          <w:bCs/>
          <w:lang w:val="en-US"/>
        </w:rPr>
        <w:t>Academic Year: 2019-2020</w:t>
      </w:r>
    </w:p>
    <w:p w:rsidR="003A009A" w:rsidRDefault="003A009A" w:rsidP="003A009A">
      <w:pPr>
        <w:rPr>
          <w:lang w:val="en-US"/>
        </w:rPr>
      </w:pPr>
    </w:p>
    <w:p w:rsidR="00422050" w:rsidRDefault="00353D35" w:rsidP="003A009A">
      <w:pPr>
        <w:rPr>
          <w:b/>
          <w:bCs/>
          <w:lang w:val="en-US"/>
        </w:rPr>
      </w:pPr>
      <w:r>
        <w:rPr>
          <w:b/>
          <w:bCs/>
          <w:lang w:val="en-US"/>
        </w:rPr>
        <w:t xml:space="preserve">0 - </w:t>
      </w:r>
      <w:r w:rsidR="00422050" w:rsidRPr="00422050">
        <w:rPr>
          <w:b/>
          <w:bCs/>
          <w:lang w:val="en-US"/>
        </w:rPr>
        <w:t xml:space="preserve">Introduction </w:t>
      </w:r>
    </w:p>
    <w:p w:rsidR="00BA5A06" w:rsidRDefault="00BA5A06" w:rsidP="003A009A">
      <w:pPr>
        <w:rPr>
          <w:b/>
          <w:bCs/>
          <w:lang w:val="en-US"/>
        </w:rPr>
      </w:pPr>
    </w:p>
    <w:p w:rsidR="00E63C9A" w:rsidRDefault="00E63C9A" w:rsidP="00DE6239">
      <w:pPr>
        <w:jc w:val="both"/>
        <w:rPr>
          <w:lang w:val="en-US"/>
        </w:rPr>
      </w:pPr>
      <w:r>
        <w:rPr>
          <w:lang w:val="en-US"/>
        </w:rPr>
        <w:t>The goal of this homework is to implement DANN</w:t>
      </w:r>
      <w:r w:rsidR="00711D7E">
        <w:rPr>
          <w:lang w:val="en-US"/>
        </w:rPr>
        <w:t xml:space="preserve"> (Domain Adaptation Neural Network)</w:t>
      </w:r>
      <w:r>
        <w:rPr>
          <w:lang w:val="en-US"/>
        </w:rPr>
        <w:t xml:space="preserve">, a domain adaptation algorithm, on the PACS dataset, by using </w:t>
      </w:r>
      <w:r w:rsidR="000E7A9B">
        <w:rPr>
          <w:lang w:val="en-US"/>
        </w:rPr>
        <w:t xml:space="preserve">a customized </w:t>
      </w:r>
      <w:r>
        <w:rPr>
          <w:lang w:val="en-US"/>
        </w:rPr>
        <w:t>AlexNet</w:t>
      </w:r>
      <w:r w:rsidR="000E7A9B">
        <w:rPr>
          <w:lang w:val="en-US"/>
        </w:rPr>
        <w:t xml:space="preserve"> architecture</w:t>
      </w:r>
      <w:r>
        <w:rPr>
          <w:lang w:val="en-US"/>
        </w:rPr>
        <w:t>.</w:t>
      </w:r>
    </w:p>
    <w:p w:rsidR="00E63C9A" w:rsidRDefault="00E63C9A" w:rsidP="00DE6239">
      <w:pPr>
        <w:jc w:val="both"/>
        <w:rPr>
          <w:lang w:val="en-US"/>
        </w:rPr>
      </w:pPr>
      <w:r>
        <w:rPr>
          <w:lang w:val="en-US"/>
        </w:rPr>
        <w:t xml:space="preserve">Domain Adaptation is required when there is no access, during </w:t>
      </w:r>
      <w:r w:rsidR="00901645">
        <w:rPr>
          <w:lang w:val="en-US"/>
        </w:rPr>
        <w:t xml:space="preserve">the </w:t>
      </w:r>
      <w:r>
        <w:rPr>
          <w:lang w:val="en-US"/>
        </w:rPr>
        <w:t>training phase, to the domain (i.e. distribution) where the test pictures are taken from.</w:t>
      </w:r>
    </w:p>
    <w:p w:rsidR="000B51D0" w:rsidRDefault="00725451" w:rsidP="00DE6239">
      <w:pPr>
        <w:jc w:val="both"/>
        <w:rPr>
          <w:lang w:val="en-US"/>
        </w:rPr>
      </w:pPr>
      <w:r>
        <w:rPr>
          <w:lang w:val="en-US"/>
        </w:rPr>
        <w:t>What happens is that when a model is tested on a dataset different from the training one is that its performances could drop dramatically.</w:t>
      </w:r>
    </w:p>
    <w:p w:rsidR="00677C80" w:rsidRDefault="00677C80" w:rsidP="00DE6239">
      <w:pPr>
        <w:jc w:val="both"/>
        <w:rPr>
          <w:lang w:val="en-US"/>
        </w:rPr>
      </w:pPr>
      <w:r>
        <w:rPr>
          <w:lang w:val="en-US"/>
        </w:rPr>
        <w:t>In order to address the issue, a domain adaptation step is required. This methodology allows both the classification of input images in the source domain and the ability to transfer the classification effectiveness to the target domain, by properly modifying the architecture of the Neural Network.</w:t>
      </w:r>
    </w:p>
    <w:p w:rsidR="00170DE2" w:rsidRDefault="00170DE2" w:rsidP="003A009A">
      <w:pPr>
        <w:rPr>
          <w:lang w:val="en-US"/>
        </w:rPr>
      </w:pPr>
    </w:p>
    <w:p w:rsidR="00D02AE2" w:rsidRDefault="00D02AE2" w:rsidP="003A009A">
      <w:pPr>
        <w:rPr>
          <w:b/>
          <w:bCs/>
          <w:lang w:val="en-US"/>
        </w:rPr>
      </w:pPr>
      <w:r w:rsidRPr="00D02AE2">
        <w:rPr>
          <w:b/>
          <w:bCs/>
          <w:lang w:val="en-US"/>
        </w:rPr>
        <w:t>Network architecture</w:t>
      </w:r>
    </w:p>
    <w:p w:rsidR="006E2149" w:rsidRDefault="006E2149" w:rsidP="003A009A">
      <w:pPr>
        <w:rPr>
          <w:b/>
          <w:bCs/>
          <w:lang w:val="en-US"/>
        </w:rPr>
      </w:pPr>
    </w:p>
    <w:p w:rsidR="006E2149" w:rsidRDefault="00BC44E4" w:rsidP="00A123CB">
      <w:pPr>
        <w:jc w:val="both"/>
        <w:rPr>
          <w:lang w:val="en-US"/>
        </w:rPr>
      </w:pPr>
      <w:r>
        <w:rPr>
          <w:lang w:val="en-US"/>
        </w:rPr>
        <w:t>In order to achieve the goal of the homework, an ad-hoc version of the AlexNet architecture will be used.</w:t>
      </w:r>
    </w:p>
    <w:p w:rsidR="00BC44E4" w:rsidRDefault="00BC44E4" w:rsidP="00A123CB">
      <w:pPr>
        <w:jc w:val="both"/>
        <w:rPr>
          <w:lang w:val="en-US"/>
        </w:rPr>
      </w:pPr>
      <w:r>
        <w:rPr>
          <w:lang w:val="en-US"/>
        </w:rPr>
        <w:t xml:space="preserve">To be more specific, as </w:t>
      </w:r>
      <w:r w:rsidR="008E4CA3">
        <w:rPr>
          <w:lang w:val="en-US"/>
        </w:rPr>
        <w:t xml:space="preserve">it is </w:t>
      </w:r>
      <w:r w:rsidR="00C130E1">
        <w:rPr>
          <w:lang w:val="en-US"/>
        </w:rPr>
        <w:t>shown</w:t>
      </w:r>
      <w:r w:rsidR="00EA4656">
        <w:rPr>
          <w:lang w:val="en-US"/>
        </w:rPr>
        <w:t xml:space="preserve"> </w:t>
      </w:r>
      <w:r>
        <w:rPr>
          <w:lang w:val="en-US"/>
        </w:rPr>
        <w:t xml:space="preserve">from the following </w:t>
      </w:r>
      <w:r w:rsidRPr="00BC44E4">
        <w:rPr>
          <w:b/>
          <w:bCs/>
          <w:lang w:val="en-US"/>
        </w:rPr>
        <w:t>figure 1</w:t>
      </w:r>
      <w:r>
        <w:rPr>
          <w:lang w:val="en-US"/>
        </w:rPr>
        <w:t xml:space="preserve">, after the standard </w:t>
      </w:r>
      <w:proofErr w:type="spellStart"/>
      <w:r>
        <w:rPr>
          <w:lang w:val="en-US"/>
        </w:rPr>
        <w:t>AlexNet’s</w:t>
      </w:r>
      <w:proofErr w:type="spellEnd"/>
      <w:r>
        <w:rPr>
          <w:lang w:val="en-US"/>
        </w:rPr>
        <w:t xml:space="preserve"> Convolutional Layers, there are two parallel branches of Fully Connected layers (instead of a single path).</w:t>
      </w:r>
      <w:r w:rsidR="00C80706">
        <w:rPr>
          <w:lang w:val="en-US"/>
        </w:rPr>
        <w:t xml:space="preserve"> The goal of this split is to identify if the currently analyzed image comes from the source or the target domain</w:t>
      </w:r>
      <w:r w:rsidR="00B57C97">
        <w:rPr>
          <w:lang w:val="en-US"/>
        </w:rPr>
        <w:t xml:space="preserve"> beside being able to classify properly the input</w:t>
      </w:r>
      <w:r w:rsidR="00C80706">
        <w:rPr>
          <w:lang w:val="en-US"/>
        </w:rPr>
        <w:t>.</w:t>
      </w:r>
    </w:p>
    <w:p w:rsidR="00FE6C02" w:rsidRPr="003B637B" w:rsidRDefault="004705B5" w:rsidP="00A123CB">
      <w:pPr>
        <w:jc w:val="both"/>
        <w:rPr>
          <w:color w:val="000000" w:themeColor="text1"/>
          <w:lang w:val="en-US"/>
        </w:rPr>
      </w:pPr>
      <w:r w:rsidRPr="003B637B">
        <w:rPr>
          <w:color w:val="000000" w:themeColor="text1"/>
          <w:lang w:val="en-US"/>
        </w:rPr>
        <w:t xml:space="preserve">The network is trained jointly on </w:t>
      </w:r>
      <w:r w:rsidR="00361F21">
        <w:rPr>
          <w:color w:val="000000" w:themeColor="text1"/>
          <w:lang w:val="en-US"/>
        </w:rPr>
        <w:t>a</w:t>
      </w:r>
      <w:r w:rsidRPr="003B637B">
        <w:rPr>
          <w:color w:val="000000" w:themeColor="text1"/>
          <w:lang w:val="en-US"/>
        </w:rPr>
        <w:t xml:space="preserve"> labeled task, i.e. Photo</w:t>
      </w:r>
      <w:r w:rsidR="004142EC">
        <w:rPr>
          <w:color w:val="000000" w:themeColor="text1"/>
          <w:lang w:val="en-US"/>
        </w:rPr>
        <w:t xml:space="preserve"> classification</w:t>
      </w:r>
      <w:r w:rsidRPr="003B637B">
        <w:rPr>
          <w:color w:val="000000" w:themeColor="text1"/>
          <w:lang w:val="en-US"/>
        </w:rPr>
        <w:t xml:space="preserve">, and </w:t>
      </w:r>
      <w:r w:rsidR="00361F21">
        <w:rPr>
          <w:color w:val="000000" w:themeColor="text1"/>
          <w:lang w:val="en-US"/>
        </w:rPr>
        <w:t>a</w:t>
      </w:r>
      <w:r w:rsidR="00387FA3">
        <w:rPr>
          <w:color w:val="000000" w:themeColor="text1"/>
          <w:lang w:val="en-US"/>
        </w:rPr>
        <w:t>n</w:t>
      </w:r>
      <w:r w:rsidRPr="003B637B">
        <w:rPr>
          <w:color w:val="000000" w:themeColor="text1"/>
          <w:lang w:val="en-US"/>
        </w:rPr>
        <w:t xml:space="preserve"> unsupervised task, i.e. learning to discriminate between Photo and Art Painting.</w:t>
      </w:r>
      <w:r w:rsidR="001825F0">
        <w:rPr>
          <w:color w:val="000000" w:themeColor="text1"/>
          <w:lang w:val="en-US"/>
        </w:rPr>
        <w:t xml:space="preserve"> </w:t>
      </w:r>
      <w:r w:rsidR="000A4863" w:rsidRPr="003B637B">
        <w:rPr>
          <w:color w:val="000000" w:themeColor="text1"/>
          <w:lang w:val="en-US"/>
        </w:rPr>
        <w:t>Finally,</w:t>
      </w:r>
      <w:r w:rsidRPr="003B637B">
        <w:rPr>
          <w:color w:val="000000" w:themeColor="text1"/>
          <w:lang w:val="en-US"/>
        </w:rPr>
        <w:t xml:space="preserve"> the model is tested on Art painting</w:t>
      </w:r>
      <w:r w:rsidR="00C8640F" w:rsidRPr="003B637B">
        <w:rPr>
          <w:color w:val="000000" w:themeColor="text1"/>
          <w:lang w:val="en-US"/>
        </w:rPr>
        <w:t>.</w:t>
      </w:r>
    </w:p>
    <w:p w:rsidR="00326FC9" w:rsidRDefault="00326FC9" w:rsidP="00A123CB">
      <w:pPr>
        <w:jc w:val="both"/>
        <w:rPr>
          <w:color w:val="000000" w:themeColor="text1"/>
          <w:lang w:val="en-US"/>
        </w:rPr>
      </w:pPr>
      <w:r w:rsidRPr="009B50AB">
        <w:rPr>
          <w:color w:val="000000" w:themeColor="text1"/>
          <w:lang w:val="en-US"/>
        </w:rPr>
        <w:t xml:space="preserve">Since PACS dataset is made up of 7 different classes, the output of </w:t>
      </w:r>
      <w:r w:rsidR="00DF399D">
        <w:rPr>
          <w:color w:val="000000" w:themeColor="text1"/>
          <w:lang w:val="en-US"/>
        </w:rPr>
        <w:t>the</w:t>
      </w:r>
      <w:r w:rsidRPr="009B50AB">
        <w:rPr>
          <w:color w:val="000000" w:themeColor="text1"/>
          <w:lang w:val="en-US"/>
        </w:rPr>
        <w:t xml:space="preserve"> architecture will be a 7-dimensional vector</w:t>
      </w:r>
      <w:r w:rsidR="00F13BCA">
        <w:rPr>
          <w:color w:val="000000" w:themeColor="text1"/>
          <w:lang w:val="en-US"/>
        </w:rPr>
        <w:t xml:space="preserve"> concerning the main classifier branch, whereas the output of the domain classifier branch will be binary and will serve the scope of reporting </w:t>
      </w:r>
      <w:r w:rsidR="00070702">
        <w:rPr>
          <w:color w:val="000000" w:themeColor="text1"/>
          <w:lang w:val="en-US"/>
        </w:rPr>
        <w:t>whether</w:t>
      </w:r>
      <w:r w:rsidR="00F13BCA">
        <w:rPr>
          <w:color w:val="000000" w:themeColor="text1"/>
          <w:lang w:val="en-US"/>
        </w:rPr>
        <w:t xml:space="preserve"> the input image comes from the source or the target domain</w:t>
      </w:r>
      <w:r w:rsidRPr="009B50AB">
        <w:rPr>
          <w:color w:val="000000" w:themeColor="text1"/>
          <w:lang w:val="en-US"/>
        </w:rPr>
        <w:t>.</w:t>
      </w:r>
    </w:p>
    <w:p w:rsidR="00E759D5" w:rsidRDefault="00E759D5" w:rsidP="00A123CB">
      <w:pPr>
        <w:jc w:val="both"/>
        <w:rPr>
          <w:color w:val="000000" w:themeColor="text1"/>
          <w:lang w:val="en-US"/>
        </w:rPr>
      </w:pPr>
    </w:p>
    <w:p w:rsidR="0089443E" w:rsidRPr="009B50AB" w:rsidRDefault="0089443E" w:rsidP="00A123CB">
      <w:pPr>
        <w:jc w:val="both"/>
        <w:rPr>
          <w:color w:val="000000" w:themeColor="text1"/>
          <w:lang w:val="en-US"/>
        </w:rPr>
      </w:pPr>
    </w:p>
    <w:p w:rsidR="00D02AE2" w:rsidRDefault="0089443E" w:rsidP="0089443E">
      <w:pPr>
        <w:jc w:val="center"/>
        <w:rPr>
          <w:b/>
          <w:bCs/>
          <w:lang w:val="en-US"/>
        </w:rPr>
      </w:pPr>
      <w:r>
        <w:rPr>
          <w:b/>
          <w:bCs/>
          <w:noProof/>
          <w:lang w:val="en-US"/>
        </w:rPr>
        <w:drawing>
          <wp:inline distT="0" distB="0" distL="0" distR="0">
            <wp:extent cx="4820746" cy="2481942"/>
            <wp:effectExtent l="0" t="0" r="571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hermata 2020-05-02 alle 12.09.40.png"/>
                    <pic:cNvPicPr/>
                  </pic:nvPicPr>
                  <pic:blipFill>
                    <a:blip r:embed="rId8">
                      <a:extLst>
                        <a:ext uri="{28A0092B-C50C-407E-A947-70E740481C1C}">
                          <a14:useLocalDpi xmlns:a14="http://schemas.microsoft.com/office/drawing/2010/main" val="0"/>
                        </a:ext>
                      </a:extLst>
                    </a:blip>
                    <a:stretch>
                      <a:fillRect/>
                    </a:stretch>
                  </pic:blipFill>
                  <pic:spPr>
                    <a:xfrm>
                      <a:off x="0" y="0"/>
                      <a:ext cx="4907796" cy="2526760"/>
                    </a:xfrm>
                    <a:prstGeom prst="rect">
                      <a:avLst/>
                    </a:prstGeom>
                  </pic:spPr>
                </pic:pic>
              </a:graphicData>
            </a:graphic>
          </wp:inline>
        </w:drawing>
      </w:r>
    </w:p>
    <w:p w:rsidR="0089443E" w:rsidRPr="006616A9" w:rsidRDefault="0089443E" w:rsidP="006616A9">
      <w:pPr>
        <w:pStyle w:val="Didascalia"/>
        <w:jc w:val="center"/>
        <w:rPr>
          <w:color w:val="000000" w:themeColor="text1"/>
          <w:lang w:val="en-US"/>
        </w:rPr>
      </w:pPr>
      <w:r w:rsidRPr="00F741E7">
        <w:rPr>
          <w:b/>
          <w:bCs/>
          <w:color w:val="000000" w:themeColor="text1"/>
          <w:lang w:val="en-US"/>
        </w:rPr>
        <w:t xml:space="preserve">Fig. </w:t>
      </w:r>
      <w:r w:rsidRPr="00F741E7">
        <w:rPr>
          <w:b/>
          <w:bCs/>
          <w:color w:val="000000" w:themeColor="text1"/>
        </w:rPr>
        <w:fldChar w:fldCharType="begin"/>
      </w:r>
      <w:r w:rsidRPr="00F741E7">
        <w:rPr>
          <w:b/>
          <w:bCs/>
          <w:color w:val="000000" w:themeColor="text1"/>
          <w:lang w:val="en-US"/>
        </w:rPr>
        <w:instrText xml:space="preserve"> SEQ Figura \* ARABIC </w:instrText>
      </w:r>
      <w:r w:rsidRPr="00F741E7">
        <w:rPr>
          <w:b/>
          <w:bCs/>
          <w:color w:val="000000" w:themeColor="text1"/>
        </w:rPr>
        <w:fldChar w:fldCharType="separate"/>
      </w:r>
      <w:r w:rsidRPr="00F741E7">
        <w:rPr>
          <w:b/>
          <w:bCs/>
          <w:noProof/>
          <w:color w:val="000000" w:themeColor="text1"/>
          <w:lang w:val="en-US"/>
        </w:rPr>
        <w:t>1</w:t>
      </w:r>
      <w:r w:rsidRPr="00F741E7">
        <w:rPr>
          <w:b/>
          <w:bCs/>
          <w:color w:val="000000" w:themeColor="text1"/>
        </w:rPr>
        <w:fldChar w:fldCharType="end"/>
      </w:r>
      <w:r w:rsidRPr="00F741E7">
        <w:rPr>
          <w:color w:val="000000" w:themeColor="text1"/>
          <w:lang w:val="en-US"/>
        </w:rPr>
        <w:t>:</w:t>
      </w:r>
      <w:r w:rsidRPr="00F741E7">
        <w:rPr>
          <w:noProof/>
          <w:color w:val="000000" w:themeColor="text1"/>
          <w:lang w:val="en-US"/>
        </w:rPr>
        <w:t xml:space="preserve"> AlexNet </w:t>
      </w:r>
      <w:r>
        <w:rPr>
          <w:noProof/>
          <w:color w:val="000000" w:themeColor="text1"/>
          <w:lang w:val="en-US"/>
        </w:rPr>
        <w:t xml:space="preserve">modified </w:t>
      </w:r>
      <w:r w:rsidRPr="00F741E7">
        <w:rPr>
          <w:noProof/>
          <w:color w:val="000000" w:themeColor="text1"/>
          <w:lang w:val="en-US"/>
        </w:rPr>
        <w:t>architecture</w:t>
      </w:r>
    </w:p>
    <w:p w:rsidR="003F053E" w:rsidRDefault="003F053E" w:rsidP="003A009A">
      <w:pPr>
        <w:rPr>
          <w:b/>
          <w:bCs/>
          <w:lang w:val="en-US"/>
        </w:rPr>
      </w:pPr>
    </w:p>
    <w:p w:rsidR="003F053E" w:rsidRDefault="003F053E" w:rsidP="003A009A">
      <w:pPr>
        <w:rPr>
          <w:b/>
          <w:bCs/>
          <w:lang w:val="en-US"/>
        </w:rPr>
      </w:pPr>
    </w:p>
    <w:p w:rsidR="00170DE2" w:rsidRDefault="009A712F" w:rsidP="003A009A">
      <w:pPr>
        <w:rPr>
          <w:b/>
          <w:bCs/>
          <w:lang w:val="en-US"/>
        </w:rPr>
      </w:pPr>
      <w:r>
        <w:rPr>
          <w:b/>
          <w:bCs/>
          <w:lang w:val="en-US"/>
        </w:rPr>
        <w:lastRenderedPageBreak/>
        <w:t xml:space="preserve">1 - </w:t>
      </w:r>
      <w:r w:rsidR="00170DE2" w:rsidRPr="00170DE2">
        <w:rPr>
          <w:b/>
          <w:bCs/>
          <w:lang w:val="en-US"/>
        </w:rPr>
        <w:t>Dataset</w:t>
      </w:r>
    </w:p>
    <w:p w:rsidR="00974C47" w:rsidRDefault="00974C47" w:rsidP="003A009A">
      <w:pPr>
        <w:rPr>
          <w:b/>
          <w:bCs/>
          <w:lang w:val="en-US"/>
        </w:rPr>
      </w:pPr>
    </w:p>
    <w:p w:rsidR="00974C47" w:rsidRDefault="00974C47" w:rsidP="00DE6239">
      <w:pPr>
        <w:jc w:val="both"/>
        <w:rPr>
          <w:lang w:val="en-US"/>
        </w:rPr>
      </w:pPr>
      <w:r>
        <w:rPr>
          <w:lang w:val="en-US"/>
        </w:rPr>
        <w:t xml:space="preserve">The provided dataset is PACS, which contains a set of approximately 10’000 pictures distributed among 7 classes and 4 domains, which are: </w:t>
      </w:r>
      <w:r>
        <w:rPr>
          <w:b/>
          <w:bCs/>
          <w:lang w:val="en-US"/>
        </w:rPr>
        <w:t>P</w:t>
      </w:r>
      <w:r>
        <w:rPr>
          <w:lang w:val="en-US"/>
        </w:rPr>
        <w:t xml:space="preserve">hoto, </w:t>
      </w:r>
      <w:r>
        <w:rPr>
          <w:b/>
          <w:bCs/>
          <w:lang w:val="en-US"/>
        </w:rPr>
        <w:t>A</w:t>
      </w:r>
      <w:r>
        <w:rPr>
          <w:lang w:val="en-US"/>
        </w:rPr>
        <w:t xml:space="preserve">rt painting, </w:t>
      </w:r>
      <w:r>
        <w:rPr>
          <w:b/>
          <w:bCs/>
          <w:lang w:val="en-US"/>
        </w:rPr>
        <w:t>C</w:t>
      </w:r>
      <w:r>
        <w:rPr>
          <w:lang w:val="en-US"/>
        </w:rPr>
        <w:t xml:space="preserve">artoon, </w:t>
      </w:r>
      <w:r>
        <w:rPr>
          <w:b/>
          <w:bCs/>
          <w:lang w:val="en-US"/>
        </w:rPr>
        <w:t>S</w:t>
      </w:r>
      <w:r>
        <w:rPr>
          <w:lang w:val="en-US"/>
        </w:rPr>
        <w:t>ketch.</w:t>
      </w:r>
    </w:p>
    <w:p w:rsidR="00452D2F" w:rsidRDefault="006F2BAF" w:rsidP="00DE6239">
      <w:pPr>
        <w:jc w:val="both"/>
        <w:rPr>
          <w:lang w:val="en-US"/>
        </w:rPr>
      </w:pPr>
      <w:r>
        <w:rPr>
          <w:lang w:val="en-US"/>
        </w:rPr>
        <w:t xml:space="preserve">The goal of this homework, using Domain Adaptation, is to train </w:t>
      </w:r>
      <w:r w:rsidR="00470419">
        <w:rPr>
          <w:lang w:val="en-US"/>
        </w:rPr>
        <w:t>the</w:t>
      </w:r>
      <w:r>
        <w:rPr>
          <w:lang w:val="en-US"/>
        </w:rPr>
        <w:t xml:space="preserve"> ad-hoc network on images of the Photo domain and then being able to correctly perform classification over instances from the Art domain at test phase.</w:t>
      </w:r>
    </w:p>
    <w:p w:rsidR="0035193A" w:rsidRDefault="0035193A" w:rsidP="00DE6239">
      <w:pPr>
        <w:jc w:val="both"/>
        <w:rPr>
          <w:lang w:val="en-US"/>
        </w:rPr>
      </w:pPr>
    </w:p>
    <w:p w:rsidR="00452D2F" w:rsidRPr="00452D2F" w:rsidRDefault="00452D2F" w:rsidP="00452D2F">
      <w:pPr>
        <w:jc w:val="center"/>
        <w:rPr>
          <w:lang w:val="en-US"/>
        </w:rPr>
      </w:pPr>
      <w:r>
        <w:fldChar w:fldCharType="begin"/>
      </w:r>
      <w:r w:rsidRPr="00452D2F">
        <w:rPr>
          <w:lang w:val="en-US"/>
        </w:rPr>
        <w:instrText xml:space="preserve"> INCLUDEPICTURE "/var/folders/d_/bggth25x3gl72x4ngg5lwxxm0000gn/T/com.microsoft.Word/WebArchiveCopyPasteTempFiles/056_0007.jpg?raw=true" \* MERGEFORMATINET </w:instrText>
      </w:r>
      <w:r>
        <w:fldChar w:fldCharType="separate"/>
      </w:r>
      <w:r>
        <w:rPr>
          <w:noProof/>
        </w:rPr>
        <w:drawing>
          <wp:inline distT="0" distB="0" distL="0" distR="0">
            <wp:extent cx="1971040" cy="1971040"/>
            <wp:effectExtent l="0" t="0" r="1905"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040" cy="1971040"/>
                    </a:xfrm>
                    <a:prstGeom prst="rect">
                      <a:avLst/>
                    </a:prstGeom>
                    <a:noFill/>
                    <a:ln>
                      <a:noFill/>
                    </a:ln>
                  </pic:spPr>
                </pic:pic>
              </a:graphicData>
            </a:graphic>
          </wp:inline>
        </w:drawing>
      </w:r>
      <w:r>
        <w:fldChar w:fldCharType="end"/>
      </w:r>
      <w:r w:rsidRPr="00452D2F">
        <w:rPr>
          <w:lang w:val="en-US"/>
        </w:rPr>
        <w:t xml:space="preserve"> </w:t>
      </w:r>
      <w:r>
        <w:fldChar w:fldCharType="begin"/>
      </w:r>
      <w:r w:rsidRPr="00452D2F">
        <w:rPr>
          <w:lang w:val="en-US"/>
        </w:rPr>
        <w:instrText xml:space="preserve"> INCLUDEPICTURE "/var/folders/d_/bggth25x3gl72x4ngg5lwxxm0000gn/T/com.microsoft.Word/WebArchiveCopyPasteTempFiles/pic_008.jpg?raw=true" \* MERGEFORMATINET </w:instrText>
      </w:r>
      <w:r>
        <w:fldChar w:fldCharType="separate"/>
      </w:r>
      <w:r>
        <w:rPr>
          <w:noProof/>
        </w:rPr>
        <w:drawing>
          <wp:inline distT="0" distB="0" distL="0" distR="0">
            <wp:extent cx="1971040" cy="197104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076" cy="2009076"/>
                    </a:xfrm>
                    <a:prstGeom prst="rect">
                      <a:avLst/>
                    </a:prstGeom>
                    <a:noFill/>
                    <a:ln>
                      <a:noFill/>
                    </a:ln>
                  </pic:spPr>
                </pic:pic>
              </a:graphicData>
            </a:graphic>
          </wp:inline>
        </w:drawing>
      </w:r>
      <w:r>
        <w:fldChar w:fldCharType="end"/>
      </w:r>
    </w:p>
    <w:p w:rsidR="00452D2F" w:rsidRDefault="00452D2F" w:rsidP="00452D2F">
      <w:pPr>
        <w:pStyle w:val="Didascalia"/>
        <w:jc w:val="center"/>
        <w:rPr>
          <w:color w:val="000000" w:themeColor="text1"/>
          <w:lang w:val="en-US"/>
        </w:rPr>
      </w:pPr>
      <w:r w:rsidRPr="00F741E7">
        <w:rPr>
          <w:b/>
          <w:bCs/>
          <w:color w:val="000000" w:themeColor="text1"/>
          <w:lang w:val="en-US"/>
        </w:rPr>
        <w:t xml:space="preserve">Fig. 2: </w:t>
      </w:r>
      <w:r w:rsidRPr="00F741E7">
        <w:rPr>
          <w:color w:val="000000" w:themeColor="text1"/>
          <w:lang w:val="en-US"/>
        </w:rPr>
        <w:t xml:space="preserve">Examples of the content of </w:t>
      </w:r>
      <w:r>
        <w:rPr>
          <w:color w:val="000000" w:themeColor="text1"/>
          <w:lang w:val="en-US"/>
        </w:rPr>
        <w:t>PACS, same class different domain (Photo and Art)</w:t>
      </w:r>
    </w:p>
    <w:p w:rsidR="00432601" w:rsidRPr="00877728" w:rsidRDefault="00E70A43" w:rsidP="00E70A43">
      <w:pPr>
        <w:rPr>
          <w:color w:val="000000" w:themeColor="text1"/>
          <w:lang w:val="en-US" w:eastAsia="en-US"/>
        </w:rPr>
      </w:pPr>
      <w:r w:rsidRPr="00877728">
        <w:rPr>
          <w:color w:val="000000" w:themeColor="text1"/>
          <w:lang w:val="en-US" w:eastAsia="en-US"/>
        </w:rPr>
        <w:t xml:space="preserve">The distribution of the domains is reported in the </w:t>
      </w:r>
      <w:r w:rsidR="00304555">
        <w:rPr>
          <w:color w:val="000000" w:themeColor="text1"/>
          <w:lang w:val="en-US" w:eastAsia="en-US"/>
        </w:rPr>
        <w:t>bar plot</w:t>
      </w:r>
      <w:r w:rsidRPr="00877728">
        <w:rPr>
          <w:color w:val="000000" w:themeColor="text1"/>
          <w:lang w:val="en-US" w:eastAsia="en-US"/>
        </w:rPr>
        <w:t xml:space="preserve"> below</w:t>
      </w:r>
      <w:r w:rsidR="00725886" w:rsidRPr="00877728">
        <w:rPr>
          <w:color w:val="000000" w:themeColor="text1"/>
          <w:lang w:val="en-US" w:eastAsia="en-US"/>
        </w:rPr>
        <w:t xml:space="preserve"> (each bar takes into account images both from the train and the test portion of the dataset)</w:t>
      </w:r>
      <w:r w:rsidRPr="00877728">
        <w:rPr>
          <w:color w:val="000000" w:themeColor="text1"/>
          <w:lang w:val="en-US" w:eastAsia="en-US"/>
        </w:rPr>
        <w:t>.</w:t>
      </w:r>
      <w:r w:rsidR="00C707F5">
        <w:rPr>
          <w:color w:val="000000" w:themeColor="text1"/>
          <w:lang w:val="en-US" w:eastAsia="en-US"/>
        </w:rPr>
        <w:t xml:space="preserve"> As it can be seen from the following figure, the number of elements </w:t>
      </w:r>
      <w:r w:rsidR="003F13BF">
        <w:rPr>
          <w:color w:val="000000" w:themeColor="text1"/>
          <w:lang w:val="en-US" w:eastAsia="en-US"/>
        </w:rPr>
        <w:t>among different</w:t>
      </w:r>
      <w:r w:rsidR="00C707F5">
        <w:rPr>
          <w:color w:val="000000" w:themeColor="text1"/>
          <w:lang w:val="en-US" w:eastAsia="en-US"/>
        </w:rPr>
        <w:t xml:space="preserve"> domain</w:t>
      </w:r>
      <w:r w:rsidR="003F13BF">
        <w:rPr>
          <w:color w:val="000000" w:themeColor="text1"/>
          <w:lang w:val="en-US" w:eastAsia="en-US"/>
        </w:rPr>
        <w:t>s</w:t>
      </w:r>
      <w:r w:rsidR="00C707F5">
        <w:rPr>
          <w:color w:val="000000" w:themeColor="text1"/>
          <w:lang w:val="en-US" w:eastAsia="en-US"/>
        </w:rPr>
        <w:t xml:space="preserve"> is </w:t>
      </w:r>
      <w:r w:rsidR="00F43C65">
        <w:rPr>
          <w:color w:val="000000" w:themeColor="text1"/>
          <w:lang w:val="en-US" w:eastAsia="en-US"/>
        </w:rPr>
        <w:t>unbalanced</w:t>
      </w:r>
      <w:r w:rsidR="005C6137">
        <w:rPr>
          <w:color w:val="000000" w:themeColor="text1"/>
          <w:lang w:val="en-US" w:eastAsia="en-US"/>
        </w:rPr>
        <w:t>.</w:t>
      </w:r>
    </w:p>
    <w:p w:rsidR="00877728" w:rsidRDefault="00877728" w:rsidP="00E70A43">
      <w:pPr>
        <w:rPr>
          <w:color w:val="FF0000"/>
          <w:lang w:val="en-US" w:eastAsia="en-US"/>
        </w:rPr>
      </w:pPr>
    </w:p>
    <w:p w:rsidR="00877728" w:rsidRDefault="00877728" w:rsidP="00877728">
      <w:pPr>
        <w:jc w:val="center"/>
      </w:pPr>
      <w:r>
        <w:rPr>
          <w:noProof/>
          <w:color w:val="FF0000"/>
          <w:lang w:val="en-US" w:eastAsia="en-US"/>
        </w:rPr>
        <w:drawing>
          <wp:inline distT="0" distB="0" distL="0" distR="0">
            <wp:extent cx="3023937" cy="23657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427" cy="2390343"/>
                    </a:xfrm>
                    <a:prstGeom prst="rect">
                      <a:avLst/>
                    </a:prstGeom>
                    <a:noFill/>
                    <a:ln>
                      <a:noFill/>
                    </a:ln>
                  </pic:spPr>
                </pic:pic>
              </a:graphicData>
            </a:graphic>
          </wp:inline>
        </w:drawing>
      </w:r>
    </w:p>
    <w:p w:rsidR="00877728" w:rsidRPr="005C6137" w:rsidRDefault="005C6137" w:rsidP="005C6137">
      <w:pPr>
        <w:pStyle w:val="Didascalia"/>
        <w:jc w:val="center"/>
        <w:rPr>
          <w:color w:val="000000" w:themeColor="text1"/>
          <w:lang w:val="en-US"/>
        </w:rPr>
      </w:pPr>
      <w:r w:rsidRPr="00F741E7">
        <w:rPr>
          <w:b/>
          <w:bCs/>
          <w:color w:val="000000" w:themeColor="text1"/>
          <w:lang w:val="en-US"/>
        </w:rPr>
        <w:t xml:space="preserve">Fig. </w:t>
      </w:r>
      <w:r w:rsidR="00DC1586">
        <w:rPr>
          <w:b/>
          <w:bCs/>
          <w:color w:val="000000" w:themeColor="text1"/>
          <w:lang w:val="en-US"/>
        </w:rPr>
        <w:t>3</w:t>
      </w:r>
      <w:r w:rsidRPr="00F741E7">
        <w:rPr>
          <w:b/>
          <w:bCs/>
          <w:color w:val="000000" w:themeColor="text1"/>
          <w:lang w:val="en-US"/>
        </w:rPr>
        <w:t xml:space="preserve">: </w:t>
      </w:r>
      <w:r>
        <w:rPr>
          <w:color w:val="000000" w:themeColor="text1"/>
          <w:lang w:val="en-US"/>
        </w:rPr>
        <w:t>Distribution of the domains</w:t>
      </w:r>
      <w:r w:rsidR="00DC1586">
        <w:rPr>
          <w:color w:val="000000" w:themeColor="text1"/>
          <w:lang w:val="en-US"/>
        </w:rPr>
        <w:t xml:space="preserve"> in PACS</w:t>
      </w:r>
    </w:p>
    <w:p w:rsidR="00452D2F" w:rsidRPr="00452D2F" w:rsidRDefault="00452D2F" w:rsidP="00452D2F">
      <w:pPr>
        <w:jc w:val="center"/>
        <w:rPr>
          <w:lang w:val="en-US"/>
        </w:rPr>
      </w:pPr>
    </w:p>
    <w:p w:rsidR="00452D2F" w:rsidRDefault="00312686" w:rsidP="00DE6239">
      <w:pPr>
        <w:jc w:val="both"/>
        <w:rPr>
          <w:b/>
          <w:bCs/>
          <w:lang w:val="en-US"/>
        </w:rPr>
      </w:pPr>
      <w:r w:rsidRPr="00312686">
        <w:rPr>
          <w:b/>
          <w:bCs/>
          <w:lang w:val="en-US"/>
        </w:rPr>
        <w:t>2 – Implementing the model</w:t>
      </w:r>
    </w:p>
    <w:p w:rsidR="00312686" w:rsidRDefault="00312686" w:rsidP="00DE6239">
      <w:pPr>
        <w:jc w:val="both"/>
        <w:rPr>
          <w:b/>
          <w:bCs/>
          <w:lang w:val="en-US"/>
        </w:rPr>
      </w:pPr>
    </w:p>
    <w:p w:rsidR="00312686" w:rsidRDefault="00D444A2" w:rsidP="00DE6239">
      <w:pPr>
        <w:jc w:val="both"/>
        <w:rPr>
          <w:lang w:val="en-US"/>
        </w:rPr>
      </w:pPr>
      <w:r>
        <w:rPr>
          <w:lang w:val="en-US"/>
        </w:rPr>
        <w:t xml:space="preserve">The goal of this section of the homework is to explain how to build </w:t>
      </w:r>
      <w:r w:rsidR="00636EF7">
        <w:rPr>
          <w:lang w:val="en-US"/>
        </w:rPr>
        <w:t>the</w:t>
      </w:r>
      <w:r>
        <w:rPr>
          <w:lang w:val="en-US"/>
        </w:rPr>
        <w:t xml:space="preserve"> DANN, starting from the AlexNet default implementation.</w:t>
      </w:r>
    </w:p>
    <w:p w:rsidR="00BB4B44" w:rsidRDefault="00BB4B44" w:rsidP="00DE6239">
      <w:pPr>
        <w:jc w:val="both"/>
        <w:rPr>
          <w:lang w:val="en-US"/>
        </w:rPr>
      </w:pPr>
    </w:p>
    <w:p w:rsidR="0074574F" w:rsidRDefault="006575C0" w:rsidP="00DE6239">
      <w:pPr>
        <w:jc w:val="both"/>
        <w:rPr>
          <w:lang w:val="en-US"/>
        </w:rPr>
      </w:pPr>
      <w:r>
        <w:rPr>
          <w:lang w:val="en-US"/>
        </w:rPr>
        <w:t>As explained in the previous introduc</w:t>
      </w:r>
      <w:r w:rsidR="00BB4B44">
        <w:rPr>
          <w:lang w:val="en-US"/>
        </w:rPr>
        <w:t>tory</w:t>
      </w:r>
      <w:r>
        <w:rPr>
          <w:lang w:val="en-US"/>
        </w:rPr>
        <w:t xml:space="preserve"> section, what </w:t>
      </w:r>
      <w:r w:rsidR="00802A71">
        <w:rPr>
          <w:lang w:val="en-US"/>
        </w:rPr>
        <w:t>it is</w:t>
      </w:r>
      <w:r>
        <w:rPr>
          <w:lang w:val="en-US"/>
        </w:rPr>
        <w:t xml:space="preserve"> want</w:t>
      </w:r>
      <w:r w:rsidR="00802A71">
        <w:rPr>
          <w:lang w:val="en-US"/>
        </w:rPr>
        <w:t>ed</w:t>
      </w:r>
      <w:r>
        <w:rPr>
          <w:lang w:val="en-US"/>
        </w:rPr>
        <w:t xml:space="preserve"> is to build an architecture as shown in </w:t>
      </w:r>
      <w:r w:rsidRPr="006575C0">
        <w:rPr>
          <w:b/>
          <w:bCs/>
          <w:lang w:val="en-US"/>
        </w:rPr>
        <w:t>figure 1</w:t>
      </w:r>
      <w:r>
        <w:rPr>
          <w:lang w:val="en-US"/>
        </w:rPr>
        <w:t xml:space="preserve">, starting from AlexNet. </w:t>
      </w:r>
    </w:p>
    <w:p w:rsidR="006575C0" w:rsidRDefault="006575C0" w:rsidP="00DE6239">
      <w:pPr>
        <w:jc w:val="both"/>
        <w:rPr>
          <w:lang w:val="en-US"/>
        </w:rPr>
      </w:pPr>
      <w:r>
        <w:rPr>
          <w:lang w:val="en-US"/>
        </w:rPr>
        <w:t>Operatively, a separate branch that resembles the already existing Fully Connected layers</w:t>
      </w:r>
      <w:r w:rsidR="002D5100">
        <w:rPr>
          <w:lang w:val="en-US"/>
        </w:rPr>
        <w:t xml:space="preserve"> should be added to Alex</w:t>
      </w:r>
      <w:r w:rsidR="0082758A">
        <w:rPr>
          <w:lang w:val="en-US"/>
        </w:rPr>
        <w:t>N</w:t>
      </w:r>
      <w:r w:rsidR="002D5100">
        <w:rPr>
          <w:lang w:val="en-US"/>
        </w:rPr>
        <w:t>et</w:t>
      </w:r>
      <w:r w:rsidR="0035193A">
        <w:rPr>
          <w:lang w:val="en-US"/>
        </w:rPr>
        <w:t xml:space="preserve"> and, more specifically, a new densely connected layer with 2 output neurons must </w:t>
      </w:r>
      <w:r w:rsidR="0035193A">
        <w:rPr>
          <w:lang w:val="en-US"/>
        </w:rPr>
        <w:lastRenderedPageBreak/>
        <w:t>be added</w:t>
      </w:r>
      <w:r>
        <w:rPr>
          <w:lang w:val="en-US"/>
        </w:rPr>
        <w:t>.</w:t>
      </w:r>
      <w:r w:rsidR="0035193A">
        <w:rPr>
          <w:lang w:val="en-US"/>
        </w:rPr>
        <w:t xml:space="preserve"> The implementation consists of 2 output neurons since this additive branch will serve as a binary classifier</w:t>
      </w:r>
      <w:r w:rsidR="0029074E">
        <w:rPr>
          <w:lang w:val="en-US"/>
        </w:rPr>
        <w:t xml:space="preserve"> of the domain of the input images</w:t>
      </w:r>
      <w:r w:rsidR="0035193A">
        <w:rPr>
          <w:lang w:val="en-US"/>
        </w:rPr>
        <w:t>.</w:t>
      </w:r>
    </w:p>
    <w:p w:rsidR="005A5753" w:rsidRDefault="005A5753" w:rsidP="00DE6239">
      <w:pPr>
        <w:jc w:val="both"/>
        <w:rPr>
          <w:lang w:val="en-US"/>
        </w:rPr>
      </w:pPr>
      <w:r>
        <w:rPr>
          <w:lang w:val="en-US"/>
        </w:rPr>
        <w:t xml:space="preserve">In order to control if the data along the network is passed to the main or the domain classifier, an ad-hoc flag, represented by the </w:t>
      </w:r>
      <w:r w:rsidRPr="007E1D83">
        <w:rPr>
          <w:i/>
          <w:iCs/>
          <w:lang w:val="en-US"/>
        </w:rPr>
        <w:t>Alpha</w:t>
      </w:r>
      <w:r>
        <w:rPr>
          <w:lang w:val="en-US"/>
        </w:rPr>
        <w:t xml:space="preserve"> parameter, is used in the forward function</w:t>
      </w:r>
      <w:r w:rsidR="00363E26">
        <w:rPr>
          <w:lang w:val="en-US"/>
        </w:rPr>
        <w:t xml:space="preserve"> and if the data is actually passed to the domain classifier then the gradient has to be reverted with the Gradient Reversal layer</w:t>
      </w:r>
      <w:r w:rsidR="009374F2">
        <w:rPr>
          <w:lang w:val="en-US"/>
        </w:rPr>
        <w:t>, the reversal is actually multiplied by the parameter alpha that controls the weight of the reversed backpropagation and should be optimized</w:t>
      </w:r>
      <w:r>
        <w:rPr>
          <w:lang w:val="en-US"/>
        </w:rPr>
        <w:t>.</w:t>
      </w:r>
    </w:p>
    <w:p w:rsidR="0074574F" w:rsidRDefault="0074574F" w:rsidP="00DE6239">
      <w:pPr>
        <w:jc w:val="both"/>
        <w:rPr>
          <w:lang w:val="en-US"/>
        </w:rPr>
      </w:pPr>
      <w:r>
        <w:rPr>
          <w:lang w:val="en-US"/>
        </w:rPr>
        <w:t>Throughout the entire homework AlexNet pretrained on ImageNet</w:t>
      </w:r>
      <w:r w:rsidR="00553963">
        <w:rPr>
          <w:lang w:val="en-US"/>
        </w:rPr>
        <w:t xml:space="preserve"> is used</w:t>
      </w:r>
      <w:r>
        <w:rPr>
          <w:lang w:val="en-US"/>
        </w:rPr>
        <w:t xml:space="preserve"> that, as explained in </w:t>
      </w:r>
      <w:r w:rsidRPr="0074574F">
        <w:rPr>
          <w:b/>
          <w:bCs/>
          <w:lang w:val="en-US"/>
        </w:rPr>
        <w:t>homework 2</w:t>
      </w:r>
      <w:r>
        <w:rPr>
          <w:lang w:val="en-US"/>
        </w:rPr>
        <w:t xml:space="preserve">, exploits a set of weights learned on </w:t>
      </w:r>
      <w:r w:rsidR="002A63FC">
        <w:rPr>
          <w:lang w:val="en-US"/>
        </w:rPr>
        <w:t xml:space="preserve">the </w:t>
      </w:r>
      <w:r>
        <w:rPr>
          <w:lang w:val="en-US"/>
        </w:rPr>
        <w:t>ImageNet dataset.</w:t>
      </w:r>
    </w:p>
    <w:p w:rsidR="009374F2" w:rsidRDefault="009374F2" w:rsidP="00DE6239">
      <w:pPr>
        <w:jc w:val="both"/>
        <w:rPr>
          <w:lang w:val="en-US"/>
        </w:rPr>
      </w:pPr>
    </w:p>
    <w:p w:rsidR="00DB7B0A" w:rsidRDefault="009374F2" w:rsidP="00DE6239">
      <w:pPr>
        <w:jc w:val="both"/>
        <w:rPr>
          <w:b/>
          <w:bCs/>
          <w:lang w:val="en-US"/>
        </w:rPr>
      </w:pPr>
      <w:r w:rsidRPr="009374F2">
        <w:rPr>
          <w:b/>
          <w:bCs/>
          <w:lang w:val="en-US"/>
        </w:rPr>
        <w:t>3 – Domain Adaptation</w:t>
      </w:r>
    </w:p>
    <w:p w:rsidR="005A59CC" w:rsidRDefault="005A59CC" w:rsidP="00DE6239">
      <w:pPr>
        <w:jc w:val="both"/>
        <w:rPr>
          <w:b/>
          <w:bCs/>
          <w:lang w:val="en-US"/>
        </w:rPr>
      </w:pPr>
    </w:p>
    <w:p w:rsidR="00843E0D" w:rsidRDefault="00843E0D" w:rsidP="00DE6239">
      <w:pPr>
        <w:jc w:val="both"/>
        <w:rPr>
          <w:b/>
          <w:bCs/>
          <w:lang w:val="en-US"/>
        </w:rPr>
      </w:pPr>
      <w:r>
        <w:rPr>
          <w:b/>
          <w:bCs/>
          <w:lang w:val="en-US"/>
        </w:rPr>
        <w:t>Network setup</w:t>
      </w:r>
    </w:p>
    <w:p w:rsidR="00DB7B0A" w:rsidRDefault="00DB7B0A" w:rsidP="00DB7B0A">
      <w:pPr>
        <w:jc w:val="both"/>
        <w:rPr>
          <w:b/>
          <w:bCs/>
          <w:lang w:val="en-US"/>
        </w:rPr>
      </w:pPr>
    </w:p>
    <w:p w:rsidR="00DB7B0A" w:rsidRDefault="00DB7B0A" w:rsidP="00DB7B0A">
      <w:pPr>
        <w:jc w:val="both"/>
        <w:rPr>
          <w:lang w:val="en-US"/>
        </w:rPr>
      </w:pPr>
      <w:r>
        <w:rPr>
          <w:lang w:val="en-US"/>
        </w:rPr>
        <w:t xml:space="preserve">As for the network setup, </w:t>
      </w:r>
      <w:r w:rsidR="008D4A3F">
        <w:rPr>
          <w:lang w:val="en-US"/>
        </w:rPr>
        <w:t>its basic implementation,</w:t>
      </w:r>
      <w:r>
        <w:rPr>
          <w:lang w:val="en-US"/>
        </w:rPr>
        <w:t xml:space="preserve"> which will serve as baseline for all the following trials, involves a training over 30 epochs with an initial learning rate (LR) of 1e-3 and a loss function represented by the Cross-Entropy Loss function.</w:t>
      </w:r>
    </w:p>
    <w:p w:rsidR="00DB7B0A" w:rsidRDefault="00DB7B0A" w:rsidP="00DB7B0A">
      <w:pPr>
        <w:jc w:val="both"/>
        <w:rPr>
          <w:lang w:val="en-US"/>
        </w:rPr>
      </w:pPr>
      <w:r>
        <w:rPr>
          <w:lang w:val="en-US"/>
        </w:rPr>
        <w:t>The gradients are updated, during the steps, via Stochastic Gradient Descent (SGD) with momentum (fixed at 0.9).</w:t>
      </w:r>
    </w:p>
    <w:p w:rsidR="00DB7B0A" w:rsidRDefault="00DB7B0A" w:rsidP="00DB7B0A">
      <w:pPr>
        <w:jc w:val="both"/>
        <w:rPr>
          <w:lang w:val="en-US"/>
        </w:rPr>
      </w:pPr>
      <w:r>
        <w:rPr>
          <w:lang w:val="en-US"/>
        </w:rPr>
        <w:t>The learning rate is decaying by a factor of ten (</w:t>
      </w:r>
      <w:r w:rsidR="00585368">
        <w:rPr>
          <w:lang w:val="en-US"/>
        </w:rPr>
        <w:t>GAMMA</w:t>
      </w:r>
      <w:r>
        <w:rPr>
          <w:lang w:val="en-US"/>
        </w:rPr>
        <w:t>) after every 20 epochs (</w:t>
      </w:r>
      <w:r w:rsidR="00585368">
        <w:rPr>
          <w:lang w:val="en-US"/>
        </w:rPr>
        <w:t>STEP</w:t>
      </w:r>
      <w:r>
        <w:rPr>
          <w:lang w:val="en-US"/>
        </w:rPr>
        <w:t>-</w:t>
      </w:r>
      <w:r w:rsidR="00585368">
        <w:rPr>
          <w:lang w:val="en-US"/>
        </w:rPr>
        <w:t>SIZE</w:t>
      </w:r>
      <w:r>
        <w:rPr>
          <w:lang w:val="en-US"/>
        </w:rPr>
        <w:t>).</w:t>
      </w:r>
    </w:p>
    <w:p w:rsidR="00DB7B0A" w:rsidRDefault="00DB7B0A" w:rsidP="00DB7B0A">
      <w:pPr>
        <w:jc w:val="both"/>
        <w:rPr>
          <w:lang w:val="en-US"/>
        </w:rPr>
      </w:pPr>
      <w:r>
        <w:rPr>
          <w:lang w:val="en-US"/>
        </w:rPr>
        <w:t>Furthermore, each step in executed on batches of 256 items, so each epoch involves 8 steps (which is the result of: training set size/batch size).</w:t>
      </w:r>
    </w:p>
    <w:p w:rsidR="00DB3243" w:rsidRDefault="00DB3243" w:rsidP="00DB7B0A">
      <w:pPr>
        <w:jc w:val="both"/>
        <w:rPr>
          <w:lang w:val="en-US"/>
        </w:rPr>
      </w:pPr>
    </w:p>
    <w:p w:rsidR="00DB3243" w:rsidRPr="001A645E" w:rsidRDefault="00D00D94" w:rsidP="00DB7B0A">
      <w:pPr>
        <w:jc w:val="both"/>
        <w:rPr>
          <w:lang w:val="en-US"/>
        </w:rPr>
      </w:pPr>
      <w:r>
        <w:rPr>
          <w:lang w:val="en-US"/>
        </w:rPr>
        <w:t>These parameters</w:t>
      </w:r>
      <w:r w:rsidR="00DB3243">
        <w:rPr>
          <w:lang w:val="en-US"/>
        </w:rPr>
        <w:t xml:space="preserve"> have been imported form the Homework 2 task and slightly modified, a further </w:t>
      </w:r>
      <w:r>
        <w:rPr>
          <w:lang w:val="en-US"/>
        </w:rPr>
        <w:t xml:space="preserve">and </w:t>
      </w:r>
      <w:r w:rsidR="00DB3243">
        <w:rPr>
          <w:lang w:val="en-US"/>
        </w:rPr>
        <w:t>more comprehensive study might perform a grid-search in order to optimize them on this homework.</w:t>
      </w:r>
    </w:p>
    <w:p w:rsidR="003C1554" w:rsidRDefault="003C1554" w:rsidP="00DB7B0A">
      <w:pPr>
        <w:jc w:val="both"/>
        <w:rPr>
          <w:b/>
          <w:bCs/>
          <w:lang w:val="en-US"/>
        </w:rPr>
      </w:pPr>
    </w:p>
    <w:p w:rsidR="00DB7B0A" w:rsidRPr="00DB7B0A" w:rsidRDefault="003B7DFF" w:rsidP="00DB7B0A">
      <w:pPr>
        <w:jc w:val="both"/>
        <w:rPr>
          <w:b/>
          <w:bCs/>
          <w:lang w:val="en-US"/>
        </w:rPr>
      </w:pPr>
      <w:r>
        <w:rPr>
          <w:b/>
          <w:bCs/>
          <w:lang w:val="en-US"/>
        </w:rPr>
        <w:t xml:space="preserve">A - </w:t>
      </w:r>
      <w:r w:rsidR="00DB7B0A" w:rsidRPr="00DB7B0A">
        <w:rPr>
          <w:b/>
          <w:bCs/>
          <w:lang w:val="en-US"/>
        </w:rPr>
        <w:t>Training without domain adaptation</w:t>
      </w:r>
    </w:p>
    <w:p w:rsidR="00DB7B0A" w:rsidRDefault="00DB7B0A" w:rsidP="00DE6239">
      <w:pPr>
        <w:jc w:val="both"/>
        <w:rPr>
          <w:lang w:val="en-US"/>
        </w:rPr>
      </w:pPr>
    </w:p>
    <w:p w:rsidR="00DB7B0A" w:rsidRDefault="00DB7B0A" w:rsidP="00DB7B0A">
      <w:pPr>
        <w:jc w:val="both"/>
        <w:rPr>
          <w:lang w:val="en-US"/>
        </w:rPr>
      </w:pPr>
      <w:r>
        <w:rPr>
          <w:lang w:val="en-US"/>
        </w:rPr>
        <w:t xml:space="preserve">The first step of </w:t>
      </w:r>
      <w:r w:rsidR="00285B2F">
        <w:rPr>
          <w:lang w:val="en-US"/>
        </w:rPr>
        <w:t>the</w:t>
      </w:r>
      <w:r>
        <w:rPr>
          <w:lang w:val="en-US"/>
        </w:rPr>
        <w:t xml:space="preserve"> training phase was to use the Photo dataset as training set and the Art dataset as test set. There was no validation set.</w:t>
      </w:r>
      <w:r w:rsidR="00BD0799">
        <w:rPr>
          <w:lang w:val="en-US"/>
        </w:rPr>
        <w:t xml:space="preserve"> In this setting domain adaptation</w:t>
      </w:r>
      <w:r w:rsidR="00C73753">
        <w:rPr>
          <w:lang w:val="en-US"/>
        </w:rPr>
        <w:t xml:space="preserve"> wasn’t</w:t>
      </w:r>
      <w:r w:rsidR="00BD0799">
        <w:rPr>
          <w:lang w:val="en-US"/>
        </w:rPr>
        <w:t xml:space="preserve"> </w:t>
      </w:r>
      <w:r w:rsidR="00A937AB">
        <w:rPr>
          <w:lang w:val="en-US"/>
        </w:rPr>
        <w:t xml:space="preserve">used, </w:t>
      </w:r>
      <w:r w:rsidR="00BD0799">
        <w:rPr>
          <w:lang w:val="en-US"/>
        </w:rPr>
        <w:t xml:space="preserve">so there was no </w:t>
      </w:r>
      <w:r w:rsidR="00A457C1">
        <w:rPr>
          <w:lang w:val="en-US"/>
        </w:rPr>
        <w:t>target</w:t>
      </w:r>
      <w:r w:rsidR="00BD0799">
        <w:rPr>
          <w:lang w:val="en-US"/>
        </w:rPr>
        <w:t xml:space="preserve"> set either.</w:t>
      </w:r>
    </w:p>
    <w:p w:rsidR="00DB7B0A" w:rsidRDefault="00DB7B0A" w:rsidP="00DB7B0A">
      <w:pPr>
        <w:jc w:val="both"/>
        <w:rPr>
          <w:lang w:val="en-US"/>
        </w:rPr>
      </w:pPr>
      <w:r>
        <w:rPr>
          <w:lang w:val="en-US"/>
        </w:rPr>
        <w:t xml:space="preserve">By training the pretrained DANN without domain adaptation, the result was an </w:t>
      </w:r>
      <w:r w:rsidRPr="00966573">
        <w:rPr>
          <w:b/>
          <w:bCs/>
          <w:lang w:val="en-US"/>
        </w:rPr>
        <w:t xml:space="preserve">accuracy of </w:t>
      </w:r>
      <w:r w:rsidR="003B4B57" w:rsidRPr="00966573">
        <w:rPr>
          <w:b/>
          <w:bCs/>
          <w:lang w:val="en-US"/>
        </w:rPr>
        <w:t>4</w:t>
      </w:r>
      <w:r w:rsidR="00C05B7D">
        <w:rPr>
          <w:b/>
          <w:bCs/>
          <w:lang w:val="en-US"/>
        </w:rPr>
        <w:t>7</w:t>
      </w:r>
      <w:r>
        <w:rPr>
          <w:lang w:val="en-US"/>
        </w:rPr>
        <w:t>% and a loss trend that is reported in the following figure (</w:t>
      </w:r>
      <w:r w:rsidRPr="00DB7B0A">
        <w:rPr>
          <w:b/>
          <w:bCs/>
          <w:lang w:val="en-US"/>
        </w:rPr>
        <w:t>fig. 3</w:t>
      </w:r>
      <w:r>
        <w:rPr>
          <w:lang w:val="en-US"/>
        </w:rPr>
        <w:t>).</w:t>
      </w:r>
      <w:r w:rsidR="004D0400">
        <w:rPr>
          <w:lang w:val="en-US"/>
        </w:rPr>
        <w:t xml:space="preserve"> The reported loss is not satisfying since is not very smooth and neither it is monotoning decreasing, further processing as DANN and hyper-parameter tuning will be </w:t>
      </w:r>
      <w:r w:rsidR="007276E6">
        <w:rPr>
          <w:lang w:val="en-US"/>
        </w:rPr>
        <w:t>discussed</w:t>
      </w:r>
      <w:r w:rsidR="004D0400">
        <w:rPr>
          <w:lang w:val="en-US"/>
        </w:rPr>
        <w:t xml:space="preserve"> to address this issue (see </w:t>
      </w:r>
      <w:r w:rsidR="004D0400" w:rsidRPr="00EA79FA">
        <w:rPr>
          <w:b/>
          <w:bCs/>
          <w:lang w:val="en-US"/>
        </w:rPr>
        <w:t>following sections</w:t>
      </w:r>
      <w:r w:rsidR="004D0400">
        <w:rPr>
          <w:lang w:val="en-US"/>
        </w:rPr>
        <w:t>).</w:t>
      </w:r>
    </w:p>
    <w:p w:rsidR="00DB7B0A" w:rsidRDefault="00DB7B0A" w:rsidP="00DB7B0A">
      <w:pPr>
        <w:jc w:val="both"/>
        <w:rPr>
          <w:lang w:val="en-US"/>
        </w:rPr>
      </w:pPr>
    </w:p>
    <w:p w:rsidR="00DB7B0A" w:rsidRDefault="00DB7B0A" w:rsidP="00DB7B0A">
      <w:pPr>
        <w:jc w:val="center"/>
      </w:pPr>
      <w:r>
        <w:rPr>
          <w:noProof/>
          <w:lang w:val="en-US"/>
        </w:rPr>
        <w:drawing>
          <wp:inline distT="0" distB="0" distL="0" distR="0">
            <wp:extent cx="3840480" cy="256254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529" cy="2587270"/>
                    </a:xfrm>
                    <a:prstGeom prst="rect">
                      <a:avLst/>
                    </a:prstGeom>
                    <a:noFill/>
                    <a:ln>
                      <a:noFill/>
                    </a:ln>
                  </pic:spPr>
                </pic:pic>
              </a:graphicData>
            </a:graphic>
          </wp:inline>
        </w:drawing>
      </w:r>
    </w:p>
    <w:p w:rsidR="00550859" w:rsidRDefault="00DB7B0A" w:rsidP="00550859">
      <w:pPr>
        <w:pStyle w:val="Didascalia"/>
        <w:jc w:val="center"/>
        <w:rPr>
          <w:color w:val="000000" w:themeColor="text1"/>
          <w:lang w:val="en-US"/>
        </w:rPr>
      </w:pPr>
      <w:r w:rsidRPr="00F741E7">
        <w:rPr>
          <w:b/>
          <w:bCs/>
          <w:color w:val="000000" w:themeColor="text1"/>
          <w:lang w:val="en-US"/>
        </w:rPr>
        <w:t xml:space="preserve">Fig. </w:t>
      </w:r>
      <w:r w:rsidR="00306102">
        <w:rPr>
          <w:b/>
          <w:bCs/>
          <w:color w:val="000000" w:themeColor="text1"/>
          <w:lang w:val="en-US"/>
        </w:rPr>
        <w:t>4</w:t>
      </w:r>
      <w:r w:rsidRPr="00F741E7">
        <w:rPr>
          <w:b/>
          <w:bCs/>
          <w:color w:val="000000" w:themeColor="text1"/>
          <w:lang w:val="en-US"/>
        </w:rPr>
        <w:t xml:space="preserve">: </w:t>
      </w:r>
      <w:r>
        <w:rPr>
          <w:color w:val="000000" w:themeColor="text1"/>
          <w:lang w:val="en-US"/>
        </w:rPr>
        <w:t>Training without domain adaptation, epochs against loss</w:t>
      </w:r>
    </w:p>
    <w:p w:rsidR="000D7497" w:rsidRPr="000D7497" w:rsidRDefault="000D7497" w:rsidP="000D7497">
      <w:pPr>
        <w:rPr>
          <w:lang w:val="en-US" w:eastAsia="en-US"/>
        </w:rPr>
      </w:pPr>
    </w:p>
    <w:p w:rsidR="00550859" w:rsidRPr="00550859" w:rsidRDefault="00550859" w:rsidP="00550859">
      <w:pPr>
        <w:pStyle w:val="Didascalia"/>
        <w:keepNext/>
        <w:jc w:val="center"/>
        <w:rPr>
          <w:color w:val="000000" w:themeColor="text1"/>
          <w:lang w:val="en-US"/>
        </w:rPr>
      </w:pPr>
      <w:r w:rsidRPr="00F741E7">
        <w:rPr>
          <w:b/>
          <w:bCs/>
          <w:color w:val="000000" w:themeColor="text1"/>
          <w:lang w:val="en-US"/>
        </w:rPr>
        <w:t xml:space="preserve">Table </w:t>
      </w:r>
      <w:r>
        <w:rPr>
          <w:b/>
          <w:bCs/>
          <w:color w:val="000000" w:themeColor="text1"/>
          <w:lang w:val="en-US"/>
        </w:rPr>
        <w:t>1</w:t>
      </w:r>
      <w:r w:rsidRPr="00F741E7">
        <w:rPr>
          <w:b/>
          <w:bCs/>
          <w:color w:val="000000" w:themeColor="text1"/>
          <w:lang w:val="en-US"/>
        </w:rPr>
        <w:t>:</w:t>
      </w:r>
      <w:r w:rsidRPr="00F741E7">
        <w:rPr>
          <w:color w:val="000000" w:themeColor="text1"/>
          <w:lang w:val="en-US"/>
        </w:rPr>
        <w:t xml:space="preserve"> </w:t>
      </w:r>
      <w:r>
        <w:rPr>
          <w:color w:val="000000" w:themeColor="text1"/>
          <w:lang w:val="en-US"/>
        </w:rPr>
        <w:t>Training without domain adaptation experiment</w:t>
      </w:r>
    </w:p>
    <w:tbl>
      <w:tblPr>
        <w:tblStyle w:val="Grigliatabella"/>
        <w:tblW w:w="9698" w:type="dxa"/>
        <w:tblLook w:val="04A0" w:firstRow="1" w:lastRow="0" w:firstColumn="1" w:lastColumn="0" w:noHBand="0" w:noVBand="1"/>
      </w:tblPr>
      <w:tblGrid>
        <w:gridCol w:w="2122"/>
        <w:gridCol w:w="1681"/>
        <w:gridCol w:w="1998"/>
        <w:gridCol w:w="1733"/>
        <w:gridCol w:w="2164"/>
      </w:tblGrid>
      <w:tr w:rsidR="005D3070" w:rsidTr="002F40DC">
        <w:trPr>
          <w:trHeight w:val="739"/>
        </w:trPr>
        <w:tc>
          <w:tcPr>
            <w:tcW w:w="2122" w:type="dxa"/>
            <w:shd w:val="clear" w:color="auto" w:fill="E7E6E6" w:themeFill="background2"/>
            <w:vAlign w:val="center"/>
          </w:tcPr>
          <w:p w:rsidR="005D3070" w:rsidRDefault="005D3070" w:rsidP="00E97331">
            <w:pPr>
              <w:jc w:val="center"/>
              <w:rPr>
                <w:b/>
                <w:bCs/>
                <w:lang w:val="en-US"/>
              </w:rPr>
            </w:pPr>
            <w:r>
              <w:rPr>
                <w:b/>
                <w:bCs/>
                <w:lang w:val="en-US"/>
              </w:rPr>
              <w:t>Architecture</w:t>
            </w:r>
          </w:p>
        </w:tc>
        <w:tc>
          <w:tcPr>
            <w:tcW w:w="1681" w:type="dxa"/>
            <w:shd w:val="clear" w:color="auto" w:fill="E7E6E6" w:themeFill="background2"/>
            <w:vAlign w:val="center"/>
          </w:tcPr>
          <w:p w:rsidR="005D3070" w:rsidRPr="008D4476" w:rsidRDefault="005D3070" w:rsidP="00E97331">
            <w:pPr>
              <w:jc w:val="center"/>
              <w:rPr>
                <w:b/>
                <w:bCs/>
                <w:lang w:val="en-US"/>
              </w:rPr>
            </w:pPr>
            <w:r w:rsidRPr="008D4476">
              <w:rPr>
                <w:b/>
                <w:bCs/>
                <w:lang w:val="en-US"/>
              </w:rPr>
              <w:t>LR</w:t>
            </w:r>
          </w:p>
        </w:tc>
        <w:tc>
          <w:tcPr>
            <w:tcW w:w="1998" w:type="dxa"/>
            <w:shd w:val="clear" w:color="auto" w:fill="E7E6E6" w:themeFill="background2"/>
            <w:vAlign w:val="center"/>
          </w:tcPr>
          <w:p w:rsidR="005D3070" w:rsidRPr="008D4476" w:rsidRDefault="005D3070" w:rsidP="00E97331">
            <w:pPr>
              <w:jc w:val="center"/>
              <w:rPr>
                <w:b/>
                <w:bCs/>
                <w:lang w:val="en-US"/>
              </w:rPr>
            </w:pPr>
            <w:r w:rsidRPr="008D4476">
              <w:rPr>
                <w:b/>
                <w:bCs/>
                <w:lang w:val="en-US"/>
              </w:rPr>
              <w:t>#Epochs</w:t>
            </w:r>
          </w:p>
        </w:tc>
        <w:tc>
          <w:tcPr>
            <w:tcW w:w="1733" w:type="dxa"/>
            <w:shd w:val="clear" w:color="auto" w:fill="E7E6E6" w:themeFill="background2"/>
            <w:vAlign w:val="center"/>
          </w:tcPr>
          <w:p w:rsidR="005D3070" w:rsidRPr="008D4476" w:rsidRDefault="005D3070" w:rsidP="00E97331">
            <w:pPr>
              <w:jc w:val="center"/>
              <w:rPr>
                <w:b/>
                <w:bCs/>
                <w:lang w:val="en-US"/>
              </w:rPr>
            </w:pPr>
            <w:r w:rsidRPr="008D4476">
              <w:rPr>
                <w:b/>
                <w:bCs/>
                <w:lang w:val="en-US"/>
              </w:rPr>
              <w:t>Step-size</w:t>
            </w:r>
          </w:p>
        </w:tc>
        <w:tc>
          <w:tcPr>
            <w:tcW w:w="2164" w:type="dxa"/>
            <w:shd w:val="clear" w:color="auto" w:fill="E7E6E6" w:themeFill="background2"/>
            <w:vAlign w:val="center"/>
          </w:tcPr>
          <w:p w:rsidR="005D3070" w:rsidRDefault="005D3070" w:rsidP="00E97331">
            <w:pPr>
              <w:jc w:val="center"/>
              <w:rPr>
                <w:b/>
                <w:bCs/>
                <w:lang w:val="en-US"/>
              </w:rPr>
            </w:pPr>
            <w:r w:rsidRPr="008D4476">
              <w:rPr>
                <w:b/>
                <w:bCs/>
                <w:lang w:val="en-US"/>
              </w:rPr>
              <w:t xml:space="preserve">Accuracy result </w:t>
            </w:r>
          </w:p>
          <w:p w:rsidR="005D3070" w:rsidRPr="008D4476" w:rsidRDefault="005D3070" w:rsidP="00E97331">
            <w:pPr>
              <w:jc w:val="center"/>
              <w:rPr>
                <w:b/>
                <w:bCs/>
                <w:lang w:val="en-US"/>
              </w:rPr>
            </w:pPr>
            <w:r w:rsidRPr="008D4476">
              <w:rPr>
                <w:b/>
                <w:bCs/>
                <w:lang w:val="en-US"/>
              </w:rPr>
              <w:t>(test set)</w:t>
            </w:r>
          </w:p>
        </w:tc>
      </w:tr>
      <w:tr w:rsidR="005D3070" w:rsidTr="002F40DC">
        <w:trPr>
          <w:trHeight w:val="707"/>
        </w:trPr>
        <w:tc>
          <w:tcPr>
            <w:tcW w:w="2122" w:type="dxa"/>
            <w:vAlign w:val="center"/>
          </w:tcPr>
          <w:p w:rsidR="005D3070" w:rsidRPr="00C24F12" w:rsidRDefault="005D3070" w:rsidP="005D3070">
            <w:pPr>
              <w:jc w:val="center"/>
              <w:rPr>
                <w:lang w:val="en-US"/>
              </w:rPr>
            </w:pPr>
            <w:r>
              <w:rPr>
                <w:lang w:val="en-US"/>
              </w:rPr>
              <w:t>AlexNet</w:t>
            </w:r>
          </w:p>
        </w:tc>
        <w:tc>
          <w:tcPr>
            <w:tcW w:w="1681" w:type="dxa"/>
            <w:shd w:val="clear" w:color="auto" w:fill="auto"/>
            <w:vAlign w:val="center"/>
          </w:tcPr>
          <w:p w:rsidR="005D3070" w:rsidRDefault="005D3070" w:rsidP="00E97331">
            <w:pPr>
              <w:jc w:val="center"/>
              <w:rPr>
                <w:lang w:val="en-US"/>
              </w:rPr>
            </w:pPr>
            <w:r>
              <w:rPr>
                <w:lang w:val="en-US"/>
              </w:rPr>
              <w:t>1e-3</w:t>
            </w:r>
          </w:p>
        </w:tc>
        <w:tc>
          <w:tcPr>
            <w:tcW w:w="1998" w:type="dxa"/>
            <w:shd w:val="clear" w:color="auto" w:fill="auto"/>
            <w:vAlign w:val="center"/>
          </w:tcPr>
          <w:p w:rsidR="005D3070" w:rsidRDefault="005D3070" w:rsidP="00E97331">
            <w:pPr>
              <w:jc w:val="center"/>
              <w:rPr>
                <w:lang w:val="en-US"/>
              </w:rPr>
            </w:pPr>
            <w:r w:rsidRPr="00C43EF4">
              <w:rPr>
                <w:color w:val="000000" w:themeColor="text1"/>
                <w:lang w:val="en-US"/>
              </w:rPr>
              <w:t>30</w:t>
            </w:r>
          </w:p>
        </w:tc>
        <w:tc>
          <w:tcPr>
            <w:tcW w:w="1733" w:type="dxa"/>
            <w:shd w:val="clear" w:color="auto" w:fill="auto"/>
            <w:vAlign w:val="center"/>
          </w:tcPr>
          <w:p w:rsidR="005D3070" w:rsidRDefault="005D3070" w:rsidP="00E97331">
            <w:pPr>
              <w:jc w:val="center"/>
              <w:rPr>
                <w:lang w:val="en-US"/>
              </w:rPr>
            </w:pPr>
            <w:r>
              <w:rPr>
                <w:lang w:val="en-US"/>
              </w:rPr>
              <w:t>29</w:t>
            </w:r>
          </w:p>
        </w:tc>
        <w:tc>
          <w:tcPr>
            <w:tcW w:w="2164" w:type="dxa"/>
            <w:shd w:val="clear" w:color="auto" w:fill="auto"/>
            <w:vAlign w:val="center"/>
          </w:tcPr>
          <w:p w:rsidR="005D3070" w:rsidRPr="00E850C3" w:rsidRDefault="005D3070" w:rsidP="00E97331">
            <w:pPr>
              <w:jc w:val="center"/>
              <w:rPr>
                <w:color w:val="000000" w:themeColor="text1"/>
                <w:lang w:val="en-US"/>
              </w:rPr>
            </w:pPr>
            <w:r>
              <w:rPr>
                <w:color w:val="000000" w:themeColor="text1"/>
                <w:lang w:val="en-US"/>
              </w:rPr>
              <w:t>0.4</w:t>
            </w:r>
            <w:r w:rsidR="00D83B66">
              <w:rPr>
                <w:color w:val="000000" w:themeColor="text1"/>
                <w:lang w:val="en-US"/>
              </w:rPr>
              <w:t>7</w:t>
            </w:r>
          </w:p>
        </w:tc>
      </w:tr>
    </w:tbl>
    <w:p w:rsidR="002F40DC" w:rsidRDefault="002F40DC" w:rsidP="00DE6239">
      <w:pPr>
        <w:jc w:val="both"/>
        <w:rPr>
          <w:b/>
          <w:bCs/>
          <w:lang w:val="en-US"/>
        </w:rPr>
      </w:pPr>
    </w:p>
    <w:p w:rsidR="00DB7B0A" w:rsidRDefault="003B7DFF" w:rsidP="00DE6239">
      <w:pPr>
        <w:jc w:val="both"/>
        <w:rPr>
          <w:b/>
          <w:bCs/>
          <w:lang w:val="en-US"/>
        </w:rPr>
      </w:pPr>
      <w:r>
        <w:rPr>
          <w:b/>
          <w:bCs/>
          <w:lang w:val="en-US"/>
        </w:rPr>
        <w:t xml:space="preserve">B - </w:t>
      </w:r>
      <w:r w:rsidR="002F40DC" w:rsidRPr="00DB7B0A">
        <w:rPr>
          <w:b/>
          <w:bCs/>
          <w:lang w:val="en-US"/>
        </w:rPr>
        <w:t xml:space="preserve">Training </w:t>
      </w:r>
      <w:r w:rsidR="002F40DC">
        <w:rPr>
          <w:b/>
          <w:bCs/>
          <w:lang w:val="en-US"/>
        </w:rPr>
        <w:t>with</w:t>
      </w:r>
      <w:r w:rsidR="002F40DC" w:rsidRPr="00DB7B0A">
        <w:rPr>
          <w:b/>
          <w:bCs/>
          <w:lang w:val="en-US"/>
        </w:rPr>
        <w:t xml:space="preserve"> domain adaptation</w:t>
      </w:r>
    </w:p>
    <w:p w:rsidR="00B92325" w:rsidRDefault="00B92325" w:rsidP="00DE6239">
      <w:pPr>
        <w:jc w:val="both"/>
        <w:rPr>
          <w:b/>
          <w:bCs/>
          <w:lang w:val="en-US"/>
        </w:rPr>
      </w:pPr>
    </w:p>
    <w:p w:rsidR="00B92325" w:rsidRDefault="00B92325" w:rsidP="00DE6239">
      <w:pPr>
        <w:jc w:val="both"/>
        <w:rPr>
          <w:lang w:val="en-US"/>
        </w:rPr>
      </w:pPr>
      <w:r>
        <w:rPr>
          <w:lang w:val="en-US"/>
        </w:rPr>
        <w:t xml:space="preserve">The next trial of </w:t>
      </w:r>
      <w:r w:rsidR="00507718">
        <w:rPr>
          <w:lang w:val="en-US"/>
        </w:rPr>
        <w:t>the</w:t>
      </w:r>
      <w:r>
        <w:rPr>
          <w:lang w:val="en-US"/>
        </w:rPr>
        <w:t xml:space="preserve"> training phase involves training with domain adaptation. This means that the network must be trained jointly on the labeled task (Photo) and the unsupervised task (discriminating between Photo and Art painting). In order to do that the entire scheme proposed in </w:t>
      </w:r>
      <w:r w:rsidRPr="00B92325">
        <w:rPr>
          <w:b/>
          <w:bCs/>
          <w:lang w:val="en-US"/>
        </w:rPr>
        <w:t>fig.1</w:t>
      </w:r>
      <w:r>
        <w:rPr>
          <w:lang w:val="en-US"/>
        </w:rPr>
        <w:t xml:space="preserve"> must be exploited and more specifically each training operation</w:t>
      </w:r>
      <w:r w:rsidR="00553963">
        <w:rPr>
          <w:lang w:val="en-US"/>
        </w:rPr>
        <w:t xml:space="preserve"> is divided</w:t>
      </w:r>
      <w:r>
        <w:rPr>
          <w:lang w:val="en-US"/>
        </w:rPr>
        <w:t xml:space="preserve"> into 3 steps.</w:t>
      </w:r>
    </w:p>
    <w:p w:rsidR="00B92325" w:rsidRDefault="00B92325" w:rsidP="00DE6239">
      <w:pPr>
        <w:jc w:val="both"/>
        <w:rPr>
          <w:lang w:val="en-US"/>
        </w:rPr>
      </w:pPr>
      <w:r>
        <w:rPr>
          <w:lang w:val="en-US"/>
        </w:rPr>
        <w:t xml:space="preserve">Firstly, the network is trained on source labels by forwarding the source data (Photo images) to the first branch of the DANN, i.e. </w:t>
      </w:r>
      <w:proofErr w:type="spellStart"/>
      <w:r>
        <w:rPr>
          <w:lang w:val="en-US"/>
        </w:rPr>
        <w:t>Gy</w:t>
      </w:r>
      <w:proofErr w:type="spellEnd"/>
      <w:r>
        <w:rPr>
          <w:lang w:val="en-US"/>
        </w:rPr>
        <w:t>.</w:t>
      </w:r>
    </w:p>
    <w:p w:rsidR="00B92325" w:rsidRDefault="00B92325" w:rsidP="00DE6239">
      <w:pPr>
        <w:jc w:val="both"/>
        <w:rPr>
          <w:lang w:val="en-US"/>
        </w:rPr>
      </w:pPr>
      <w:r>
        <w:rPr>
          <w:lang w:val="en-US"/>
        </w:rPr>
        <w:t>Secondly, the discriminator is trained by forwarding the source data to the second branch of the DANN, i.e. Gd.</w:t>
      </w:r>
    </w:p>
    <w:p w:rsidR="00B92325" w:rsidRDefault="00B92325" w:rsidP="00DE6239">
      <w:pPr>
        <w:jc w:val="both"/>
        <w:rPr>
          <w:lang w:val="en-US"/>
        </w:rPr>
      </w:pPr>
      <w:r>
        <w:rPr>
          <w:lang w:val="en-US"/>
        </w:rPr>
        <w:t>Finally, the discriminator is trained again by forwarding the target data (Art paintings images) to the second branch of the DANN.</w:t>
      </w:r>
    </w:p>
    <w:p w:rsidR="004542B9" w:rsidRDefault="004542B9" w:rsidP="00DE6239">
      <w:pPr>
        <w:jc w:val="both"/>
        <w:rPr>
          <w:lang w:val="en-US"/>
        </w:rPr>
      </w:pPr>
      <w:r>
        <w:rPr>
          <w:lang w:val="en-US"/>
        </w:rPr>
        <w:t xml:space="preserve">Note that the last two steps are implemented in order to train a binary classifier able to distinguish between Photos and </w:t>
      </w:r>
      <w:r w:rsidR="001230FF">
        <w:rPr>
          <w:lang w:val="en-US"/>
        </w:rPr>
        <w:t>A</w:t>
      </w:r>
      <w:r>
        <w:rPr>
          <w:lang w:val="en-US"/>
        </w:rPr>
        <w:t xml:space="preserve">rt </w:t>
      </w:r>
      <w:r w:rsidR="001230FF">
        <w:rPr>
          <w:lang w:val="en-US"/>
        </w:rPr>
        <w:t>paintings</w:t>
      </w:r>
      <w:r>
        <w:rPr>
          <w:lang w:val="en-US"/>
        </w:rPr>
        <w:t>.</w:t>
      </w:r>
    </w:p>
    <w:p w:rsidR="00956825" w:rsidRDefault="00956825" w:rsidP="00DE6239">
      <w:pPr>
        <w:jc w:val="both"/>
        <w:rPr>
          <w:lang w:val="en-US"/>
        </w:rPr>
      </w:pPr>
      <w:r>
        <w:rPr>
          <w:lang w:val="en-US"/>
        </w:rPr>
        <w:t>In this section of the homework the entire Photo dataset is used as training set, in a supervised learning setting and the entire Art paintings dataset is used both as training set, in an unsupervised learning setting and as test set</w:t>
      </w:r>
      <w:r w:rsidR="00CB1634">
        <w:rPr>
          <w:lang w:val="en-US"/>
        </w:rPr>
        <w:t xml:space="preserve"> (Art is both the target and test set)</w:t>
      </w:r>
      <w:r>
        <w:rPr>
          <w:lang w:val="en-US"/>
        </w:rPr>
        <w:t>.</w:t>
      </w:r>
    </w:p>
    <w:p w:rsidR="0080779A" w:rsidRDefault="002F7BEA" w:rsidP="00DE6239">
      <w:pPr>
        <w:jc w:val="both"/>
        <w:rPr>
          <w:color w:val="000000" w:themeColor="text1"/>
          <w:lang w:val="en-US"/>
        </w:rPr>
      </w:pPr>
      <w:r>
        <w:rPr>
          <w:lang w:val="en-US"/>
        </w:rPr>
        <w:t>The first experiment is carried out by using the same hyper parameters of the previous paragraph plus a default alpha = 0.</w:t>
      </w:r>
      <w:r w:rsidR="008D5A56">
        <w:rPr>
          <w:lang w:val="en-US"/>
        </w:rPr>
        <w:t>5</w:t>
      </w:r>
      <w:r>
        <w:rPr>
          <w:lang w:val="en-US"/>
        </w:rPr>
        <w:t xml:space="preserve">. </w:t>
      </w:r>
      <w:r w:rsidR="00877434" w:rsidRPr="00B31F54">
        <w:rPr>
          <w:color w:val="000000" w:themeColor="text1"/>
          <w:lang w:val="en-US"/>
        </w:rPr>
        <w:t>Alpha is a coefficient that multiplied to the inversion of the standard learning gradient gives the discriminator loss.</w:t>
      </w:r>
    </w:p>
    <w:p w:rsidR="0080779A" w:rsidRDefault="0080779A" w:rsidP="00DE6239">
      <w:pPr>
        <w:jc w:val="both"/>
        <w:rPr>
          <w:color w:val="000000" w:themeColor="text1"/>
          <w:lang w:val="en-US"/>
        </w:rPr>
      </w:pPr>
      <w:r>
        <w:rPr>
          <w:color w:val="000000" w:themeColor="text1"/>
          <w:lang w:val="en-US"/>
        </w:rPr>
        <w:t xml:space="preserve">The number of epochs has been decreased 15 in order to speed up the computations and reduce overfitting, this is confirmed by the loss trend in </w:t>
      </w:r>
      <w:r w:rsidRPr="00FE263C">
        <w:rPr>
          <w:b/>
          <w:bCs/>
          <w:color w:val="000000" w:themeColor="text1"/>
          <w:lang w:val="en-US"/>
        </w:rPr>
        <w:t>fig. 4</w:t>
      </w:r>
      <w:r>
        <w:rPr>
          <w:color w:val="000000" w:themeColor="text1"/>
          <w:lang w:val="en-US"/>
        </w:rPr>
        <w:t>.</w:t>
      </w:r>
    </w:p>
    <w:p w:rsidR="00287227" w:rsidRPr="00287227" w:rsidRDefault="00287227" w:rsidP="00DE6239">
      <w:pPr>
        <w:jc w:val="both"/>
        <w:rPr>
          <w:color w:val="000000" w:themeColor="text1"/>
          <w:lang w:val="en-US"/>
        </w:rPr>
      </w:pPr>
      <w:r>
        <w:rPr>
          <w:color w:val="000000" w:themeColor="text1"/>
          <w:lang w:val="en-US"/>
        </w:rPr>
        <w:t>The result of this experiment is reported below (</w:t>
      </w:r>
      <w:r w:rsidRPr="00287227">
        <w:rPr>
          <w:b/>
          <w:bCs/>
          <w:color w:val="000000" w:themeColor="text1"/>
          <w:lang w:val="en-US"/>
        </w:rPr>
        <w:t>Table 2, Fig. 4</w:t>
      </w:r>
      <w:r>
        <w:rPr>
          <w:b/>
          <w:bCs/>
          <w:color w:val="000000" w:themeColor="text1"/>
          <w:lang w:val="en-US"/>
        </w:rPr>
        <w:t xml:space="preserve">) </w:t>
      </w:r>
      <w:r>
        <w:rPr>
          <w:color w:val="000000" w:themeColor="text1"/>
          <w:lang w:val="en-US"/>
        </w:rPr>
        <w:t>and in particular each kind of loss against the number of epochs.</w:t>
      </w:r>
    </w:p>
    <w:p w:rsidR="00877434" w:rsidRDefault="00DF699D" w:rsidP="00DE6239">
      <w:pPr>
        <w:jc w:val="both"/>
        <w:rPr>
          <w:color w:val="000000" w:themeColor="text1"/>
          <w:lang w:val="en-US"/>
        </w:rPr>
      </w:pPr>
      <w:r>
        <w:rPr>
          <w:color w:val="000000" w:themeColor="text1"/>
          <w:lang w:val="en-US"/>
        </w:rPr>
        <w:t>Hyperparameter</w:t>
      </w:r>
      <w:r w:rsidR="00875C3E">
        <w:rPr>
          <w:color w:val="000000" w:themeColor="text1"/>
          <w:lang w:val="en-US"/>
        </w:rPr>
        <w:t xml:space="preserve">s optimization </w:t>
      </w:r>
      <w:r>
        <w:rPr>
          <w:color w:val="000000" w:themeColor="text1"/>
          <w:lang w:val="en-US"/>
        </w:rPr>
        <w:t>is not performed in this setting since the parameters search will be implemented in the following section (</w:t>
      </w:r>
      <w:r w:rsidRPr="00DF699D">
        <w:rPr>
          <w:b/>
          <w:bCs/>
          <w:color w:val="000000" w:themeColor="text1"/>
          <w:lang w:val="en-US"/>
        </w:rPr>
        <w:t>section 4 – Extra).</w:t>
      </w:r>
    </w:p>
    <w:p w:rsidR="00DF699D" w:rsidRDefault="00DF699D" w:rsidP="00DE6239">
      <w:pPr>
        <w:jc w:val="both"/>
        <w:rPr>
          <w:color w:val="FF0000"/>
          <w:lang w:val="en-US"/>
        </w:rPr>
      </w:pPr>
    </w:p>
    <w:p w:rsidR="00877434" w:rsidRPr="00B31F54" w:rsidRDefault="00B31F54" w:rsidP="00B31F54">
      <w:pPr>
        <w:pStyle w:val="Didascalia"/>
        <w:keepNext/>
        <w:jc w:val="center"/>
        <w:rPr>
          <w:color w:val="000000" w:themeColor="text1"/>
          <w:lang w:val="en-US"/>
        </w:rPr>
      </w:pPr>
      <w:r w:rsidRPr="00F741E7">
        <w:rPr>
          <w:b/>
          <w:bCs/>
          <w:color w:val="000000" w:themeColor="text1"/>
          <w:lang w:val="en-US"/>
        </w:rPr>
        <w:t xml:space="preserve">Table </w:t>
      </w:r>
      <w:r>
        <w:rPr>
          <w:b/>
          <w:bCs/>
          <w:color w:val="000000" w:themeColor="text1"/>
          <w:lang w:val="en-US"/>
        </w:rPr>
        <w:t>2</w:t>
      </w:r>
      <w:r w:rsidRPr="00F741E7">
        <w:rPr>
          <w:b/>
          <w:bCs/>
          <w:color w:val="000000" w:themeColor="text1"/>
          <w:lang w:val="en-US"/>
        </w:rPr>
        <w:t>:</w:t>
      </w:r>
      <w:r w:rsidRPr="00F741E7">
        <w:rPr>
          <w:color w:val="000000" w:themeColor="text1"/>
          <w:lang w:val="en-US"/>
        </w:rPr>
        <w:t xml:space="preserve"> </w:t>
      </w:r>
      <w:r w:rsidR="00C0423F">
        <w:rPr>
          <w:color w:val="000000" w:themeColor="text1"/>
          <w:lang w:val="en-US"/>
        </w:rPr>
        <w:t>Experiments t</w:t>
      </w:r>
      <w:r>
        <w:rPr>
          <w:color w:val="000000" w:themeColor="text1"/>
          <w:lang w:val="en-US"/>
        </w:rPr>
        <w:t xml:space="preserve">raining </w:t>
      </w:r>
      <w:r w:rsidR="003927DA">
        <w:rPr>
          <w:color w:val="000000" w:themeColor="text1"/>
          <w:lang w:val="en-US"/>
        </w:rPr>
        <w:t>with</w:t>
      </w:r>
      <w:r>
        <w:rPr>
          <w:color w:val="000000" w:themeColor="text1"/>
          <w:lang w:val="en-US"/>
        </w:rPr>
        <w:t xml:space="preserve"> domain adaptation </w:t>
      </w:r>
    </w:p>
    <w:tbl>
      <w:tblPr>
        <w:tblStyle w:val="Grigliatabella"/>
        <w:tblW w:w="9794" w:type="dxa"/>
        <w:tblLook w:val="04A0" w:firstRow="1" w:lastRow="0" w:firstColumn="1" w:lastColumn="0" w:noHBand="0" w:noVBand="1"/>
      </w:tblPr>
      <w:tblGrid>
        <w:gridCol w:w="1206"/>
        <w:gridCol w:w="1483"/>
        <w:gridCol w:w="1609"/>
        <w:gridCol w:w="1220"/>
        <w:gridCol w:w="1449"/>
        <w:gridCol w:w="1257"/>
        <w:gridCol w:w="1570"/>
      </w:tblGrid>
      <w:tr w:rsidR="00EF42A3" w:rsidTr="00EF42A3">
        <w:trPr>
          <w:trHeight w:val="754"/>
        </w:trPr>
        <w:tc>
          <w:tcPr>
            <w:tcW w:w="1206" w:type="dxa"/>
            <w:shd w:val="clear" w:color="auto" w:fill="E7E6E6" w:themeFill="background2"/>
            <w:vAlign w:val="center"/>
          </w:tcPr>
          <w:p w:rsidR="00EF42A3" w:rsidRDefault="00EF42A3" w:rsidP="00EF42A3">
            <w:pPr>
              <w:jc w:val="center"/>
              <w:rPr>
                <w:b/>
                <w:bCs/>
                <w:lang w:val="en-US"/>
              </w:rPr>
            </w:pPr>
            <w:r>
              <w:rPr>
                <w:b/>
                <w:bCs/>
                <w:lang w:val="en-US"/>
              </w:rPr>
              <w:t>N</w:t>
            </w:r>
          </w:p>
        </w:tc>
        <w:tc>
          <w:tcPr>
            <w:tcW w:w="1483" w:type="dxa"/>
            <w:shd w:val="clear" w:color="auto" w:fill="E7E6E6" w:themeFill="background2"/>
            <w:vAlign w:val="center"/>
          </w:tcPr>
          <w:p w:rsidR="00EF42A3" w:rsidRDefault="00EF42A3" w:rsidP="00E97331">
            <w:pPr>
              <w:jc w:val="center"/>
              <w:rPr>
                <w:b/>
                <w:bCs/>
                <w:lang w:val="en-US"/>
              </w:rPr>
            </w:pPr>
            <w:r>
              <w:rPr>
                <w:b/>
                <w:bCs/>
                <w:lang w:val="en-US"/>
              </w:rPr>
              <w:t>Alpha</w:t>
            </w:r>
          </w:p>
        </w:tc>
        <w:tc>
          <w:tcPr>
            <w:tcW w:w="1609" w:type="dxa"/>
            <w:shd w:val="clear" w:color="auto" w:fill="E7E6E6" w:themeFill="background2"/>
            <w:vAlign w:val="center"/>
          </w:tcPr>
          <w:p w:rsidR="00EF42A3" w:rsidRDefault="00EF42A3" w:rsidP="00EF42A3">
            <w:pPr>
              <w:jc w:val="center"/>
              <w:rPr>
                <w:b/>
                <w:bCs/>
                <w:lang w:val="en-US"/>
              </w:rPr>
            </w:pPr>
            <w:r>
              <w:rPr>
                <w:b/>
                <w:bCs/>
                <w:lang w:val="en-US"/>
              </w:rPr>
              <w:t>Batch</w:t>
            </w:r>
          </w:p>
          <w:p w:rsidR="00EF42A3" w:rsidRPr="008D4476" w:rsidRDefault="00EF42A3" w:rsidP="00EF42A3">
            <w:pPr>
              <w:jc w:val="center"/>
              <w:rPr>
                <w:b/>
                <w:bCs/>
                <w:lang w:val="en-US"/>
              </w:rPr>
            </w:pPr>
            <w:r>
              <w:rPr>
                <w:b/>
                <w:bCs/>
                <w:lang w:val="en-US"/>
              </w:rPr>
              <w:t>size</w:t>
            </w:r>
          </w:p>
        </w:tc>
        <w:tc>
          <w:tcPr>
            <w:tcW w:w="1220" w:type="dxa"/>
            <w:shd w:val="clear" w:color="auto" w:fill="E7E6E6" w:themeFill="background2"/>
            <w:vAlign w:val="center"/>
          </w:tcPr>
          <w:p w:rsidR="00EF42A3" w:rsidRPr="008D4476" w:rsidRDefault="00EF42A3" w:rsidP="00E97331">
            <w:pPr>
              <w:jc w:val="center"/>
              <w:rPr>
                <w:b/>
                <w:bCs/>
                <w:lang w:val="en-US"/>
              </w:rPr>
            </w:pPr>
            <w:r w:rsidRPr="008D4476">
              <w:rPr>
                <w:b/>
                <w:bCs/>
                <w:lang w:val="en-US"/>
              </w:rPr>
              <w:t>LR</w:t>
            </w:r>
          </w:p>
        </w:tc>
        <w:tc>
          <w:tcPr>
            <w:tcW w:w="1449" w:type="dxa"/>
            <w:shd w:val="clear" w:color="auto" w:fill="E7E6E6" w:themeFill="background2"/>
            <w:vAlign w:val="center"/>
          </w:tcPr>
          <w:p w:rsidR="00EF42A3" w:rsidRPr="008D4476" w:rsidRDefault="00EF42A3" w:rsidP="00E97331">
            <w:pPr>
              <w:jc w:val="center"/>
              <w:rPr>
                <w:b/>
                <w:bCs/>
                <w:lang w:val="en-US"/>
              </w:rPr>
            </w:pPr>
            <w:r w:rsidRPr="008D4476">
              <w:rPr>
                <w:b/>
                <w:bCs/>
                <w:lang w:val="en-US"/>
              </w:rPr>
              <w:t>#Epochs</w:t>
            </w:r>
          </w:p>
        </w:tc>
        <w:tc>
          <w:tcPr>
            <w:tcW w:w="1257" w:type="dxa"/>
            <w:shd w:val="clear" w:color="auto" w:fill="E7E6E6" w:themeFill="background2"/>
            <w:vAlign w:val="center"/>
          </w:tcPr>
          <w:p w:rsidR="00EF42A3" w:rsidRPr="008D4476" w:rsidRDefault="00EF42A3" w:rsidP="00E97331">
            <w:pPr>
              <w:jc w:val="center"/>
              <w:rPr>
                <w:b/>
                <w:bCs/>
                <w:lang w:val="en-US"/>
              </w:rPr>
            </w:pPr>
            <w:r w:rsidRPr="008D4476">
              <w:rPr>
                <w:b/>
                <w:bCs/>
                <w:lang w:val="en-US"/>
              </w:rPr>
              <w:t>Step-size</w:t>
            </w:r>
          </w:p>
        </w:tc>
        <w:tc>
          <w:tcPr>
            <w:tcW w:w="1570" w:type="dxa"/>
            <w:shd w:val="clear" w:color="auto" w:fill="E7E6E6" w:themeFill="background2"/>
            <w:vAlign w:val="center"/>
          </w:tcPr>
          <w:p w:rsidR="00EF42A3" w:rsidRDefault="00EF42A3" w:rsidP="00E97331">
            <w:pPr>
              <w:jc w:val="center"/>
              <w:rPr>
                <w:b/>
                <w:bCs/>
                <w:lang w:val="en-US"/>
              </w:rPr>
            </w:pPr>
            <w:r w:rsidRPr="008D4476">
              <w:rPr>
                <w:b/>
                <w:bCs/>
                <w:lang w:val="en-US"/>
              </w:rPr>
              <w:t xml:space="preserve">Accuracy result </w:t>
            </w:r>
          </w:p>
          <w:p w:rsidR="00EF42A3" w:rsidRPr="008D4476" w:rsidRDefault="00EF42A3" w:rsidP="00E97331">
            <w:pPr>
              <w:jc w:val="center"/>
              <w:rPr>
                <w:b/>
                <w:bCs/>
                <w:lang w:val="en-US"/>
              </w:rPr>
            </w:pPr>
            <w:r w:rsidRPr="008D4476">
              <w:rPr>
                <w:b/>
                <w:bCs/>
                <w:lang w:val="en-US"/>
              </w:rPr>
              <w:t>(test set)</w:t>
            </w:r>
          </w:p>
        </w:tc>
      </w:tr>
      <w:tr w:rsidR="00EF42A3" w:rsidTr="00EF42A3">
        <w:trPr>
          <w:trHeight w:val="722"/>
        </w:trPr>
        <w:tc>
          <w:tcPr>
            <w:tcW w:w="1206" w:type="dxa"/>
            <w:vAlign w:val="center"/>
          </w:tcPr>
          <w:p w:rsidR="00EF42A3" w:rsidRDefault="00EF42A3" w:rsidP="00F90F47">
            <w:pPr>
              <w:jc w:val="center"/>
              <w:rPr>
                <w:lang w:val="en-US"/>
              </w:rPr>
            </w:pPr>
            <w:r>
              <w:rPr>
                <w:lang w:val="en-US"/>
              </w:rPr>
              <w:t>1</w:t>
            </w:r>
          </w:p>
        </w:tc>
        <w:tc>
          <w:tcPr>
            <w:tcW w:w="1483" w:type="dxa"/>
            <w:vAlign w:val="center"/>
          </w:tcPr>
          <w:p w:rsidR="00EF42A3" w:rsidRPr="00C24F12" w:rsidRDefault="00EF42A3" w:rsidP="00F90F47">
            <w:pPr>
              <w:jc w:val="center"/>
              <w:rPr>
                <w:lang w:val="en-US"/>
              </w:rPr>
            </w:pPr>
            <w:r>
              <w:rPr>
                <w:lang w:val="en-US"/>
              </w:rPr>
              <w:t>0.5</w:t>
            </w:r>
          </w:p>
        </w:tc>
        <w:tc>
          <w:tcPr>
            <w:tcW w:w="1609" w:type="dxa"/>
            <w:vAlign w:val="center"/>
          </w:tcPr>
          <w:p w:rsidR="00EF42A3" w:rsidRDefault="00EF42A3" w:rsidP="00EF42A3">
            <w:pPr>
              <w:jc w:val="center"/>
              <w:rPr>
                <w:lang w:val="en-US"/>
              </w:rPr>
            </w:pPr>
            <w:r>
              <w:rPr>
                <w:lang w:val="en-US"/>
              </w:rPr>
              <w:t>256</w:t>
            </w:r>
          </w:p>
        </w:tc>
        <w:tc>
          <w:tcPr>
            <w:tcW w:w="1220" w:type="dxa"/>
            <w:shd w:val="clear" w:color="auto" w:fill="auto"/>
            <w:vAlign w:val="center"/>
          </w:tcPr>
          <w:p w:rsidR="00EF42A3" w:rsidRDefault="00EF42A3" w:rsidP="00E97331">
            <w:pPr>
              <w:jc w:val="center"/>
              <w:rPr>
                <w:lang w:val="en-US"/>
              </w:rPr>
            </w:pPr>
            <w:r>
              <w:rPr>
                <w:lang w:val="en-US"/>
              </w:rPr>
              <w:t>1e-3</w:t>
            </w:r>
          </w:p>
        </w:tc>
        <w:tc>
          <w:tcPr>
            <w:tcW w:w="1449" w:type="dxa"/>
            <w:shd w:val="clear" w:color="auto" w:fill="auto"/>
            <w:vAlign w:val="center"/>
          </w:tcPr>
          <w:p w:rsidR="00EF42A3" w:rsidRDefault="00EF42A3" w:rsidP="00E97331">
            <w:pPr>
              <w:jc w:val="center"/>
              <w:rPr>
                <w:lang w:val="en-US"/>
              </w:rPr>
            </w:pPr>
            <w:r w:rsidRPr="00C43EF4">
              <w:rPr>
                <w:color w:val="000000" w:themeColor="text1"/>
                <w:lang w:val="en-US"/>
              </w:rPr>
              <w:t>30</w:t>
            </w:r>
          </w:p>
        </w:tc>
        <w:tc>
          <w:tcPr>
            <w:tcW w:w="1257" w:type="dxa"/>
            <w:shd w:val="clear" w:color="auto" w:fill="auto"/>
            <w:vAlign w:val="center"/>
          </w:tcPr>
          <w:p w:rsidR="00EF42A3" w:rsidRDefault="00EF42A3" w:rsidP="00E97331">
            <w:pPr>
              <w:jc w:val="center"/>
              <w:rPr>
                <w:lang w:val="en-US"/>
              </w:rPr>
            </w:pPr>
            <w:r>
              <w:rPr>
                <w:lang w:val="en-US"/>
              </w:rPr>
              <w:t>20</w:t>
            </w:r>
          </w:p>
        </w:tc>
        <w:tc>
          <w:tcPr>
            <w:tcW w:w="1570" w:type="dxa"/>
            <w:shd w:val="clear" w:color="auto" w:fill="auto"/>
            <w:vAlign w:val="center"/>
          </w:tcPr>
          <w:p w:rsidR="00EF42A3" w:rsidRPr="00E850C3" w:rsidRDefault="00374BE9" w:rsidP="00E97331">
            <w:pPr>
              <w:jc w:val="center"/>
              <w:rPr>
                <w:color w:val="000000" w:themeColor="text1"/>
                <w:lang w:val="en-US"/>
              </w:rPr>
            </w:pPr>
            <w:r>
              <w:rPr>
                <w:color w:val="000000" w:themeColor="text1"/>
                <w:lang w:val="en-US"/>
              </w:rPr>
              <w:t>0.4</w:t>
            </w:r>
            <w:r w:rsidR="00626218">
              <w:rPr>
                <w:color w:val="000000" w:themeColor="text1"/>
                <w:lang w:val="en-US"/>
              </w:rPr>
              <w:t>9</w:t>
            </w:r>
          </w:p>
        </w:tc>
      </w:tr>
    </w:tbl>
    <w:p w:rsidR="003C1554" w:rsidRDefault="003C1554" w:rsidP="0093026A">
      <w:pPr>
        <w:jc w:val="center"/>
      </w:pPr>
    </w:p>
    <w:p w:rsidR="008C4364" w:rsidRPr="00B76AF7" w:rsidRDefault="0093026A" w:rsidP="00B0274F">
      <w:pPr>
        <w:jc w:val="center"/>
      </w:pPr>
      <w:r>
        <w:rPr>
          <w:noProof/>
        </w:rPr>
        <w:lastRenderedPageBreak/>
        <w:drawing>
          <wp:inline distT="0" distB="0" distL="0" distR="0">
            <wp:extent cx="3628204" cy="2430584"/>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5238" cy="2441995"/>
                    </a:xfrm>
                    <a:prstGeom prst="rect">
                      <a:avLst/>
                    </a:prstGeom>
                    <a:noFill/>
                    <a:ln>
                      <a:noFill/>
                    </a:ln>
                  </pic:spPr>
                </pic:pic>
              </a:graphicData>
            </a:graphic>
          </wp:inline>
        </w:drawing>
      </w:r>
    </w:p>
    <w:p w:rsidR="00945832" w:rsidRDefault="00945832" w:rsidP="00945832">
      <w:pPr>
        <w:pStyle w:val="Didascalia"/>
        <w:jc w:val="center"/>
        <w:rPr>
          <w:color w:val="000000" w:themeColor="text1"/>
          <w:lang w:val="en-US"/>
        </w:rPr>
      </w:pPr>
      <w:r w:rsidRPr="00F741E7">
        <w:rPr>
          <w:b/>
          <w:bCs/>
          <w:color w:val="000000" w:themeColor="text1"/>
          <w:lang w:val="en-US"/>
        </w:rPr>
        <w:t>Fig.</w:t>
      </w:r>
      <w:r>
        <w:rPr>
          <w:b/>
          <w:bCs/>
          <w:color w:val="000000" w:themeColor="text1"/>
          <w:lang w:val="en-US"/>
        </w:rPr>
        <w:t xml:space="preserve"> </w:t>
      </w:r>
      <w:r w:rsidR="00306102">
        <w:rPr>
          <w:b/>
          <w:bCs/>
          <w:color w:val="000000" w:themeColor="text1"/>
          <w:lang w:val="en-US"/>
        </w:rPr>
        <w:t>5</w:t>
      </w:r>
      <w:r w:rsidRPr="00F741E7">
        <w:rPr>
          <w:b/>
          <w:bCs/>
          <w:color w:val="000000" w:themeColor="text1"/>
          <w:lang w:val="en-US"/>
        </w:rPr>
        <w:t xml:space="preserve">: </w:t>
      </w:r>
      <w:r>
        <w:rPr>
          <w:color w:val="000000" w:themeColor="text1"/>
          <w:lang w:val="en-US"/>
        </w:rPr>
        <w:t>Training without domain adaptation, epochs against loss</w:t>
      </w:r>
    </w:p>
    <w:p w:rsidR="00B76AF7" w:rsidRDefault="00B76AF7">
      <w:pPr>
        <w:rPr>
          <w:lang w:val="en-US"/>
        </w:rPr>
      </w:pPr>
    </w:p>
    <w:p w:rsidR="0093026A" w:rsidRDefault="00626218">
      <w:pPr>
        <w:rPr>
          <w:lang w:val="en-US"/>
        </w:rPr>
      </w:pPr>
      <w:r>
        <w:rPr>
          <w:lang w:val="en-US"/>
        </w:rPr>
        <w:t xml:space="preserve">As reported in the above data, </w:t>
      </w:r>
      <w:r w:rsidR="00B76AF7">
        <w:rPr>
          <w:lang w:val="en-US"/>
        </w:rPr>
        <w:t xml:space="preserve">by performing Domain Adaptation the accuracy result </w:t>
      </w:r>
      <w:r w:rsidR="00E93E5B">
        <w:rPr>
          <w:lang w:val="en-US"/>
        </w:rPr>
        <w:t xml:space="preserve">on the test set </w:t>
      </w:r>
      <w:r w:rsidR="00B76AF7">
        <w:rPr>
          <w:lang w:val="en-US"/>
        </w:rPr>
        <w:t>improves by a small percentage</w:t>
      </w:r>
      <w:r w:rsidR="00BA71DD">
        <w:rPr>
          <w:lang w:val="en-US"/>
        </w:rPr>
        <w:t xml:space="preserve">, also the loss </w:t>
      </w:r>
      <w:r w:rsidR="00571B01">
        <w:rPr>
          <w:lang w:val="en-US"/>
        </w:rPr>
        <w:t>trend</w:t>
      </w:r>
      <w:r w:rsidR="00BA71DD">
        <w:rPr>
          <w:lang w:val="en-US"/>
        </w:rPr>
        <w:t xml:space="preserve"> appears to be smoother</w:t>
      </w:r>
      <w:r w:rsidR="00B76AF7">
        <w:rPr>
          <w:lang w:val="en-US"/>
        </w:rPr>
        <w:t xml:space="preserve">. Considering the task and the dataset, this improvement can be considered as a success and </w:t>
      </w:r>
      <w:r w:rsidR="00F05FF6">
        <w:rPr>
          <w:lang w:val="en-US"/>
        </w:rPr>
        <w:t xml:space="preserve">the goal is to try to improve </w:t>
      </w:r>
      <w:r w:rsidR="00B76AF7">
        <w:rPr>
          <w:lang w:val="en-US"/>
        </w:rPr>
        <w:t>it further in the last section of this homework (</w:t>
      </w:r>
      <w:r w:rsidR="00B76AF7" w:rsidRPr="00B76AF7">
        <w:rPr>
          <w:b/>
          <w:bCs/>
          <w:lang w:val="en-US"/>
        </w:rPr>
        <w:t>Extra</w:t>
      </w:r>
      <w:r w:rsidR="00B76AF7">
        <w:rPr>
          <w:lang w:val="en-US"/>
        </w:rPr>
        <w:t>) by tuning the hyper-parameters through cross</w:t>
      </w:r>
      <w:r w:rsidR="007B24BA">
        <w:rPr>
          <w:lang w:val="en-US"/>
        </w:rPr>
        <w:t xml:space="preserve"> domain</w:t>
      </w:r>
      <w:r w:rsidR="00B76AF7">
        <w:rPr>
          <w:lang w:val="en-US"/>
        </w:rPr>
        <w:t xml:space="preserve"> validation.</w:t>
      </w:r>
    </w:p>
    <w:p w:rsidR="000C1289" w:rsidRDefault="0093026A">
      <w:pPr>
        <w:rPr>
          <w:lang w:val="en-US"/>
        </w:rPr>
      </w:pPr>
      <w:r>
        <w:rPr>
          <w:lang w:val="en-US"/>
        </w:rPr>
        <w:t>Note that the results are not fully deterministic, yet they can change by running the task multiple times</w:t>
      </w:r>
      <w:r w:rsidR="00BA4DB0">
        <w:rPr>
          <w:lang w:val="en-US"/>
        </w:rPr>
        <w:t xml:space="preserve"> (+- 1%</w:t>
      </w:r>
      <w:r w:rsidR="00A56ABC">
        <w:rPr>
          <w:lang w:val="en-US"/>
        </w:rPr>
        <w:t xml:space="preserve"> test</w:t>
      </w:r>
      <w:r w:rsidR="00F3471E">
        <w:rPr>
          <w:lang w:val="en-US"/>
        </w:rPr>
        <w:t xml:space="preserve"> accuracy</w:t>
      </w:r>
      <w:r w:rsidR="00BA4DB0">
        <w:rPr>
          <w:lang w:val="en-US"/>
        </w:rPr>
        <w:t>).</w:t>
      </w:r>
      <w:r w:rsidR="000C1289">
        <w:rPr>
          <w:lang w:val="en-US"/>
        </w:rPr>
        <w:br w:type="page"/>
      </w:r>
    </w:p>
    <w:p w:rsidR="00945832" w:rsidRPr="00E029E2" w:rsidRDefault="000C1289" w:rsidP="00DE6239">
      <w:pPr>
        <w:jc w:val="both"/>
        <w:rPr>
          <w:b/>
          <w:bCs/>
          <w:color w:val="000000" w:themeColor="text1"/>
          <w:lang w:val="en-US"/>
        </w:rPr>
      </w:pPr>
      <w:r w:rsidRPr="00E029E2">
        <w:rPr>
          <w:b/>
          <w:bCs/>
          <w:color w:val="000000" w:themeColor="text1"/>
          <w:lang w:val="en-US"/>
        </w:rPr>
        <w:lastRenderedPageBreak/>
        <w:t>4 – Extra (Cross domain validation)</w:t>
      </w:r>
    </w:p>
    <w:p w:rsidR="00302908" w:rsidRDefault="00302908" w:rsidP="00DE6239">
      <w:pPr>
        <w:jc w:val="both"/>
        <w:rPr>
          <w:b/>
          <w:bCs/>
          <w:lang w:val="en-US"/>
        </w:rPr>
      </w:pPr>
    </w:p>
    <w:p w:rsidR="00302908" w:rsidRDefault="00302908" w:rsidP="00DE6239">
      <w:pPr>
        <w:jc w:val="both"/>
        <w:rPr>
          <w:lang w:val="en-US"/>
        </w:rPr>
      </w:pPr>
      <w:r>
        <w:rPr>
          <w:lang w:val="en-US"/>
        </w:rPr>
        <w:t>In the previous sections (</w:t>
      </w:r>
      <w:r w:rsidRPr="00302908">
        <w:rPr>
          <w:b/>
          <w:bCs/>
          <w:lang w:val="en-US"/>
        </w:rPr>
        <w:t>section 2, section 3</w:t>
      </w:r>
      <w:r>
        <w:rPr>
          <w:lang w:val="en-US"/>
        </w:rPr>
        <w:t xml:space="preserve">) </w:t>
      </w:r>
      <w:r w:rsidR="00180FDF">
        <w:rPr>
          <w:lang w:val="en-US"/>
        </w:rPr>
        <w:t>validation was not performed</w:t>
      </w:r>
      <w:r>
        <w:rPr>
          <w:lang w:val="en-US"/>
        </w:rPr>
        <w:t xml:space="preserve">, </w:t>
      </w:r>
      <w:r w:rsidR="0012745B">
        <w:rPr>
          <w:lang w:val="en-US"/>
        </w:rPr>
        <w:t>this</w:t>
      </w:r>
      <w:r>
        <w:rPr>
          <w:lang w:val="en-US"/>
        </w:rPr>
        <w:t xml:space="preserve"> represent an open research problem in domain adaptation. </w:t>
      </w:r>
    </w:p>
    <w:p w:rsidR="00302908" w:rsidRDefault="00302908" w:rsidP="00DE6239">
      <w:pPr>
        <w:jc w:val="both"/>
        <w:rPr>
          <w:lang w:val="en-US"/>
        </w:rPr>
      </w:pPr>
      <w:r>
        <w:rPr>
          <w:lang w:val="en-US"/>
        </w:rPr>
        <w:t>Since looking at the test set results in order to tune the hyper-parameters is considered</w:t>
      </w:r>
      <w:r w:rsidR="0089051F">
        <w:rPr>
          <w:lang w:val="en-US"/>
        </w:rPr>
        <w:t xml:space="preserve"> as</w:t>
      </w:r>
      <w:r>
        <w:rPr>
          <w:lang w:val="en-US"/>
        </w:rPr>
        <w:t xml:space="preserve"> cheating and not realistic,</w:t>
      </w:r>
      <w:r w:rsidR="00E47A48">
        <w:rPr>
          <w:lang w:val="en-US"/>
        </w:rPr>
        <w:t xml:space="preserve"> </w:t>
      </w:r>
      <w:r>
        <w:rPr>
          <w:lang w:val="en-US"/>
        </w:rPr>
        <w:t xml:space="preserve">another </w:t>
      </w:r>
      <w:r w:rsidR="00E47A48">
        <w:rPr>
          <w:lang w:val="en-US"/>
        </w:rPr>
        <w:t>methodology</w:t>
      </w:r>
      <w:r>
        <w:rPr>
          <w:lang w:val="en-US"/>
        </w:rPr>
        <w:t xml:space="preserve"> to validate Photo to Art</w:t>
      </w:r>
      <w:r w:rsidR="00E47A48">
        <w:rPr>
          <w:lang w:val="en-US"/>
        </w:rPr>
        <w:t xml:space="preserve"> should be </w:t>
      </w:r>
      <w:r w:rsidR="002E1027">
        <w:rPr>
          <w:lang w:val="en-US"/>
        </w:rPr>
        <w:t>pursued</w:t>
      </w:r>
      <w:r>
        <w:rPr>
          <w:lang w:val="en-US"/>
        </w:rPr>
        <w:t xml:space="preserve">, without </w:t>
      </w:r>
      <w:r w:rsidR="00D87577">
        <w:rPr>
          <w:lang w:val="en-US"/>
        </w:rPr>
        <w:t>using</w:t>
      </w:r>
      <w:r>
        <w:rPr>
          <w:lang w:val="en-US"/>
        </w:rPr>
        <w:t xml:space="preserve"> the Art painting labels.</w:t>
      </w:r>
    </w:p>
    <w:p w:rsidR="00427336" w:rsidRDefault="00CB7B8A" w:rsidP="00DE6239">
      <w:pPr>
        <w:jc w:val="both"/>
        <w:rPr>
          <w:lang w:val="en-US"/>
        </w:rPr>
      </w:pPr>
      <w:r>
        <w:rPr>
          <w:lang w:val="en-US"/>
        </w:rPr>
        <w:t>What</w:t>
      </w:r>
      <w:r w:rsidR="0080137C">
        <w:rPr>
          <w:lang w:val="en-US"/>
        </w:rPr>
        <w:t xml:space="preserve"> is </w:t>
      </w:r>
      <w:r>
        <w:rPr>
          <w:lang w:val="en-US"/>
        </w:rPr>
        <w:t>do</w:t>
      </w:r>
      <w:r w:rsidR="0080137C">
        <w:rPr>
          <w:lang w:val="en-US"/>
        </w:rPr>
        <w:t>ne</w:t>
      </w:r>
      <w:r>
        <w:rPr>
          <w:lang w:val="en-US"/>
        </w:rPr>
        <w:t xml:space="preserve"> is to use the other two domains (i.e</w:t>
      </w:r>
      <w:r w:rsidR="007E039C">
        <w:rPr>
          <w:lang w:val="en-US"/>
        </w:rPr>
        <w:t>.</w:t>
      </w:r>
      <w:r>
        <w:rPr>
          <w:lang w:val="en-US"/>
        </w:rPr>
        <w:t xml:space="preserve"> </w:t>
      </w:r>
      <w:r w:rsidR="00D452DC">
        <w:rPr>
          <w:lang w:val="en-US"/>
        </w:rPr>
        <w:t>C</w:t>
      </w:r>
      <w:r>
        <w:rPr>
          <w:lang w:val="en-US"/>
        </w:rPr>
        <w:t xml:space="preserve">artoon and </w:t>
      </w:r>
      <w:r w:rsidR="00D452DC">
        <w:rPr>
          <w:lang w:val="en-US"/>
        </w:rPr>
        <w:t>S</w:t>
      </w:r>
      <w:r>
        <w:rPr>
          <w:lang w:val="en-US"/>
        </w:rPr>
        <w:t>ketch) as target sets.</w:t>
      </w:r>
    </w:p>
    <w:p w:rsidR="00CB7B8A" w:rsidRDefault="00CB7B8A" w:rsidP="00DE6239">
      <w:pPr>
        <w:jc w:val="both"/>
        <w:rPr>
          <w:lang w:val="en-US"/>
        </w:rPr>
      </w:pPr>
      <w:r>
        <w:rPr>
          <w:lang w:val="en-US"/>
        </w:rPr>
        <w:t xml:space="preserve">Operatively, what </w:t>
      </w:r>
      <w:r w:rsidR="003C0A9B">
        <w:rPr>
          <w:lang w:val="en-US"/>
        </w:rPr>
        <w:t>is</w:t>
      </w:r>
      <w:r w:rsidR="00195C20">
        <w:rPr>
          <w:lang w:val="en-US"/>
        </w:rPr>
        <w:t xml:space="preserve"> done</w:t>
      </w:r>
      <w:r>
        <w:rPr>
          <w:lang w:val="en-US"/>
        </w:rPr>
        <w:t xml:space="preserve"> is to tune the hyper-parameters on Photo to Cartoon and Photo to Sketch with and without domain adaptation, finally the result</w:t>
      </w:r>
      <w:r w:rsidR="00553963">
        <w:rPr>
          <w:lang w:val="en-US"/>
        </w:rPr>
        <w:t xml:space="preserve"> is averaged</w:t>
      </w:r>
      <w:r>
        <w:rPr>
          <w:lang w:val="en-US"/>
        </w:rPr>
        <w:t xml:space="preserve"> for each set of hyper-parameters</w:t>
      </w:r>
      <w:r w:rsidR="00E61CB8">
        <w:rPr>
          <w:lang w:val="en-US"/>
        </w:rPr>
        <w:t xml:space="preserve"> and the previous points</w:t>
      </w:r>
      <w:r w:rsidR="00093030">
        <w:rPr>
          <w:lang w:val="en-US"/>
        </w:rPr>
        <w:t xml:space="preserve"> (</w:t>
      </w:r>
      <w:r w:rsidR="00093030" w:rsidRPr="00093030">
        <w:rPr>
          <w:b/>
          <w:bCs/>
          <w:lang w:val="en-US"/>
        </w:rPr>
        <w:t>section 3</w:t>
      </w:r>
      <w:r w:rsidR="00093030">
        <w:rPr>
          <w:lang w:val="en-US"/>
        </w:rPr>
        <w:t>)</w:t>
      </w:r>
      <w:r w:rsidR="00553963">
        <w:rPr>
          <w:lang w:val="en-US"/>
        </w:rPr>
        <w:t xml:space="preserve"> repeated</w:t>
      </w:r>
      <w:r w:rsidR="00E61CB8">
        <w:rPr>
          <w:lang w:val="en-US"/>
        </w:rPr>
        <w:t xml:space="preserve"> by testing the best scoring model on the Art dataset</w:t>
      </w:r>
      <w:r>
        <w:rPr>
          <w:lang w:val="en-US"/>
        </w:rPr>
        <w:t>.</w:t>
      </w:r>
    </w:p>
    <w:p w:rsidR="00A07207" w:rsidRDefault="00A07207" w:rsidP="00DE6239">
      <w:pPr>
        <w:jc w:val="both"/>
        <w:rPr>
          <w:lang w:val="en-US"/>
        </w:rPr>
      </w:pPr>
    </w:p>
    <w:p w:rsidR="00345BA0" w:rsidRDefault="000F0F33" w:rsidP="00DE6239">
      <w:pPr>
        <w:jc w:val="both"/>
        <w:rPr>
          <w:b/>
          <w:bCs/>
          <w:lang w:val="en-US"/>
        </w:rPr>
      </w:pPr>
      <w:r>
        <w:rPr>
          <w:b/>
          <w:bCs/>
          <w:lang w:val="en-US"/>
        </w:rPr>
        <w:t>Grid Search</w:t>
      </w:r>
    </w:p>
    <w:p w:rsidR="000F0F33" w:rsidRDefault="000F0F33" w:rsidP="00DE6239">
      <w:pPr>
        <w:jc w:val="both"/>
        <w:rPr>
          <w:b/>
          <w:bCs/>
          <w:lang w:val="en-US"/>
        </w:rPr>
      </w:pPr>
    </w:p>
    <w:p w:rsidR="001B64C3" w:rsidRDefault="000F0F33" w:rsidP="00DE6239">
      <w:pPr>
        <w:jc w:val="both"/>
        <w:rPr>
          <w:lang w:val="en-US"/>
        </w:rPr>
      </w:pPr>
      <w:r>
        <w:rPr>
          <w:lang w:val="en-US"/>
        </w:rPr>
        <w:t xml:space="preserve">In order to perform the model selection, i.e. find the model with the best hyper-parameters, a manual grid search methodology has been adopted. </w:t>
      </w:r>
    </w:p>
    <w:p w:rsidR="00813C4C" w:rsidRDefault="000F0F33" w:rsidP="00DE6239">
      <w:pPr>
        <w:jc w:val="both"/>
        <w:rPr>
          <w:lang w:val="en-US"/>
        </w:rPr>
      </w:pPr>
      <w:r>
        <w:rPr>
          <w:lang w:val="en-US"/>
        </w:rPr>
        <w:t>To be more specific: different combinations of the parameters LR, ALPHA</w:t>
      </w:r>
      <w:r w:rsidR="00191B2C">
        <w:rPr>
          <w:lang w:val="en-US"/>
        </w:rPr>
        <w:t>, WEIGHT_DECAY</w:t>
      </w:r>
      <w:r>
        <w:rPr>
          <w:lang w:val="en-US"/>
        </w:rPr>
        <w:t xml:space="preserve"> and STEP_SIZE have been examined</w:t>
      </w:r>
      <w:r w:rsidR="00CB177D">
        <w:rPr>
          <w:lang w:val="en-US"/>
        </w:rPr>
        <w:t>, whereas the other parameters have been kept fixed</w:t>
      </w:r>
      <w:r>
        <w:rPr>
          <w:lang w:val="en-US"/>
        </w:rPr>
        <w:t>.</w:t>
      </w:r>
      <w:r w:rsidR="00CB177D">
        <w:rPr>
          <w:lang w:val="en-US"/>
        </w:rPr>
        <w:t xml:space="preserve"> </w:t>
      </w:r>
      <w:r w:rsidR="00191B2C">
        <w:rPr>
          <w:lang w:val="en-US"/>
        </w:rPr>
        <w:t xml:space="preserve"> </w:t>
      </w:r>
    </w:p>
    <w:p w:rsidR="00191B2C" w:rsidRDefault="00191B2C" w:rsidP="00DE6239">
      <w:pPr>
        <w:jc w:val="both"/>
        <w:rPr>
          <w:lang w:val="en-US"/>
        </w:rPr>
      </w:pPr>
      <w:r>
        <w:rPr>
          <w:lang w:val="en-US"/>
        </w:rPr>
        <w:t xml:space="preserve">While ALPHA has not been tuned in the setting without domain adaptation (since it is not used), </w:t>
      </w:r>
      <w:r w:rsidR="0015674A">
        <w:rPr>
          <w:lang w:val="en-US"/>
        </w:rPr>
        <w:t>STEP_SIZE</w:t>
      </w:r>
      <w:r>
        <w:rPr>
          <w:lang w:val="en-US"/>
        </w:rPr>
        <w:t xml:space="preserve"> has not been tuned in the Domain Adaptation setting, due to lighten the</w:t>
      </w:r>
      <w:r w:rsidR="00063B3E">
        <w:rPr>
          <w:lang w:val="en-US"/>
        </w:rPr>
        <w:t xml:space="preserve"> workload of the network</w:t>
      </w:r>
      <w:r w:rsidR="008D5D4F">
        <w:rPr>
          <w:lang w:val="en-US"/>
        </w:rPr>
        <w:t xml:space="preserve"> (and overcome Colab limitations)</w:t>
      </w:r>
      <w:r w:rsidR="0015674A">
        <w:rPr>
          <w:lang w:val="en-US"/>
        </w:rPr>
        <w:t xml:space="preserve"> and it has been kept fixed at 1</w:t>
      </w:r>
      <w:r w:rsidR="00413776">
        <w:rPr>
          <w:lang w:val="en-US"/>
        </w:rPr>
        <w:t>0</w:t>
      </w:r>
      <w:r>
        <w:rPr>
          <w:lang w:val="en-US"/>
        </w:rPr>
        <w:t>.</w:t>
      </w:r>
    </w:p>
    <w:p w:rsidR="000F0F33" w:rsidRDefault="00CB177D" w:rsidP="00DE6239">
      <w:pPr>
        <w:jc w:val="both"/>
        <w:rPr>
          <w:lang w:val="en-US"/>
        </w:rPr>
      </w:pPr>
      <w:r>
        <w:rPr>
          <w:lang w:val="en-US"/>
        </w:rPr>
        <w:t xml:space="preserve">The choice of performing the grid search on three parameters only is mainly due to Colab limitations and </w:t>
      </w:r>
      <w:r w:rsidR="00432FBE">
        <w:rPr>
          <w:lang w:val="en-US"/>
        </w:rPr>
        <w:t xml:space="preserve">the </w:t>
      </w:r>
      <w:r>
        <w:rPr>
          <w:lang w:val="en-US"/>
        </w:rPr>
        <w:t>training time</w:t>
      </w:r>
      <w:r w:rsidR="00EC5944">
        <w:rPr>
          <w:lang w:val="en-US"/>
        </w:rPr>
        <w:t xml:space="preserve"> required</w:t>
      </w:r>
      <w:r>
        <w:rPr>
          <w:lang w:val="en-US"/>
        </w:rPr>
        <w:t>.</w:t>
      </w:r>
    </w:p>
    <w:p w:rsidR="005E2B32" w:rsidRDefault="005E2B32" w:rsidP="00DE6239">
      <w:pPr>
        <w:jc w:val="both"/>
        <w:rPr>
          <w:lang w:val="en-US"/>
        </w:rPr>
      </w:pPr>
      <w:r>
        <w:rPr>
          <w:lang w:val="en-US"/>
        </w:rPr>
        <w:t>The parameters and values considered are:</w:t>
      </w:r>
    </w:p>
    <w:p w:rsidR="005E2B32" w:rsidRDefault="005E2B32" w:rsidP="005E2B32">
      <w:pPr>
        <w:pStyle w:val="Paragrafoelenco"/>
        <w:numPr>
          <w:ilvl w:val="0"/>
          <w:numId w:val="4"/>
        </w:numPr>
        <w:jc w:val="both"/>
        <w:rPr>
          <w:lang w:val="en-US"/>
        </w:rPr>
      </w:pPr>
      <w:r>
        <w:rPr>
          <w:lang w:val="en-US"/>
        </w:rPr>
        <w:t>LR = [</w:t>
      </w:r>
      <w:r w:rsidRPr="002C1D42">
        <w:rPr>
          <w:color w:val="000000" w:themeColor="text1"/>
          <w:lang w:val="en-US"/>
        </w:rPr>
        <w:t>1e-2</w:t>
      </w:r>
      <w:r>
        <w:rPr>
          <w:lang w:val="en-US"/>
        </w:rPr>
        <w:t>,</w:t>
      </w:r>
      <w:r w:rsidR="002A1B9B">
        <w:rPr>
          <w:lang w:val="en-US"/>
        </w:rPr>
        <w:t xml:space="preserve"> 0.005,</w:t>
      </w:r>
      <w:r>
        <w:rPr>
          <w:lang w:val="en-US"/>
        </w:rPr>
        <w:t xml:space="preserve"> 1e-</w:t>
      </w:r>
      <w:r w:rsidR="002A1B9B">
        <w:rPr>
          <w:lang w:val="en-US"/>
        </w:rPr>
        <w:t>3</w:t>
      </w:r>
      <w:r>
        <w:rPr>
          <w:lang w:val="en-US"/>
        </w:rPr>
        <w:t>]</w:t>
      </w:r>
    </w:p>
    <w:p w:rsidR="005E2B32" w:rsidRDefault="005E2B32" w:rsidP="005E2B32">
      <w:pPr>
        <w:pStyle w:val="Paragrafoelenco"/>
        <w:numPr>
          <w:ilvl w:val="0"/>
          <w:numId w:val="4"/>
        </w:numPr>
        <w:jc w:val="both"/>
        <w:rPr>
          <w:lang w:val="en-US"/>
        </w:rPr>
      </w:pPr>
      <w:r>
        <w:rPr>
          <w:lang w:val="en-US"/>
        </w:rPr>
        <w:t>ALPHA = [</w:t>
      </w:r>
      <w:r w:rsidR="00791E58">
        <w:rPr>
          <w:lang w:val="en-US"/>
        </w:rPr>
        <w:t xml:space="preserve">0.1, </w:t>
      </w:r>
      <w:r>
        <w:rPr>
          <w:lang w:val="en-US"/>
        </w:rPr>
        <w:t>0.5, 0.8]</w:t>
      </w:r>
    </w:p>
    <w:p w:rsidR="005E2B32" w:rsidRDefault="005E2B32" w:rsidP="005E2B32">
      <w:pPr>
        <w:pStyle w:val="Paragrafoelenco"/>
        <w:numPr>
          <w:ilvl w:val="0"/>
          <w:numId w:val="4"/>
        </w:numPr>
        <w:jc w:val="both"/>
        <w:rPr>
          <w:lang w:val="en-US"/>
        </w:rPr>
      </w:pPr>
      <w:r>
        <w:rPr>
          <w:lang w:val="en-US"/>
        </w:rPr>
        <w:t>STEP_SIZE = [10,1</w:t>
      </w:r>
      <w:r w:rsidR="005974DA">
        <w:rPr>
          <w:lang w:val="en-US"/>
        </w:rPr>
        <w:t>4</w:t>
      </w:r>
      <w:r>
        <w:rPr>
          <w:lang w:val="en-US"/>
        </w:rPr>
        <w:t>]</w:t>
      </w:r>
    </w:p>
    <w:p w:rsidR="00173AC3" w:rsidRPr="00173AC3" w:rsidRDefault="00173AC3" w:rsidP="00173AC3">
      <w:pPr>
        <w:pStyle w:val="Paragrafoelenco"/>
        <w:numPr>
          <w:ilvl w:val="0"/>
          <w:numId w:val="4"/>
        </w:numPr>
        <w:jc w:val="both"/>
        <w:rPr>
          <w:lang w:val="en-US"/>
        </w:rPr>
      </w:pPr>
      <w:r>
        <w:rPr>
          <w:lang w:val="en-US"/>
        </w:rPr>
        <w:t>WEIGHT_DECAY = [5e-</w:t>
      </w:r>
      <w:r w:rsidR="000674E6">
        <w:rPr>
          <w:lang w:val="en-US"/>
        </w:rPr>
        <w:t>4</w:t>
      </w:r>
      <w:r>
        <w:rPr>
          <w:lang w:val="en-US"/>
        </w:rPr>
        <w:t>, 5e-</w:t>
      </w:r>
      <w:r w:rsidR="000674E6">
        <w:rPr>
          <w:lang w:val="en-US"/>
        </w:rPr>
        <w:t>5</w:t>
      </w:r>
      <w:r>
        <w:rPr>
          <w:lang w:val="en-US"/>
        </w:rPr>
        <w:t>]</w:t>
      </w:r>
    </w:p>
    <w:p w:rsidR="005E2B32" w:rsidRDefault="005E2B32" w:rsidP="005E2B32">
      <w:pPr>
        <w:pStyle w:val="Paragrafoelenco"/>
        <w:numPr>
          <w:ilvl w:val="0"/>
          <w:numId w:val="4"/>
        </w:numPr>
        <w:jc w:val="both"/>
        <w:rPr>
          <w:lang w:val="en-US"/>
        </w:rPr>
      </w:pPr>
      <w:r>
        <w:rPr>
          <w:lang w:val="en-US"/>
        </w:rPr>
        <w:t>NUM_EPOCHS = 15</w:t>
      </w:r>
    </w:p>
    <w:p w:rsidR="005E2B32" w:rsidRDefault="005E2B32" w:rsidP="005E2B32">
      <w:pPr>
        <w:pStyle w:val="Paragrafoelenco"/>
        <w:numPr>
          <w:ilvl w:val="0"/>
          <w:numId w:val="4"/>
        </w:numPr>
        <w:jc w:val="both"/>
        <w:rPr>
          <w:lang w:val="en-US"/>
        </w:rPr>
      </w:pPr>
      <w:r>
        <w:rPr>
          <w:lang w:val="en-US"/>
        </w:rPr>
        <w:t>BATCH_SIZE = 256</w:t>
      </w:r>
    </w:p>
    <w:p w:rsidR="005E2B32" w:rsidRDefault="005E2B32" w:rsidP="005E2B32">
      <w:pPr>
        <w:pStyle w:val="Paragrafoelenco"/>
        <w:numPr>
          <w:ilvl w:val="0"/>
          <w:numId w:val="4"/>
        </w:numPr>
        <w:jc w:val="both"/>
        <w:rPr>
          <w:lang w:val="en-US"/>
        </w:rPr>
      </w:pPr>
      <w:r>
        <w:rPr>
          <w:lang w:val="en-US"/>
        </w:rPr>
        <w:t>MOMENTUM = 0.9</w:t>
      </w:r>
    </w:p>
    <w:p w:rsidR="005E2B32" w:rsidRDefault="005E2B32" w:rsidP="005E2B32">
      <w:pPr>
        <w:pStyle w:val="Paragrafoelenco"/>
        <w:numPr>
          <w:ilvl w:val="0"/>
          <w:numId w:val="4"/>
        </w:numPr>
        <w:jc w:val="both"/>
        <w:rPr>
          <w:lang w:val="en-US"/>
        </w:rPr>
      </w:pPr>
      <w:r>
        <w:rPr>
          <w:lang w:val="en-US"/>
        </w:rPr>
        <w:t>GAMMA = 0.1</w:t>
      </w:r>
    </w:p>
    <w:p w:rsidR="00E7630B" w:rsidRDefault="00813C4C" w:rsidP="00E7630B">
      <w:pPr>
        <w:jc w:val="both"/>
        <w:rPr>
          <w:lang w:val="en-US"/>
        </w:rPr>
      </w:pPr>
      <w:r>
        <w:rPr>
          <w:lang w:val="en-US"/>
        </w:rPr>
        <w:t>So, twelve and eighteen different hyper-parameters’ combinations have been considered respectively in the with and without domain validation setting.</w:t>
      </w:r>
    </w:p>
    <w:p w:rsidR="002A1B9B" w:rsidRDefault="002A1B9B" w:rsidP="00E7630B">
      <w:pPr>
        <w:jc w:val="both"/>
        <w:rPr>
          <w:lang w:val="en-US"/>
        </w:rPr>
      </w:pPr>
    </w:p>
    <w:p w:rsidR="00E7630B" w:rsidRPr="00E7630B" w:rsidRDefault="00E7630B" w:rsidP="00E7630B">
      <w:pPr>
        <w:jc w:val="both"/>
        <w:rPr>
          <w:lang w:val="en-US"/>
        </w:rPr>
      </w:pPr>
      <w:r>
        <w:rPr>
          <w:lang w:val="en-US"/>
        </w:rPr>
        <w:t xml:space="preserve">The analysis has been performed on training with and without domain adaptation, in both cases the network has been trained on Photo and validated on Sketch and Cartoon (in case of DANN the network has been trained on these two as well). Then, the results of the two trainings, in terms of accuracy, have been averaged and used to select the best scoring model. This model’s and its related hyperparameters have been used to repeat point </w:t>
      </w:r>
      <w:r w:rsidRPr="0026074B">
        <w:rPr>
          <w:b/>
          <w:bCs/>
          <w:lang w:val="en-US"/>
        </w:rPr>
        <w:t>3A</w:t>
      </w:r>
      <w:r>
        <w:rPr>
          <w:lang w:val="en-US"/>
        </w:rPr>
        <w:t xml:space="preserve"> and </w:t>
      </w:r>
      <w:r w:rsidRPr="0026074B">
        <w:rPr>
          <w:b/>
          <w:bCs/>
          <w:lang w:val="en-US"/>
        </w:rPr>
        <w:t>3B</w:t>
      </w:r>
      <w:r>
        <w:rPr>
          <w:lang w:val="en-US"/>
        </w:rPr>
        <w:t xml:space="preserve"> that involved a training</w:t>
      </w:r>
      <w:r w:rsidR="005D09F7">
        <w:rPr>
          <w:lang w:val="en-US"/>
        </w:rPr>
        <w:t xml:space="preserve"> on Photo</w:t>
      </w:r>
      <w:r>
        <w:rPr>
          <w:lang w:val="en-US"/>
        </w:rPr>
        <w:t xml:space="preserve"> and a test on Art.</w:t>
      </w:r>
      <w:r w:rsidR="005D09F7">
        <w:rPr>
          <w:lang w:val="en-US"/>
        </w:rPr>
        <w:t xml:space="preserve"> The result of this final testing is the score of </w:t>
      </w:r>
      <w:r w:rsidR="00B01075">
        <w:rPr>
          <w:lang w:val="en-US"/>
        </w:rPr>
        <w:t>the</w:t>
      </w:r>
      <w:r w:rsidR="005D09F7">
        <w:rPr>
          <w:lang w:val="en-US"/>
        </w:rPr>
        <w:t xml:space="preserve"> model on the test set.</w:t>
      </w:r>
    </w:p>
    <w:p w:rsidR="00345BA0" w:rsidRDefault="00345BA0"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FF089F" w:rsidRDefault="00FF089F" w:rsidP="00DE6239">
      <w:pPr>
        <w:jc w:val="both"/>
        <w:rPr>
          <w:b/>
          <w:bCs/>
          <w:lang w:val="en-US"/>
        </w:rPr>
      </w:pPr>
    </w:p>
    <w:p w:rsidR="00A07207" w:rsidRDefault="004F5BA5" w:rsidP="00DE6239">
      <w:pPr>
        <w:jc w:val="both"/>
        <w:rPr>
          <w:b/>
          <w:bCs/>
          <w:lang w:val="en-US"/>
        </w:rPr>
      </w:pPr>
      <w:r>
        <w:rPr>
          <w:b/>
          <w:bCs/>
          <w:lang w:val="en-US"/>
        </w:rPr>
        <w:lastRenderedPageBreak/>
        <w:t xml:space="preserve">A - </w:t>
      </w:r>
      <w:r w:rsidR="00A07207" w:rsidRPr="00A07207">
        <w:rPr>
          <w:b/>
          <w:bCs/>
          <w:lang w:val="en-US"/>
        </w:rPr>
        <w:t>Cross domain validation without domain adaptation</w:t>
      </w:r>
    </w:p>
    <w:p w:rsidR="00A07207" w:rsidRDefault="00A07207" w:rsidP="00DE6239">
      <w:pPr>
        <w:jc w:val="both"/>
        <w:rPr>
          <w:b/>
          <w:bCs/>
          <w:lang w:val="en-US"/>
        </w:rPr>
      </w:pPr>
      <w:r>
        <w:rPr>
          <w:b/>
          <w:bCs/>
          <w:lang w:val="en-US"/>
        </w:rPr>
        <w:t xml:space="preserve"> </w:t>
      </w:r>
    </w:p>
    <w:p w:rsidR="00FF089F" w:rsidRDefault="00FF089F" w:rsidP="00DE6239">
      <w:pPr>
        <w:jc w:val="both"/>
        <w:rPr>
          <w:lang w:val="en-US"/>
        </w:rPr>
      </w:pPr>
      <w:r>
        <w:rPr>
          <w:lang w:val="en-US"/>
        </w:rPr>
        <w:t>As explained in the previous paragraph, a grid search is run on 12 different combinations of hyper-parameters and the results, in terms of validation accuracies and losses are registered</w:t>
      </w:r>
      <w:r w:rsidR="009C0D48">
        <w:rPr>
          <w:lang w:val="en-US"/>
        </w:rPr>
        <w:t xml:space="preserve"> (see </w:t>
      </w:r>
      <w:r w:rsidR="009C0D48" w:rsidRPr="009C0D48">
        <w:rPr>
          <w:b/>
          <w:bCs/>
          <w:lang w:val="en-US"/>
        </w:rPr>
        <w:t>Appendix</w:t>
      </w:r>
      <w:r w:rsidR="009C0D48">
        <w:rPr>
          <w:lang w:val="en-US"/>
        </w:rPr>
        <w:t>)</w:t>
      </w:r>
      <w:r>
        <w:rPr>
          <w:lang w:val="en-US"/>
        </w:rPr>
        <w:t xml:space="preserve">. </w:t>
      </w:r>
    </w:p>
    <w:p w:rsidR="00FF089F" w:rsidRDefault="00FF089F" w:rsidP="00DE6239">
      <w:pPr>
        <w:jc w:val="both"/>
        <w:rPr>
          <w:lang w:val="en-US"/>
        </w:rPr>
      </w:pPr>
      <w:r>
        <w:rPr>
          <w:lang w:val="en-US"/>
        </w:rPr>
        <w:t>At the end of the grid search, the best scoring model and its set of hyper-parameters is chosen in terms of the maximum mean of the validation accuracies (cartoon and sketch accuracy).</w:t>
      </w:r>
    </w:p>
    <w:p w:rsidR="00345BA0" w:rsidRDefault="00345BA0" w:rsidP="00DE6239">
      <w:pPr>
        <w:jc w:val="both"/>
        <w:rPr>
          <w:lang w:val="en-US"/>
        </w:rPr>
      </w:pPr>
      <w:r>
        <w:rPr>
          <w:lang w:val="en-US"/>
        </w:rPr>
        <w:t xml:space="preserve">We know want to use the parameters found in the previous paragraph in order to perform again the first experiment of </w:t>
      </w:r>
      <w:r w:rsidRPr="00345BA0">
        <w:rPr>
          <w:b/>
          <w:bCs/>
          <w:lang w:val="en-US"/>
        </w:rPr>
        <w:t>section 3</w:t>
      </w:r>
      <w:r>
        <w:rPr>
          <w:lang w:val="en-US"/>
        </w:rPr>
        <w:t xml:space="preserve"> (i.e. training without domain adaptation). </w:t>
      </w:r>
    </w:p>
    <w:p w:rsidR="00345BA0" w:rsidRDefault="00345BA0" w:rsidP="00DE6239">
      <w:pPr>
        <w:jc w:val="both"/>
        <w:rPr>
          <w:lang w:val="en-US"/>
        </w:rPr>
      </w:pPr>
      <w:r>
        <w:rPr>
          <w:lang w:val="en-US"/>
        </w:rPr>
        <w:t xml:space="preserve">The </w:t>
      </w:r>
      <w:r w:rsidR="00FF089F">
        <w:rPr>
          <w:lang w:val="en-US"/>
        </w:rPr>
        <w:t>best configuration of hyper-parameters</w:t>
      </w:r>
      <w:r>
        <w:rPr>
          <w:lang w:val="en-US"/>
        </w:rPr>
        <w:t xml:space="preserve"> and the results</w:t>
      </w:r>
      <w:r w:rsidR="00FF089F">
        <w:rPr>
          <w:lang w:val="en-US"/>
        </w:rPr>
        <w:t xml:space="preserve"> achieved by using it</w:t>
      </w:r>
      <w:r>
        <w:rPr>
          <w:lang w:val="en-US"/>
        </w:rPr>
        <w:t xml:space="preserve"> </w:t>
      </w:r>
      <w:r w:rsidR="00AC3ADE">
        <w:rPr>
          <w:lang w:val="en-US"/>
        </w:rPr>
        <w:t>are reported below</w:t>
      </w:r>
      <w:r w:rsidR="00153C1C">
        <w:rPr>
          <w:lang w:val="en-US"/>
        </w:rPr>
        <w:t xml:space="preserve"> (</w:t>
      </w:r>
      <w:r w:rsidR="00153C1C" w:rsidRPr="00153C1C">
        <w:rPr>
          <w:b/>
          <w:bCs/>
          <w:lang w:val="en-US"/>
        </w:rPr>
        <w:t>table 3</w:t>
      </w:r>
      <w:r w:rsidR="00153C1C">
        <w:rPr>
          <w:lang w:val="en-US"/>
        </w:rPr>
        <w:t xml:space="preserve">, </w:t>
      </w:r>
      <w:r w:rsidR="00153C1C" w:rsidRPr="00153C1C">
        <w:rPr>
          <w:b/>
          <w:bCs/>
          <w:lang w:val="en-US"/>
        </w:rPr>
        <w:t>fig. 5</w:t>
      </w:r>
      <w:r w:rsidR="00153C1C">
        <w:rPr>
          <w:lang w:val="en-US"/>
        </w:rPr>
        <w:t>)</w:t>
      </w:r>
      <w:r w:rsidR="00AC3ADE">
        <w:rPr>
          <w:lang w:val="en-US"/>
        </w:rPr>
        <w:t>.</w:t>
      </w:r>
    </w:p>
    <w:p w:rsidR="00B0274F" w:rsidRDefault="00B0274F" w:rsidP="00DE6239">
      <w:pPr>
        <w:jc w:val="both"/>
        <w:rPr>
          <w:lang w:val="en-US"/>
        </w:rPr>
      </w:pPr>
    </w:p>
    <w:p w:rsidR="00FF089F" w:rsidRDefault="00FF089F" w:rsidP="00DE6239">
      <w:pPr>
        <w:jc w:val="both"/>
        <w:rPr>
          <w:lang w:val="en-US"/>
        </w:rPr>
      </w:pPr>
    </w:p>
    <w:p w:rsidR="00B0274F" w:rsidRPr="00B0274F" w:rsidRDefault="00B0274F" w:rsidP="00B0274F">
      <w:pPr>
        <w:pStyle w:val="Didascalia"/>
        <w:keepNext/>
        <w:jc w:val="center"/>
        <w:rPr>
          <w:color w:val="000000" w:themeColor="text1"/>
          <w:lang w:val="en-US"/>
        </w:rPr>
      </w:pPr>
      <w:r w:rsidRPr="00F741E7">
        <w:rPr>
          <w:b/>
          <w:bCs/>
          <w:color w:val="000000" w:themeColor="text1"/>
          <w:lang w:val="en-US"/>
        </w:rPr>
        <w:t xml:space="preserve">Table </w:t>
      </w:r>
      <w:r>
        <w:rPr>
          <w:b/>
          <w:bCs/>
          <w:color w:val="000000" w:themeColor="text1"/>
          <w:lang w:val="en-US"/>
        </w:rPr>
        <w:t>3</w:t>
      </w:r>
      <w:r w:rsidRPr="00F741E7">
        <w:rPr>
          <w:b/>
          <w:bCs/>
          <w:color w:val="000000" w:themeColor="text1"/>
          <w:lang w:val="en-US"/>
        </w:rPr>
        <w:t>:</w:t>
      </w:r>
      <w:r w:rsidRPr="00F741E7">
        <w:rPr>
          <w:color w:val="000000" w:themeColor="text1"/>
          <w:lang w:val="en-US"/>
        </w:rPr>
        <w:t xml:space="preserve"> </w:t>
      </w:r>
      <w:r>
        <w:rPr>
          <w:color w:val="000000" w:themeColor="text1"/>
          <w:lang w:val="en-US"/>
        </w:rPr>
        <w:t>Cross domain validation, without DANN</w:t>
      </w:r>
    </w:p>
    <w:tbl>
      <w:tblPr>
        <w:tblStyle w:val="Grigliatabella"/>
        <w:tblW w:w="9539" w:type="dxa"/>
        <w:tblLook w:val="04A0" w:firstRow="1" w:lastRow="0" w:firstColumn="1" w:lastColumn="0" w:noHBand="0" w:noVBand="1"/>
      </w:tblPr>
      <w:tblGrid>
        <w:gridCol w:w="1362"/>
        <w:gridCol w:w="1362"/>
        <w:gridCol w:w="1363"/>
        <w:gridCol w:w="1363"/>
        <w:gridCol w:w="1363"/>
        <w:gridCol w:w="1363"/>
        <w:gridCol w:w="1363"/>
      </w:tblGrid>
      <w:tr w:rsidR="00881595" w:rsidTr="00881595">
        <w:trPr>
          <w:trHeight w:val="1040"/>
        </w:trPr>
        <w:tc>
          <w:tcPr>
            <w:tcW w:w="1362" w:type="dxa"/>
            <w:shd w:val="clear" w:color="auto" w:fill="E7E6E6" w:themeFill="background2"/>
            <w:vAlign w:val="center"/>
          </w:tcPr>
          <w:p w:rsidR="00881595" w:rsidRPr="007172AA" w:rsidRDefault="00881595" w:rsidP="007172AA">
            <w:pPr>
              <w:jc w:val="center"/>
              <w:rPr>
                <w:b/>
                <w:bCs/>
                <w:lang w:val="en-US"/>
              </w:rPr>
            </w:pPr>
            <w:r w:rsidRPr="007172AA">
              <w:rPr>
                <w:b/>
                <w:bCs/>
                <w:lang w:val="en-US"/>
              </w:rPr>
              <w:t>LR</w:t>
            </w:r>
          </w:p>
        </w:tc>
        <w:tc>
          <w:tcPr>
            <w:tcW w:w="1362" w:type="dxa"/>
            <w:shd w:val="clear" w:color="auto" w:fill="E7E6E6" w:themeFill="background2"/>
            <w:vAlign w:val="center"/>
          </w:tcPr>
          <w:p w:rsidR="00881595" w:rsidRPr="007172AA" w:rsidRDefault="00881595" w:rsidP="007172AA">
            <w:pPr>
              <w:jc w:val="center"/>
              <w:rPr>
                <w:b/>
                <w:bCs/>
                <w:lang w:val="en-US"/>
              </w:rPr>
            </w:pPr>
            <w:r>
              <w:rPr>
                <w:b/>
                <w:bCs/>
                <w:lang w:val="en-US"/>
              </w:rPr>
              <w:t>WEIGHT-DECAY</w:t>
            </w:r>
          </w:p>
        </w:tc>
        <w:tc>
          <w:tcPr>
            <w:tcW w:w="1363" w:type="dxa"/>
            <w:shd w:val="clear" w:color="auto" w:fill="E7E6E6" w:themeFill="background2"/>
            <w:vAlign w:val="center"/>
          </w:tcPr>
          <w:p w:rsidR="00881595" w:rsidRPr="007172AA" w:rsidRDefault="00881595" w:rsidP="007172AA">
            <w:pPr>
              <w:jc w:val="center"/>
              <w:rPr>
                <w:b/>
                <w:bCs/>
                <w:lang w:val="en-US"/>
              </w:rPr>
            </w:pPr>
            <w:r w:rsidRPr="007172AA">
              <w:rPr>
                <w:b/>
                <w:bCs/>
                <w:lang w:val="en-US"/>
              </w:rPr>
              <w:t>STEP-SIZE</w:t>
            </w:r>
          </w:p>
        </w:tc>
        <w:tc>
          <w:tcPr>
            <w:tcW w:w="1363" w:type="dxa"/>
            <w:shd w:val="clear" w:color="auto" w:fill="E7E6E6" w:themeFill="background2"/>
            <w:vAlign w:val="center"/>
          </w:tcPr>
          <w:p w:rsidR="00881595" w:rsidRPr="007172AA" w:rsidRDefault="00881595" w:rsidP="007172AA">
            <w:pPr>
              <w:jc w:val="center"/>
              <w:rPr>
                <w:b/>
                <w:bCs/>
                <w:lang w:val="en-US"/>
              </w:rPr>
            </w:pPr>
            <w:r w:rsidRPr="007172AA">
              <w:rPr>
                <w:b/>
                <w:bCs/>
                <w:lang w:val="en-US"/>
              </w:rPr>
              <w:t>Cartoon Accuracy</w:t>
            </w:r>
          </w:p>
          <w:p w:rsidR="00881595" w:rsidRPr="007172AA" w:rsidRDefault="00881595" w:rsidP="007172AA">
            <w:pPr>
              <w:jc w:val="center"/>
              <w:rPr>
                <w:b/>
                <w:bCs/>
                <w:lang w:val="en-US"/>
              </w:rPr>
            </w:pPr>
            <w:r w:rsidRPr="007172AA">
              <w:rPr>
                <w:b/>
                <w:bCs/>
                <w:lang w:val="en-US"/>
              </w:rPr>
              <w:t>(validation 1)</w:t>
            </w:r>
          </w:p>
        </w:tc>
        <w:tc>
          <w:tcPr>
            <w:tcW w:w="1363" w:type="dxa"/>
            <w:shd w:val="clear" w:color="auto" w:fill="E7E6E6" w:themeFill="background2"/>
            <w:vAlign w:val="center"/>
          </w:tcPr>
          <w:p w:rsidR="00881595" w:rsidRPr="007172AA" w:rsidRDefault="00881595" w:rsidP="007172AA">
            <w:pPr>
              <w:jc w:val="center"/>
              <w:rPr>
                <w:b/>
                <w:bCs/>
                <w:lang w:val="en-US"/>
              </w:rPr>
            </w:pPr>
            <w:r w:rsidRPr="007172AA">
              <w:rPr>
                <w:b/>
                <w:bCs/>
                <w:lang w:val="en-US"/>
              </w:rPr>
              <w:t>Sketch Accuracy</w:t>
            </w:r>
          </w:p>
          <w:p w:rsidR="00881595" w:rsidRPr="007172AA" w:rsidRDefault="00881595" w:rsidP="007172AA">
            <w:pPr>
              <w:jc w:val="center"/>
              <w:rPr>
                <w:b/>
                <w:bCs/>
                <w:lang w:val="en-US"/>
              </w:rPr>
            </w:pPr>
            <w:r w:rsidRPr="007172AA">
              <w:rPr>
                <w:b/>
                <w:bCs/>
                <w:lang w:val="en-US"/>
              </w:rPr>
              <w:t>(validation 2)</w:t>
            </w:r>
          </w:p>
        </w:tc>
        <w:tc>
          <w:tcPr>
            <w:tcW w:w="1363" w:type="dxa"/>
            <w:shd w:val="clear" w:color="auto" w:fill="E7E6E6" w:themeFill="background2"/>
            <w:vAlign w:val="center"/>
          </w:tcPr>
          <w:p w:rsidR="00881595" w:rsidRPr="007172AA" w:rsidRDefault="00881595" w:rsidP="007172AA">
            <w:pPr>
              <w:jc w:val="center"/>
              <w:rPr>
                <w:b/>
                <w:bCs/>
                <w:lang w:val="en-US"/>
              </w:rPr>
            </w:pPr>
            <w:r w:rsidRPr="007172AA">
              <w:rPr>
                <w:b/>
                <w:bCs/>
                <w:lang w:val="en-US"/>
              </w:rPr>
              <w:t>Art</w:t>
            </w:r>
          </w:p>
          <w:p w:rsidR="00881595" w:rsidRPr="007172AA" w:rsidRDefault="00881595" w:rsidP="007172AA">
            <w:pPr>
              <w:jc w:val="center"/>
              <w:rPr>
                <w:b/>
                <w:bCs/>
                <w:lang w:val="en-US"/>
              </w:rPr>
            </w:pPr>
            <w:r w:rsidRPr="007172AA">
              <w:rPr>
                <w:b/>
                <w:bCs/>
                <w:lang w:val="en-US"/>
              </w:rPr>
              <w:t>Accuracy</w:t>
            </w:r>
          </w:p>
          <w:p w:rsidR="00881595" w:rsidRPr="007172AA" w:rsidRDefault="00881595" w:rsidP="007172AA">
            <w:pPr>
              <w:jc w:val="center"/>
              <w:rPr>
                <w:b/>
                <w:bCs/>
                <w:lang w:val="en-US"/>
              </w:rPr>
            </w:pPr>
            <w:r w:rsidRPr="007172AA">
              <w:rPr>
                <w:b/>
                <w:bCs/>
                <w:lang w:val="en-US"/>
              </w:rPr>
              <w:t>(test)</w:t>
            </w:r>
          </w:p>
        </w:tc>
        <w:tc>
          <w:tcPr>
            <w:tcW w:w="1363" w:type="dxa"/>
            <w:shd w:val="clear" w:color="auto" w:fill="E7E6E6" w:themeFill="background2"/>
            <w:vAlign w:val="center"/>
          </w:tcPr>
          <w:p w:rsidR="00881595" w:rsidRDefault="00881595" w:rsidP="00881595">
            <w:pPr>
              <w:jc w:val="center"/>
              <w:rPr>
                <w:b/>
                <w:bCs/>
                <w:lang w:val="en-US"/>
              </w:rPr>
            </w:pPr>
            <w:r>
              <w:rPr>
                <w:b/>
                <w:bCs/>
                <w:lang w:val="en-US"/>
              </w:rPr>
              <w:t>Art</w:t>
            </w:r>
          </w:p>
          <w:p w:rsidR="00881595" w:rsidRDefault="00881595" w:rsidP="00881595">
            <w:pPr>
              <w:jc w:val="center"/>
              <w:rPr>
                <w:b/>
                <w:bCs/>
                <w:lang w:val="en-US"/>
              </w:rPr>
            </w:pPr>
            <w:r>
              <w:rPr>
                <w:b/>
                <w:bCs/>
                <w:lang w:val="en-US"/>
              </w:rPr>
              <w:t>Loss</w:t>
            </w:r>
          </w:p>
          <w:p w:rsidR="00881595" w:rsidRPr="007172AA" w:rsidRDefault="00881595" w:rsidP="00881595">
            <w:pPr>
              <w:jc w:val="center"/>
              <w:rPr>
                <w:b/>
                <w:bCs/>
                <w:lang w:val="en-US"/>
              </w:rPr>
            </w:pPr>
            <w:r>
              <w:rPr>
                <w:b/>
                <w:bCs/>
                <w:lang w:val="en-US"/>
              </w:rPr>
              <w:t>(test)</w:t>
            </w:r>
          </w:p>
        </w:tc>
      </w:tr>
      <w:tr w:rsidR="00881595" w:rsidTr="00881595">
        <w:trPr>
          <w:trHeight w:val="854"/>
        </w:trPr>
        <w:tc>
          <w:tcPr>
            <w:tcW w:w="1362" w:type="dxa"/>
            <w:vAlign w:val="center"/>
          </w:tcPr>
          <w:p w:rsidR="00881595" w:rsidRDefault="00881595" w:rsidP="007172AA">
            <w:pPr>
              <w:jc w:val="center"/>
              <w:rPr>
                <w:lang w:val="en-US"/>
              </w:rPr>
            </w:pPr>
            <w:r>
              <w:rPr>
                <w:lang w:val="en-US"/>
              </w:rPr>
              <w:t>0.005</w:t>
            </w:r>
          </w:p>
        </w:tc>
        <w:tc>
          <w:tcPr>
            <w:tcW w:w="1362" w:type="dxa"/>
            <w:vAlign w:val="center"/>
          </w:tcPr>
          <w:p w:rsidR="00881595" w:rsidRDefault="00881595" w:rsidP="007172AA">
            <w:pPr>
              <w:jc w:val="center"/>
              <w:rPr>
                <w:lang w:val="en-US"/>
              </w:rPr>
            </w:pPr>
            <w:r>
              <w:rPr>
                <w:lang w:val="en-US"/>
              </w:rPr>
              <w:t>5e-5</w:t>
            </w:r>
          </w:p>
        </w:tc>
        <w:tc>
          <w:tcPr>
            <w:tcW w:w="1363" w:type="dxa"/>
            <w:vAlign w:val="center"/>
          </w:tcPr>
          <w:p w:rsidR="00881595" w:rsidRDefault="00881595" w:rsidP="007172AA">
            <w:pPr>
              <w:jc w:val="center"/>
              <w:rPr>
                <w:lang w:val="en-US"/>
              </w:rPr>
            </w:pPr>
            <w:r>
              <w:rPr>
                <w:lang w:val="en-US"/>
              </w:rPr>
              <w:t>13</w:t>
            </w:r>
          </w:p>
        </w:tc>
        <w:tc>
          <w:tcPr>
            <w:tcW w:w="1363" w:type="dxa"/>
            <w:vAlign w:val="center"/>
          </w:tcPr>
          <w:p w:rsidR="00881595" w:rsidRDefault="00881595" w:rsidP="007172AA">
            <w:pPr>
              <w:jc w:val="center"/>
              <w:rPr>
                <w:lang w:val="en-US"/>
              </w:rPr>
            </w:pPr>
            <w:r>
              <w:rPr>
                <w:lang w:val="en-US"/>
              </w:rPr>
              <w:t>0.29</w:t>
            </w:r>
          </w:p>
        </w:tc>
        <w:tc>
          <w:tcPr>
            <w:tcW w:w="1363" w:type="dxa"/>
            <w:vAlign w:val="center"/>
          </w:tcPr>
          <w:p w:rsidR="00881595" w:rsidRDefault="00881595" w:rsidP="007172AA">
            <w:pPr>
              <w:jc w:val="center"/>
              <w:rPr>
                <w:lang w:val="en-US"/>
              </w:rPr>
            </w:pPr>
            <w:r>
              <w:rPr>
                <w:lang w:val="en-US"/>
              </w:rPr>
              <w:t>0.32</w:t>
            </w:r>
          </w:p>
        </w:tc>
        <w:tc>
          <w:tcPr>
            <w:tcW w:w="1363" w:type="dxa"/>
            <w:vAlign w:val="center"/>
          </w:tcPr>
          <w:p w:rsidR="00881595" w:rsidRDefault="00881595" w:rsidP="007172AA">
            <w:pPr>
              <w:jc w:val="center"/>
              <w:rPr>
                <w:lang w:val="en-US"/>
              </w:rPr>
            </w:pPr>
            <w:r>
              <w:rPr>
                <w:lang w:val="en-US"/>
              </w:rPr>
              <w:t>0.4</w:t>
            </w:r>
            <w:r w:rsidR="00FD43DE">
              <w:rPr>
                <w:lang w:val="en-US"/>
              </w:rPr>
              <w:t>9</w:t>
            </w:r>
          </w:p>
        </w:tc>
        <w:tc>
          <w:tcPr>
            <w:tcW w:w="1363" w:type="dxa"/>
            <w:vAlign w:val="center"/>
          </w:tcPr>
          <w:p w:rsidR="00881595" w:rsidRDefault="00881595" w:rsidP="00881595">
            <w:pPr>
              <w:jc w:val="center"/>
              <w:rPr>
                <w:lang w:val="en-US"/>
              </w:rPr>
            </w:pPr>
            <w:r>
              <w:rPr>
                <w:lang w:val="en-US"/>
              </w:rPr>
              <w:t>2.55</w:t>
            </w:r>
          </w:p>
        </w:tc>
      </w:tr>
    </w:tbl>
    <w:p w:rsidR="00F06DE3" w:rsidRDefault="00F06DE3" w:rsidP="00DE6239">
      <w:pPr>
        <w:jc w:val="both"/>
        <w:rPr>
          <w:lang w:val="en-US"/>
        </w:rPr>
      </w:pPr>
    </w:p>
    <w:p w:rsidR="00B0274F" w:rsidRDefault="00B0274F" w:rsidP="00DE6239">
      <w:pPr>
        <w:jc w:val="both"/>
        <w:rPr>
          <w:lang w:val="en-US"/>
        </w:rPr>
      </w:pPr>
    </w:p>
    <w:p w:rsidR="00B0274F" w:rsidRPr="00B0274F" w:rsidRDefault="003A34EA" w:rsidP="008F452C">
      <w:r>
        <w:rPr>
          <w:noProof/>
        </w:rPr>
        <w:drawing>
          <wp:inline distT="0" distB="0" distL="0" distR="0">
            <wp:extent cx="3090196" cy="2072363"/>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940" cy="2098345"/>
                    </a:xfrm>
                    <a:prstGeom prst="rect">
                      <a:avLst/>
                    </a:prstGeom>
                    <a:noFill/>
                    <a:ln>
                      <a:noFill/>
                    </a:ln>
                  </pic:spPr>
                </pic:pic>
              </a:graphicData>
            </a:graphic>
          </wp:inline>
        </w:drawing>
      </w:r>
      <w:r w:rsidRPr="003A34EA">
        <w:rPr>
          <w:noProof/>
        </w:rPr>
        <w:t xml:space="preserve"> </w:t>
      </w:r>
      <w:r>
        <w:rPr>
          <w:noProof/>
        </w:rPr>
        <w:drawing>
          <wp:inline distT="0" distB="0" distL="0" distR="0">
            <wp:extent cx="2979299" cy="2092960"/>
            <wp:effectExtent l="0" t="0" r="5715" b="2540"/>
            <wp:docPr id="7" name="Immagine 7" descr="Immagine che contiene testo, uomo, persone, lar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0137" cy="2114624"/>
                    </a:xfrm>
                    <a:prstGeom prst="rect">
                      <a:avLst/>
                    </a:prstGeom>
                    <a:noFill/>
                    <a:ln>
                      <a:noFill/>
                    </a:ln>
                  </pic:spPr>
                </pic:pic>
              </a:graphicData>
            </a:graphic>
          </wp:inline>
        </w:drawing>
      </w:r>
    </w:p>
    <w:p w:rsidR="00B0274F" w:rsidRDefault="00B0274F" w:rsidP="00E920A6">
      <w:pPr>
        <w:pStyle w:val="Didascalia"/>
        <w:jc w:val="center"/>
        <w:rPr>
          <w:color w:val="000000" w:themeColor="text1"/>
          <w:lang w:val="en-US"/>
        </w:rPr>
      </w:pPr>
      <w:r w:rsidRPr="00F741E7">
        <w:rPr>
          <w:b/>
          <w:bCs/>
          <w:color w:val="000000" w:themeColor="text1"/>
          <w:lang w:val="en-US"/>
        </w:rPr>
        <w:t>Fig.</w:t>
      </w:r>
      <w:r>
        <w:rPr>
          <w:b/>
          <w:bCs/>
          <w:color w:val="000000" w:themeColor="text1"/>
          <w:lang w:val="en-US"/>
        </w:rPr>
        <w:t xml:space="preserve"> </w:t>
      </w:r>
      <w:r w:rsidR="00306102">
        <w:rPr>
          <w:b/>
          <w:bCs/>
          <w:color w:val="000000" w:themeColor="text1"/>
          <w:lang w:val="en-US"/>
        </w:rPr>
        <w:t>6</w:t>
      </w:r>
      <w:r>
        <w:rPr>
          <w:b/>
          <w:bCs/>
          <w:color w:val="000000" w:themeColor="text1"/>
          <w:lang w:val="en-US"/>
        </w:rPr>
        <w:t>:</w:t>
      </w:r>
      <w:r w:rsidRPr="00F741E7">
        <w:rPr>
          <w:b/>
          <w:bCs/>
          <w:color w:val="000000" w:themeColor="text1"/>
          <w:lang w:val="en-US"/>
        </w:rPr>
        <w:t xml:space="preserve"> </w:t>
      </w:r>
      <w:r>
        <w:rPr>
          <w:color w:val="000000" w:themeColor="text1"/>
          <w:lang w:val="en-US"/>
        </w:rPr>
        <w:t xml:space="preserve">Trend of the losses and the accuracies on the </w:t>
      </w:r>
      <w:r w:rsidR="00A61F31">
        <w:rPr>
          <w:color w:val="000000" w:themeColor="text1"/>
          <w:lang w:val="en-US"/>
        </w:rPr>
        <w:t>validation</w:t>
      </w:r>
      <w:r>
        <w:rPr>
          <w:color w:val="000000" w:themeColor="text1"/>
          <w:lang w:val="en-US"/>
        </w:rPr>
        <w:t xml:space="preserve"> sets in each step of the grid search</w:t>
      </w:r>
    </w:p>
    <w:p w:rsidR="00881595" w:rsidRDefault="00F357B5" w:rsidP="00DE6239">
      <w:pPr>
        <w:jc w:val="both"/>
        <w:rPr>
          <w:lang w:val="en-US"/>
        </w:rPr>
      </w:pPr>
      <w:r>
        <w:rPr>
          <w:lang w:val="en-US"/>
        </w:rPr>
        <w:t>As it can be seen from the previous plots, the accuracies on the validation sets is always smaller than what is has been achieved in the previous sections. This is because our model is trained with images coming from a specific domain (Photo) and validated on domains with very different features representation (Cartoon and Sketch)</w:t>
      </w:r>
      <w:r w:rsidR="003F264C">
        <w:rPr>
          <w:lang w:val="en-US"/>
        </w:rPr>
        <w:t>.</w:t>
      </w:r>
      <w:r w:rsidR="00C90F14">
        <w:rPr>
          <w:lang w:val="en-US"/>
        </w:rPr>
        <w:t xml:space="preserve"> </w:t>
      </w:r>
      <w:r w:rsidR="00843A5B">
        <w:rPr>
          <w:lang w:val="en-US"/>
        </w:rPr>
        <w:t xml:space="preserve">Furthermore, it might be assumed that the Cartoon and Sketch datasets have a different distribution </w:t>
      </w:r>
      <w:r w:rsidR="00B7362D">
        <w:rPr>
          <w:lang w:val="en-US"/>
        </w:rPr>
        <w:t xml:space="preserve">and features </w:t>
      </w:r>
      <w:r w:rsidR="00843A5B">
        <w:rPr>
          <w:lang w:val="en-US"/>
        </w:rPr>
        <w:t>from the Art dataset.</w:t>
      </w:r>
    </w:p>
    <w:p w:rsidR="00881595" w:rsidRPr="00881595" w:rsidRDefault="00881595" w:rsidP="00DE6239">
      <w:pPr>
        <w:jc w:val="both"/>
        <w:rPr>
          <w:lang w:val="en-US"/>
        </w:rPr>
      </w:pPr>
      <w:r>
        <w:rPr>
          <w:lang w:val="en-US"/>
        </w:rPr>
        <w:t xml:space="preserve">This is somehow confirmed from the plots in </w:t>
      </w:r>
      <w:r w:rsidRPr="00881595">
        <w:rPr>
          <w:b/>
          <w:bCs/>
          <w:lang w:val="en-US"/>
        </w:rPr>
        <w:t>fig. 5</w:t>
      </w:r>
      <w:r>
        <w:rPr>
          <w:b/>
          <w:bCs/>
          <w:lang w:val="en-US"/>
        </w:rPr>
        <w:t xml:space="preserve"> </w:t>
      </w:r>
      <w:r>
        <w:rPr>
          <w:lang w:val="en-US"/>
        </w:rPr>
        <w:t>that show that the loss is very high in and the accuracy is low with all the parameters’ configurations.</w:t>
      </w:r>
    </w:p>
    <w:p w:rsidR="006D7734" w:rsidRDefault="00C90F14" w:rsidP="00DE6239">
      <w:pPr>
        <w:jc w:val="both"/>
        <w:rPr>
          <w:lang w:val="en-US"/>
        </w:rPr>
      </w:pPr>
      <w:r>
        <w:rPr>
          <w:lang w:val="en-US"/>
        </w:rPr>
        <w:t xml:space="preserve">On the other hand, the test accuracy achieved on the Art domain is </w:t>
      </w:r>
      <w:r w:rsidR="00E52B41">
        <w:rPr>
          <w:lang w:val="en-US"/>
        </w:rPr>
        <w:t>comp</w:t>
      </w:r>
      <w:r>
        <w:rPr>
          <w:lang w:val="en-US"/>
        </w:rPr>
        <w:t xml:space="preserve"> to what is has been obtained in the previous sections.</w:t>
      </w:r>
      <w:r w:rsidR="00536C3D">
        <w:rPr>
          <w:lang w:val="en-US"/>
        </w:rPr>
        <w:t xml:space="preserve"> </w:t>
      </w:r>
    </w:p>
    <w:p w:rsidR="00813592" w:rsidRDefault="006D7734" w:rsidP="00DE6239">
      <w:pPr>
        <w:jc w:val="both"/>
        <w:rPr>
          <w:lang w:val="en-US"/>
        </w:rPr>
      </w:pPr>
      <w:r>
        <w:rPr>
          <w:lang w:val="en-US"/>
        </w:rPr>
        <w:t>P</w:t>
      </w:r>
      <w:r w:rsidR="00536C3D">
        <w:rPr>
          <w:lang w:val="en-US"/>
        </w:rPr>
        <w:t>erforming a grid search, without implementing the DANN, achieves a slightly better result with respect to the experiment carried out in section 3A, this could be interpreted as the consequence of having chosen better preforming parameters.</w:t>
      </w:r>
    </w:p>
    <w:p w:rsidR="00F357B5" w:rsidRDefault="00F357B5" w:rsidP="00DE6239">
      <w:pPr>
        <w:jc w:val="both"/>
        <w:rPr>
          <w:color w:val="FF0000"/>
          <w:lang w:val="en-US"/>
        </w:rPr>
      </w:pPr>
    </w:p>
    <w:p w:rsidR="00881595" w:rsidRDefault="00881595" w:rsidP="00DE6239">
      <w:pPr>
        <w:jc w:val="both"/>
        <w:rPr>
          <w:lang w:val="en-US"/>
        </w:rPr>
      </w:pPr>
    </w:p>
    <w:p w:rsidR="00027344" w:rsidRDefault="00027344" w:rsidP="00813592">
      <w:pPr>
        <w:jc w:val="both"/>
        <w:rPr>
          <w:lang w:val="en-US"/>
        </w:rPr>
      </w:pPr>
    </w:p>
    <w:p w:rsidR="00813592" w:rsidRDefault="004F5BA5" w:rsidP="00813592">
      <w:pPr>
        <w:jc w:val="both"/>
        <w:rPr>
          <w:b/>
          <w:bCs/>
          <w:lang w:val="en-US"/>
        </w:rPr>
      </w:pPr>
      <w:r>
        <w:rPr>
          <w:b/>
          <w:bCs/>
          <w:lang w:val="en-US"/>
        </w:rPr>
        <w:lastRenderedPageBreak/>
        <w:t xml:space="preserve">B - </w:t>
      </w:r>
      <w:r w:rsidR="00813592" w:rsidRPr="00A07207">
        <w:rPr>
          <w:b/>
          <w:bCs/>
          <w:lang w:val="en-US"/>
        </w:rPr>
        <w:t xml:space="preserve">Cross domain validation </w:t>
      </w:r>
      <w:r w:rsidR="00813592">
        <w:rPr>
          <w:b/>
          <w:bCs/>
          <w:lang w:val="en-US"/>
        </w:rPr>
        <w:t>with</w:t>
      </w:r>
      <w:r w:rsidR="00813592" w:rsidRPr="00A07207">
        <w:rPr>
          <w:b/>
          <w:bCs/>
          <w:lang w:val="en-US"/>
        </w:rPr>
        <w:t xml:space="preserve"> domain adaptation</w:t>
      </w:r>
    </w:p>
    <w:p w:rsidR="008A2DE7" w:rsidRDefault="008A2DE7" w:rsidP="00813592">
      <w:pPr>
        <w:jc w:val="both"/>
        <w:rPr>
          <w:b/>
          <w:bCs/>
          <w:lang w:val="en-US"/>
        </w:rPr>
      </w:pPr>
    </w:p>
    <w:p w:rsidR="00911221" w:rsidRDefault="00881595" w:rsidP="00911221">
      <w:pPr>
        <w:jc w:val="both"/>
        <w:rPr>
          <w:lang w:val="en-US"/>
        </w:rPr>
      </w:pPr>
      <w:r>
        <w:rPr>
          <w:lang w:val="en-US"/>
        </w:rPr>
        <w:t>Similarly,</w:t>
      </w:r>
      <w:r w:rsidR="00911221">
        <w:rPr>
          <w:lang w:val="en-US"/>
        </w:rPr>
        <w:t xml:space="preserve"> to before a grid search in run on 3 different hyperparameters simultaneously (LR, WEIGHT_DECAY and ALPHA in this case) and a total of 18 different combinations are trained and the results, in terms of validation accuracies and losses are registered. </w:t>
      </w:r>
    </w:p>
    <w:p w:rsidR="00911221" w:rsidRPr="00911221" w:rsidRDefault="009114B5" w:rsidP="00813592">
      <w:pPr>
        <w:jc w:val="both"/>
        <w:rPr>
          <w:lang w:val="en-US"/>
        </w:rPr>
      </w:pPr>
      <w:r>
        <w:rPr>
          <w:lang w:val="en-US"/>
        </w:rPr>
        <w:t>At the end of the grid search, the best scoring model and its set of hyper-parameters is chosen in terms of the maximum mean of the validation accuracies (cartoon and sketch accuracy). What is different is that</w:t>
      </w:r>
      <w:r w:rsidR="00813C4C">
        <w:rPr>
          <w:lang w:val="en-US"/>
        </w:rPr>
        <w:t>,</w:t>
      </w:r>
      <w:r>
        <w:rPr>
          <w:lang w:val="en-US"/>
        </w:rPr>
        <w:t xml:space="preserve"> using a DANN setting, we have to train two different nets for each set of hyper-parameters, this result in a longer training and </w:t>
      </w:r>
      <w:r w:rsidR="00813C4C">
        <w:rPr>
          <w:lang w:val="en-US"/>
        </w:rPr>
        <w:t>heavier</w:t>
      </w:r>
      <w:r>
        <w:rPr>
          <w:lang w:val="en-US"/>
        </w:rPr>
        <w:t xml:space="preserve"> computations.</w:t>
      </w:r>
    </w:p>
    <w:p w:rsidR="008A2DE7" w:rsidRDefault="008A2DE7" w:rsidP="008A2DE7">
      <w:pPr>
        <w:jc w:val="both"/>
        <w:rPr>
          <w:lang w:val="en-US"/>
        </w:rPr>
      </w:pPr>
      <w:r>
        <w:rPr>
          <w:lang w:val="en-US"/>
        </w:rPr>
        <w:t xml:space="preserve">We </w:t>
      </w:r>
      <w:r w:rsidR="00A16FFD">
        <w:rPr>
          <w:lang w:val="en-US"/>
        </w:rPr>
        <w:t>now</w:t>
      </w:r>
      <w:r>
        <w:rPr>
          <w:lang w:val="en-US"/>
        </w:rPr>
        <w:t xml:space="preserve"> want to use the parameters found in the previous paragraph to perform again the </w:t>
      </w:r>
      <w:r w:rsidR="004B4C8D">
        <w:rPr>
          <w:lang w:val="en-US"/>
        </w:rPr>
        <w:t>second</w:t>
      </w:r>
      <w:r>
        <w:rPr>
          <w:lang w:val="en-US"/>
        </w:rPr>
        <w:t xml:space="preserve"> experiment of </w:t>
      </w:r>
      <w:r w:rsidRPr="00345BA0">
        <w:rPr>
          <w:b/>
          <w:bCs/>
          <w:lang w:val="en-US"/>
        </w:rPr>
        <w:t>section 3</w:t>
      </w:r>
      <w:r>
        <w:rPr>
          <w:lang w:val="en-US"/>
        </w:rPr>
        <w:t xml:space="preserve"> (i.e. training </w:t>
      </w:r>
      <w:r w:rsidR="003D4AD4">
        <w:rPr>
          <w:lang w:val="en-US"/>
        </w:rPr>
        <w:t>with</w:t>
      </w:r>
      <w:r>
        <w:rPr>
          <w:lang w:val="en-US"/>
        </w:rPr>
        <w:t xml:space="preserve"> domain adaptation). </w:t>
      </w:r>
    </w:p>
    <w:p w:rsidR="009114B5" w:rsidRDefault="009114B5" w:rsidP="009114B5">
      <w:pPr>
        <w:jc w:val="both"/>
        <w:rPr>
          <w:lang w:val="en-US"/>
        </w:rPr>
      </w:pPr>
      <w:r>
        <w:rPr>
          <w:lang w:val="en-US"/>
        </w:rPr>
        <w:t>The best configuration of hyper-parameters and the results achieved by using it are reported below (</w:t>
      </w:r>
      <w:r w:rsidRPr="00153C1C">
        <w:rPr>
          <w:b/>
          <w:bCs/>
          <w:lang w:val="en-US"/>
        </w:rPr>
        <w:t>table 3</w:t>
      </w:r>
      <w:r>
        <w:rPr>
          <w:lang w:val="en-US"/>
        </w:rPr>
        <w:t xml:space="preserve">, </w:t>
      </w:r>
      <w:r w:rsidRPr="00153C1C">
        <w:rPr>
          <w:b/>
          <w:bCs/>
          <w:lang w:val="en-US"/>
        </w:rPr>
        <w:t>fig. 5</w:t>
      </w:r>
      <w:r>
        <w:rPr>
          <w:lang w:val="en-US"/>
        </w:rPr>
        <w:t>).</w:t>
      </w:r>
    </w:p>
    <w:p w:rsidR="00813592" w:rsidRDefault="00813592" w:rsidP="00DE6239">
      <w:pPr>
        <w:jc w:val="both"/>
        <w:rPr>
          <w:lang w:val="en-US"/>
        </w:rPr>
      </w:pPr>
    </w:p>
    <w:p w:rsidR="009114B5" w:rsidRPr="00B0274F" w:rsidRDefault="009114B5" w:rsidP="009114B5">
      <w:pPr>
        <w:pStyle w:val="Didascalia"/>
        <w:keepNext/>
        <w:jc w:val="center"/>
        <w:rPr>
          <w:color w:val="000000" w:themeColor="text1"/>
          <w:lang w:val="en-US"/>
        </w:rPr>
      </w:pPr>
      <w:r w:rsidRPr="00F741E7">
        <w:rPr>
          <w:b/>
          <w:bCs/>
          <w:color w:val="000000" w:themeColor="text1"/>
          <w:lang w:val="en-US"/>
        </w:rPr>
        <w:t xml:space="preserve">Table </w:t>
      </w:r>
      <w:r>
        <w:rPr>
          <w:b/>
          <w:bCs/>
          <w:color w:val="000000" w:themeColor="text1"/>
          <w:lang w:val="en-US"/>
        </w:rPr>
        <w:t>4</w:t>
      </w:r>
      <w:r w:rsidRPr="00F741E7">
        <w:rPr>
          <w:b/>
          <w:bCs/>
          <w:color w:val="000000" w:themeColor="text1"/>
          <w:lang w:val="en-US"/>
        </w:rPr>
        <w:t>:</w:t>
      </w:r>
      <w:r w:rsidRPr="00F741E7">
        <w:rPr>
          <w:color w:val="000000" w:themeColor="text1"/>
          <w:lang w:val="en-US"/>
        </w:rPr>
        <w:t xml:space="preserve"> </w:t>
      </w:r>
      <w:r>
        <w:rPr>
          <w:color w:val="000000" w:themeColor="text1"/>
          <w:lang w:val="en-US"/>
        </w:rPr>
        <w:t>Cross domain validation, without DANN</w:t>
      </w:r>
    </w:p>
    <w:tbl>
      <w:tblPr>
        <w:tblStyle w:val="Grigliatabella"/>
        <w:tblW w:w="9763" w:type="dxa"/>
        <w:tblLook w:val="04A0" w:firstRow="1" w:lastRow="0" w:firstColumn="1" w:lastColumn="0" w:noHBand="0" w:noVBand="1"/>
      </w:tblPr>
      <w:tblGrid>
        <w:gridCol w:w="1394"/>
        <w:gridCol w:w="1394"/>
        <w:gridCol w:w="1395"/>
        <w:gridCol w:w="1395"/>
        <w:gridCol w:w="1395"/>
        <w:gridCol w:w="1395"/>
        <w:gridCol w:w="1395"/>
      </w:tblGrid>
      <w:tr w:rsidR="006203FC" w:rsidTr="006203FC">
        <w:trPr>
          <w:trHeight w:val="1066"/>
        </w:trPr>
        <w:tc>
          <w:tcPr>
            <w:tcW w:w="1394" w:type="dxa"/>
            <w:shd w:val="clear" w:color="auto" w:fill="E7E6E6" w:themeFill="background2"/>
            <w:vAlign w:val="center"/>
          </w:tcPr>
          <w:p w:rsidR="006203FC" w:rsidRPr="007172AA" w:rsidRDefault="006203FC" w:rsidP="006203FC">
            <w:pPr>
              <w:jc w:val="center"/>
              <w:rPr>
                <w:b/>
                <w:bCs/>
                <w:lang w:val="en-US"/>
              </w:rPr>
            </w:pPr>
            <w:r w:rsidRPr="007172AA">
              <w:rPr>
                <w:b/>
                <w:bCs/>
                <w:lang w:val="en-US"/>
              </w:rPr>
              <w:t>LR</w:t>
            </w:r>
          </w:p>
        </w:tc>
        <w:tc>
          <w:tcPr>
            <w:tcW w:w="1394" w:type="dxa"/>
            <w:shd w:val="clear" w:color="auto" w:fill="E7E6E6" w:themeFill="background2"/>
            <w:vAlign w:val="center"/>
          </w:tcPr>
          <w:p w:rsidR="006203FC" w:rsidRPr="007172AA" w:rsidRDefault="006203FC" w:rsidP="006203FC">
            <w:pPr>
              <w:jc w:val="center"/>
              <w:rPr>
                <w:b/>
                <w:bCs/>
                <w:lang w:val="en-US"/>
              </w:rPr>
            </w:pPr>
            <w:r>
              <w:rPr>
                <w:b/>
                <w:bCs/>
                <w:lang w:val="en-US"/>
              </w:rPr>
              <w:t>WEIGHT-DECAY</w:t>
            </w:r>
          </w:p>
        </w:tc>
        <w:tc>
          <w:tcPr>
            <w:tcW w:w="1395" w:type="dxa"/>
            <w:shd w:val="clear" w:color="auto" w:fill="E7E6E6" w:themeFill="background2"/>
            <w:vAlign w:val="center"/>
          </w:tcPr>
          <w:p w:rsidR="006203FC" w:rsidRPr="007172AA" w:rsidRDefault="006203FC" w:rsidP="006203FC">
            <w:pPr>
              <w:jc w:val="center"/>
              <w:rPr>
                <w:b/>
                <w:bCs/>
                <w:lang w:val="en-US"/>
              </w:rPr>
            </w:pPr>
            <w:r>
              <w:rPr>
                <w:b/>
                <w:bCs/>
                <w:lang w:val="en-US"/>
              </w:rPr>
              <w:t>ALPHA</w:t>
            </w:r>
          </w:p>
        </w:tc>
        <w:tc>
          <w:tcPr>
            <w:tcW w:w="1395" w:type="dxa"/>
            <w:shd w:val="clear" w:color="auto" w:fill="E7E6E6" w:themeFill="background2"/>
            <w:vAlign w:val="center"/>
          </w:tcPr>
          <w:p w:rsidR="006203FC" w:rsidRPr="006203FC" w:rsidRDefault="006203FC" w:rsidP="006203FC">
            <w:pPr>
              <w:jc w:val="center"/>
              <w:rPr>
                <w:b/>
                <w:bCs/>
                <w:sz w:val="20"/>
                <w:szCs w:val="20"/>
                <w:lang w:val="en-US"/>
              </w:rPr>
            </w:pPr>
            <w:r w:rsidRPr="006203FC">
              <w:rPr>
                <w:b/>
                <w:bCs/>
                <w:sz w:val="20"/>
                <w:szCs w:val="20"/>
                <w:lang w:val="en-US"/>
              </w:rPr>
              <w:t>Cartoon Accuracy</w:t>
            </w:r>
          </w:p>
          <w:p w:rsidR="006203FC" w:rsidRPr="006203FC" w:rsidRDefault="006203FC" w:rsidP="006203FC">
            <w:pPr>
              <w:jc w:val="center"/>
              <w:rPr>
                <w:b/>
                <w:bCs/>
                <w:sz w:val="20"/>
                <w:szCs w:val="20"/>
                <w:lang w:val="en-US"/>
              </w:rPr>
            </w:pPr>
            <w:r w:rsidRPr="006203FC">
              <w:rPr>
                <w:b/>
                <w:bCs/>
                <w:sz w:val="20"/>
                <w:szCs w:val="20"/>
                <w:lang w:val="en-US"/>
              </w:rPr>
              <w:t>(validation 1)</w:t>
            </w:r>
          </w:p>
        </w:tc>
        <w:tc>
          <w:tcPr>
            <w:tcW w:w="1395" w:type="dxa"/>
            <w:shd w:val="clear" w:color="auto" w:fill="E7E6E6" w:themeFill="background2"/>
            <w:vAlign w:val="center"/>
          </w:tcPr>
          <w:p w:rsidR="006203FC" w:rsidRPr="006203FC" w:rsidRDefault="006203FC" w:rsidP="006203FC">
            <w:pPr>
              <w:jc w:val="center"/>
              <w:rPr>
                <w:b/>
                <w:bCs/>
                <w:sz w:val="20"/>
                <w:szCs w:val="20"/>
                <w:lang w:val="en-US"/>
              </w:rPr>
            </w:pPr>
            <w:r w:rsidRPr="006203FC">
              <w:rPr>
                <w:b/>
                <w:bCs/>
                <w:sz w:val="20"/>
                <w:szCs w:val="20"/>
                <w:lang w:val="en-US"/>
              </w:rPr>
              <w:t>Sketch Accuracy</w:t>
            </w:r>
          </w:p>
          <w:p w:rsidR="006203FC" w:rsidRPr="006203FC" w:rsidRDefault="006203FC" w:rsidP="006203FC">
            <w:pPr>
              <w:jc w:val="center"/>
              <w:rPr>
                <w:b/>
                <w:bCs/>
                <w:sz w:val="20"/>
                <w:szCs w:val="20"/>
                <w:lang w:val="en-US"/>
              </w:rPr>
            </w:pPr>
            <w:r w:rsidRPr="006203FC">
              <w:rPr>
                <w:b/>
                <w:bCs/>
                <w:sz w:val="20"/>
                <w:szCs w:val="20"/>
                <w:lang w:val="en-US"/>
              </w:rPr>
              <w:t>(validation 2)</w:t>
            </w:r>
          </w:p>
        </w:tc>
        <w:tc>
          <w:tcPr>
            <w:tcW w:w="1395" w:type="dxa"/>
            <w:shd w:val="clear" w:color="auto" w:fill="E7E6E6" w:themeFill="background2"/>
            <w:vAlign w:val="center"/>
          </w:tcPr>
          <w:p w:rsidR="006203FC" w:rsidRPr="007172AA" w:rsidRDefault="006203FC" w:rsidP="006203FC">
            <w:pPr>
              <w:jc w:val="center"/>
              <w:rPr>
                <w:b/>
                <w:bCs/>
                <w:lang w:val="en-US"/>
              </w:rPr>
            </w:pPr>
            <w:r w:rsidRPr="007172AA">
              <w:rPr>
                <w:b/>
                <w:bCs/>
                <w:lang w:val="en-US"/>
              </w:rPr>
              <w:t>Art</w:t>
            </w:r>
          </w:p>
          <w:p w:rsidR="006203FC" w:rsidRPr="007172AA" w:rsidRDefault="006203FC" w:rsidP="006203FC">
            <w:pPr>
              <w:jc w:val="center"/>
              <w:rPr>
                <w:b/>
                <w:bCs/>
                <w:lang w:val="en-US"/>
              </w:rPr>
            </w:pPr>
            <w:r w:rsidRPr="007172AA">
              <w:rPr>
                <w:b/>
                <w:bCs/>
                <w:lang w:val="en-US"/>
              </w:rPr>
              <w:t>Accuracy</w:t>
            </w:r>
          </w:p>
          <w:p w:rsidR="006203FC" w:rsidRPr="007172AA" w:rsidRDefault="006203FC" w:rsidP="006203FC">
            <w:pPr>
              <w:jc w:val="center"/>
              <w:rPr>
                <w:b/>
                <w:bCs/>
                <w:lang w:val="en-US"/>
              </w:rPr>
            </w:pPr>
            <w:r w:rsidRPr="007172AA">
              <w:rPr>
                <w:b/>
                <w:bCs/>
                <w:lang w:val="en-US"/>
              </w:rPr>
              <w:t>(test)</w:t>
            </w:r>
          </w:p>
        </w:tc>
        <w:tc>
          <w:tcPr>
            <w:tcW w:w="1395" w:type="dxa"/>
            <w:shd w:val="clear" w:color="auto" w:fill="E7E6E6" w:themeFill="background2"/>
            <w:vAlign w:val="center"/>
          </w:tcPr>
          <w:p w:rsidR="006203FC" w:rsidRDefault="006203FC" w:rsidP="006203FC">
            <w:pPr>
              <w:jc w:val="center"/>
              <w:rPr>
                <w:b/>
                <w:bCs/>
                <w:lang w:val="en-US"/>
              </w:rPr>
            </w:pPr>
            <w:r>
              <w:rPr>
                <w:b/>
                <w:bCs/>
                <w:lang w:val="en-US"/>
              </w:rPr>
              <w:t>Art</w:t>
            </w:r>
          </w:p>
          <w:p w:rsidR="006203FC" w:rsidRDefault="006203FC" w:rsidP="006203FC">
            <w:pPr>
              <w:jc w:val="center"/>
              <w:rPr>
                <w:b/>
                <w:bCs/>
                <w:lang w:val="en-US"/>
              </w:rPr>
            </w:pPr>
            <w:r>
              <w:rPr>
                <w:b/>
                <w:bCs/>
                <w:lang w:val="en-US"/>
              </w:rPr>
              <w:t>Loss</w:t>
            </w:r>
          </w:p>
          <w:p w:rsidR="006203FC" w:rsidRPr="007172AA" w:rsidRDefault="006203FC" w:rsidP="006203FC">
            <w:pPr>
              <w:jc w:val="center"/>
              <w:rPr>
                <w:b/>
                <w:bCs/>
                <w:lang w:val="en-US"/>
              </w:rPr>
            </w:pPr>
            <w:r>
              <w:rPr>
                <w:b/>
                <w:bCs/>
                <w:lang w:val="en-US"/>
              </w:rPr>
              <w:t>(test)</w:t>
            </w:r>
          </w:p>
        </w:tc>
      </w:tr>
      <w:tr w:rsidR="006203FC" w:rsidTr="006203FC">
        <w:trPr>
          <w:trHeight w:val="875"/>
        </w:trPr>
        <w:tc>
          <w:tcPr>
            <w:tcW w:w="1394" w:type="dxa"/>
            <w:vAlign w:val="center"/>
          </w:tcPr>
          <w:p w:rsidR="006203FC" w:rsidRDefault="006203FC" w:rsidP="006203FC">
            <w:pPr>
              <w:jc w:val="center"/>
              <w:rPr>
                <w:lang w:val="en-US"/>
              </w:rPr>
            </w:pPr>
            <w:r>
              <w:rPr>
                <w:lang w:val="en-US"/>
              </w:rPr>
              <w:t>1e-3</w:t>
            </w:r>
          </w:p>
        </w:tc>
        <w:tc>
          <w:tcPr>
            <w:tcW w:w="1394" w:type="dxa"/>
            <w:vAlign w:val="center"/>
          </w:tcPr>
          <w:p w:rsidR="006203FC" w:rsidRDefault="006203FC" w:rsidP="006203FC">
            <w:pPr>
              <w:jc w:val="center"/>
              <w:rPr>
                <w:lang w:val="en-US"/>
              </w:rPr>
            </w:pPr>
            <w:r>
              <w:rPr>
                <w:lang w:val="en-US"/>
              </w:rPr>
              <w:t>5e-4</w:t>
            </w:r>
          </w:p>
        </w:tc>
        <w:tc>
          <w:tcPr>
            <w:tcW w:w="1395" w:type="dxa"/>
            <w:vAlign w:val="center"/>
          </w:tcPr>
          <w:p w:rsidR="006203FC" w:rsidRDefault="006203FC" w:rsidP="006203FC">
            <w:pPr>
              <w:jc w:val="center"/>
              <w:rPr>
                <w:lang w:val="en-US"/>
              </w:rPr>
            </w:pPr>
            <w:r>
              <w:rPr>
                <w:lang w:val="en-US"/>
              </w:rPr>
              <w:t>0.5</w:t>
            </w:r>
          </w:p>
        </w:tc>
        <w:tc>
          <w:tcPr>
            <w:tcW w:w="1395" w:type="dxa"/>
            <w:vAlign w:val="center"/>
          </w:tcPr>
          <w:p w:rsidR="006203FC" w:rsidRDefault="006203FC" w:rsidP="006203FC">
            <w:pPr>
              <w:jc w:val="center"/>
              <w:rPr>
                <w:lang w:val="en-US"/>
              </w:rPr>
            </w:pPr>
            <w:r>
              <w:rPr>
                <w:lang w:val="en-US"/>
              </w:rPr>
              <w:t>0.51</w:t>
            </w:r>
          </w:p>
        </w:tc>
        <w:tc>
          <w:tcPr>
            <w:tcW w:w="1395" w:type="dxa"/>
            <w:vAlign w:val="center"/>
          </w:tcPr>
          <w:p w:rsidR="006203FC" w:rsidRDefault="006203FC" w:rsidP="006203FC">
            <w:pPr>
              <w:jc w:val="center"/>
              <w:rPr>
                <w:lang w:val="en-US"/>
              </w:rPr>
            </w:pPr>
            <w:r>
              <w:rPr>
                <w:lang w:val="en-US"/>
              </w:rPr>
              <w:t>0.39</w:t>
            </w:r>
          </w:p>
        </w:tc>
        <w:tc>
          <w:tcPr>
            <w:tcW w:w="1395" w:type="dxa"/>
            <w:vAlign w:val="center"/>
          </w:tcPr>
          <w:p w:rsidR="006203FC" w:rsidRDefault="006203FC" w:rsidP="006203FC">
            <w:pPr>
              <w:jc w:val="center"/>
              <w:rPr>
                <w:lang w:val="en-US"/>
              </w:rPr>
            </w:pPr>
            <w:r>
              <w:rPr>
                <w:lang w:val="en-US"/>
              </w:rPr>
              <w:t>0.</w:t>
            </w:r>
            <w:r w:rsidR="000E4AA2">
              <w:rPr>
                <w:lang w:val="en-US"/>
              </w:rPr>
              <w:t>5</w:t>
            </w:r>
          </w:p>
        </w:tc>
        <w:tc>
          <w:tcPr>
            <w:tcW w:w="1395" w:type="dxa"/>
            <w:vAlign w:val="center"/>
          </w:tcPr>
          <w:p w:rsidR="006203FC" w:rsidRDefault="000E4AA2" w:rsidP="006203FC">
            <w:pPr>
              <w:jc w:val="center"/>
              <w:rPr>
                <w:lang w:val="en-US"/>
              </w:rPr>
            </w:pPr>
            <w:r>
              <w:rPr>
                <w:lang w:val="en-US"/>
              </w:rPr>
              <w:t>3.5</w:t>
            </w:r>
          </w:p>
        </w:tc>
      </w:tr>
    </w:tbl>
    <w:p w:rsidR="00A20C3F" w:rsidRDefault="00A20C3F" w:rsidP="00A20C3F">
      <w:pPr>
        <w:jc w:val="center"/>
      </w:pPr>
    </w:p>
    <w:p w:rsidR="009114B5" w:rsidRPr="00484CEB" w:rsidRDefault="00484CEB" w:rsidP="00484CEB">
      <w:r>
        <w:rPr>
          <w:noProof/>
        </w:rPr>
        <w:drawing>
          <wp:inline distT="0" distB="0" distL="0" distR="0">
            <wp:extent cx="3049079" cy="2054298"/>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1142" cy="2069163"/>
                    </a:xfrm>
                    <a:prstGeom prst="rect">
                      <a:avLst/>
                    </a:prstGeom>
                    <a:noFill/>
                    <a:ln>
                      <a:noFill/>
                    </a:ln>
                  </pic:spPr>
                </pic:pic>
              </a:graphicData>
            </a:graphic>
          </wp:inline>
        </w:drawing>
      </w:r>
      <w:r>
        <w:rPr>
          <w:noProof/>
        </w:rPr>
        <w:drawing>
          <wp:inline distT="0" distB="0" distL="0" distR="0">
            <wp:extent cx="3061328" cy="2116800"/>
            <wp:effectExtent l="0" t="0" r="0" b="444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083" cy="2129077"/>
                    </a:xfrm>
                    <a:prstGeom prst="rect">
                      <a:avLst/>
                    </a:prstGeom>
                    <a:noFill/>
                    <a:ln>
                      <a:noFill/>
                    </a:ln>
                  </pic:spPr>
                </pic:pic>
              </a:graphicData>
            </a:graphic>
          </wp:inline>
        </w:drawing>
      </w:r>
    </w:p>
    <w:p w:rsidR="009114B5" w:rsidRDefault="009114B5" w:rsidP="009114B5">
      <w:pPr>
        <w:pStyle w:val="Didascalia"/>
        <w:jc w:val="center"/>
        <w:rPr>
          <w:color w:val="000000" w:themeColor="text1"/>
          <w:lang w:val="en-US"/>
        </w:rPr>
      </w:pPr>
      <w:r w:rsidRPr="00F741E7">
        <w:rPr>
          <w:b/>
          <w:bCs/>
          <w:color w:val="000000" w:themeColor="text1"/>
          <w:lang w:val="en-US"/>
        </w:rPr>
        <w:t>Fig.</w:t>
      </w:r>
      <w:r>
        <w:rPr>
          <w:b/>
          <w:bCs/>
          <w:color w:val="000000" w:themeColor="text1"/>
          <w:lang w:val="en-US"/>
        </w:rPr>
        <w:t xml:space="preserve"> </w:t>
      </w:r>
      <w:r w:rsidR="00306102">
        <w:rPr>
          <w:b/>
          <w:bCs/>
          <w:color w:val="000000" w:themeColor="text1"/>
          <w:lang w:val="en-US"/>
        </w:rPr>
        <w:t>7</w:t>
      </w:r>
      <w:r>
        <w:rPr>
          <w:b/>
          <w:bCs/>
          <w:color w:val="000000" w:themeColor="text1"/>
          <w:lang w:val="en-US"/>
        </w:rPr>
        <w:t>:</w:t>
      </w:r>
      <w:r w:rsidRPr="00F741E7">
        <w:rPr>
          <w:b/>
          <w:bCs/>
          <w:color w:val="000000" w:themeColor="text1"/>
          <w:lang w:val="en-US"/>
        </w:rPr>
        <w:t xml:space="preserve"> </w:t>
      </w:r>
      <w:r>
        <w:rPr>
          <w:color w:val="000000" w:themeColor="text1"/>
          <w:lang w:val="en-US"/>
        </w:rPr>
        <w:t xml:space="preserve">Trend of the losses and the accuracies on the </w:t>
      </w:r>
      <w:r w:rsidR="00B31B1E">
        <w:rPr>
          <w:color w:val="000000" w:themeColor="text1"/>
          <w:lang w:val="en-US"/>
        </w:rPr>
        <w:t>validation</w:t>
      </w:r>
      <w:r>
        <w:rPr>
          <w:color w:val="000000" w:themeColor="text1"/>
          <w:lang w:val="en-US"/>
        </w:rPr>
        <w:t xml:space="preserve"> sets in each step of the grid search (DANN setting)</w:t>
      </w:r>
    </w:p>
    <w:p w:rsidR="00C55C24" w:rsidRDefault="00C55C24" w:rsidP="00DE6239">
      <w:pPr>
        <w:jc w:val="both"/>
        <w:rPr>
          <w:color w:val="000000" w:themeColor="text1"/>
          <w:lang w:val="en-US"/>
        </w:rPr>
      </w:pPr>
      <w:r>
        <w:rPr>
          <w:color w:val="000000" w:themeColor="text1"/>
          <w:lang w:val="en-US"/>
        </w:rPr>
        <w:t xml:space="preserve">The final insights that can be extracted from these experiments are that cross domain validation is a good choice in order to validate the hyperparameters of a model, in a DANN setting. </w:t>
      </w:r>
    </w:p>
    <w:p w:rsidR="009114B5" w:rsidRDefault="00C55C24" w:rsidP="00DE6239">
      <w:pPr>
        <w:jc w:val="both"/>
        <w:rPr>
          <w:color w:val="000000" w:themeColor="text1"/>
          <w:lang w:val="en-US"/>
        </w:rPr>
      </w:pPr>
      <w:r>
        <w:rPr>
          <w:color w:val="000000" w:themeColor="text1"/>
          <w:lang w:val="en-US"/>
        </w:rPr>
        <w:t>In fact, in these kinds of problems even a small increasing in the test performances is substantial. However, the fact that the results are not deterministic, yet they present a certain variance, could imply that without performing a complete statistical analysis, the results could be somehow misleading.</w:t>
      </w:r>
    </w:p>
    <w:p w:rsidR="00C55C24" w:rsidRPr="00C55C24" w:rsidRDefault="00C55C24" w:rsidP="00DE6239">
      <w:pPr>
        <w:jc w:val="both"/>
        <w:rPr>
          <w:color w:val="000000" w:themeColor="text1"/>
          <w:lang w:val="en-US"/>
        </w:rPr>
      </w:pPr>
      <w:r>
        <w:rPr>
          <w:color w:val="000000" w:themeColor="text1"/>
          <w:lang w:val="en-US"/>
        </w:rPr>
        <w:t>The limitations of the Colab environment and the training time required made it unfeasible to perform further studies such as a complete grid search over all the hyper-parameters, by considering more values of them. This could be a subject of further studies carried out with a proper equipment.</w:t>
      </w:r>
    </w:p>
    <w:p w:rsidR="00291814" w:rsidRDefault="00291814">
      <w:pPr>
        <w:rPr>
          <w:color w:val="FF0000"/>
          <w:lang w:val="en-US"/>
        </w:rPr>
      </w:pPr>
      <w:r>
        <w:rPr>
          <w:color w:val="FF0000"/>
          <w:lang w:val="en-US"/>
        </w:rPr>
        <w:br w:type="page"/>
      </w:r>
    </w:p>
    <w:p w:rsidR="00291814" w:rsidRDefault="00291814" w:rsidP="00DE6239">
      <w:pPr>
        <w:jc w:val="both"/>
        <w:rPr>
          <w:b/>
          <w:bCs/>
          <w:color w:val="000000" w:themeColor="text1"/>
          <w:lang w:val="en-US"/>
        </w:rPr>
      </w:pPr>
      <w:r w:rsidRPr="005739B7">
        <w:rPr>
          <w:b/>
          <w:bCs/>
          <w:color w:val="000000" w:themeColor="text1"/>
          <w:lang w:val="en-US"/>
        </w:rPr>
        <w:lastRenderedPageBreak/>
        <w:t xml:space="preserve">Appendix </w:t>
      </w:r>
    </w:p>
    <w:p w:rsidR="00AD74CB" w:rsidRDefault="00AD74CB" w:rsidP="00AD74CB">
      <w:pPr>
        <w:rPr>
          <w:b/>
          <w:bCs/>
          <w:color w:val="000000" w:themeColor="text1"/>
          <w:lang w:val="en-US"/>
        </w:rPr>
      </w:pPr>
    </w:p>
    <w:p w:rsidR="00AD74CB" w:rsidRPr="005739B7" w:rsidRDefault="00AD74CB" w:rsidP="00AD74CB">
      <w:pPr>
        <w:rPr>
          <w:b/>
          <w:bCs/>
          <w:color w:val="000000" w:themeColor="text1"/>
          <w:lang w:val="en-US"/>
        </w:rPr>
      </w:pPr>
      <w:r w:rsidRPr="00AD74CB">
        <w:rPr>
          <w:b/>
          <w:bCs/>
          <w:color w:val="000000" w:themeColor="text1"/>
          <w:lang w:val="en-US"/>
        </w:rPr>
        <w:t>Complete results 4</w:t>
      </w:r>
      <w:r>
        <w:rPr>
          <w:b/>
          <w:bCs/>
          <w:color w:val="000000" w:themeColor="text1"/>
          <w:lang w:val="en-US"/>
        </w:rPr>
        <w:t>A</w:t>
      </w:r>
      <w:r w:rsidRPr="00AD74CB">
        <w:rPr>
          <w:b/>
          <w:bCs/>
          <w:color w:val="000000" w:themeColor="text1"/>
          <w:lang w:val="en-US"/>
        </w:rPr>
        <w:t xml:space="preserve"> - Accuracy</w:t>
      </w:r>
    </w:p>
    <w:p w:rsidR="00DC051D" w:rsidRDefault="00DC051D" w:rsidP="00DE6239">
      <w:pPr>
        <w:jc w:val="both"/>
        <w:rPr>
          <w:color w:val="000000" w:themeColor="text1"/>
          <w:lang w:val="en-US"/>
        </w:rPr>
      </w:pPr>
    </w:p>
    <w:tbl>
      <w:tblPr>
        <w:tblStyle w:val="Grigliatabella"/>
        <w:tblW w:w="9789" w:type="dxa"/>
        <w:tblLayout w:type="fixed"/>
        <w:tblLook w:val="04A0" w:firstRow="1" w:lastRow="0" w:firstColumn="1" w:lastColumn="0" w:noHBand="0" w:noVBand="1"/>
      </w:tblPr>
      <w:tblGrid>
        <w:gridCol w:w="421"/>
        <w:gridCol w:w="708"/>
        <w:gridCol w:w="2008"/>
        <w:gridCol w:w="1484"/>
        <w:gridCol w:w="1696"/>
        <w:gridCol w:w="1776"/>
        <w:gridCol w:w="1696"/>
      </w:tblGrid>
      <w:tr w:rsidR="00CF5B27" w:rsidRPr="00CF5B27" w:rsidTr="00DE4156">
        <w:trPr>
          <w:trHeight w:val="1008"/>
        </w:trPr>
        <w:tc>
          <w:tcPr>
            <w:tcW w:w="421" w:type="dxa"/>
            <w:shd w:val="clear" w:color="auto" w:fill="F2F2F2" w:themeFill="background1" w:themeFillShade="F2"/>
            <w:vAlign w:val="center"/>
          </w:tcPr>
          <w:p w:rsidR="00AD74CB" w:rsidRPr="00CF5B27" w:rsidRDefault="00AD74CB" w:rsidP="00F31603">
            <w:pPr>
              <w:pStyle w:val="NormaleWeb"/>
              <w:spacing w:before="0" w:beforeAutospacing="0" w:after="0" w:afterAutospacing="0"/>
              <w:jc w:val="center"/>
              <w:rPr>
                <w:sz w:val="20"/>
                <w:szCs w:val="20"/>
              </w:rPr>
            </w:pPr>
            <w:r w:rsidRPr="00CF5B27">
              <w:rPr>
                <w:b/>
                <w:bCs/>
                <w:color w:val="000000"/>
                <w:sz w:val="20"/>
                <w:szCs w:val="20"/>
              </w:rPr>
              <w:t>n</w:t>
            </w:r>
          </w:p>
        </w:tc>
        <w:tc>
          <w:tcPr>
            <w:tcW w:w="708" w:type="dxa"/>
            <w:shd w:val="clear" w:color="auto" w:fill="F2F2F2" w:themeFill="background1" w:themeFillShade="F2"/>
            <w:vAlign w:val="center"/>
          </w:tcPr>
          <w:p w:rsidR="00AD74CB" w:rsidRPr="00CF5B27" w:rsidRDefault="00AD74CB" w:rsidP="00F31603">
            <w:pPr>
              <w:pStyle w:val="NormaleWeb"/>
              <w:spacing w:before="0" w:beforeAutospacing="0" w:after="0" w:afterAutospacing="0"/>
              <w:jc w:val="center"/>
              <w:rPr>
                <w:b/>
                <w:bCs/>
                <w:sz w:val="20"/>
                <w:szCs w:val="20"/>
              </w:rPr>
            </w:pPr>
            <w:r w:rsidRPr="00CF5B27">
              <w:rPr>
                <w:b/>
                <w:bCs/>
                <w:color w:val="000000"/>
                <w:sz w:val="20"/>
                <w:szCs w:val="20"/>
              </w:rPr>
              <w:t>LR</w:t>
            </w:r>
          </w:p>
        </w:tc>
        <w:tc>
          <w:tcPr>
            <w:tcW w:w="2008" w:type="dxa"/>
            <w:shd w:val="clear" w:color="auto" w:fill="F2F2F2" w:themeFill="background1" w:themeFillShade="F2"/>
            <w:vAlign w:val="center"/>
          </w:tcPr>
          <w:p w:rsidR="00AD74CB" w:rsidRPr="00CF5B27" w:rsidRDefault="00AD74CB" w:rsidP="00F31603">
            <w:pPr>
              <w:pStyle w:val="NormaleWeb"/>
              <w:spacing w:before="0" w:beforeAutospacing="0" w:after="0" w:afterAutospacing="0"/>
              <w:jc w:val="center"/>
              <w:rPr>
                <w:b/>
                <w:bCs/>
                <w:sz w:val="20"/>
                <w:szCs w:val="20"/>
              </w:rPr>
            </w:pPr>
            <w:r w:rsidRPr="00CF5B27">
              <w:rPr>
                <w:b/>
                <w:bCs/>
                <w:color w:val="000000"/>
                <w:sz w:val="20"/>
                <w:szCs w:val="20"/>
              </w:rPr>
              <w:t>WEIGHT_DECAY</w:t>
            </w:r>
          </w:p>
        </w:tc>
        <w:tc>
          <w:tcPr>
            <w:tcW w:w="1484" w:type="dxa"/>
            <w:shd w:val="clear" w:color="auto" w:fill="F2F2F2" w:themeFill="background1" w:themeFillShade="F2"/>
            <w:vAlign w:val="center"/>
          </w:tcPr>
          <w:p w:rsidR="00AD74CB" w:rsidRPr="00CF5B27" w:rsidRDefault="000B605A" w:rsidP="00F31603">
            <w:pPr>
              <w:pStyle w:val="NormaleWeb"/>
              <w:spacing w:before="0" w:beforeAutospacing="0" w:after="0" w:afterAutospacing="0"/>
              <w:jc w:val="center"/>
              <w:rPr>
                <w:b/>
                <w:bCs/>
                <w:sz w:val="20"/>
                <w:szCs w:val="20"/>
              </w:rPr>
            </w:pPr>
            <w:r w:rsidRPr="00CF5B27">
              <w:rPr>
                <w:b/>
                <w:bCs/>
                <w:color w:val="000000"/>
                <w:sz w:val="20"/>
                <w:szCs w:val="20"/>
              </w:rPr>
              <w:t>STEP_SIZE</w:t>
            </w:r>
          </w:p>
        </w:tc>
        <w:tc>
          <w:tcPr>
            <w:tcW w:w="1696" w:type="dxa"/>
            <w:shd w:val="clear" w:color="auto" w:fill="F2F2F2" w:themeFill="background1" w:themeFillShade="F2"/>
            <w:vAlign w:val="center"/>
          </w:tcPr>
          <w:p w:rsidR="00AD74CB" w:rsidRPr="00CF5B27" w:rsidRDefault="00AD74CB" w:rsidP="00F31603">
            <w:pPr>
              <w:pStyle w:val="NormaleWeb"/>
              <w:spacing w:before="0" w:beforeAutospacing="0" w:after="0" w:afterAutospacing="0"/>
              <w:jc w:val="center"/>
              <w:rPr>
                <w:b/>
                <w:bCs/>
                <w:sz w:val="20"/>
                <w:szCs w:val="20"/>
              </w:rPr>
            </w:pPr>
            <w:r w:rsidRPr="00CF5B27">
              <w:rPr>
                <w:b/>
                <w:bCs/>
                <w:color w:val="000000"/>
                <w:sz w:val="20"/>
                <w:szCs w:val="20"/>
              </w:rPr>
              <w:t xml:space="preserve">Cartoon </w:t>
            </w:r>
            <w:proofErr w:type="spellStart"/>
            <w:r w:rsidRPr="00CF5B27">
              <w:rPr>
                <w:b/>
                <w:bCs/>
                <w:color w:val="000000"/>
                <w:sz w:val="20"/>
                <w:szCs w:val="20"/>
              </w:rPr>
              <w:t>Acc</w:t>
            </w:r>
            <w:proofErr w:type="spellEnd"/>
          </w:p>
        </w:tc>
        <w:tc>
          <w:tcPr>
            <w:tcW w:w="1776" w:type="dxa"/>
            <w:shd w:val="clear" w:color="auto" w:fill="F2F2F2" w:themeFill="background1" w:themeFillShade="F2"/>
            <w:vAlign w:val="center"/>
          </w:tcPr>
          <w:p w:rsidR="00AD74CB" w:rsidRPr="00CF5B27" w:rsidRDefault="00AD74CB" w:rsidP="00F31603">
            <w:pPr>
              <w:pStyle w:val="NormaleWeb"/>
              <w:spacing w:before="0" w:beforeAutospacing="0" w:after="0" w:afterAutospacing="0"/>
              <w:jc w:val="center"/>
              <w:rPr>
                <w:b/>
                <w:bCs/>
                <w:sz w:val="20"/>
                <w:szCs w:val="20"/>
              </w:rPr>
            </w:pPr>
            <w:r w:rsidRPr="00CF5B27">
              <w:rPr>
                <w:b/>
                <w:bCs/>
                <w:color w:val="000000"/>
                <w:sz w:val="20"/>
                <w:szCs w:val="20"/>
              </w:rPr>
              <w:t xml:space="preserve">Sketch </w:t>
            </w:r>
            <w:proofErr w:type="spellStart"/>
            <w:r w:rsidRPr="00CF5B27">
              <w:rPr>
                <w:b/>
                <w:bCs/>
                <w:color w:val="000000"/>
                <w:sz w:val="20"/>
                <w:szCs w:val="20"/>
              </w:rPr>
              <w:t>Acc</w:t>
            </w:r>
            <w:proofErr w:type="spellEnd"/>
          </w:p>
        </w:tc>
        <w:tc>
          <w:tcPr>
            <w:tcW w:w="1696" w:type="dxa"/>
            <w:shd w:val="clear" w:color="auto" w:fill="F2F2F2" w:themeFill="background1" w:themeFillShade="F2"/>
            <w:vAlign w:val="center"/>
          </w:tcPr>
          <w:p w:rsidR="00AD74CB" w:rsidRPr="00CF5B27" w:rsidRDefault="00AD74CB" w:rsidP="00F31603">
            <w:pPr>
              <w:pStyle w:val="NormaleWeb"/>
              <w:spacing w:before="0" w:beforeAutospacing="0" w:after="0" w:afterAutospacing="0"/>
              <w:jc w:val="center"/>
              <w:rPr>
                <w:b/>
                <w:bCs/>
                <w:sz w:val="20"/>
                <w:szCs w:val="20"/>
              </w:rPr>
            </w:pPr>
            <w:proofErr w:type="spellStart"/>
            <w:r w:rsidRPr="00CF5B27">
              <w:rPr>
                <w:b/>
                <w:bCs/>
                <w:color w:val="000000"/>
                <w:sz w:val="20"/>
                <w:szCs w:val="20"/>
              </w:rPr>
              <w:t>Mean</w:t>
            </w:r>
            <w:proofErr w:type="spellEnd"/>
            <w:r w:rsidRPr="00CF5B27">
              <w:rPr>
                <w:b/>
                <w:bCs/>
                <w:color w:val="000000"/>
                <w:sz w:val="20"/>
                <w:szCs w:val="20"/>
              </w:rPr>
              <w:t xml:space="preserve"> </w:t>
            </w:r>
            <w:proofErr w:type="spellStart"/>
            <w:r w:rsidRPr="00CF5B27">
              <w:rPr>
                <w:b/>
                <w:bCs/>
                <w:color w:val="000000"/>
                <w:sz w:val="20"/>
                <w:szCs w:val="20"/>
              </w:rPr>
              <w:t>Acc</w:t>
            </w:r>
            <w:proofErr w:type="spellEnd"/>
          </w:p>
        </w:tc>
      </w:tr>
      <w:tr w:rsidR="00B15BEC" w:rsidRPr="00CF5B27" w:rsidTr="00DE4156">
        <w:trPr>
          <w:trHeight w:val="456"/>
        </w:trPr>
        <w:tc>
          <w:tcPr>
            <w:tcW w:w="421"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13</w:t>
            </w:r>
          </w:p>
        </w:tc>
        <w:tc>
          <w:tcPr>
            <w:tcW w:w="7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1E-02</w:t>
            </w:r>
          </w:p>
        </w:tc>
        <w:tc>
          <w:tcPr>
            <w:tcW w:w="20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5E-05</w:t>
            </w:r>
          </w:p>
        </w:tc>
        <w:tc>
          <w:tcPr>
            <w:tcW w:w="1484"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sz w:val="20"/>
                <w:szCs w:val="20"/>
              </w:rPr>
              <w:t>10</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0.2295221843003413</w:t>
            </w:r>
          </w:p>
          <w:p w:rsidR="00A83116" w:rsidRPr="00CF5B27" w:rsidRDefault="00A83116"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0.26851616187325017</w:t>
            </w:r>
          </w:p>
          <w:p w:rsidR="00A83116" w:rsidRPr="00CF5B27" w:rsidRDefault="00A83116"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0.24901917308679572</w:t>
            </w:r>
          </w:p>
          <w:p w:rsidR="00A83116" w:rsidRPr="00CF5B27" w:rsidRDefault="00A83116" w:rsidP="00CF5B27">
            <w:pPr>
              <w:pStyle w:val="NormaleWeb"/>
              <w:spacing w:before="0" w:beforeAutospacing="0" w:after="0" w:afterAutospacing="0"/>
              <w:jc w:val="center"/>
              <w:rPr>
                <w:color w:val="000000"/>
                <w:sz w:val="16"/>
                <w:szCs w:val="16"/>
              </w:rPr>
            </w:pPr>
          </w:p>
        </w:tc>
      </w:tr>
      <w:tr w:rsidR="00B15BEC" w:rsidRPr="00CF5B27" w:rsidTr="00DE4156">
        <w:trPr>
          <w:trHeight w:val="428"/>
        </w:trPr>
        <w:tc>
          <w:tcPr>
            <w:tcW w:w="421"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14</w:t>
            </w:r>
          </w:p>
        </w:tc>
        <w:tc>
          <w:tcPr>
            <w:tcW w:w="7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1E-02</w:t>
            </w:r>
          </w:p>
        </w:tc>
        <w:tc>
          <w:tcPr>
            <w:tcW w:w="20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5E-05</w:t>
            </w:r>
          </w:p>
        </w:tc>
        <w:tc>
          <w:tcPr>
            <w:tcW w:w="1484"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sz w:val="20"/>
                <w:szCs w:val="20"/>
              </w:rPr>
              <w:t>14</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0.2743174061433447</w:t>
            </w:r>
          </w:p>
          <w:p w:rsidR="00A83116" w:rsidRPr="00CF5B27" w:rsidRDefault="00A83116"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0.3130567574446424</w:t>
            </w:r>
          </w:p>
          <w:p w:rsidR="00A83116" w:rsidRPr="00CF5B27" w:rsidRDefault="00A83116"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0.29368708179399355</w:t>
            </w:r>
          </w:p>
          <w:p w:rsidR="00A83116" w:rsidRPr="00CF5B27" w:rsidRDefault="00A83116" w:rsidP="00CF5B27">
            <w:pPr>
              <w:pStyle w:val="NormaleWeb"/>
              <w:spacing w:before="0" w:beforeAutospacing="0" w:after="0" w:afterAutospacing="0"/>
              <w:jc w:val="center"/>
              <w:rPr>
                <w:color w:val="000000"/>
                <w:sz w:val="16"/>
                <w:szCs w:val="16"/>
              </w:rPr>
            </w:pPr>
          </w:p>
        </w:tc>
      </w:tr>
      <w:tr w:rsidR="00B15BEC" w:rsidRPr="00CF5B27" w:rsidTr="00DE4156">
        <w:trPr>
          <w:trHeight w:val="428"/>
        </w:trPr>
        <w:tc>
          <w:tcPr>
            <w:tcW w:w="421"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15</w:t>
            </w:r>
          </w:p>
        </w:tc>
        <w:tc>
          <w:tcPr>
            <w:tcW w:w="7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1E-02</w:t>
            </w:r>
          </w:p>
        </w:tc>
        <w:tc>
          <w:tcPr>
            <w:tcW w:w="2008" w:type="dxa"/>
            <w:shd w:val="clear" w:color="auto" w:fill="auto"/>
            <w:vAlign w:val="center"/>
          </w:tcPr>
          <w:p w:rsidR="00A83116" w:rsidRPr="00CF5B27" w:rsidRDefault="007405EC" w:rsidP="00A83116">
            <w:pPr>
              <w:pStyle w:val="NormaleWeb"/>
              <w:spacing w:before="0" w:beforeAutospacing="0" w:after="0" w:afterAutospacing="0"/>
              <w:jc w:val="center"/>
              <w:rPr>
                <w:sz w:val="20"/>
                <w:szCs w:val="20"/>
              </w:rPr>
            </w:pPr>
            <w:r w:rsidRPr="00CF5B27">
              <w:rPr>
                <w:color w:val="000000"/>
                <w:sz w:val="20"/>
                <w:szCs w:val="20"/>
              </w:rPr>
              <w:t>5E-04</w:t>
            </w:r>
          </w:p>
        </w:tc>
        <w:tc>
          <w:tcPr>
            <w:tcW w:w="1484"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sz w:val="20"/>
                <w:szCs w:val="20"/>
              </w:rPr>
              <w:t>10</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0.2137372013651877</w:t>
            </w:r>
          </w:p>
          <w:p w:rsidR="00A83116" w:rsidRPr="00CF5B27" w:rsidRDefault="00A83116"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0.22168490710104352</w:t>
            </w:r>
          </w:p>
          <w:p w:rsidR="00A83116" w:rsidRPr="00CF5B27" w:rsidRDefault="00A83116"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0.2177110542331156</w:t>
            </w:r>
          </w:p>
          <w:p w:rsidR="00A83116" w:rsidRPr="00CF5B27" w:rsidRDefault="00A83116" w:rsidP="00CF5B27">
            <w:pPr>
              <w:pStyle w:val="NormaleWeb"/>
              <w:spacing w:before="0" w:beforeAutospacing="0" w:after="0" w:afterAutospacing="0"/>
              <w:jc w:val="center"/>
              <w:rPr>
                <w:color w:val="000000"/>
                <w:sz w:val="16"/>
                <w:szCs w:val="16"/>
              </w:rPr>
            </w:pPr>
          </w:p>
        </w:tc>
      </w:tr>
      <w:tr w:rsidR="00B15BEC" w:rsidRPr="00CF5B27" w:rsidTr="00DE4156">
        <w:trPr>
          <w:trHeight w:val="456"/>
        </w:trPr>
        <w:tc>
          <w:tcPr>
            <w:tcW w:w="421"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16</w:t>
            </w:r>
          </w:p>
        </w:tc>
        <w:tc>
          <w:tcPr>
            <w:tcW w:w="7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1E-02</w:t>
            </w:r>
          </w:p>
        </w:tc>
        <w:tc>
          <w:tcPr>
            <w:tcW w:w="20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5E-04</w:t>
            </w:r>
          </w:p>
        </w:tc>
        <w:tc>
          <w:tcPr>
            <w:tcW w:w="1484"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sz w:val="20"/>
                <w:szCs w:val="20"/>
              </w:rPr>
              <w:t>14</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0.27303754266211605</w:t>
            </w:r>
          </w:p>
          <w:p w:rsidR="00A83116" w:rsidRPr="00CF5B27" w:rsidRDefault="00A83116"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0.30440315601934337</w:t>
            </w:r>
          </w:p>
          <w:p w:rsidR="00A83116" w:rsidRPr="00CF5B27" w:rsidRDefault="00A83116"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0.2887203493407297</w:t>
            </w:r>
          </w:p>
          <w:p w:rsidR="00A83116" w:rsidRPr="00CF5B27" w:rsidRDefault="00A83116" w:rsidP="00CF5B27">
            <w:pPr>
              <w:pStyle w:val="NormaleWeb"/>
              <w:spacing w:before="0" w:beforeAutospacing="0" w:after="0" w:afterAutospacing="0"/>
              <w:jc w:val="center"/>
              <w:rPr>
                <w:color w:val="000000"/>
                <w:sz w:val="16"/>
                <w:szCs w:val="16"/>
              </w:rPr>
            </w:pPr>
          </w:p>
        </w:tc>
      </w:tr>
      <w:tr w:rsidR="00B15BEC" w:rsidRPr="00CF5B27" w:rsidTr="00DE4156">
        <w:trPr>
          <w:trHeight w:val="428"/>
        </w:trPr>
        <w:tc>
          <w:tcPr>
            <w:tcW w:w="421"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5</w:t>
            </w:r>
          </w:p>
        </w:tc>
        <w:tc>
          <w:tcPr>
            <w:tcW w:w="708"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0.005</w:t>
            </w:r>
          </w:p>
        </w:tc>
        <w:tc>
          <w:tcPr>
            <w:tcW w:w="2008"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5E-05</w:t>
            </w:r>
          </w:p>
        </w:tc>
        <w:tc>
          <w:tcPr>
            <w:tcW w:w="1484"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sz w:val="20"/>
                <w:szCs w:val="20"/>
              </w:rPr>
              <w:t>10</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0.2606655290102389</w:t>
            </w:r>
          </w:p>
          <w:p w:rsidR="007405EC" w:rsidRPr="00CF5B27" w:rsidRDefault="007405EC"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0.302876049885467</w:t>
            </w:r>
          </w:p>
          <w:p w:rsidR="007405EC" w:rsidRPr="00CF5B27" w:rsidRDefault="007405EC"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0.28177078944785294</w:t>
            </w:r>
          </w:p>
          <w:p w:rsidR="007405EC" w:rsidRPr="00CF5B27" w:rsidRDefault="007405EC" w:rsidP="00CF5B27">
            <w:pPr>
              <w:pStyle w:val="NormaleWeb"/>
              <w:spacing w:before="0" w:beforeAutospacing="0" w:after="0" w:afterAutospacing="0"/>
              <w:jc w:val="center"/>
              <w:rPr>
                <w:color w:val="000000"/>
                <w:sz w:val="16"/>
                <w:szCs w:val="16"/>
              </w:rPr>
            </w:pPr>
          </w:p>
        </w:tc>
      </w:tr>
      <w:tr w:rsidR="00B15BEC" w:rsidRPr="00CF5B27" w:rsidTr="00B15BEC">
        <w:trPr>
          <w:trHeight w:val="428"/>
        </w:trPr>
        <w:tc>
          <w:tcPr>
            <w:tcW w:w="421" w:type="dxa"/>
            <w:shd w:val="clear" w:color="auto" w:fill="E2EFD9" w:themeFill="accent6" w:themeFillTint="33"/>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6</w:t>
            </w:r>
          </w:p>
        </w:tc>
        <w:tc>
          <w:tcPr>
            <w:tcW w:w="708" w:type="dxa"/>
            <w:shd w:val="clear" w:color="auto" w:fill="E2EFD9" w:themeFill="accent6" w:themeFillTint="33"/>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0.005</w:t>
            </w:r>
          </w:p>
        </w:tc>
        <w:tc>
          <w:tcPr>
            <w:tcW w:w="2008" w:type="dxa"/>
            <w:shd w:val="clear" w:color="auto" w:fill="E2EFD9" w:themeFill="accent6" w:themeFillTint="33"/>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5E-05</w:t>
            </w:r>
          </w:p>
        </w:tc>
        <w:tc>
          <w:tcPr>
            <w:tcW w:w="1484" w:type="dxa"/>
            <w:shd w:val="clear" w:color="auto" w:fill="E2EFD9" w:themeFill="accent6" w:themeFillTint="33"/>
            <w:vAlign w:val="center"/>
          </w:tcPr>
          <w:p w:rsidR="007405EC" w:rsidRPr="00CF5B27" w:rsidRDefault="007405EC" w:rsidP="007405EC">
            <w:pPr>
              <w:pStyle w:val="NormaleWeb"/>
              <w:spacing w:before="0" w:beforeAutospacing="0" w:after="0" w:afterAutospacing="0"/>
              <w:jc w:val="center"/>
              <w:rPr>
                <w:sz w:val="20"/>
                <w:szCs w:val="20"/>
              </w:rPr>
            </w:pPr>
            <w:r w:rsidRPr="00CF5B27">
              <w:rPr>
                <w:sz w:val="20"/>
                <w:szCs w:val="20"/>
              </w:rPr>
              <w:t>14</w:t>
            </w:r>
          </w:p>
        </w:tc>
        <w:tc>
          <w:tcPr>
            <w:tcW w:w="1696" w:type="dxa"/>
            <w:shd w:val="clear" w:color="auto" w:fill="E2EFD9" w:themeFill="accent6" w:themeFillTint="33"/>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0.2794368600682594</w:t>
            </w:r>
          </w:p>
          <w:p w:rsidR="007405EC" w:rsidRPr="00CF5B27" w:rsidRDefault="007405EC" w:rsidP="00CF5B27">
            <w:pPr>
              <w:pStyle w:val="NormaleWeb"/>
              <w:spacing w:before="0" w:beforeAutospacing="0" w:after="0" w:afterAutospacing="0"/>
              <w:jc w:val="center"/>
              <w:rPr>
                <w:color w:val="000000"/>
                <w:sz w:val="16"/>
                <w:szCs w:val="16"/>
              </w:rPr>
            </w:pPr>
          </w:p>
        </w:tc>
        <w:tc>
          <w:tcPr>
            <w:tcW w:w="1776" w:type="dxa"/>
            <w:shd w:val="clear" w:color="auto" w:fill="E2EFD9" w:themeFill="accent6" w:themeFillTint="33"/>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0.3196742173581064</w:t>
            </w:r>
          </w:p>
          <w:p w:rsidR="007405EC" w:rsidRPr="00CF5B27" w:rsidRDefault="007405EC" w:rsidP="00CF5B27">
            <w:pPr>
              <w:pStyle w:val="NormaleWeb"/>
              <w:spacing w:before="0" w:beforeAutospacing="0" w:after="0" w:afterAutospacing="0"/>
              <w:jc w:val="center"/>
              <w:rPr>
                <w:color w:val="000000"/>
                <w:sz w:val="16"/>
                <w:szCs w:val="16"/>
              </w:rPr>
            </w:pPr>
          </w:p>
        </w:tc>
        <w:tc>
          <w:tcPr>
            <w:tcW w:w="1696" w:type="dxa"/>
            <w:shd w:val="clear" w:color="auto" w:fill="E2EFD9" w:themeFill="accent6" w:themeFillTint="33"/>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0.2995555387131829</w:t>
            </w:r>
          </w:p>
          <w:p w:rsidR="007405EC" w:rsidRPr="00CF5B27" w:rsidRDefault="007405EC" w:rsidP="00CF5B27">
            <w:pPr>
              <w:pStyle w:val="NormaleWeb"/>
              <w:spacing w:before="0" w:beforeAutospacing="0" w:after="0" w:afterAutospacing="0"/>
              <w:jc w:val="center"/>
              <w:rPr>
                <w:color w:val="000000"/>
                <w:sz w:val="16"/>
                <w:szCs w:val="16"/>
              </w:rPr>
            </w:pPr>
          </w:p>
        </w:tc>
      </w:tr>
      <w:tr w:rsidR="00B15BEC" w:rsidRPr="00CF5B27" w:rsidTr="00DE4156">
        <w:trPr>
          <w:trHeight w:val="456"/>
        </w:trPr>
        <w:tc>
          <w:tcPr>
            <w:tcW w:w="421"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color w:val="000000"/>
                <w:sz w:val="20"/>
                <w:szCs w:val="20"/>
              </w:rPr>
              <w:t>7</w:t>
            </w:r>
          </w:p>
        </w:tc>
        <w:tc>
          <w:tcPr>
            <w:tcW w:w="708"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color w:val="000000"/>
                <w:sz w:val="20"/>
                <w:szCs w:val="20"/>
              </w:rPr>
              <w:t>0.005</w:t>
            </w:r>
          </w:p>
        </w:tc>
        <w:tc>
          <w:tcPr>
            <w:tcW w:w="2008"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color w:val="000000"/>
                <w:sz w:val="20"/>
                <w:szCs w:val="20"/>
              </w:rPr>
              <w:t>5E-04</w:t>
            </w:r>
          </w:p>
        </w:tc>
        <w:tc>
          <w:tcPr>
            <w:tcW w:w="1484"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sz w:val="20"/>
                <w:szCs w:val="20"/>
              </w:rPr>
              <w:t>10</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0.2815699658703072</w:t>
            </w:r>
          </w:p>
          <w:p w:rsidR="00221E0B" w:rsidRPr="00CF5B27" w:rsidRDefault="00221E0B"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0.30465767370832275</w:t>
            </w:r>
          </w:p>
          <w:p w:rsidR="00221E0B" w:rsidRPr="00CF5B27" w:rsidRDefault="00221E0B"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0.29311381978931494</w:t>
            </w:r>
          </w:p>
          <w:p w:rsidR="00221E0B" w:rsidRPr="00CF5B27" w:rsidRDefault="00221E0B" w:rsidP="00CF5B27">
            <w:pPr>
              <w:pStyle w:val="NormaleWeb"/>
              <w:spacing w:before="0" w:beforeAutospacing="0" w:after="0" w:afterAutospacing="0"/>
              <w:jc w:val="center"/>
              <w:rPr>
                <w:color w:val="000000"/>
                <w:sz w:val="16"/>
                <w:szCs w:val="16"/>
              </w:rPr>
            </w:pPr>
          </w:p>
        </w:tc>
      </w:tr>
      <w:tr w:rsidR="00B15BEC" w:rsidRPr="00CF5B27" w:rsidTr="00DE4156">
        <w:trPr>
          <w:trHeight w:val="428"/>
        </w:trPr>
        <w:tc>
          <w:tcPr>
            <w:tcW w:w="421"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color w:val="000000"/>
                <w:sz w:val="20"/>
                <w:szCs w:val="20"/>
              </w:rPr>
              <w:t>8</w:t>
            </w:r>
          </w:p>
        </w:tc>
        <w:tc>
          <w:tcPr>
            <w:tcW w:w="708"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color w:val="000000"/>
                <w:sz w:val="20"/>
                <w:szCs w:val="20"/>
              </w:rPr>
              <w:t>0.005</w:t>
            </w:r>
          </w:p>
        </w:tc>
        <w:tc>
          <w:tcPr>
            <w:tcW w:w="2008"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color w:val="000000"/>
                <w:sz w:val="20"/>
                <w:szCs w:val="20"/>
              </w:rPr>
              <w:t>5E-04</w:t>
            </w:r>
          </w:p>
        </w:tc>
        <w:tc>
          <w:tcPr>
            <w:tcW w:w="1484" w:type="dxa"/>
            <w:shd w:val="clear" w:color="auto" w:fill="auto"/>
            <w:vAlign w:val="center"/>
          </w:tcPr>
          <w:p w:rsidR="00221E0B" w:rsidRPr="00CF5B27" w:rsidRDefault="00221E0B" w:rsidP="00221E0B">
            <w:pPr>
              <w:pStyle w:val="NormaleWeb"/>
              <w:spacing w:before="0" w:beforeAutospacing="0" w:after="0" w:afterAutospacing="0"/>
              <w:jc w:val="center"/>
              <w:rPr>
                <w:sz w:val="20"/>
                <w:szCs w:val="20"/>
              </w:rPr>
            </w:pPr>
            <w:r w:rsidRPr="00CF5B27">
              <w:rPr>
                <w:sz w:val="20"/>
                <w:szCs w:val="20"/>
              </w:rPr>
              <w:t>14</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0.26493174061433444</w:t>
            </w:r>
          </w:p>
          <w:p w:rsidR="00221E0B" w:rsidRPr="00CF5B27" w:rsidRDefault="00221E0B"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0.3003308729956732</w:t>
            </w:r>
          </w:p>
          <w:p w:rsidR="00221E0B" w:rsidRPr="00CF5B27" w:rsidRDefault="00221E0B"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0.2826313068050038</w:t>
            </w:r>
          </w:p>
          <w:p w:rsidR="00221E0B" w:rsidRPr="00CF5B27" w:rsidRDefault="00221E0B" w:rsidP="00CF5B27">
            <w:pPr>
              <w:pStyle w:val="NormaleWeb"/>
              <w:spacing w:before="0" w:beforeAutospacing="0" w:after="0" w:afterAutospacing="0"/>
              <w:jc w:val="center"/>
              <w:rPr>
                <w:color w:val="000000"/>
                <w:sz w:val="16"/>
                <w:szCs w:val="16"/>
              </w:rPr>
            </w:pPr>
          </w:p>
        </w:tc>
      </w:tr>
      <w:tr w:rsidR="00B15BEC" w:rsidRPr="00CF5B27" w:rsidTr="00DE4156">
        <w:trPr>
          <w:trHeight w:val="428"/>
        </w:trPr>
        <w:tc>
          <w:tcPr>
            <w:tcW w:w="421"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9</w:t>
            </w:r>
          </w:p>
        </w:tc>
        <w:tc>
          <w:tcPr>
            <w:tcW w:w="708"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1E-03</w:t>
            </w:r>
          </w:p>
        </w:tc>
        <w:tc>
          <w:tcPr>
            <w:tcW w:w="2008"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color w:val="000000"/>
                <w:sz w:val="20"/>
                <w:szCs w:val="20"/>
              </w:rPr>
              <w:t>5E-05</w:t>
            </w:r>
          </w:p>
        </w:tc>
        <w:tc>
          <w:tcPr>
            <w:tcW w:w="1484" w:type="dxa"/>
            <w:shd w:val="clear" w:color="auto" w:fill="auto"/>
            <w:vAlign w:val="center"/>
          </w:tcPr>
          <w:p w:rsidR="007405EC" w:rsidRPr="00CF5B27" w:rsidRDefault="007405EC" w:rsidP="007405EC">
            <w:pPr>
              <w:pStyle w:val="NormaleWeb"/>
              <w:spacing w:before="0" w:beforeAutospacing="0" w:after="0" w:afterAutospacing="0"/>
              <w:jc w:val="center"/>
              <w:rPr>
                <w:sz w:val="20"/>
                <w:szCs w:val="20"/>
              </w:rPr>
            </w:pPr>
            <w:r w:rsidRPr="00CF5B27">
              <w:rPr>
                <w:sz w:val="20"/>
                <w:szCs w:val="20"/>
              </w:rPr>
              <w:t>10</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0.23506825938566553</w:t>
            </w:r>
          </w:p>
          <w:p w:rsidR="007405EC" w:rsidRPr="00CF5B27" w:rsidRDefault="007405EC"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0.23593789768388904</w:t>
            </w:r>
          </w:p>
          <w:p w:rsidR="007405EC" w:rsidRPr="00CF5B27" w:rsidRDefault="007405EC"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0.23550307853477728</w:t>
            </w:r>
          </w:p>
          <w:p w:rsidR="007405EC" w:rsidRPr="00CF5B27" w:rsidRDefault="007405EC" w:rsidP="00CF5B27">
            <w:pPr>
              <w:pStyle w:val="NormaleWeb"/>
              <w:spacing w:before="0" w:beforeAutospacing="0" w:after="0" w:afterAutospacing="0"/>
              <w:jc w:val="center"/>
              <w:rPr>
                <w:color w:val="000000"/>
                <w:sz w:val="16"/>
                <w:szCs w:val="16"/>
              </w:rPr>
            </w:pPr>
          </w:p>
        </w:tc>
      </w:tr>
      <w:tr w:rsidR="00B15BEC" w:rsidRPr="00CF5B27" w:rsidTr="00DE4156">
        <w:trPr>
          <w:trHeight w:val="456"/>
        </w:trPr>
        <w:tc>
          <w:tcPr>
            <w:tcW w:w="421"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10</w:t>
            </w:r>
          </w:p>
        </w:tc>
        <w:tc>
          <w:tcPr>
            <w:tcW w:w="7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1E-03</w:t>
            </w:r>
          </w:p>
        </w:tc>
        <w:tc>
          <w:tcPr>
            <w:tcW w:w="20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5E-0</w:t>
            </w:r>
            <w:r w:rsidR="007405EC" w:rsidRPr="00CF5B27">
              <w:rPr>
                <w:color w:val="000000"/>
                <w:sz w:val="20"/>
                <w:szCs w:val="20"/>
              </w:rPr>
              <w:t>5</w:t>
            </w:r>
          </w:p>
        </w:tc>
        <w:tc>
          <w:tcPr>
            <w:tcW w:w="1484"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sz w:val="20"/>
                <w:szCs w:val="20"/>
              </w:rPr>
              <w:t>14</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0.2150170648464164</w:t>
            </w:r>
          </w:p>
          <w:p w:rsidR="00A83116" w:rsidRPr="00CF5B27" w:rsidRDefault="00A83116"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0.20386866887248664</w:t>
            </w:r>
          </w:p>
          <w:p w:rsidR="00A83116" w:rsidRPr="00CF5B27" w:rsidRDefault="00A83116"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0.20944286685945152</w:t>
            </w:r>
          </w:p>
          <w:p w:rsidR="00A83116" w:rsidRPr="00CF5B27" w:rsidRDefault="00A83116" w:rsidP="00CF5B27">
            <w:pPr>
              <w:pStyle w:val="NormaleWeb"/>
              <w:spacing w:before="0" w:beforeAutospacing="0" w:after="0" w:afterAutospacing="0"/>
              <w:jc w:val="center"/>
              <w:rPr>
                <w:color w:val="000000"/>
                <w:sz w:val="16"/>
                <w:szCs w:val="16"/>
              </w:rPr>
            </w:pPr>
          </w:p>
        </w:tc>
      </w:tr>
      <w:tr w:rsidR="00A83116" w:rsidRPr="00CF5B27" w:rsidTr="00DE4156">
        <w:trPr>
          <w:trHeight w:val="428"/>
        </w:trPr>
        <w:tc>
          <w:tcPr>
            <w:tcW w:w="421"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11</w:t>
            </w:r>
          </w:p>
        </w:tc>
        <w:tc>
          <w:tcPr>
            <w:tcW w:w="7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1E-03</w:t>
            </w:r>
          </w:p>
        </w:tc>
        <w:tc>
          <w:tcPr>
            <w:tcW w:w="20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5E-04</w:t>
            </w:r>
          </w:p>
        </w:tc>
        <w:tc>
          <w:tcPr>
            <w:tcW w:w="1484"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sz w:val="20"/>
                <w:szCs w:val="20"/>
              </w:rPr>
              <w:t>10</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0.2930887372013652</w:t>
            </w:r>
          </w:p>
          <w:p w:rsidR="00A83116" w:rsidRPr="00CF5B27" w:rsidRDefault="00A83116"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0.24051921608551793</w:t>
            </w:r>
          </w:p>
          <w:p w:rsidR="00A83116" w:rsidRPr="00CF5B27" w:rsidRDefault="00A83116"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0.2668039766434416</w:t>
            </w:r>
          </w:p>
          <w:p w:rsidR="00A83116" w:rsidRPr="00CF5B27" w:rsidRDefault="00A83116" w:rsidP="00CF5B27">
            <w:pPr>
              <w:pStyle w:val="NormaleWeb"/>
              <w:spacing w:before="0" w:beforeAutospacing="0" w:after="0" w:afterAutospacing="0"/>
              <w:jc w:val="center"/>
              <w:rPr>
                <w:color w:val="000000"/>
                <w:sz w:val="16"/>
                <w:szCs w:val="16"/>
              </w:rPr>
            </w:pPr>
          </w:p>
        </w:tc>
      </w:tr>
      <w:tr w:rsidR="00A83116" w:rsidRPr="00CF5B27" w:rsidTr="00DE4156">
        <w:trPr>
          <w:trHeight w:val="456"/>
        </w:trPr>
        <w:tc>
          <w:tcPr>
            <w:tcW w:w="421"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12</w:t>
            </w:r>
          </w:p>
        </w:tc>
        <w:tc>
          <w:tcPr>
            <w:tcW w:w="7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1E-03</w:t>
            </w:r>
          </w:p>
        </w:tc>
        <w:tc>
          <w:tcPr>
            <w:tcW w:w="2008"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color w:val="000000"/>
                <w:sz w:val="20"/>
                <w:szCs w:val="20"/>
              </w:rPr>
              <w:t>5E-04</w:t>
            </w:r>
          </w:p>
        </w:tc>
        <w:tc>
          <w:tcPr>
            <w:tcW w:w="1484" w:type="dxa"/>
            <w:shd w:val="clear" w:color="auto" w:fill="auto"/>
            <w:vAlign w:val="center"/>
          </w:tcPr>
          <w:p w:rsidR="00A83116" w:rsidRPr="00CF5B27" w:rsidRDefault="00A83116" w:rsidP="00A83116">
            <w:pPr>
              <w:pStyle w:val="NormaleWeb"/>
              <w:spacing w:before="0" w:beforeAutospacing="0" w:after="0" w:afterAutospacing="0"/>
              <w:jc w:val="center"/>
              <w:rPr>
                <w:sz w:val="20"/>
                <w:szCs w:val="20"/>
              </w:rPr>
            </w:pPr>
            <w:r w:rsidRPr="00CF5B27">
              <w:rPr>
                <w:sz w:val="20"/>
                <w:szCs w:val="20"/>
              </w:rPr>
              <w:t>14</w:t>
            </w:r>
          </w:p>
        </w:tc>
        <w:tc>
          <w:tcPr>
            <w:tcW w:w="169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0.21715017064846417</w:t>
            </w:r>
          </w:p>
          <w:p w:rsidR="00A83116" w:rsidRPr="00CF5B27" w:rsidRDefault="00A83116" w:rsidP="00CF5B27">
            <w:pPr>
              <w:pStyle w:val="NormaleWeb"/>
              <w:spacing w:before="0" w:beforeAutospacing="0" w:after="0" w:afterAutospacing="0"/>
              <w:jc w:val="center"/>
              <w:rPr>
                <w:color w:val="000000"/>
                <w:sz w:val="16"/>
                <w:szCs w:val="16"/>
              </w:rPr>
            </w:pPr>
          </w:p>
        </w:tc>
        <w:tc>
          <w:tcPr>
            <w:tcW w:w="1776" w:type="dxa"/>
            <w:shd w:val="clear" w:color="auto" w:fill="auto"/>
            <w:vAlign w:val="center"/>
          </w:tcPr>
          <w:p w:rsidR="00CF5B27" w:rsidRPr="00CF5B27" w:rsidRDefault="00CF5B27" w:rsidP="00CF5B27">
            <w:pPr>
              <w:pStyle w:val="NormaleWeb"/>
              <w:spacing w:before="0" w:beforeAutospacing="0" w:after="0" w:afterAutospacing="0"/>
              <w:jc w:val="center"/>
              <w:rPr>
                <w:color w:val="000000"/>
                <w:sz w:val="16"/>
                <w:szCs w:val="16"/>
              </w:rPr>
            </w:pPr>
            <w:r w:rsidRPr="00CF5B27">
              <w:rPr>
                <w:color w:val="000000"/>
                <w:sz w:val="16"/>
                <w:szCs w:val="16"/>
              </w:rPr>
              <w:t>0.18376177144311528</w:t>
            </w:r>
          </w:p>
          <w:p w:rsidR="00A83116" w:rsidRPr="00CF5B27" w:rsidRDefault="00A83116" w:rsidP="00CF5B27">
            <w:pPr>
              <w:pStyle w:val="NormaleWeb"/>
              <w:spacing w:before="0" w:beforeAutospacing="0" w:after="0" w:afterAutospacing="0"/>
              <w:jc w:val="center"/>
              <w:rPr>
                <w:color w:val="000000"/>
                <w:sz w:val="16"/>
                <w:szCs w:val="16"/>
              </w:rPr>
            </w:pPr>
          </w:p>
        </w:tc>
        <w:tc>
          <w:tcPr>
            <w:tcW w:w="1696" w:type="dxa"/>
            <w:shd w:val="clear" w:color="auto" w:fill="auto"/>
            <w:vAlign w:val="center"/>
          </w:tcPr>
          <w:p w:rsidR="0014387B" w:rsidRPr="00CF5B27" w:rsidRDefault="0014387B" w:rsidP="00CF5B27">
            <w:pPr>
              <w:pStyle w:val="NormaleWeb"/>
              <w:spacing w:before="0" w:beforeAutospacing="0" w:after="0" w:afterAutospacing="0"/>
              <w:jc w:val="center"/>
              <w:rPr>
                <w:color w:val="000000"/>
                <w:sz w:val="16"/>
                <w:szCs w:val="16"/>
              </w:rPr>
            </w:pPr>
            <w:r w:rsidRPr="00CF5B27">
              <w:rPr>
                <w:color w:val="000000"/>
                <w:sz w:val="16"/>
                <w:szCs w:val="16"/>
              </w:rPr>
              <w:t>0.20045597104578972</w:t>
            </w:r>
          </w:p>
          <w:p w:rsidR="00A83116" w:rsidRPr="00CF5B27" w:rsidRDefault="00A83116" w:rsidP="00CF5B27">
            <w:pPr>
              <w:pStyle w:val="NormaleWeb"/>
              <w:spacing w:before="0" w:beforeAutospacing="0" w:after="0" w:afterAutospacing="0"/>
              <w:jc w:val="center"/>
              <w:rPr>
                <w:color w:val="000000"/>
                <w:sz w:val="16"/>
                <w:szCs w:val="16"/>
              </w:rPr>
            </w:pPr>
          </w:p>
        </w:tc>
      </w:tr>
    </w:tbl>
    <w:p w:rsidR="00AD74CB" w:rsidRDefault="00AD74CB" w:rsidP="00DE6239">
      <w:pPr>
        <w:jc w:val="both"/>
        <w:rPr>
          <w:color w:val="000000" w:themeColor="text1"/>
          <w:lang w:val="en-US"/>
        </w:rPr>
      </w:pPr>
    </w:p>
    <w:p w:rsidR="00DC051D" w:rsidRPr="00AD74CB" w:rsidRDefault="005B006C" w:rsidP="005B006C">
      <w:pPr>
        <w:rPr>
          <w:b/>
          <w:bCs/>
          <w:color w:val="000000" w:themeColor="text1"/>
          <w:lang w:val="en-US"/>
        </w:rPr>
      </w:pPr>
      <w:r w:rsidRPr="00AD74CB">
        <w:rPr>
          <w:b/>
          <w:bCs/>
          <w:color w:val="000000" w:themeColor="text1"/>
          <w:lang w:val="en-US"/>
        </w:rPr>
        <w:br w:type="page"/>
      </w:r>
      <w:r w:rsidR="00DC051D" w:rsidRPr="00AD74CB">
        <w:rPr>
          <w:b/>
          <w:bCs/>
          <w:color w:val="000000" w:themeColor="text1"/>
          <w:lang w:val="en-US"/>
        </w:rPr>
        <w:lastRenderedPageBreak/>
        <w:t>Complete results 4B</w:t>
      </w:r>
      <w:r w:rsidRPr="00AD74CB">
        <w:rPr>
          <w:b/>
          <w:bCs/>
          <w:color w:val="000000" w:themeColor="text1"/>
          <w:lang w:val="en-US"/>
        </w:rPr>
        <w:t xml:space="preserve"> - Accuracy</w:t>
      </w:r>
    </w:p>
    <w:p w:rsidR="00291814" w:rsidRDefault="00291814" w:rsidP="00DE6239">
      <w:pPr>
        <w:jc w:val="both"/>
        <w:rPr>
          <w:color w:val="000000" w:themeColor="text1"/>
          <w:lang w:val="en-US"/>
        </w:rPr>
      </w:pPr>
    </w:p>
    <w:tbl>
      <w:tblPr>
        <w:tblStyle w:val="Grigliatabella"/>
        <w:tblW w:w="9626" w:type="dxa"/>
        <w:tblLayout w:type="fixed"/>
        <w:tblLook w:val="04A0" w:firstRow="1" w:lastRow="0" w:firstColumn="1" w:lastColumn="0" w:noHBand="0" w:noVBand="1"/>
      </w:tblPr>
      <w:tblGrid>
        <w:gridCol w:w="452"/>
        <w:gridCol w:w="819"/>
        <w:gridCol w:w="1700"/>
        <w:gridCol w:w="1401"/>
        <w:gridCol w:w="1752"/>
        <w:gridCol w:w="1751"/>
        <w:gridCol w:w="1751"/>
      </w:tblGrid>
      <w:tr w:rsidR="005F1DC3" w:rsidTr="00D56E29">
        <w:trPr>
          <w:trHeight w:val="1058"/>
        </w:trPr>
        <w:tc>
          <w:tcPr>
            <w:tcW w:w="452" w:type="dxa"/>
            <w:shd w:val="clear" w:color="auto" w:fill="F2F2F2" w:themeFill="background1" w:themeFillShade="F2"/>
            <w:vAlign w:val="center"/>
          </w:tcPr>
          <w:p w:rsidR="005F1DC3" w:rsidRPr="00DC051D" w:rsidRDefault="005F1DC3" w:rsidP="00DC051D">
            <w:pPr>
              <w:pStyle w:val="NormaleWeb"/>
              <w:spacing w:before="0" w:beforeAutospacing="0" w:after="0" w:afterAutospacing="0"/>
              <w:jc w:val="center"/>
            </w:pPr>
            <w:r w:rsidRPr="00DC051D">
              <w:rPr>
                <w:b/>
                <w:bCs/>
                <w:color w:val="000000"/>
              </w:rPr>
              <w:t>n</w:t>
            </w:r>
          </w:p>
        </w:tc>
        <w:tc>
          <w:tcPr>
            <w:tcW w:w="819" w:type="dxa"/>
            <w:shd w:val="clear" w:color="auto" w:fill="F2F2F2" w:themeFill="background1" w:themeFillShade="F2"/>
            <w:vAlign w:val="center"/>
          </w:tcPr>
          <w:p w:rsidR="005F1DC3" w:rsidRPr="00DC051D" w:rsidRDefault="005F1DC3" w:rsidP="00DC051D">
            <w:pPr>
              <w:pStyle w:val="NormaleWeb"/>
              <w:spacing w:before="0" w:beforeAutospacing="0" w:after="0" w:afterAutospacing="0"/>
              <w:jc w:val="center"/>
              <w:rPr>
                <w:b/>
                <w:bCs/>
              </w:rPr>
            </w:pPr>
            <w:r w:rsidRPr="00DC051D">
              <w:rPr>
                <w:b/>
                <w:bCs/>
                <w:color w:val="000000"/>
              </w:rPr>
              <w:t>LR</w:t>
            </w:r>
          </w:p>
        </w:tc>
        <w:tc>
          <w:tcPr>
            <w:tcW w:w="1700" w:type="dxa"/>
            <w:shd w:val="clear" w:color="auto" w:fill="F2F2F2" w:themeFill="background1" w:themeFillShade="F2"/>
            <w:vAlign w:val="center"/>
          </w:tcPr>
          <w:p w:rsidR="005F1DC3" w:rsidRPr="00DC051D" w:rsidRDefault="005F1DC3" w:rsidP="00DC051D">
            <w:pPr>
              <w:pStyle w:val="NormaleWeb"/>
              <w:spacing w:before="0" w:beforeAutospacing="0" w:after="0" w:afterAutospacing="0"/>
              <w:jc w:val="center"/>
              <w:rPr>
                <w:b/>
                <w:bCs/>
              </w:rPr>
            </w:pPr>
            <w:r w:rsidRPr="00DC051D">
              <w:rPr>
                <w:b/>
                <w:bCs/>
                <w:color w:val="000000"/>
              </w:rPr>
              <w:t>WEIGHT_DECAY</w:t>
            </w:r>
          </w:p>
        </w:tc>
        <w:tc>
          <w:tcPr>
            <w:tcW w:w="1401" w:type="dxa"/>
            <w:shd w:val="clear" w:color="auto" w:fill="F2F2F2" w:themeFill="background1" w:themeFillShade="F2"/>
            <w:vAlign w:val="center"/>
          </w:tcPr>
          <w:p w:rsidR="005F1DC3" w:rsidRPr="00DC051D" w:rsidRDefault="005F1DC3" w:rsidP="00DC051D">
            <w:pPr>
              <w:pStyle w:val="NormaleWeb"/>
              <w:spacing w:before="0" w:beforeAutospacing="0" w:after="0" w:afterAutospacing="0"/>
              <w:jc w:val="center"/>
              <w:rPr>
                <w:b/>
                <w:bCs/>
              </w:rPr>
            </w:pPr>
            <w:r w:rsidRPr="00DC051D">
              <w:rPr>
                <w:b/>
                <w:bCs/>
                <w:color w:val="000000"/>
              </w:rPr>
              <w:t>ALPHA</w:t>
            </w:r>
          </w:p>
        </w:tc>
        <w:tc>
          <w:tcPr>
            <w:tcW w:w="1752" w:type="dxa"/>
            <w:shd w:val="clear" w:color="auto" w:fill="F2F2F2" w:themeFill="background1" w:themeFillShade="F2"/>
            <w:vAlign w:val="center"/>
          </w:tcPr>
          <w:p w:rsidR="005F1DC3" w:rsidRPr="00DC051D" w:rsidRDefault="005F1DC3" w:rsidP="00DC051D">
            <w:pPr>
              <w:pStyle w:val="NormaleWeb"/>
              <w:spacing w:before="0" w:beforeAutospacing="0" w:after="0" w:afterAutospacing="0"/>
              <w:jc w:val="center"/>
              <w:rPr>
                <w:b/>
                <w:bCs/>
              </w:rPr>
            </w:pPr>
            <w:r w:rsidRPr="00DC051D">
              <w:rPr>
                <w:b/>
                <w:bCs/>
                <w:color w:val="000000"/>
              </w:rPr>
              <w:t xml:space="preserve">Cartoon </w:t>
            </w:r>
            <w:proofErr w:type="spellStart"/>
            <w:r w:rsidRPr="00DC051D">
              <w:rPr>
                <w:b/>
                <w:bCs/>
                <w:color w:val="000000"/>
              </w:rPr>
              <w:t>Acc</w:t>
            </w:r>
            <w:proofErr w:type="spellEnd"/>
          </w:p>
        </w:tc>
        <w:tc>
          <w:tcPr>
            <w:tcW w:w="1751" w:type="dxa"/>
            <w:shd w:val="clear" w:color="auto" w:fill="F2F2F2" w:themeFill="background1" w:themeFillShade="F2"/>
            <w:vAlign w:val="center"/>
          </w:tcPr>
          <w:p w:rsidR="005F1DC3" w:rsidRPr="00DC051D" w:rsidRDefault="005F1DC3" w:rsidP="00DC051D">
            <w:pPr>
              <w:pStyle w:val="NormaleWeb"/>
              <w:spacing w:before="0" w:beforeAutospacing="0" w:after="0" w:afterAutospacing="0"/>
              <w:jc w:val="center"/>
              <w:rPr>
                <w:b/>
                <w:bCs/>
              </w:rPr>
            </w:pPr>
            <w:r w:rsidRPr="00DC051D">
              <w:rPr>
                <w:b/>
                <w:bCs/>
                <w:color w:val="000000"/>
              </w:rPr>
              <w:t xml:space="preserve">Sketch </w:t>
            </w:r>
            <w:proofErr w:type="spellStart"/>
            <w:r w:rsidRPr="00DC051D">
              <w:rPr>
                <w:b/>
                <w:bCs/>
                <w:color w:val="000000"/>
              </w:rPr>
              <w:t>Acc</w:t>
            </w:r>
            <w:proofErr w:type="spellEnd"/>
          </w:p>
        </w:tc>
        <w:tc>
          <w:tcPr>
            <w:tcW w:w="1751" w:type="dxa"/>
            <w:shd w:val="clear" w:color="auto" w:fill="F2F2F2" w:themeFill="background1" w:themeFillShade="F2"/>
          </w:tcPr>
          <w:p w:rsidR="005F1DC3" w:rsidRDefault="005F1DC3" w:rsidP="00DC051D">
            <w:pPr>
              <w:pStyle w:val="NormaleWeb"/>
              <w:spacing w:before="0" w:beforeAutospacing="0" w:after="0" w:afterAutospacing="0"/>
              <w:jc w:val="center"/>
              <w:rPr>
                <w:b/>
                <w:bCs/>
                <w:color w:val="000000"/>
              </w:rPr>
            </w:pPr>
            <w:proofErr w:type="spellStart"/>
            <w:r>
              <w:rPr>
                <w:b/>
                <w:bCs/>
                <w:color w:val="000000"/>
              </w:rPr>
              <w:t>Mean</w:t>
            </w:r>
            <w:proofErr w:type="spellEnd"/>
          </w:p>
          <w:p w:rsidR="005F1DC3" w:rsidRPr="00DC051D" w:rsidRDefault="005F1DC3" w:rsidP="00DC051D">
            <w:pPr>
              <w:pStyle w:val="NormaleWeb"/>
              <w:spacing w:before="0" w:beforeAutospacing="0" w:after="0" w:afterAutospacing="0"/>
              <w:jc w:val="center"/>
              <w:rPr>
                <w:b/>
                <w:bCs/>
                <w:color w:val="000000"/>
              </w:rPr>
            </w:pPr>
            <w:proofErr w:type="spellStart"/>
            <w:r>
              <w:rPr>
                <w:b/>
                <w:bCs/>
                <w:color w:val="000000"/>
              </w:rPr>
              <w:t>Acc</w:t>
            </w:r>
            <w:proofErr w:type="spellEnd"/>
          </w:p>
        </w:tc>
      </w:tr>
      <w:tr w:rsidR="005F1DC3" w:rsidTr="00D56E29">
        <w:trPr>
          <w:trHeight w:val="478"/>
        </w:trPr>
        <w:tc>
          <w:tcPr>
            <w:tcW w:w="452"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1</w:t>
            </w:r>
          </w:p>
        </w:tc>
        <w:tc>
          <w:tcPr>
            <w:tcW w:w="819"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1E-02</w:t>
            </w:r>
          </w:p>
        </w:tc>
        <w:tc>
          <w:tcPr>
            <w:tcW w:w="1700"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0.1</w:t>
            </w:r>
          </w:p>
        </w:tc>
        <w:tc>
          <w:tcPr>
            <w:tcW w:w="1752"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0.3391638225255973</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0.23542886230593027</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0.2872963424157638</w:t>
            </w:r>
          </w:p>
          <w:p w:rsidR="005F1DC3" w:rsidRPr="00D56E29" w:rsidRDefault="005F1DC3" w:rsidP="00D56E29">
            <w:pPr>
              <w:pStyle w:val="NormaleWeb"/>
              <w:spacing w:before="0" w:beforeAutospacing="0" w:after="0" w:afterAutospacing="0"/>
              <w:jc w:val="center"/>
              <w:rPr>
                <w:color w:val="000000"/>
                <w:sz w:val="16"/>
                <w:szCs w:val="16"/>
              </w:rPr>
            </w:pPr>
          </w:p>
        </w:tc>
      </w:tr>
      <w:tr w:rsidR="005F1DC3" w:rsidTr="00D56E29">
        <w:trPr>
          <w:trHeight w:val="449"/>
        </w:trPr>
        <w:tc>
          <w:tcPr>
            <w:tcW w:w="452"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2</w:t>
            </w:r>
          </w:p>
        </w:tc>
        <w:tc>
          <w:tcPr>
            <w:tcW w:w="819"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1E-02</w:t>
            </w:r>
          </w:p>
        </w:tc>
        <w:tc>
          <w:tcPr>
            <w:tcW w:w="1700"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0.5</w:t>
            </w:r>
          </w:p>
        </w:tc>
        <w:tc>
          <w:tcPr>
            <w:tcW w:w="1752"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0.0780716723549488</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0.18732501908882668</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0.13269834572188774</w:t>
            </w:r>
          </w:p>
          <w:p w:rsidR="005F1DC3" w:rsidRPr="00D56E29" w:rsidRDefault="005F1DC3" w:rsidP="00D56E29">
            <w:pPr>
              <w:pStyle w:val="NormaleWeb"/>
              <w:spacing w:before="0" w:beforeAutospacing="0" w:after="0" w:afterAutospacing="0"/>
              <w:jc w:val="center"/>
              <w:rPr>
                <w:color w:val="000000"/>
                <w:sz w:val="16"/>
                <w:szCs w:val="16"/>
              </w:rPr>
            </w:pPr>
          </w:p>
        </w:tc>
      </w:tr>
      <w:tr w:rsidR="005F1DC3" w:rsidTr="00D56E29">
        <w:trPr>
          <w:trHeight w:val="449"/>
        </w:trPr>
        <w:tc>
          <w:tcPr>
            <w:tcW w:w="452"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3</w:t>
            </w:r>
          </w:p>
        </w:tc>
        <w:tc>
          <w:tcPr>
            <w:tcW w:w="819"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1E-02</w:t>
            </w:r>
          </w:p>
        </w:tc>
        <w:tc>
          <w:tcPr>
            <w:tcW w:w="1700"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0.8</w:t>
            </w:r>
          </w:p>
        </w:tc>
        <w:tc>
          <w:tcPr>
            <w:tcW w:w="1752"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0.12798634812286688</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0.22473911936879612</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0.1763627337458315</w:t>
            </w:r>
          </w:p>
          <w:p w:rsidR="005F1DC3" w:rsidRPr="00D56E29" w:rsidRDefault="005F1DC3" w:rsidP="00D56E29">
            <w:pPr>
              <w:pStyle w:val="NormaleWeb"/>
              <w:spacing w:before="0" w:beforeAutospacing="0" w:after="0" w:afterAutospacing="0"/>
              <w:jc w:val="center"/>
              <w:rPr>
                <w:color w:val="000000"/>
                <w:sz w:val="16"/>
                <w:szCs w:val="16"/>
              </w:rPr>
            </w:pPr>
          </w:p>
        </w:tc>
      </w:tr>
      <w:tr w:rsidR="005F1DC3" w:rsidTr="00D56E29">
        <w:trPr>
          <w:trHeight w:val="478"/>
        </w:trPr>
        <w:tc>
          <w:tcPr>
            <w:tcW w:w="452"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4</w:t>
            </w:r>
          </w:p>
        </w:tc>
        <w:tc>
          <w:tcPr>
            <w:tcW w:w="819"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1E-02</w:t>
            </w:r>
          </w:p>
        </w:tc>
        <w:tc>
          <w:tcPr>
            <w:tcW w:w="1700"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0.1</w:t>
            </w:r>
          </w:p>
        </w:tc>
        <w:tc>
          <w:tcPr>
            <w:tcW w:w="1752"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0.19368600682593856</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0.3321455841180962</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0.2629157954720174</w:t>
            </w:r>
          </w:p>
          <w:p w:rsidR="005F1DC3" w:rsidRPr="00D56E29" w:rsidRDefault="005F1DC3" w:rsidP="00D56E29">
            <w:pPr>
              <w:pStyle w:val="NormaleWeb"/>
              <w:spacing w:before="0" w:beforeAutospacing="0" w:after="0" w:afterAutospacing="0"/>
              <w:jc w:val="center"/>
              <w:rPr>
                <w:color w:val="000000"/>
                <w:sz w:val="16"/>
                <w:szCs w:val="16"/>
              </w:rPr>
            </w:pPr>
          </w:p>
        </w:tc>
      </w:tr>
      <w:tr w:rsidR="005F1DC3" w:rsidTr="00D56E29">
        <w:trPr>
          <w:trHeight w:val="449"/>
        </w:trPr>
        <w:tc>
          <w:tcPr>
            <w:tcW w:w="452"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5</w:t>
            </w:r>
          </w:p>
        </w:tc>
        <w:tc>
          <w:tcPr>
            <w:tcW w:w="819"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1E-02</w:t>
            </w:r>
          </w:p>
        </w:tc>
        <w:tc>
          <w:tcPr>
            <w:tcW w:w="1700"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0.5</w:t>
            </w:r>
          </w:p>
        </w:tc>
        <w:tc>
          <w:tcPr>
            <w:tcW w:w="1752"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0.08916382252559726</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0.2316110969712395</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0.1603874597484184</w:t>
            </w:r>
          </w:p>
          <w:p w:rsidR="005F1DC3" w:rsidRPr="00D56E29" w:rsidRDefault="005F1DC3" w:rsidP="00D56E29">
            <w:pPr>
              <w:pStyle w:val="NormaleWeb"/>
              <w:spacing w:before="0" w:beforeAutospacing="0" w:after="0" w:afterAutospacing="0"/>
              <w:jc w:val="center"/>
              <w:rPr>
                <w:color w:val="000000"/>
                <w:sz w:val="16"/>
                <w:szCs w:val="16"/>
              </w:rPr>
            </w:pPr>
          </w:p>
        </w:tc>
      </w:tr>
      <w:tr w:rsidR="005F1DC3" w:rsidTr="00D56E29">
        <w:trPr>
          <w:trHeight w:val="449"/>
        </w:trPr>
        <w:tc>
          <w:tcPr>
            <w:tcW w:w="452"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6</w:t>
            </w:r>
          </w:p>
        </w:tc>
        <w:tc>
          <w:tcPr>
            <w:tcW w:w="819"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1E-02</w:t>
            </w:r>
          </w:p>
        </w:tc>
        <w:tc>
          <w:tcPr>
            <w:tcW w:w="1700"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5F1DC3" w:rsidRPr="001E73AD" w:rsidRDefault="005F1DC3" w:rsidP="005F1DC3">
            <w:pPr>
              <w:pStyle w:val="NormaleWeb"/>
              <w:spacing w:before="0" w:beforeAutospacing="0" w:after="0" w:afterAutospacing="0"/>
              <w:jc w:val="center"/>
              <w:rPr>
                <w:sz w:val="20"/>
                <w:szCs w:val="20"/>
              </w:rPr>
            </w:pPr>
            <w:r w:rsidRPr="001E73AD">
              <w:rPr>
                <w:color w:val="000000"/>
                <w:sz w:val="20"/>
                <w:szCs w:val="20"/>
              </w:rPr>
              <w:t>0.8</w:t>
            </w:r>
          </w:p>
        </w:tc>
        <w:tc>
          <w:tcPr>
            <w:tcW w:w="1752"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0.12926621160409557</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0.15245609569865107</w:t>
            </w:r>
          </w:p>
          <w:p w:rsidR="005F1DC3" w:rsidRPr="00D56E29" w:rsidRDefault="005F1DC3" w:rsidP="00D56E29">
            <w:pPr>
              <w:pStyle w:val="NormaleWeb"/>
              <w:spacing w:before="0" w:beforeAutospacing="0" w:after="0" w:afterAutospacing="0"/>
              <w:jc w:val="center"/>
              <w:rPr>
                <w:color w:val="000000"/>
                <w:sz w:val="16"/>
                <w:szCs w:val="16"/>
              </w:rPr>
            </w:pPr>
          </w:p>
        </w:tc>
        <w:tc>
          <w:tcPr>
            <w:tcW w:w="1751" w:type="dxa"/>
            <w:shd w:val="clear" w:color="auto" w:fill="auto"/>
          </w:tcPr>
          <w:p w:rsidR="005F1DC3" w:rsidRPr="00D56E29" w:rsidRDefault="005F1DC3" w:rsidP="00D56E29">
            <w:pPr>
              <w:pStyle w:val="NormaleWeb"/>
              <w:spacing w:before="0" w:beforeAutospacing="0" w:after="0" w:afterAutospacing="0"/>
              <w:jc w:val="center"/>
              <w:rPr>
                <w:color w:val="000000"/>
                <w:sz w:val="16"/>
                <w:szCs w:val="16"/>
              </w:rPr>
            </w:pPr>
            <w:r w:rsidRPr="00D56E29">
              <w:rPr>
                <w:color w:val="000000"/>
                <w:sz w:val="16"/>
                <w:szCs w:val="16"/>
              </w:rPr>
              <w:t>0.1408611536513733</w:t>
            </w:r>
          </w:p>
          <w:p w:rsidR="005F1DC3" w:rsidRPr="00D56E29" w:rsidRDefault="005F1DC3" w:rsidP="00D56E29">
            <w:pPr>
              <w:pStyle w:val="NormaleWeb"/>
              <w:spacing w:before="0" w:beforeAutospacing="0" w:after="0" w:afterAutospacing="0"/>
              <w:jc w:val="center"/>
              <w:rPr>
                <w:color w:val="000000"/>
                <w:sz w:val="16"/>
                <w:szCs w:val="16"/>
              </w:rPr>
            </w:pPr>
          </w:p>
        </w:tc>
      </w:tr>
      <w:tr w:rsidR="00C44717" w:rsidTr="00D56664">
        <w:trPr>
          <w:trHeight w:val="478"/>
        </w:trPr>
        <w:tc>
          <w:tcPr>
            <w:tcW w:w="452" w:type="dxa"/>
            <w:shd w:val="clear" w:color="auto" w:fill="E2EFD9" w:themeFill="accent6" w:themeFillTint="33"/>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7</w:t>
            </w:r>
          </w:p>
        </w:tc>
        <w:tc>
          <w:tcPr>
            <w:tcW w:w="819" w:type="dxa"/>
            <w:shd w:val="clear" w:color="auto" w:fill="E2EFD9" w:themeFill="accent6" w:themeFillTint="33"/>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0.005</w:t>
            </w:r>
          </w:p>
        </w:tc>
        <w:tc>
          <w:tcPr>
            <w:tcW w:w="1700" w:type="dxa"/>
            <w:shd w:val="clear" w:color="auto" w:fill="E2EFD9" w:themeFill="accent6" w:themeFillTint="33"/>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5E-05</w:t>
            </w:r>
          </w:p>
        </w:tc>
        <w:tc>
          <w:tcPr>
            <w:tcW w:w="1401" w:type="dxa"/>
            <w:shd w:val="clear" w:color="auto" w:fill="E2EFD9" w:themeFill="accent6" w:themeFillTint="33"/>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0.1</w:t>
            </w:r>
          </w:p>
        </w:tc>
        <w:tc>
          <w:tcPr>
            <w:tcW w:w="1752" w:type="dxa"/>
            <w:shd w:val="clear" w:color="auto" w:fill="E2EFD9" w:themeFill="accent6" w:themeFillTint="33"/>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0.5149317406143344</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E2EFD9" w:themeFill="accent6" w:themeFillTint="33"/>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0.38788495800458134</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E2EFD9" w:themeFill="accent6" w:themeFillTint="33"/>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0.4514083493094579</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8</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0.005</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0.5</w:t>
            </w:r>
          </w:p>
        </w:tc>
        <w:tc>
          <w:tcPr>
            <w:tcW w:w="1752"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0.11006825938566553</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0.15118350725375412</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0.1306258833197098</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9</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0.005</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0.8</w:t>
            </w:r>
          </w:p>
        </w:tc>
        <w:tc>
          <w:tcPr>
            <w:tcW w:w="1752"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0.11646757679180887</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0.23237465003817764</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0.17442111341499325</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78"/>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10</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0.005</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0.1</w:t>
            </w:r>
          </w:p>
        </w:tc>
        <w:tc>
          <w:tcPr>
            <w:tcW w:w="1752"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0.5179180887372014</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0.19216085517943496</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0.35503947195831814</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shd w:val="clear" w:color="auto" w:fill="auto"/>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11</w:t>
            </w:r>
          </w:p>
        </w:tc>
        <w:tc>
          <w:tcPr>
            <w:tcW w:w="819" w:type="dxa"/>
            <w:shd w:val="clear" w:color="auto" w:fill="auto"/>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0.005</w:t>
            </w:r>
          </w:p>
        </w:tc>
        <w:tc>
          <w:tcPr>
            <w:tcW w:w="1700" w:type="dxa"/>
            <w:shd w:val="clear" w:color="auto" w:fill="auto"/>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5E-04</w:t>
            </w:r>
          </w:p>
        </w:tc>
        <w:tc>
          <w:tcPr>
            <w:tcW w:w="1401" w:type="dxa"/>
            <w:shd w:val="clear" w:color="auto" w:fill="auto"/>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0.5</w:t>
            </w:r>
          </w:p>
        </w:tc>
        <w:tc>
          <w:tcPr>
            <w:tcW w:w="1752"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0.1296928327645051</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0.2028505981165691</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C44717" w:rsidRPr="00D56E29" w:rsidRDefault="00C44717" w:rsidP="00D56E29">
            <w:pPr>
              <w:pStyle w:val="NormaleWeb"/>
              <w:spacing w:before="0" w:beforeAutospacing="0" w:after="0" w:afterAutospacing="0"/>
              <w:jc w:val="center"/>
              <w:rPr>
                <w:color w:val="000000"/>
                <w:sz w:val="16"/>
                <w:szCs w:val="16"/>
              </w:rPr>
            </w:pPr>
          </w:p>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0.1662717154405371</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78"/>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12</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0.005</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0.8</w:t>
            </w:r>
          </w:p>
        </w:tc>
        <w:tc>
          <w:tcPr>
            <w:tcW w:w="1752"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0.14462457337883958</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0.21354034105370323</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C44717" w:rsidRPr="00D56E29" w:rsidRDefault="00C44717" w:rsidP="00D56E29">
            <w:pPr>
              <w:pStyle w:val="NormaleWeb"/>
              <w:spacing w:before="0" w:beforeAutospacing="0" w:after="0" w:afterAutospacing="0"/>
              <w:jc w:val="center"/>
              <w:rPr>
                <w:color w:val="000000"/>
                <w:sz w:val="16"/>
                <w:szCs w:val="16"/>
              </w:rPr>
            </w:pPr>
            <w:r w:rsidRPr="00D56E29">
              <w:rPr>
                <w:color w:val="000000"/>
                <w:sz w:val="16"/>
                <w:szCs w:val="16"/>
              </w:rPr>
              <w:t>0.17908245721627142</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13</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1E-03</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0.1</w:t>
            </w:r>
          </w:p>
        </w:tc>
        <w:tc>
          <w:tcPr>
            <w:tcW w:w="1752"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0.26791808873720135</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0.2957495545940443</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0.2818338216656228</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14</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1E-03</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0.5</w:t>
            </w:r>
          </w:p>
        </w:tc>
        <w:tc>
          <w:tcPr>
            <w:tcW w:w="1752"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0.420221843003413</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0.26291677271570374</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0.34156930785955836</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78"/>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15</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1E-03</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5E-05</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0.8</w:t>
            </w:r>
          </w:p>
        </w:tc>
        <w:tc>
          <w:tcPr>
            <w:tcW w:w="1752"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0.2999146757679181</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0.3377449732756427</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C44717" w:rsidRPr="00D56E29" w:rsidRDefault="00C44717" w:rsidP="00D56E29">
            <w:pPr>
              <w:pStyle w:val="NormaleWeb"/>
              <w:spacing w:before="0" w:beforeAutospacing="0" w:after="0" w:afterAutospacing="0"/>
              <w:jc w:val="center"/>
              <w:rPr>
                <w:color w:val="000000"/>
                <w:sz w:val="16"/>
                <w:szCs w:val="16"/>
              </w:rPr>
            </w:pPr>
          </w:p>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0.3188298245217804</w:t>
            </w:r>
          </w:p>
          <w:p w:rsidR="005B6F48" w:rsidRPr="00D56E29" w:rsidRDefault="005B6F48"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16</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1E-03</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0.1</w:t>
            </w:r>
          </w:p>
        </w:tc>
        <w:tc>
          <w:tcPr>
            <w:tcW w:w="1752"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0.24701365187713312</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0.20717739882921862</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C44717" w:rsidRPr="00D56E29" w:rsidRDefault="00C44717" w:rsidP="00D56E29">
            <w:pPr>
              <w:pStyle w:val="NormaleWeb"/>
              <w:spacing w:before="0" w:beforeAutospacing="0" w:after="0" w:afterAutospacing="0"/>
              <w:jc w:val="center"/>
              <w:rPr>
                <w:color w:val="000000"/>
                <w:sz w:val="16"/>
                <w:szCs w:val="16"/>
              </w:rPr>
            </w:pPr>
          </w:p>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0.22709552535317587</w:t>
            </w:r>
          </w:p>
          <w:p w:rsidR="005B6F48" w:rsidRPr="00D56E29" w:rsidRDefault="005B6F48"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17</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1E-03</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0.5</w:t>
            </w:r>
          </w:p>
        </w:tc>
        <w:tc>
          <w:tcPr>
            <w:tcW w:w="1752"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0.36689419795221845</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0.15856452023415626</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shd w:val="clear" w:color="auto" w:fill="auto"/>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0.26272935909318734</w:t>
            </w:r>
          </w:p>
          <w:p w:rsidR="00C44717" w:rsidRPr="00D56E29" w:rsidRDefault="00C44717" w:rsidP="00D56E29">
            <w:pPr>
              <w:pStyle w:val="NormaleWeb"/>
              <w:spacing w:before="0" w:beforeAutospacing="0" w:after="0" w:afterAutospacing="0"/>
              <w:jc w:val="center"/>
              <w:rPr>
                <w:color w:val="000000"/>
                <w:sz w:val="16"/>
                <w:szCs w:val="16"/>
              </w:rPr>
            </w:pPr>
          </w:p>
        </w:tc>
      </w:tr>
      <w:tr w:rsidR="00C44717" w:rsidTr="00D56E29">
        <w:trPr>
          <w:trHeight w:val="449"/>
        </w:trPr>
        <w:tc>
          <w:tcPr>
            <w:tcW w:w="452"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18</w:t>
            </w:r>
          </w:p>
        </w:tc>
        <w:tc>
          <w:tcPr>
            <w:tcW w:w="819"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1E-03</w:t>
            </w:r>
          </w:p>
        </w:tc>
        <w:tc>
          <w:tcPr>
            <w:tcW w:w="1700"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5E-04</w:t>
            </w:r>
          </w:p>
        </w:tc>
        <w:tc>
          <w:tcPr>
            <w:tcW w:w="1401" w:type="dxa"/>
            <w:vAlign w:val="center"/>
          </w:tcPr>
          <w:p w:rsidR="00C44717" w:rsidRPr="001E73AD" w:rsidRDefault="00C44717" w:rsidP="00C44717">
            <w:pPr>
              <w:pStyle w:val="NormaleWeb"/>
              <w:spacing w:before="0" w:beforeAutospacing="0" w:after="0" w:afterAutospacing="0"/>
              <w:jc w:val="center"/>
              <w:rPr>
                <w:sz w:val="20"/>
                <w:szCs w:val="20"/>
              </w:rPr>
            </w:pPr>
            <w:r w:rsidRPr="001E73AD">
              <w:rPr>
                <w:color w:val="000000"/>
                <w:sz w:val="20"/>
                <w:szCs w:val="20"/>
              </w:rPr>
              <w:t>0.8</w:t>
            </w:r>
          </w:p>
        </w:tc>
        <w:tc>
          <w:tcPr>
            <w:tcW w:w="1752" w:type="dxa"/>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0.18600682593856654</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vAlign w:val="center"/>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0.2517179944006108</w:t>
            </w:r>
          </w:p>
          <w:p w:rsidR="00C44717" w:rsidRPr="00D56E29" w:rsidRDefault="00C44717" w:rsidP="00D56E29">
            <w:pPr>
              <w:pStyle w:val="NormaleWeb"/>
              <w:spacing w:before="0" w:beforeAutospacing="0" w:after="0" w:afterAutospacing="0"/>
              <w:jc w:val="center"/>
              <w:rPr>
                <w:color w:val="000000"/>
                <w:sz w:val="16"/>
                <w:szCs w:val="16"/>
              </w:rPr>
            </w:pPr>
          </w:p>
        </w:tc>
        <w:tc>
          <w:tcPr>
            <w:tcW w:w="1751" w:type="dxa"/>
          </w:tcPr>
          <w:p w:rsidR="005B6F48" w:rsidRPr="00D56E29" w:rsidRDefault="005B6F48" w:rsidP="00D56E29">
            <w:pPr>
              <w:pStyle w:val="NormaleWeb"/>
              <w:spacing w:before="0" w:beforeAutospacing="0" w:after="0" w:afterAutospacing="0"/>
              <w:jc w:val="center"/>
              <w:rPr>
                <w:color w:val="000000"/>
                <w:sz w:val="16"/>
                <w:szCs w:val="16"/>
              </w:rPr>
            </w:pPr>
            <w:r w:rsidRPr="00D56E29">
              <w:rPr>
                <w:color w:val="000000"/>
                <w:sz w:val="16"/>
                <w:szCs w:val="16"/>
              </w:rPr>
              <w:t>0.21886241016958868</w:t>
            </w:r>
          </w:p>
          <w:p w:rsidR="00C44717" w:rsidRPr="00D56E29" w:rsidRDefault="00C44717" w:rsidP="00D56E29">
            <w:pPr>
              <w:pStyle w:val="NormaleWeb"/>
              <w:spacing w:before="0" w:beforeAutospacing="0" w:after="0" w:afterAutospacing="0"/>
              <w:jc w:val="center"/>
              <w:rPr>
                <w:color w:val="000000"/>
                <w:sz w:val="16"/>
                <w:szCs w:val="16"/>
              </w:rPr>
            </w:pPr>
          </w:p>
        </w:tc>
      </w:tr>
    </w:tbl>
    <w:p w:rsidR="00291814" w:rsidRPr="00291814" w:rsidRDefault="00291814" w:rsidP="00DE6239">
      <w:pPr>
        <w:jc w:val="both"/>
        <w:rPr>
          <w:color w:val="000000" w:themeColor="text1"/>
          <w:lang w:val="en-US"/>
        </w:rPr>
      </w:pPr>
    </w:p>
    <w:sectPr w:rsidR="00291814" w:rsidRPr="00291814" w:rsidSect="00624DDE">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62A7" w:rsidRDefault="00AE62A7" w:rsidP="004F340F">
      <w:r>
        <w:separator/>
      </w:r>
    </w:p>
  </w:endnote>
  <w:endnote w:type="continuationSeparator" w:id="0">
    <w:p w:rsidR="00AE62A7" w:rsidRDefault="00AE62A7" w:rsidP="004F3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62A7" w:rsidRDefault="00AE62A7" w:rsidP="004F340F">
      <w:r>
        <w:separator/>
      </w:r>
    </w:p>
  </w:footnote>
  <w:footnote w:type="continuationSeparator" w:id="0">
    <w:p w:rsidR="00AE62A7" w:rsidRDefault="00AE62A7" w:rsidP="004F3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9662D"/>
    <w:multiLevelType w:val="hybridMultilevel"/>
    <w:tmpl w:val="439AFD42"/>
    <w:lvl w:ilvl="0" w:tplc="4212390E">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82F5DEA"/>
    <w:multiLevelType w:val="hybridMultilevel"/>
    <w:tmpl w:val="47A4E47C"/>
    <w:lvl w:ilvl="0" w:tplc="FE769E7A">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A981FE4"/>
    <w:multiLevelType w:val="hybridMultilevel"/>
    <w:tmpl w:val="39909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ECD4003"/>
    <w:multiLevelType w:val="hybridMultilevel"/>
    <w:tmpl w:val="E1C24CD2"/>
    <w:lvl w:ilvl="0" w:tplc="CD5E4C56">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B1"/>
    <w:rsid w:val="00007EBC"/>
    <w:rsid w:val="00010B13"/>
    <w:rsid w:val="00012DAB"/>
    <w:rsid w:val="000177EF"/>
    <w:rsid w:val="0002140B"/>
    <w:rsid w:val="0002510F"/>
    <w:rsid w:val="00025B17"/>
    <w:rsid w:val="00027344"/>
    <w:rsid w:val="00027DC2"/>
    <w:rsid w:val="00031F5A"/>
    <w:rsid w:val="00033FCA"/>
    <w:rsid w:val="000406BA"/>
    <w:rsid w:val="00045FF3"/>
    <w:rsid w:val="00051B20"/>
    <w:rsid w:val="000545BE"/>
    <w:rsid w:val="00054984"/>
    <w:rsid w:val="0005526F"/>
    <w:rsid w:val="00057571"/>
    <w:rsid w:val="00063B3E"/>
    <w:rsid w:val="000658AB"/>
    <w:rsid w:val="000674E6"/>
    <w:rsid w:val="00070302"/>
    <w:rsid w:val="00070554"/>
    <w:rsid w:val="00070702"/>
    <w:rsid w:val="00075261"/>
    <w:rsid w:val="000764E3"/>
    <w:rsid w:val="0008115A"/>
    <w:rsid w:val="00090472"/>
    <w:rsid w:val="00090560"/>
    <w:rsid w:val="00093030"/>
    <w:rsid w:val="00096CDE"/>
    <w:rsid w:val="00096F54"/>
    <w:rsid w:val="00097E46"/>
    <w:rsid w:val="000A168C"/>
    <w:rsid w:val="000A4863"/>
    <w:rsid w:val="000B51D0"/>
    <w:rsid w:val="000B53DC"/>
    <w:rsid w:val="000B57EF"/>
    <w:rsid w:val="000B605A"/>
    <w:rsid w:val="000B6BD3"/>
    <w:rsid w:val="000C1289"/>
    <w:rsid w:val="000C48A8"/>
    <w:rsid w:val="000C4BC9"/>
    <w:rsid w:val="000C4DCE"/>
    <w:rsid w:val="000C7D55"/>
    <w:rsid w:val="000D0938"/>
    <w:rsid w:val="000D0D43"/>
    <w:rsid w:val="000D3B7C"/>
    <w:rsid w:val="000D3C95"/>
    <w:rsid w:val="000D4F18"/>
    <w:rsid w:val="000D7497"/>
    <w:rsid w:val="000E48A3"/>
    <w:rsid w:val="000E4AA2"/>
    <w:rsid w:val="000E7A9B"/>
    <w:rsid w:val="000F0F33"/>
    <w:rsid w:val="000F2916"/>
    <w:rsid w:val="000F43C3"/>
    <w:rsid w:val="000F761C"/>
    <w:rsid w:val="001013D1"/>
    <w:rsid w:val="00101B48"/>
    <w:rsid w:val="00102C86"/>
    <w:rsid w:val="00104B3D"/>
    <w:rsid w:val="00106E94"/>
    <w:rsid w:val="001105D2"/>
    <w:rsid w:val="00111867"/>
    <w:rsid w:val="001230FF"/>
    <w:rsid w:val="00123EC5"/>
    <w:rsid w:val="001240FF"/>
    <w:rsid w:val="00124EBE"/>
    <w:rsid w:val="00125FA1"/>
    <w:rsid w:val="0012745B"/>
    <w:rsid w:val="00132073"/>
    <w:rsid w:val="001422CA"/>
    <w:rsid w:val="0014387B"/>
    <w:rsid w:val="0014435F"/>
    <w:rsid w:val="001523B8"/>
    <w:rsid w:val="001525DA"/>
    <w:rsid w:val="00153C1C"/>
    <w:rsid w:val="00153D72"/>
    <w:rsid w:val="0015674A"/>
    <w:rsid w:val="00166F0F"/>
    <w:rsid w:val="00170DE2"/>
    <w:rsid w:val="001728A8"/>
    <w:rsid w:val="001735F7"/>
    <w:rsid w:val="00173AC3"/>
    <w:rsid w:val="00180466"/>
    <w:rsid w:val="00180FDF"/>
    <w:rsid w:val="00181D52"/>
    <w:rsid w:val="001825F0"/>
    <w:rsid w:val="001854E8"/>
    <w:rsid w:val="001858B1"/>
    <w:rsid w:val="001859AF"/>
    <w:rsid w:val="00191B2C"/>
    <w:rsid w:val="00195C20"/>
    <w:rsid w:val="001A23D3"/>
    <w:rsid w:val="001A289F"/>
    <w:rsid w:val="001A375A"/>
    <w:rsid w:val="001A645E"/>
    <w:rsid w:val="001B25A0"/>
    <w:rsid w:val="001B64C3"/>
    <w:rsid w:val="001C5D71"/>
    <w:rsid w:val="001C77AA"/>
    <w:rsid w:val="001D15E0"/>
    <w:rsid w:val="001D515C"/>
    <w:rsid w:val="001E0649"/>
    <w:rsid w:val="001E6492"/>
    <w:rsid w:val="001E68A9"/>
    <w:rsid w:val="001E73AD"/>
    <w:rsid w:val="001F1490"/>
    <w:rsid w:val="001F443F"/>
    <w:rsid w:val="001F52E6"/>
    <w:rsid w:val="001F611E"/>
    <w:rsid w:val="001F7C33"/>
    <w:rsid w:val="00203E5B"/>
    <w:rsid w:val="00204B3D"/>
    <w:rsid w:val="00205F89"/>
    <w:rsid w:val="00210F0D"/>
    <w:rsid w:val="00221E0B"/>
    <w:rsid w:val="00222F30"/>
    <w:rsid w:val="0022664F"/>
    <w:rsid w:val="0022708D"/>
    <w:rsid w:val="00227652"/>
    <w:rsid w:val="00240F5B"/>
    <w:rsid w:val="002422FC"/>
    <w:rsid w:val="0024301D"/>
    <w:rsid w:val="0025585C"/>
    <w:rsid w:val="00256D79"/>
    <w:rsid w:val="0026074B"/>
    <w:rsid w:val="0027086E"/>
    <w:rsid w:val="00281F07"/>
    <w:rsid w:val="0028356E"/>
    <w:rsid w:val="00285B2F"/>
    <w:rsid w:val="00285D6A"/>
    <w:rsid w:val="00287227"/>
    <w:rsid w:val="00290356"/>
    <w:rsid w:val="0029074E"/>
    <w:rsid w:val="002915D9"/>
    <w:rsid w:val="00291814"/>
    <w:rsid w:val="002926C2"/>
    <w:rsid w:val="002A0078"/>
    <w:rsid w:val="002A1B9B"/>
    <w:rsid w:val="002A5A67"/>
    <w:rsid w:val="002A63FC"/>
    <w:rsid w:val="002A7C19"/>
    <w:rsid w:val="002B2368"/>
    <w:rsid w:val="002B5837"/>
    <w:rsid w:val="002C1A9D"/>
    <w:rsid w:val="002C1D42"/>
    <w:rsid w:val="002C4EF8"/>
    <w:rsid w:val="002C5390"/>
    <w:rsid w:val="002C60AB"/>
    <w:rsid w:val="002C7EDF"/>
    <w:rsid w:val="002D2190"/>
    <w:rsid w:val="002D31CA"/>
    <w:rsid w:val="002D4E72"/>
    <w:rsid w:val="002D5100"/>
    <w:rsid w:val="002D596D"/>
    <w:rsid w:val="002D5A27"/>
    <w:rsid w:val="002D7E23"/>
    <w:rsid w:val="002E0730"/>
    <w:rsid w:val="002E1027"/>
    <w:rsid w:val="002E26B1"/>
    <w:rsid w:val="002E3334"/>
    <w:rsid w:val="002F1F25"/>
    <w:rsid w:val="002F40DC"/>
    <w:rsid w:val="002F46DE"/>
    <w:rsid w:val="002F5AAB"/>
    <w:rsid w:val="002F62AF"/>
    <w:rsid w:val="002F7BEA"/>
    <w:rsid w:val="0030168B"/>
    <w:rsid w:val="00302908"/>
    <w:rsid w:val="00303BCF"/>
    <w:rsid w:val="00304555"/>
    <w:rsid w:val="0030492F"/>
    <w:rsid w:val="00304C3B"/>
    <w:rsid w:val="00306102"/>
    <w:rsid w:val="00306B87"/>
    <w:rsid w:val="00311BCE"/>
    <w:rsid w:val="00311C24"/>
    <w:rsid w:val="00312686"/>
    <w:rsid w:val="00315B8E"/>
    <w:rsid w:val="00321B67"/>
    <w:rsid w:val="00326DBB"/>
    <w:rsid w:val="00326FC9"/>
    <w:rsid w:val="003270DB"/>
    <w:rsid w:val="00333404"/>
    <w:rsid w:val="00335C83"/>
    <w:rsid w:val="00337579"/>
    <w:rsid w:val="00345BA0"/>
    <w:rsid w:val="00347DDD"/>
    <w:rsid w:val="003517B8"/>
    <w:rsid w:val="0035193A"/>
    <w:rsid w:val="0035316A"/>
    <w:rsid w:val="00353D35"/>
    <w:rsid w:val="00356635"/>
    <w:rsid w:val="00356C5E"/>
    <w:rsid w:val="00360174"/>
    <w:rsid w:val="00360911"/>
    <w:rsid w:val="00361D76"/>
    <w:rsid w:val="00361F21"/>
    <w:rsid w:val="00363E26"/>
    <w:rsid w:val="00364EB4"/>
    <w:rsid w:val="00365AB4"/>
    <w:rsid w:val="003670CC"/>
    <w:rsid w:val="003701C0"/>
    <w:rsid w:val="00373AEF"/>
    <w:rsid w:val="00374BE9"/>
    <w:rsid w:val="003750BB"/>
    <w:rsid w:val="0037649D"/>
    <w:rsid w:val="00380352"/>
    <w:rsid w:val="00380F45"/>
    <w:rsid w:val="00383703"/>
    <w:rsid w:val="00387FA3"/>
    <w:rsid w:val="00391290"/>
    <w:rsid w:val="003927DA"/>
    <w:rsid w:val="00396836"/>
    <w:rsid w:val="003A009A"/>
    <w:rsid w:val="003A04E1"/>
    <w:rsid w:val="003A1FED"/>
    <w:rsid w:val="003A34EA"/>
    <w:rsid w:val="003A5DC1"/>
    <w:rsid w:val="003A67AC"/>
    <w:rsid w:val="003B4B57"/>
    <w:rsid w:val="003B624B"/>
    <w:rsid w:val="003B637B"/>
    <w:rsid w:val="003B7DFF"/>
    <w:rsid w:val="003C0A9B"/>
    <w:rsid w:val="003C1554"/>
    <w:rsid w:val="003C2A1D"/>
    <w:rsid w:val="003C3DC4"/>
    <w:rsid w:val="003C5BF6"/>
    <w:rsid w:val="003D1E3E"/>
    <w:rsid w:val="003D4AD4"/>
    <w:rsid w:val="003D5337"/>
    <w:rsid w:val="003D5FE8"/>
    <w:rsid w:val="003D60D3"/>
    <w:rsid w:val="003D671B"/>
    <w:rsid w:val="003E084E"/>
    <w:rsid w:val="003E7949"/>
    <w:rsid w:val="003F026A"/>
    <w:rsid w:val="003F053E"/>
    <w:rsid w:val="003F13BF"/>
    <w:rsid w:val="003F264C"/>
    <w:rsid w:val="003F2F23"/>
    <w:rsid w:val="003F4026"/>
    <w:rsid w:val="003F632D"/>
    <w:rsid w:val="003F7D7D"/>
    <w:rsid w:val="0040147C"/>
    <w:rsid w:val="004026B3"/>
    <w:rsid w:val="004060B6"/>
    <w:rsid w:val="0040634C"/>
    <w:rsid w:val="00406B2C"/>
    <w:rsid w:val="004072B7"/>
    <w:rsid w:val="00411023"/>
    <w:rsid w:val="00413776"/>
    <w:rsid w:val="004142EC"/>
    <w:rsid w:val="004145F8"/>
    <w:rsid w:val="004167C9"/>
    <w:rsid w:val="00421E65"/>
    <w:rsid w:val="00422050"/>
    <w:rsid w:val="00427336"/>
    <w:rsid w:val="00432601"/>
    <w:rsid w:val="00432FBE"/>
    <w:rsid w:val="0043580A"/>
    <w:rsid w:val="00447170"/>
    <w:rsid w:val="00450584"/>
    <w:rsid w:val="00450825"/>
    <w:rsid w:val="00451E7A"/>
    <w:rsid w:val="00452410"/>
    <w:rsid w:val="00452D2F"/>
    <w:rsid w:val="004542B9"/>
    <w:rsid w:val="00455438"/>
    <w:rsid w:val="00455ED3"/>
    <w:rsid w:val="004564A3"/>
    <w:rsid w:val="004628B9"/>
    <w:rsid w:val="00464135"/>
    <w:rsid w:val="0046545D"/>
    <w:rsid w:val="00465584"/>
    <w:rsid w:val="0046565B"/>
    <w:rsid w:val="004657A6"/>
    <w:rsid w:val="00465CDD"/>
    <w:rsid w:val="00465FFF"/>
    <w:rsid w:val="00470419"/>
    <w:rsid w:val="004705B5"/>
    <w:rsid w:val="00472432"/>
    <w:rsid w:val="00481119"/>
    <w:rsid w:val="00481FCF"/>
    <w:rsid w:val="00484CCC"/>
    <w:rsid w:val="00484CEB"/>
    <w:rsid w:val="00484E8B"/>
    <w:rsid w:val="00486E87"/>
    <w:rsid w:val="004964B5"/>
    <w:rsid w:val="0049702C"/>
    <w:rsid w:val="004A7B7E"/>
    <w:rsid w:val="004B1F35"/>
    <w:rsid w:val="004B4C8D"/>
    <w:rsid w:val="004B54D4"/>
    <w:rsid w:val="004C5DAB"/>
    <w:rsid w:val="004C604F"/>
    <w:rsid w:val="004C644E"/>
    <w:rsid w:val="004C6641"/>
    <w:rsid w:val="004C7697"/>
    <w:rsid w:val="004D0400"/>
    <w:rsid w:val="004D4B80"/>
    <w:rsid w:val="004D4BE3"/>
    <w:rsid w:val="004E04AA"/>
    <w:rsid w:val="004F1A13"/>
    <w:rsid w:val="004F340F"/>
    <w:rsid w:val="004F3424"/>
    <w:rsid w:val="004F5BA5"/>
    <w:rsid w:val="0050732D"/>
    <w:rsid w:val="00507718"/>
    <w:rsid w:val="00515842"/>
    <w:rsid w:val="005159A1"/>
    <w:rsid w:val="00516E24"/>
    <w:rsid w:val="00523CFB"/>
    <w:rsid w:val="005253C6"/>
    <w:rsid w:val="00526FFD"/>
    <w:rsid w:val="00527EC2"/>
    <w:rsid w:val="00536C3D"/>
    <w:rsid w:val="005415C7"/>
    <w:rsid w:val="00542074"/>
    <w:rsid w:val="00542110"/>
    <w:rsid w:val="0054788A"/>
    <w:rsid w:val="00550859"/>
    <w:rsid w:val="00550AF8"/>
    <w:rsid w:val="00552ABB"/>
    <w:rsid w:val="00553963"/>
    <w:rsid w:val="00556FB1"/>
    <w:rsid w:val="00570601"/>
    <w:rsid w:val="00571B01"/>
    <w:rsid w:val="005739B7"/>
    <w:rsid w:val="005759E2"/>
    <w:rsid w:val="00577FBF"/>
    <w:rsid w:val="00581A90"/>
    <w:rsid w:val="00583B50"/>
    <w:rsid w:val="00585368"/>
    <w:rsid w:val="00585679"/>
    <w:rsid w:val="00587F80"/>
    <w:rsid w:val="005974DA"/>
    <w:rsid w:val="005A5753"/>
    <w:rsid w:val="005A59CC"/>
    <w:rsid w:val="005B006C"/>
    <w:rsid w:val="005B108C"/>
    <w:rsid w:val="005B1940"/>
    <w:rsid w:val="005B393F"/>
    <w:rsid w:val="005B6683"/>
    <w:rsid w:val="005B6F48"/>
    <w:rsid w:val="005C17BE"/>
    <w:rsid w:val="005C3C7E"/>
    <w:rsid w:val="005C577F"/>
    <w:rsid w:val="005C6137"/>
    <w:rsid w:val="005D09F7"/>
    <w:rsid w:val="005D3070"/>
    <w:rsid w:val="005D6048"/>
    <w:rsid w:val="005E08F8"/>
    <w:rsid w:val="005E2B32"/>
    <w:rsid w:val="005E6D3F"/>
    <w:rsid w:val="005E7378"/>
    <w:rsid w:val="005F13DB"/>
    <w:rsid w:val="005F1DC3"/>
    <w:rsid w:val="005F27B9"/>
    <w:rsid w:val="005F2EA0"/>
    <w:rsid w:val="005F4CC8"/>
    <w:rsid w:val="005F6C0C"/>
    <w:rsid w:val="005F71D0"/>
    <w:rsid w:val="005F722C"/>
    <w:rsid w:val="00604D8E"/>
    <w:rsid w:val="006068A5"/>
    <w:rsid w:val="00610D12"/>
    <w:rsid w:val="006163E9"/>
    <w:rsid w:val="00617944"/>
    <w:rsid w:val="006203FC"/>
    <w:rsid w:val="00620BA2"/>
    <w:rsid w:val="00622AF3"/>
    <w:rsid w:val="0062476D"/>
    <w:rsid w:val="00624DDE"/>
    <w:rsid w:val="00625A5C"/>
    <w:rsid w:val="00626218"/>
    <w:rsid w:val="00626A75"/>
    <w:rsid w:val="0063689B"/>
    <w:rsid w:val="00636EF7"/>
    <w:rsid w:val="006423FD"/>
    <w:rsid w:val="00645111"/>
    <w:rsid w:val="006459BB"/>
    <w:rsid w:val="00645A7B"/>
    <w:rsid w:val="00650A5C"/>
    <w:rsid w:val="00655FF8"/>
    <w:rsid w:val="0065727E"/>
    <w:rsid w:val="006575C0"/>
    <w:rsid w:val="006616A9"/>
    <w:rsid w:val="00666E18"/>
    <w:rsid w:val="00671A94"/>
    <w:rsid w:val="00672F89"/>
    <w:rsid w:val="00673FD4"/>
    <w:rsid w:val="00677C80"/>
    <w:rsid w:val="00680F6C"/>
    <w:rsid w:val="0068146F"/>
    <w:rsid w:val="0068452E"/>
    <w:rsid w:val="00686D48"/>
    <w:rsid w:val="00687AE8"/>
    <w:rsid w:val="006A10C4"/>
    <w:rsid w:val="006A477F"/>
    <w:rsid w:val="006B0B5D"/>
    <w:rsid w:val="006B12AC"/>
    <w:rsid w:val="006B208F"/>
    <w:rsid w:val="006B3D94"/>
    <w:rsid w:val="006C1DF6"/>
    <w:rsid w:val="006D68F2"/>
    <w:rsid w:val="006D7734"/>
    <w:rsid w:val="006E2149"/>
    <w:rsid w:val="006E64A9"/>
    <w:rsid w:val="006F0423"/>
    <w:rsid w:val="006F1995"/>
    <w:rsid w:val="006F21AA"/>
    <w:rsid w:val="006F2BAF"/>
    <w:rsid w:val="006F4610"/>
    <w:rsid w:val="006F5698"/>
    <w:rsid w:val="00700EC4"/>
    <w:rsid w:val="00703088"/>
    <w:rsid w:val="00710577"/>
    <w:rsid w:val="00711D7E"/>
    <w:rsid w:val="00712FD6"/>
    <w:rsid w:val="00714F63"/>
    <w:rsid w:val="00716AEA"/>
    <w:rsid w:val="007172AA"/>
    <w:rsid w:val="00717EB6"/>
    <w:rsid w:val="00717F3A"/>
    <w:rsid w:val="00720783"/>
    <w:rsid w:val="00725451"/>
    <w:rsid w:val="00725886"/>
    <w:rsid w:val="007276E6"/>
    <w:rsid w:val="007376DC"/>
    <w:rsid w:val="00737ABD"/>
    <w:rsid w:val="007405EC"/>
    <w:rsid w:val="00740AC8"/>
    <w:rsid w:val="007418E8"/>
    <w:rsid w:val="00741930"/>
    <w:rsid w:val="00744A3A"/>
    <w:rsid w:val="0074574F"/>
    <w:rsid w:val="00754C9F"/>
    <w:rsid w:val="00756F10"/>
    <w:rsid w:val="0075760A"/>
    <w:rsid w:val="0076187D"/>
    <w:rsid w:val="00765C81"/>
    <w:rsid w:val="00770616"/>
    <w:rsid w:val="00776C3C"/>
    <w:rsid w:val="00780CA7"/>
    <w:rsid w:val="00780D97"/>
    <w:rsid w:val="00782EFC"/>
    <w:rsid w:val="00783139"/>
    <w:rsid w:val="00787FA6"/>
    <w:rsid w:val="00791332"/>
    <w:rsid w:val="00791E58"/>
    <w:rsid w:val="00794EE8"/>
    <w:rsid w:val="00796563"/>
    <w:rsid w:val="007A27D4"/>
    <w:rsid w:val="007A33DD"/>
    <w:rsid w:val="007A4852"/>
    <w:rsid w:val="007A7EA8"/>
    <w:rsid w:val="007B1DE0"/>
    <w:rsid w:val="007B24BA"/>
    <w:rsid w:val="007B2536"/>
    <w:rsid w:val="007B2693"/>
    <w:rsid w:val="007C3917"/>
    <w:rsid w:val="007C4C19"/>
    <w:rsid w:val="007C72E1"/>
    <w:rsid w:val="007D3222"/>
    <w:rsid w:val="007D476E"/>
    <w:rsid w:val="007E039C"/>
    <w:rsid w:val="007E146B"/>
    <w:rsid w:val="007E1D83"/>
    <w:rsid w:val="007E7657"/>
    <w:rsid w:val="007E7D35"/>
    <w:rsid w:val="007F2066"/>
    <w:rsid w:val="007F3D0D"/>
    <w:rsid w:val="007F4652"/>
    <w:rsid w:val="0080137C"/>
    <w:rsid w:val="00802408"/>
    <w:rsid w:val="00802A71"/>
    <w:rsid w:val="00804D70"/>
    <w:rsid w:val="00806383"/>
    <w:rsid w:val="0080779A"/>
    <w:rsid w:val="00810616"/>
    <w:rsid w:val="00810F57"/>
    <w:rsid w:val="00811AA0"/>
    <w:rsid w:val="00813592"/>
    <w:rsid w:val="00813C4C"/>
    <w:rsid w:val="00814248"/>
    <w:rsid w:val="0081769F"/>
    <w:rsid w:val="008211A4"/>
    <w:rsid w:val="008230C7"/>
    <w:rsid w:val="008233BF"/>
    <w:rsid w:val="00824881"/>
    <w:rsid w:val="00824ED9"/>
    <w:rsid w:val="0082758A"/>
    <w:rsid w:val="008275F2"/>
    <w:rsid w:val="00827D8C"/>
    <w:rsid w:val="00831A24"/>
    <w:rsid w:val="008321EF"/>
    <w:rsid w:val="0084275D"/>
    <w:rsid w:val="00843A5B"/>
    <w:rsid w:val="00843E0D"/>
    <w:rsid w:val="00854216"/>
    <w:rsid w:val="00854927"/>
    <w:rsid w:val="008577F8"/>
    <w:rsid w:val="00862424"/>
    <w:rsid w:val="00864BAE"/>
    <w:rsid w:val="00864D69"/>
    <w:rsid w:val="00864EF7"/>
    <w:rsid w:val="0086599D"/>
    <w:rsid w:val="00866406"/>
    <w:rsid w:val="00867961"/>
    <w:rsid w:val="00872AF9"/>
    <w:rsid w:val="00872BB4"/>
    <w:rsid w:val="00873FEC"/>
    <w:rsid w:val="00875C3E"/>
    <w:rsid w:val="008769E8"/>
    <w:rsid w:val="00877434"/>
    <w:rsid w:val="00877728"/>
    <w:rsid w:val="00881105"/>
    <w:rsid w:val="00881595"/>
    <w:rsid w:val="00883DCB"/>
    <w:rsid w:val="00885B7E"/>
    <w:rsid w:val="0089051F"/>
    <w:rsid w:val="00893CD9"/>
    <w:rsid w:val="0089443E"/>
    <w:rsid w:val="00894A63"/>
    <w:rsid w:val="008A017B"/>
    <w:rsid w:val="008A0F1F"/>
    <w:rsid w:val="008A22EF"/>
    <w:rsid w:val="008A2667"/>
    <w:rsid w:val="008A26AE"/>
    <w:rsid w:val="008A2DE7"/>
    <w:rsid w:val="008A559C"/>
    <w:rsid w:val="008B05A7"/>
    <w:rsid w:val="008C1DF2"/>
    <w:rsid w:val="008C2589"/>
    <w:rsid w:val="008C4364"/>
    <w:rsid w:val="008D0B99"/>
    <w:rsid w:val="008D4476"/>
    <w:rsid w:val="008D4A3F"/>
    <w:rsid w:val="008D5A56"/>
    <w:rsid w:val="008D5D4F"/>
    <w:rsid w:val="008E4CA3"/>
    <w:rsid w:val="008E5AE7"/>
    <w:rsid w:val="008E6CEC"/>
    <w:rsid w:val="008F1CA1"/>
    <w:rsid w:val="008F3F13"/>
    <w:rsid w:val="008F452C"/>
    <w:rsid w:val="00901645"/>
    <w:rsid w:val="00902EF4"/>
    <w:rsid w:val="009077DD"/>
    <w:rsid w:val="009078C6"/>
    <w:rsid w:val="00911075"/>
    <w:rsid w:val="00911221"/>
    <w:rsid w:val="009114B5"/>
    <w:rsid w:val="009158C2"/>
    <w:rsid w:val="009202F1"/>
    <w:rsid w:val="009263C8"/>
    <w:rsid w:val="00927482"/>
    <w:rsid w:val="0093026A"/>
    <w:rsid w:val="00931A42"/>
    <w:rsid w:val="009324EE"/>
    <w:rsid w:val="00936C78"/>
    <w:rsid w:val="00936E8D"/>
    <w:rsid w:val="009374F2"/>
    <w:rsid w:val="00940D12"/>
    <w:rsid w:val="00940E4E"/>
    <w:rsid w:val="009436C4"/>
    <w:rsid w:val="00945832"/>
    <w:rsid w:val="009502AB"/>
    <w:rsid w:val="009519AE"/>
    <w:rsid w:val="0095308F"/>
    <w:rsid w:val="009538F3"/>
    <w:rsid w:val="00953EE7"/>
    <w:rsid w:val="00956825"/>
    <w:rsid w:val="00962349"/>
    <w:rsid w:val="00966573"/>
    <w:rsid w:val="009669B1"/>
    <w:rsid w:val="00971C12"/>
    <w:rsid w:val="00974C47"/>
    <w:rsid w:val="0098221B"/>
    <w:rsid w:val="0098310D"/>
    <w:rsid w:val="009837CD"/>
    <w:rsid w:val="0098733D"/>
    <w:rsid w:val="00991DAC"/>
    <w:rsid w:val="00996BA9"/>
    <w:rsid w:val="009A6F2E"/>
    <w:rsid w:val="009A712F"/>
    <w:rsid w:val="009B50AB"/>
    <w:rsid w:val="009C0D48"/>
    <w:rsid w:val="009C344A"/>
    <w:rsid w:val="009C4A07"/>
    <w:rsid w:val="009C5902"/>
    <w:rsid w:val="009D29A0"/>
    <w:rsid w:val="009D45FD"/>
    <w:rsid w:val="009D5434"/>
    <w:rsid w:val="009E1729"/>
    <w:rsid w:val="009E247B"/>
    <w:rsid w:val="009F44E0"/>
    <w:rsid w:val="009F7473"/>
    <w:rsid w:val="009F7529"/>
    <w:rsid w:val="00A07207"/>
    <w:rsid w:val="00A123CB"/>
    <w:rsid w:val="00A16FFD"/>
    <w:rsid w:val="00A17834"/>
    <w:rsid w:val="00A20C3F"/>
    <w:rsid w:val="00A23B5F"/>
    <w:rsid w:val="00A241B2"/>
    <w:rsid w:val="00A26ECF"/>
    <w:rsid w:val="00A311E2"/>
    <w:rsid w:val="00A34B39"/>
    <w:rsid w:val="00A37637"/>
    <w:rsid w:val="00A379A5"/>
    <w:rsid w:val="00A43EBE"/>
    <w:rsid w:val="00A457C1"/>
    <w:rsid w:val="00A54452"/>
    <w:rsid w:val="00A56ABC"/>
    <w:rsid w:val="00A61F31"/>
    <w:rsid w:val="00A62860"/>
    <w:rsid w:val="00A648CD"/>
    <w:rsid w:val="00A64F6F"/>
    <w:rsid w:val="00A67770"/>
    <w:rsid w:val="00A67FFA"/>
    <w:rsid w:val="00A74AD4"/>
    <w:rsid w:val="00A751E2"/>
    <w:rsid w:val="00A80088"/>
    <w:rsid w:val="00A82E60"/>
    <w:rsid w:val="00A83116"/>
    <w:rsid w:val="00A86CCC"/>
    <w:rsid w:val="00A937AB"/>
    <w:rsid w:val="00A93F22"/>
    <w:rsid w:val="00A966D0"/>
    <w:rsid w:val="00A96859"/>
    <w:rsid w:val="00AA0AEB"/>
    <w:rsid w:val="00AA2468"/>
    <w:rsid w:val="00AA599E"/>
    <w:rsid w:val="00AA7CEC"/>
    <w:rsid w:val="00AB383B"/>
    <w:rsid w:val="00AC3ADE"/>
    <w:rsid w:val="00AC6B86"/>
    <w:rsid w:val="00AD1DD3"/>
    <w:rsid w:val="00AD5746"/>
    <w:rsid w:val="00AD74CB"/>
    <w:rsid w:val="00AE0AB1"/>
    <w:rsid w:val="00AE1C97"/>
    <w:rsid w:val="00AE5185"/>
    <w:rsid w:val="00AE5B73"/>
    <w:rsid w:val="00AE5FD5"/>
    <w:rsid w:val="00AE62A7"/>
    <w:rsid w:val="00AE6C6E"/>
    <w:rsid w:val="00AF5531"/>
    <w:rsid w:val="00AF7F45"/>
    <w:rsid w:val="00B01075"/>
    <w:rsid w:val="00B0274F"/>
    <w:rsid w:val="00B02E00"/>
    <w:rsid w:val="00B0466E"/>
    <w:rsid w:val="00B10455"/>
    <w:rsid w:val="00B122B9"/>
    <w:rsid w:val="00B13616"/>
    <w:rsid w:val="00B15BEC"/>
    <w:rsid w:val="00B16698"/>
    <w:rsid w:val="00B31B1E"/>
    <w:rsid w:val="00B31F54"/>
    <w:rsid w:val="00B34A02"/>
    <w:rsid w:val="00B431B9"/>
    <w:rsid w:val="00B50029"/>
    <w:rsid w:val="00B50787"/>
    <w:rsid w:val="00B51AF9"/>
    <w:rsid w:val="00B57C97"/>
    <w:rsid w:val="00B6163B"/>
    <w:rsid w:val="00B634F9"/>
    <w:rsid w:val="00B649E7"/>
    <w:rsid w:val="00B7362D"/>
    <w:rsid w:val="00B76AF7"/>
    <w:rsid w:val="00B803B6"/>
    <w:rsid w:val="00B81D9F"/>
    <w:rsid w:val="00B86B4B"/>
    <w:rsid w:val="00B86FE9"/>
    <w:rsid w:val="00B9018A"/>
    <w:rsid w:val="00B91CE9"/>
    <w:rsid w:val="00B91F50"/>
    <w:rsid w:val="00B92325"/>
    <w:rsid w:val="00B924BF"/>
    <w:rsid w:val="00B9378B"/>
    <w:rsid w:val="00B94FAC"/>
    <w:rsid w:val="00B96251"/>
    <w:rsid w:val="00B97089"/>
    <w:rsid w:val="00BA33C6"/>
    <w:rsid w:val="00BA4DB0"/>
    <w:rsid w:val="00BA59F1"/>
    <w:rsid w:val="00BA5A06"/>
    <w:rsid w:val="00BA71DD"/>
    <w:rsid w:val="00BB4B44"/>
    <w:rsid w:val="00BB56AC"/>
    <w:rsid w:val="00BB5DF3"/>
    <w:rsid w:val="00BB6982"/>
    <w:rsid w:val="00BB6ADB"/>
    <w:rsid w:val="00BB75A3"/>
    <w:rsid w:val="00BC1109"/>
    <w:rsid w:val="00BC44E4"/>
    <w:rsid w:val="00BC45E4"/>
    <w:rsid w:val="00BC734C"/>
    <w:rsid w:val="00BD0799"/>
    <w:rsid w:val="00BD1D69"/>
    <w:rsid w:val="00BD49A4"/>
    <w:rsid w:val="00BD7BEB"/>
    <w:rsid w:val="00BE103A"/>
    <w:rsid w:val="00BE6014"/>
    <w:rsid w:val="00BE67F4"/>
    <w:rsid w:val="00BE7B7F"/>
    <w:rsid w:val="00BF7BFB"/>
    <w:rsid w:val="00C0423F"/>
    <w:rsid w:val="00C04536"/>
    <w:rsid w:val="00C05B7D"/>
    <w:rsid w:val="00C130E1"/>
    <w:rsid w:val="00C169FE"/>
    <w:rsid w:val="00C16A29"/>
    <w:rsid w:val="00C17E3E"/>
    <w:rsid w:val="00C2014F"/>
    <w:rsid w:val="00C2061F"/>
    <w:rsid w:val="00C22648"/>
    <w:rsid w:val="00C22847"/>
    <w:rsid w:val="00C24174"/>
    <w:rsid w:val="00C2489F"/>
    <w:rsid w:val="00C24F12"/>
    <w:rsid w:val="00C279C4"/>
    <w:rsid w:val="00C33D19"/>
    <w:rsid w:val="00C4040D"/>
    <w:rsid w:val="00C42D91"/>
    <w:rsid w:val="00C43EF4"/>
    <w:rsid w:val="00C44717"/>
    <w:rsid w:val="00C45A2D"/>
    <w:rsid w:val="00C50B4F"/>
    <w:rsid w:val="00C50EDB"/>
    <w:rsid w:val="00C55C24"/>
    <w:rsid w:val="00C57043"/>
    <w:rsid w:val="00C61D81"/>
    <w:rsid w:val="00C673B8"/>
    <w:rsid w:val="00C67466"/>
    <w:rsid w:val="00C707AA"/>
    <w:rsid w:val="00C707F5"/>
    <w:rsid w:val="00C7132C"/>
    <w:rsid w:val="00C73753"/>
    <w:rsid w:val="00C74C4E"/>
    <w:rsid w:val="00C7710A"/>
    <w:rsid w:val="00C7736F"/>
    <w:rsid w:val="00C77E1E"/>
    <w:rsid w:val="00C80706"/>
    <w:rsid w:val="00C8380A"/>
    <w:rsid w:val="00C8640F"/>
    <w:rsid w:val="00C90F14"/>
    <w:rsid w:val="00C91CE0"/>
    <w:rsid w:val="00C924A7"/>
    <w:rsid w:val="00C9751D"/>
    <w:rsid w:val="00C97F3D"/>
    <w:rsid w:val="00CA133A"/>
    <w:rsid w:val="00CA37B3"/>
    <w:rsid w:val="00CA5CA7"/>
    <w:rsid w:val="00CA70BE"/>
    <w:rsid w:val="00CA7880"/>
    <w:rsid w:val="00CB00BA"/>
    <w:rsid w:val="00CB0748"/>
    <w:rsid w:val="00CB1634"/>
    <w:rsid w:val="00CB177D"/>
    <w:rsid w:val="00CB1E5D"/>
    <w:rsid w:val="00CB58C6"/>
    <w:rsid w:val="00CB7747"/>
    <w:rsid w:val="00CB7B8A"/>
    <w:rsid w:val="00CC221F"/>
    <w:rsid w:val="00CC3336"/>
    <w:rsid w:val="00CC5642"/>
    <w:rsid w:val="00CC600F"/>
    <w:rsid w:val="00CC69EC"/>
    <w:rsid w:val="00CC723E"/>
    <w:rsid w:val="00CC7F67"/>
    <w:rsid w:val="00CD3E63"/>
    <w:rsid w:val="00CD5B1D"/>
    <w:rsid w:val="00CD7214"/>
    <w:rsid w:val="00CE29ED"/>
    <w:rsid w:val="00CE2EFF"/>
    <w:rsid w:val="00CE5B07"/>
    <w:rsid w:val="00CE6EC9"/>
    <w:rsid w:val="00CF2CE6"/>
    <w:rsid w:val="00CF5B27"/>
    <w:rsid w:val="00CF6874"/>
    <w:rsid w:val="00CF735A"/>
    <w:rsid w:val="00D00D94"/>
    <w:rsid w:val="00D01317"/>
    <w:rsid w:val="00D028B6"/>
    <w:rsid w:val="00D02AE2"/>
    <w:rsid w:val="00D03986"/>
    <w:rsid w:val="00D06723"/>
    <w:rsid w:val="00D06F12"/>
    <w:rsid w:val="00D120E8"/>
    <w:rsid w:val="00D12BE8"/>
    <w:rsid w:val="00D20734"/>
    <w:rsid w:val="00D214EA"/>
    <w:rsid w:val="00D222D9"/>
    <w:rsid w:val="00D2313E"/>
    <w:rsid w:val="00D308FD"/>
    <w:rsid w:val="00D32BD6"/>
    <w:rsid w:val="00D34CEB"/>
    <w:rsid w:val="00D35B6D"/>
    <w:rsid w:val="00D40A91"/>
    <w:rsid w:val="00D443F0"/>
    <w:rsid w:val="00D444A2"/>
    <w:rsid w:val="00D44719"/>
    <w:rsid w:val="00D452DC"/>
    <w:rsid w:val="00D452F0"/>
    <w:rsid w:val="00D5177F"/>
    <w:rsid w:val="00D53A71"/>
    <w:rsid w:val="00D56664"/>
    <w:rsid w:val="00D56E29"/>
    <w:rsid w:val="00D56E4C"/>
    <w:rsid w:val="00D60A7D"/>
    <w:rsid w:val="00D62165"/>
    <w:rsid w:val="00D62C89"/>
    <w:rsid w:val="00D711C3"/>
    <w:rsid w:val="00D71351"/>
    <w:rsid w:val="00D733D0"/>
    <w:rsid w:val="00D73F2B"/>
    <w:rsid w:val="00D75BAC"/>
    <w:rsid w:val="00D80EDA"/>
    <w:rsid w:val="00D814BA"/>
    <w:rsid w:val="00D83B66"/>
    <w:rsid w:val="00D8420D"/>
    <w:rsid w:val="00D87577"/>
    <w:rsid w:val="00D90CB5"/>
    <w:rsid w:val="00DA0F9D"/>
    <w:rsid w:val="00DA22F5"/>
    <w:rsid w:val="00DA3E61"/>
    <w:rsid w:val="00DA417F"/>
    <w:rsid w:val="00DA5785"/>
    <w:rsid w:val="00DA6C98"/>
    <w:rsid w:val="00DA79FA"/>
    <w:rsid w:val="00DB0D50"/>
    <w:rsid w:val="00DB3243"/>
    <w:rsid w:val="00DB6C52"/>
    <w:rsid w:val="00DB7B0A"/>
    <w:rsid w:val="00DC051D"/>
    <w:rsid w:val="00DC0D6D"/>
    <w:rsid w:val="00DC1586"/>
    <w:rsid w:val="00DC37B9"/>
    <w:rsid w:val="00DC4CDF"/>
    <w:rsid w:val="00DC595D"/>
    <w:rsid w:val="00DC775C"/>
    <w:rsid w:val="00DD07C8"/>
    <w:rsid w:val="00DD13CE"/>
    <w:rsid w:val="00DD4D2A"/>
    <w:rsid w:val="00DE0C63"/>
    <w:rsid w:val="00DE2FEC"/>
    <w:rsid w:val="00DE3BC0"/>
    <w:rsid w:val="00DE4156"/>
    <w:rsid w:val="00DE4CCF"/>
    <w:rsid w:val="00DE6239"/>
    <w:rsid w:val="00DF3367"/>
    <w:rsid w:val="00DF399D"/>
    <w:rsid w:val="00DF4A8A"/>
    <w:rsid w:val="00DF699D"/>
    <w:rsid w:val="00DF6EA8"/>
    <w:rsid w:val="00DF71FE"/>
    <w:rsid w:val="00DF74D0"/>
    <w:rsid w:val="00DF7589"/>
    <w:rsid w:val="00E029E2"/>
    <w:rsid w:val="00E02E83"/>
    <w:rsid w:val="00E101E0"/>
    <w:rsid w:val="00E10D87"/>
    <w:rsid w:val="00E1388E"/>
    <w:rsid w:val="00E1414B"/>
    <w:rsid w:val="00E145A0"/>
    <w:rsid w:val="00E20D3E"/>
    <w:rsid w:val="00E225A0"/>
    <w:rsid w:val="00E22E21"/>
    <w:rsid w:val="00E23E99"/>
    <w:rsid w:val="00E2588A"/>
    <w:rsid w:val="00E30BA2"/>
    <w:rsid w:val="00E321B7"/>
    <w:rsid w:val="00E321DF"/>
    <w:rsid w:val="00E349F1"/>
    <w:rsid w:val="00E3553D"/>
    <w:rsid w:val="00E366CE"/>
    <w:rsid w:val="00E41C26"/>
    <w:rsid w:val="00E41DBF"/>
    <w:rsid w:val="00E4292E"/>
    <w:rsid w:val="00E47A48"/>
    <w:rsid w:val="00E50A4D"/>
    <w:rsid w:val="00E5220E"/>
    <w:rsid w:val="00E52881"/>
    <w:rsid w:val="00E52B41"/>
    <w:rsid w:val="00E55481"/>
    <w:rsid w:val="00E61CB8"/>
    <w:rsid w:val="00E6360B"/>
    <w:rsid w:val="00E63C9A"/>
    <w:rsid w:val="00E65B58"/>
    <w:rsid w:val="00E66740"/>
    <w:rsid w:val="00E70A43"/>
    <w:rsid w:val="00E73F44"/>
    <w:rsid w:val="00E74DAF"/>
    <w:rsid w:val="00E759D5"/>
    <w:rsid w:val="00E7630B"/>
    <w:rsid w:val="00E81E9D"/>
    <w:rsid w:val="00E84E69"/>
    <w:rsid w:val="00E85027"/>
    <w:rsid w:val="00E850C3"/>
    <w:rsid w:val="00E86766"/>
    <w:rsid w:val="00E9067D"/>
    <w:rsid w:val="00E920A6"/>
    <w:rsid w:val="00E93A4D"/>
    <w:rsid w:val="00E93E5B"/>
    <w:rsid w:val="00EA122D"/>
    <w:rsid w:val="00EA35FE"/>
    <w:rsid w:val="00EA4656"/>
    <w:rsid w:val="00EA657B"/>
    <w:rsid w:val="00EA79FA"/>
    <w:rsid w:val="00EB11D6"/>
    <w:rsid w:val="00EB28F5"/>
    <w:rsid w:val="00EB2A9F"/>
    <w:rsid w:val="00EB514A"/>
    <w:rsid w:val="00EB5BD5"/>
    <w:rsid w:val="00EB6E1A"/>
    <w:rsid w:val="00EB7567"/>
    <w:rsid w:val="00EC375E"/>
    <w:rsid w:val="00EC5944"/>
    <w:rsid w:val="00ED00F9"/>
    <w:rsid w:val="00ED16ED"/>
    <w:rsid w:val="00ED2F1A"/>
    <w:rsid w:val="00EE0385"/>
    <w:rsid w:val="00EE0CDF"/>
    <w:rsid w:val="00EE1B84"/>
    <w:rsid w:val="00EE3FE6"/>
    <w:rsid w:val="00EF3191"/>
    <w:rsid w:val="00EF37C3"/>
    <w:rsid w:val="00EF42A3"/>
    <w:rsid w:val="00EF43A2"/>
    <w:rsid w:val="00EF4F7D"/>
    <w:rsid w:val="00F00280"/>
    <w:rsid w:val="00F01B4E"/>
    <w:rsid w:val="00F03267"/>
    <w:rsid w:val="00F03CD0"/>
    <w:rsid w:val="00F05BE8"/>
    <w:rsid w:val="00F05FF6"/>
    <w:rsid w:val="00F06DE3"/>
    <w:rsid w:val="00F108B7"/>
    <w:rsid w:val="00F119EB"/>
    <w:rsid w:val="00F13BCA"/>
    <w:rsid w:val="00F23776"/>
    <w:rsid w:val="00F25D64"/>
    <w:rsid w:val="00F27132"/>
    <w:rsid w:val="00F273CE"/>
    <w:rsid w:val="00F27C2C"/>
    <w:rsid w:val="00F30EC7"/>
    <w:rsid w:val="00F3471E"/>
    <w:rsid w:val="00F357B5"/>
    <w:rsid w:val="00F37BCA"/>
    <w:rsid w:val="00F37FDA"/>
    <w:rsid w:val="00F420B3"/>
    <w:rsid w:val="00F43C1B"/>
    <w:rsid w:val="00F43C65"/>
    <w:rsid w:val="00F50369"/>
    <w:rsid w:val="00F51AB3"/>
    <w:rsid w:val="00F53CC2"/>
    <w:rsid w:val="00F60BD4"/>
    <w:rsid w:val="00F64FED"/>
    <w:rsid w:val="00F657BB"/>
    <w:rsid w:val="00F70C9C"/>
    <w:rsid w:val="00F72427"/>
    <w:rsid w:val="00F73F94"/>
    <w:rsid w:val="00F741E7"/>
    <w:rsid w:val="00F74F67"/>
    <w:rsid w:val="00F776F3"/>
    <w:rsid w:val="00F90F47"/>
    <w:rsid w:val="00F91D27"/>
    <w:rsid w:val="00F91D9C"/>
    <w:rsid w:val="00F932E9"/>
    <w:rsid w:val="00F9599E"/>
    <w:rsid w:val="00F96CB7"/>
    <w:rsid w:val="00F96DCE"/>
    <w:rsid w:val="00F97134"/>
    <w:rsid w:val="00FA23EC"/>
    <w:rsid w:val="00FA6D0B"/>
    <w:rsid w:val="00FA78FE"/>
    <w:rsid w:val="00FB0C1E"/>
    <w:rsid w:val="00FB1CB5"/>
    <w:rsid w:val="00FB6246"/>
    <w:rsid w:val="00FC022F"/>
    <w:rsid w:val="00FC312F"/>
    <w:rsid w:val="00FD0A61"/>
    <w:rsid w:val="00FD2687"/>
    <w:rsid w:val="00FD288A"/>
    <w:rsid w:val="00FD2EE7"/>
    <w:rsid w:val="00FD43DE"/>
    <w:rsid w:val="00FE0D6C"/>
    <w:rsid w:val="00FE2126"/>
    <w:rsid w:val="00FE263C"/>
    <w:rsid w:val="00FE26ED"/>
    <w:rsid w:val="00FE6C02"/>
    <w:rsid w:val="00FF089F"/>
    <w:rsid w:val="00FF5C04"/>
    <w:rsid w:val="00FF7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2B30"/>
  <w14:defaultImageDpi w14:val="32767"/>
  <w15:chartTrackingRefBased/>
  <w15:docId w15:val="{87B31ACF-0E8A-CD40-894F-50A4D505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84CEB"/>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A009A"/>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3A009A"/>
    <w:rPr>
      <w:rFonts w:asciiTheme="majorHAnsi" w:eastAsiaTheme="majorEastAsia" w:hAnsiTheme="majorHAnsi" w:cstheme="majorBidi"/>
      <w:spacing w:val="-10"/>
      <w:kern w:val="28"/>
      <w:sz w:val="56"/>
      <w:szCs w:val="56"/>
    </w:rPr>
  </w:style>
  <w:style w:type="paragraph" w:styleId="Didascalia">
    <w:name w:val="caption"/>
    <w:basedOn w:val="Normale"/>
    <w:next w:val="Normale"/>
    <w:uiPriority w:val="35"/>
    <w:unhideWhenUsed/>
    <w:qFormat/>
    <w:rsid w:val="00F119EB"/>
    <w:pPr>
      <w:spacing w:after="200"/>
    </w:pPr>
    <w:rPr>
      <w:rFonts w:asciiTheme="minorHAnsi" w:eastAsiaTheme="minorHAnsi" w:hAnsiTheme="minorHAnsi" w:cstheme="minorBidi"/>
      <w:i/>
      <w:iCs/>
      <w:color w:val="44546A" w:themeColor="text2"/>
      <w:sz w:val="18"/>
      <w:szCs w:val="18"/>
      <w:lang w:eastAsia="en-US"/>
    </w:rPr>
  </w:style>
  <w:style w:type="paragraph" w:styleId="PreformattatoHTML">
    <w:name w:val="HTML Preformatted"/>
    <w:basedOn w:val="Normale"/>
    <w:link w:val="PreformattatoHTMLCarattere"/>
    <w:uiPriority w:val="99"/>
    <w:semiHidden/>
    <w:unhideWhenUsed/>
    <w:rsid w:val="00B8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81D9F"/>
    <w:rPr>
      <w:rFonts w:ascii="Courier New" w:eastAsia="Times New Roman" w:hAnsi="Courier New" w:cs="Courier New"/>
      <w:sz w:val="20"/>
      <w:szCs w:val="20"/>
      <w:lang w:eastAsia="it-IT"/>
    </w:rPr>
  </w:style>
  <w:style w:type="paragraph" w:styleId="Paragrafoelenco">
    <w:name w:val="List Paragraph"/>
    <w:basedOn w:val="Normale"/>
    <w:uiPriority w:val="34"/>
    <w:qFormat/>
    <w:rsid w:val="00B81D9F"/>
    <w:pPr>
      <w:ind w:left="720"/>
      <w:contextualSpacing/>
    </w:pPr>
  </w:style>
  <w:style w:type="character" w:styleId="Collegamentoipertestuale">
    <w:name w:val="Hyperlink"/>
    <w:basedOn w:val="Carpredefinitoparagrafo"/>
    <w:uiPriority w:val="99"/>
    <w:unhideWhenUsed/>
    <w:rsid w:val="005F71D0"/>
    <w:rPr>
      <w:color w:val="0563C1" w:themeColor="hyperlink"/>
      <w:u w:val="single"/>
    </w:rPr>
  </w:style>
  <w:style w:type="character" w:styleId="Menzionenonrisolta">
    <w:name w:val="Unresolved Mention"/>
    <w:basedOn w:val="Carpredefinitoparagrafo"/>
    <w:uiPriority w:val="99"/>
    <w:rsid w:val="005F71D0"/>
    <w:rPr>
      <w:color w:val="605E5C"/>
      <w:shd w:val="clear" w:color="auto" w:fill="E1DFDD"/>
    </w:rPr>
  </w:style>
  <w:style w:type="paragraph" w:styleId="NormaleWeb">
    <w:name w:val="Normal (Web)"/>
    <w:basedOn w:val="Normale"/>
    <w:uiPriority w:val="99"/>
    <w:unhideWhenUsed/>
    <w:rsid w:val="00C4040D"/>
    <w:pPr>
      <w:spacing w:before="100" w:beforeAutospacing="1" w:after="100" w:afterAutospacing="1"/>
    </w:pPr>
  </w:style>
  <w:style w:type="paragraph" w:styleId="Intestazione">
    <w:name w:val="header"/>
    <w:basedOn w:val="Normale"/>
    <w:link w:val="IntestazioneCarattere"/>
    <w:uiPriority w:val="99"/>
    <w:unhideWhenUsed/>
    <w:rsid w:val="004F340F"/>
    <w:pPr>
      <w:tabs>
        <w:tab w:val="center" w:pos="4819"/>
        <w:tab w:val="right" w:pos="9638"/>
      </w:tabs>
    </w:pPr>
  </w:style>
  <w:style w:type="character" w:customStyle="1" w:styleId="IntestazioneCarattere">
    <w:name w:val="Intestazione Carattere"/>
    <w:basedOn w:val="Carpredefinitoparagrafo"/>
    <w:link w:val="Intestazione"/>
    <w:uiPriority w:val="99"/>
    <w:rsid w:val="004F340F"/>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F340F"/>
    <w:pPr>
      <w:tabs>
        <w:tab w:val="center" w:pos="4819"/>
        <w:tab w:val="right" w:pos="9638"/>
      </w:tabs>
    </w:pPr>
  </w:style>
  <w:style w:type="character" w:customStyle="1" w:styleId="PidipaginaCarattere">
    <w:name w:val="Piè di pagina Carattere"/>
    <w:basedOn w:val="Carpredefinitoparagrafo"/>
    <w:link w:val="Pidipagina"/>
    <w:uiPriority w:val="99"/>
    <w:rsid w:val="004F340F"/>
    <w:rPr>
      <w:rFonts w:ascii="Times New Roman" w:eastAsia="Times New Roman" w:hAnsi="Times New Roman" w:cs="Times New Roman"/>
      <w:lang w:eastAsia="it-IT"/>
    </w:rPr>
  </w:style>
  <w:style w:type="table" w:styleId="Grigliatabella">
    <w:name w:val="Table Grid"/>
    <w:basedOn w:val="Tabellanormale"/>
    <w:uiPriority w:val="39"/>
    <w:rsid w:val="00EB5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492">
      <w:bodyDiv w:val="1"/>
      <w:marLeft w:val="0"/>
      <w:marRight w:val="0"/>
      <w:marTop w:val="0"/>
      <w:marBottom w:val="0"/>
      <w:divBdr>
        <w:top w:val="none" w:sz="0" w:space="0" w:color="auto"/>
        <w:left w:val="none" w:sz="0" w:space="0" w:color="auto"/>
        <w:bottom w:val="none" w:sz="0" w:space="0" w:color="auto"/>
        <w:right w:val="none" w:sz="0" w:space="0" w:color="auto"/>
      </w:divBdr>
    </w:div>
    <w:div w:id="1471475">
      <w:bodyDiv w:val="1"/>
      <w:marLeft w:val="0"/>
      <w:marRight w:val="0"/>
      <w:marTop w:val="0"/>
      <w:marBottom w:val="0"/>
      <w:divBdr>
        <w:top w:val="none" w:sz="0" w:space="0" w:color="auto"/>
        <w:left w:val="none" w:sz="0" w:space="0" w:color="auto"/>
        <w:bottom w:val="none" w:sz="0" w:space="0" w:color="auto"/>
        <w:right w:val="none" w:sz="0" w:space="0" w:color="auto"/>
      </w:divBdr>
      <w:divsChild>
        <w:div w:id="480662203">
          <w:marLeft w:val="0"/>
          <w:marRight w:val="0"/>
          <w:marTop w:val="0"/>
          <w:marBottom w:val="0"/>
          <w:divBdr>
            <w:top w:val="none" w:sz="0" w:space="0" w:color="auto"/>
            <w:left w:val="none" w:sz="0" w:space="0" w:color="auto"/>
            <w:bottom w:val="none" w:sz="0" w:space="0" w:color="auto"/>
            <w:right w:val="none" w:sz="0" w:space="0" w:color="auto"/>
          </w:divBdr>
          <w:divsChild>
            <w:div w:id="4858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25759931">
      <w:bodyDiv w:val="1"/>
      <w:marLeft w:val="0"/>
      <w:marRight w:val="0"/>
      <w:marTop w:val="0"/>
      <w:marBottom w:val="0"/>
      <w:divBdr>
        <w:top w:val="none" w:sz="0" w:space="0" w:color="auto"/>
        <w:left w:val="none" w:sz="0" w:space="0" w:color="auto"/>
        <w:bottom w:val="none" w:sz="0" w:space="0" w:color="auto"/>
        <w:right w:val="none" w:sz="0" w:space="0" w:color="auto"/>
      </w:divBdr>
    </w:div>
    <w:div w:id="42561075">
      <w:bodyDiv w:val="1"/>
      <w:marLeft w:val="0"/>
      <w:marRight w:val="0"/>
      <w:marTop w:val="0"/>
      <w:marBottom w:val="0"/>
      <w:divBdr>
        <w:top w:val="none" w:sz="0" w:space="0" w:color="auto"/>
        <w:left w:val="none" w:sz="0" w:space="0" w:color="auto"/>
        <w:bottom w:val="none" w:sz="0" w:space="0" w:color="auto"/>
        <w:right w:val="none" w:sz="0" w:space="0" w:color="auto"/>
      </w:divBdr>
    </w:div>
    <w:div w:id="44842733">
      <w:bodyDiv w:val="1"/>
      <w:marLeft w:val="0"/>
      <w:marRight w:val="0"/>
      <w:marTop w:val="0"/>
      <w:marBottom w:val="0"/>
      <w:divBdr>
        <w:top w:val="none" w:sz="0" w:space="0" w:color="auto"/>
        <w:left w:val="none" w:sz="0" w:space="0" w:color="auto"/>
        <w:bottom w:val="none" w:sz="0" w:space="0" w:color="auto"/>
        <w:right w:val="none" w:sz="0" w:space="0" w:color="auto"/>
      </w:divBdr>
    </w:div>
    <w:div w:id="50887512">
      <w:bodyDiv w:val="1"/>
      <w:marLeft w:val="0"/>
      <w:marRight w:val="0"/>
      <w:marTop w:val="0"/>
      <w:marBottom w:val="0"/>
      <w:divBdr>
        <w:top w:val="none" w:sz="0" w:space="0" w:color="auto"/>
        <w:left w:val="none" w:sz="0" w:space="0" w:color="auto"/>
        <w:bottom w:val="none" w:sz="0" w:space="0" w:color="auto"/>
        <w:right w:val="none" w:sz="0" w:space="0" w:color="auto"/>
      </w:divBdr>
    </w:div>
    <w:div w:id="77408728">
      <w:bodyDiv w:val="1"/>
      <w:marLeft w:val="0"/>
      <w:marRight w:val="0"/>
      <w:marTop w:val="0"/>
      <w:marBottom w:val="0"/>
      <w:divBdr>
        <w:top w:val="none" w:sz="0" w:space="0" w:color="auto"/>
        <w:left w:val="none" w:sz="0" w:space="0" w:color="auto"/>
        <w:bottom w:val="none" w:sz="0" w:space="0" w:color="auto"/>
        <w:right w:val="none" w:sz="0" w:space="0" w:color="auto"/>
      </w:divBdr>
    </w:div>
    <w:div w:id="84694081">
      <w:bodyDiv w:val="1"/>
      <w:marLeft w:val="0"/>
      <w:marRight w:val="0"/>
      <w:marTop w:val="0"/>
      <w:marBottom w:val="0"/>
      <w:divBdr>
        <w:top w:val="none" w:sz="0" w:space="0" w:color="auto"/>
        <w:left w:val="none" w:sz="0" w:space="0" w:color="auto"/>
        <w:bottom w:val="none" w:sz="0" w:space="0" w:color="auto"/>
        <w:right w:val="none" w:sz="0" w:space="0" w:color="auto"/>
      </w:divBdr>
    </w:div>
    <w:div w:id="98185166">
      <w:bodyDiv w:val="1"/>
      <w:marLeft w:val="0"/>
      <w:marRight w:val="0"/>
      <w:marTop w:val="0"/>
      <w:marBottom w:val="0"/>
      <w:divBdr>
        <w:top w:val="none" w:sz="0" w:space="0" w:color="auto"/>
        <w:left w:val="none" w:sz="0" w:space="0" w:color="auto"/>
        <w:bottom w:val="none" w:sz="0" w:space="0" w:color="auto"/>
        <w:right w:val="none" w:sz="0" w:space="0" w:color="auto"/>
      </w:divBdr>
    </w:div>
    <w:div w:id="101843572">
      <w:bodyDiv w:val="1"/>
      <w:marLeft w:val="0"/>
      <w:marRight w:val="0"/>
      <w:marTop w:val="0"/>
      <w:marBottom w:val="0"/>
      <w:divBdr>
        <w:top w:val="none" w:sz="0" w:space="0" w:color="auto"/>
        <w:left w:val="none" w:sz="0" w:space="0" w:color="auto"/>
        <w:bottom w:val="none" w:sz="0" w:space="0" w:color="auto"/>
        <w:right w:val="none" w:sz="0" w:space="0" w:color="auto"/>
      </w:divBdr>
    </w:div>
    <w:div w:id="109474696">
      <w:bodyDiv w:val="1"/>
      <w:marLeft w:val="0"/>
      <w:marRight w:val="0"/>
      <w:marTop w:val="0"/>
      <w:marBottom w:val="0"/>
      <w:divBdr>
        <w:top w:val="none" w:sz="0" w:space="0" w:color="auto"/>
        <w:left w:val="none" w:sz="0" w:space="0" w:color="auto"/>
        <w:bottom w:val="none" w:sz="0" w:space="0" w:color="auto"/>
        <w:right w:val="none" w:sz="0" w:space="0" w:color="auto"/>
      </w:divBdr>
    </w:div>
    <w:div w:id="122506169">
      <w:bodyDiv w:val="1"/>
      <w:marLeft w:val="0"/>
      <w:marRight w:val="0"/>
      <w:marTop w:val="0"/>
      <w:marBottom w:val="0"/>
      <w:divBdr>
        <w:top w:val="none" w:sz="0" w:space="0" w:color="auto"/>
        <w:left w:val="none" w:sz="0" w:space="0" w:color="auto"/>
        <w:bottom w:val="none" w:sz="0" w:space="0" w:color="auto"/>
        <w:right w:val="none" w:sz="0" w:space="0" w:color="auto"/>
      </w:divBdr>
    </w:div>
    <w:div w:id="170028521">
      <w:bodyDiv w:val="1"/>
      <w:marLeft w:val="0"/>
      <w:marRight w:val="0"/>
      <w:marTop w:val="0"/>
      <w:marBottom w:val="0"/>
      <w:divBdr>
        <w:top w:val="none" w:sz="0" w:space="0" w:color="auto"/>
        <w:left w:val="none" w:sz="0" w:space="0" w:color="auto"/>
        <w:bottom w:val="none" w:sz="0" w:space="0" w:color="auto"/>
        <w:right w:val="none" w:sz="0" w:space="0" w:color="auto"/>
      </w:divBdr>
    </w:div>
    <w:div w:id="175388495">
      <w:bodyDiv w:val="1"/>
      <w:marLeft w:val="0"/>
      <w:marRight w:val="0"/>
      <w:marTop w:val="0"/>
      <w:marBottom w:val="0"/>
      <w:divBdr>
        <w:top w:val="none" w:sz="0" w:space="0" w:color="auto"/>
        <w:left w:val="none" w:sz="0" w:space="0" w:color="auto"/>
        <w:bottom w:val="none" w:sz="0" w:space="0" w:color="auto"/>
        <w:right w:val="none" w:sz="0" w:space="0" w:color="auto"/>
      </w:divBdr>
    </w:div>
    <w:div w:id="183252029">
      <w:bodyDiv w:val="1"/>
      <w:marLeft w:val="0"/>
      <w:marRight w:val="0"/>
      <w:marTop w:val="0"/>
      <w:marBottom w:val="0"/>
      <w:divBdr>
        <w:top w:val="none" w:sz="0" w:space="0" w:color="auto"/>
        <w:left w:val="none" w:sz="0" w:space="0" w:color="auto"/>
        <w:bottom w:val="none" w:sz="0" w:space="0" w:color="auto"/>
        <w:right w:val="none" w:sz="0" w:space="0" w:color="auto"/>
      </w:divBdr>
    </w:div>
    <w:div w:id="183639625">
      <w:bodyDiv w:val="1"/>
      <w:marLeft w:val="0"/>
      <w:marRight w:val="0"/>
      <w:marTop w:val="0"/>
      <w:marBottom w:val="0"/>
      <w:divBdr>
        <w:top w:val="none" w:sz="0" w:space="0" w:color="auto"/>
        <w:left w:val="none" w:sz="0" w:space="0" w:color="auto"/>
        <w:bottom w:val="none" w:sz="0" w:space="0" w:color="auto"/>
        <w:right w:val="none" w:sz="0" w:space="0" w:color="auto"/>
      </w:divBdr>
    </w:div>
    <w:div w:id="192353753">
      <w:bodyDiv w:val="1"/>
      <w:marLeft w:val="0"/>
      <w:marRight w:val="0"/>
      <w:marTop w:val="0"/>
      <w:marBottom w:val="0"/>
      <w:divBdr>
        <w:top w:val="none" w:sz="0" w:space="0" w:color="auto"/>
        <w:left w:val="none" w:sz="0" w:space="0" w:color="auto"/>
        <w:bottom w:val="none" w:sz="0" w:space="0" w:color="auto"/>
        <w:right w:val="none" w:sz="0" w:space="0" w:color="auto"/>
      </w:divBdr>
    </w:div>
    <w:div w:id="201670880">
      <w:bodyDiv w:val="1"/>
      <w:marLeft w:val="0"/>
      <w:marRight w:val="0"/>
      <w:marTop w:val="0"/>
      <w:marBottom w:val="0"/>
      <w:divBdr>
        <w:top w:val="none" w:sz="0" w:space="0" w:color="auto"/>
        <w:left w:val="none" w:sz="0" w:space="0" w:color="auto"/>
        <w:bottom w:val="none" w:sz="0" w:space="0" w:color="auto"/>
        <w:right w:val="none" w:sz="0" w:space="0" w:color="auto"/>
      </w:divBdr>
    </w:div>
    <w:div w:id="212933485">
      <w:bodyDiv w:val="1"/>
      <w:marLeft w:val="0"/>
      <w:marRight w:val="0"/>
      <w:marTop w:val="0"/>
      <w:marBottom w:val="0"/>
      <w:divBdr>
        <w:top w:val="none" w:sz="0" w:space="0" w:color="auto"/>
        <w:left w:val="none" w:sz="0" w:space="0" w:color="auto"/>
        <w:bottom w:val="none" w:sz="0" w:space="0" w:color="auto"/>
        <w:right w:val="none" w:sz="0" w:space="0" w:color="auto"/>
      </w:divBdr>
    </w:div>
    <w:div w:id="218515411">
      <w:bodyDiv w:val="1"/>
      <w:marLeft w:val="0"/>
      <w:marRight w:val="0"/>
      <w:marTop w:val="0"/>
      <w:marBottom w:val="0"/>
      <w:divBdr>
        <w:top w:val="none" w:sz="0" w:space="0" w:color="auto"/>
        <w:left w:val="none" w:sz="0" w:space="0" w:color="auto"/>
        <w:bottom w:val="none" w:sz="0" w:space="0" w:color="auto"/>
        <w:right w:val="none" w:sz="0" w:space="0" w:color="auto"/>
      </w:divBdr>
    </w:div>
    <w:div w:id="220023955">
      <w:bodyDiv w:val="1"/>
      <w:marLeft w:val="0"/>
      <w:marRight w:val="0"/>
      <w:marTop w:val="0"/>
      <w:marBottom w:val="0"/>
      <w:divBdr>
        <w:top w:val="none" w:sz="0" w:space="0" w:color="auto"/>
        <w:left w:val="none" w:sz="0" w:space="0" w:color="auto"/>
        <w:bottom w:val="none" w:sz="0" w:space="0" w:color="auto"/>
        <w:right w:val="none" w:sz="0" w:space="0" w:color="auto"/>
      </w:divBdr>
    </w:div>
    <w:div w:id="236062538">
      <w:bodyDiv w:val="1"/>
      <w:marLeft w:val="0"/>
      <w:marRight w:val="0"/>
      <w:marTop w:val="0"/>
      <w:marBottom w:val="0"/>
      <w:divBdr>
        <w:top w:val="none" w:sz="0" w:space="0" w:color="auto"/>
        <w:left w:val="none" w:sz="0" w:space="0" w:color="auto"/>
        <w:bottom w:val="none" w:sz="0" w:space="0" w:color="auto"/>
        <w:right w:val="none" w:sz="0" w:space="0" w:color="auto"/>
      </w:divBdr>
    </w:div>
    <w:div w:id="241109033">
      <w:bodyDiv w:val="1"/>
      <w:marLeft w:val="0"/>
      <w:marRight w:val="0"/>
      <w:marTop w:val="0"/>
      <w:marBottom w:val="0"/>
      <w:divBdr>
        <w:top w:val="none" w:sz="0" w:space="0" w:color="auto"/>
        <w:left w:val="none" w:sz="0" w:space="0" w:color="auto"/>
        <w:bottom w:val="none" w:sz="0" w:space="0" w:color="auto"/>
        <w:right w:val="none" w:sz="0" w:space="0" w:color="auto"/>
      </w:divBdr>
    </w:div>
    <w:div w:id="285740833">
      <w:bodyDiv w:val="1"/>
      <w:marLeft w:val="0"/>
      <w:marRight w:val="0"/>
      <w:marTop w:val="0"/>
      <w:marBottom w:val="0"/>
      <w:divBdr>
        <w:top w:val="none" w:sz="0" w:space="0" w:color="auto"/>
        <w:left w:val="none" w:sz="0" w:space="0" w:color="auto"/>
        <w:bottom w:val="none" w:sz="0" w:space="0" w:color="auto"/>
        <w:right w:val="none" w:sz="0" w:space="0" w:color="auto"/>
      </w:divBdr>
    </w:div>
    <w:div w:id="305086824">
      <w:bodyDiv w:val="1"/>
      <w:marLeft w:val="0"/>
      <w:marRight w:val="0"/>
      <w:marTop w:val="0"/>
      <w:marBottom w:val="0"/>
      <w:divBdr>
        <w:top w:val="none" w:sz="0" w:space="0" w:color="auto"/>
        <w:left w:val="none" w:sz="0" w:space="0" w:color="auto"/>
        <w:bottom w:val="none" w:sz="0" w:space="0" w:color="auto"/>
        <w:right w:val="none" w:sz="0" w:space="0" w:color="auto"/>
      </w:divBdr>
    </w:div>
    <w:div w:id="312829135">
      <w:bodyDiv w:val="1"/>
      <w:marLeft w:val="0"/>
      <w:marRight w:val="0"/>
      <w:marTop w:val="0"/>
      <w:marBottom w:val="0"/>
      <w:divBdr>
        <w:top w:val="none" w:sz="0" w:space="0" w:color="auto"/>
        <w:left w:val="none" w:sz="0" w:space="0" w:color="auto"/>
        <w:bottom w:val="none" w:sz="0" w:space="0" w:color="auto"/>
        <w:right w:val="none" w:sz="0" w:space="0" w:color="auto"/>
      </w:divBdr>
    </w:div>
    <w:div w:id="319385154">
      <w:bodyDiv w:val="1"/>
      <w:marLeft w:val="0"/>
      <w:marRight w:val="0"/>
      <w:marTop w:val="0"/>
      <w:marBottom w:val="0"/>
      <w:divBdr>
        <w:top w:val="none" w:sz="0" w:space="0" w:color="auto"/>
        <w:left w:val="none" w:sz="0" w:space="0" w:color="auto"/>
        <w:bottom w:val="none" w:sz="0" w:space="0" w:color="auto"/>
        <w:right w:val="none" w:sz="0" w:space="0" w:color="auto"/>
      </w:divBdr>
    </w:div>
    <w:div w:id="328942809">
      <w:bodyDiv w:val="1"/>
      <w:marLeft w:val="0"/>
      <w:marRight w:val="0"/>
      <w:marTop w:val="0"/>
      <w:marBottom w:val="0"/>
      <w:divBdr>
        <w:top w:val="none" w:sz="0" w:space="0" w:color="auto"/>
        <w:left w:val="none" w:sz="0" w:space="0" w:color="auto"/>
        <w:bottom w:val="none" w:sz="0" w:space="0" w:color="auto"/>
        <w:right w:val="none" w:sz="0" w:space="0" w:color="auto"/>
      </w:divBdr>
    </w:div>
    <w:div w:id="333533180">
      <w:bodyDiv w:val="1"/>
      <w:marLeft w:val="0"/>
      <w:marRight w:val="0"/>
      <w:marTop w:val="0"/>
      <w:marBottom w:val="0"/>
      <w:divBdr>
        <w:top w:val="none" w:sz="0" w:space="0" w:color="auto"/>
        <w:left w:val="none" w:sz="0" w:space="0" w:color="auto"/>
        <w:bottom w:val="none" w:sz="0" w:space="0" w:color="auto"/>
        <w:right w:val="none" w:sz="0" w:space="0" w:color="auto"/>
      </w:divBdr>
    </w:div>
    <w:div w:id="349919170">
      <w:bodyDiv w:val="1"/>
      <w:marLeft w:val="0"/>
      <w:marRight w:val="0"/>
      <w:marTop w:val="0"/>
      <w:marBottom w:val="0"/>
      <w:divBdr>
        <w:top w:val="none" w:sz="0" w:space="0" w:color="auto"/>
        <w:left w:val="none" w:sz="0" w:space="0" w:color="auto"/>
        <w:bottom w:val="none" w:sz="0" w:space="0" w:color="auto"/>
        <w:right w:val="none" w:sz="0" w:space="0" w:color="auto"/>
      </w:divBdr>
    </w:div>
    <w:div w:id="352803526">
      <w:bodyDiv w:val="1"/>
      <w:marLeft w:val="0"/>
      <w:marRight w:val="0"/>
      <w:marTop w:val="0"/>
      <w:marBottom w:val="0"/>
      <w:divBdr>
        <w:top w:val="none" w:sz="0" w:space="0" w:color="auto"/>
        <w:left w:val="none" w:sz="0" w:space="0" w:color="auto"/>
        <w:bottom w:val="none" w:sz="0" w:space="0" w:color="auto"/>
        <w:right w:val="none" w:sz="0" w:space="0" w:color="auto"/>
      </w:divBdr>
    </w:div>
    <w:div w:id="379591342">
      <w:bodyDiv w:val="1"/>
      <w:marLeft w:val="0"/>
      <w:marRight w:val="0"/>
      <w:marTop w:val="0"/>
      <w:marBottom w:val="0"/>
      <w:divBdr>
        <w:top w:val="none" w:sz="0" w:space="0" w:color="auto"/>
        <w:left w:val="none" w:sz="0" w:space="0" w:color="auto"/>
        <w:bottom w:val="none" w:sz="0" w:space="0" w:color="auto"/>
        <w:right w:val="none" w:sz="0" w:space="0" w:color="auto"/>
      </w:divBdr>
    </w:div>
    <w:div w:id="391974184">
      <w:bodyDiv w:val="1"/>
      <w:marLeft w:val="0"/>
      <w:marRight w:val="0"/>
      <w:marTop w:val="0"/>
      <w:marBottom w:val="0"/>
      <w:divBdr>
        <w:top w:val="none" w:sz="0" w:space="0" w:color="auto"/>
        <w:left w:val="none" w:sz="0" w:space="0" w:color="auto"/>
        <w:bottom w:val="none" w:sz="0" w:space="0" w:color="auto"/>
        <w:right w:val="none" w:sz="0" w:space="0" w:color="auto"/>
      </w:divBdr>
    </w:div>
    <w:div w:id="403114807">
      <w:bodyDiv w:val="1"/>
      <w:marLeft w:val="0"/>
      <w:marRight w:val="0"/>
      <w:marTop w:val="0"/>
      <w:marBottom w:val="0"/>
      <w:divBdr>
        <w:top w:val="none" w:sz="0" w:space="0" w:color="auto"/>
        <w:left w:val="none" w:sz="0" w:space="0" w:color="auto"/>
        <w:bottom w:val="none" w:sz="0" w:space="0" w:color="auto"/>
        <w:right w:val="none" w:sz="0" w:space="0" w:color="auto"/>
      </w:divBdr>
    </w:div>
    <w:div w:id="432361124">
      <w:bodyDiv w:val="1"/>
      <w:marLeft w:val="0"/>
      <w:marRight w:val="0"/>
      <w:marTop w:val="0"/>
      <w:marBottom w:val="0"/>
      <w:divBdr>
        <w:top w:val="none" w:sz="0" w:space="0" w:color="auto"/>
        <w:left w:val="none" w:sz="0" w:space="0" w:color="auto"/>
        <w:bottom w:val="none" w:sz="0" w:space="0" w:color="auto"/>
        <w:right w:val="none" w:sz="0" w:space="0" w:color="auto"/>
      </w:divBdr>
    </w:div>
    <w:div w:id="441265376">
      <w:bodyDiv w:val="1"/>
      <w:marLeft w:val="0"/>
      <w:marRight w:val="0"/>
      <w:marTop w:val="0"/>
      <w:marBottom w:val="0"/>
      <w:divBdr>
        <w:top w:val="none" w:sz="0" w:space="0" w:color="auto"/>
        <w:left w:val="none" w:sz="0" w:space="0" w:color="auto"/>
        <w:bottom w:val="none" w:sz="0" w:space="0" w:color="auto"/>
        <w:right w:val="none" w:sz="0" w:space="0" w:color="auto"/>
      </w:divBdr>
    </w:div>
    <w:div w:id="452097102">
      <w:bodyDiv w:val="1"/>
      <w:marLeft w:val="0"/>
      <w:marRight w:val="0"/>
      <w:marTop w:val="0"/>
      <w:marBottom w:val="0"/>
      <w:divBdr>
        <w:top w:val="none" w:sz="0" w:space="0" w:color="auto"/>
        <w:left w:val="none" w:sz="0" w:space="0" w:color="auto"/>
        <w:bottom w:val="none" w:sz="0" w:space="0" w:color="auto"/>
        <w:right w:val="none" w:sz="0" w:space="0" w:color="auto"/>
      </w:divBdr>
    </w:div>
    <w:div w:id="454762320">
      <w:bodyDiv w:val="1"/>
      <w:marLeft w:val="0"/>
      <w:marRight w:val="0"/>
      <w:marTop w:val="0"/>
      <w:marBottom w:val="0"/>
      <w:divBdr>
        <w:top w:val="none" w:sz="0" w:space="0" w:color="auto"/>
        <w:left w:val="none" w:sz="0" w:space="0" w:color="auto"/>
        <w:bottom w:val="none" w:sz="0" w:space="0" w:color="auto"/>
        <w:right w:val="none" w:sz="0" w:space="0" w:color="auto"/>
      </w:divBdr>
    </w:div>
    <w:div w:id="485317451">
      <w:bodyDiv w:val="1"/>
      <w:marLeft w:val="0"/>
      <w:marRight w:val="0"/>
      <w:marTop w:val="0"/>
      <w:marBottom w:val="0"/>
      <w:divBdr>
        <w:top w:val="none" w:sz="0" w:space="0" w:color="auto"/>
        <w:left w:val="none" w:sz="0" w:space="0" w:color="auto"/>
        <w:bottom w:val="none" w:sz="0" w:space="0" w:color="auto"/>
        <w:right w:val="none" w:sz="0" w:space="0" w:color="auto"/>
      </w:divBdr>
    </w:div>
    <w:div w:id="487550816">
      <w:bodyDiv w:val="1"/>
      <w:marLeft w:val="0"/>
      <w:marRight w:val="0"/>
      <w:marTop w:val="0"/>
      <w:marBottom w:val="0"/>
      <w:divBdr>
        <w:top w:val="none" w:sz="0" w:space="0" w:color="auto"/>
        <w:left w:val="none" w:sz="0" w:space="0" w:color="auto"/>
        <w:bottom w:val="none" w:sz="0" w:space="0" w:color="auto"/>
        <w:right w:val="none" w:sz="0" w:space="0" w:color="auto"/>
      </w:divBdr>
    </w:div>
    <w:div w:id="495069500">
      <w:bodyDiv w:val="1"/>
      <w:marLeft w:val="0"/>
      <w:marRight w:val="0"/>
      <w:marTop w:val="0"/>
      <w:marBottom w:val="0"/>
      <w:divBdr>
        <w:top w:val="none" w:sz="0" w:space="0" w:color="auto"/>
        <w:left w:val="none" w:sz="0" w:space="0" w:color="auto"/>
        <w:bottom w:val="none" w:sz="0" w:space="0" w:color="auto"/>
        <w:right w:val="none" w:sz="0" w:space="0" w:color="auto"/>
      </w:divBdr>
    </w:div>
    <w:div w:id="506746119">
      <w:bodyDiv w:val="1"/>
      <w:marLeft w:val="0"/>
      <w:marRight w:val="0"/>
      <w:marTop w:val="0"/>
      <w:marBottom w:val="0"/>
      <w:divBdr>
        <w:top w:val="none" w:sz="0" w:space="0" w:color="auto"/>
        <w:left w:val="none" w:sz="0" w:space="0" w:color="auto"/>
        <w:bottom w:val="none" w:sz="0" w:space="0" w:color="auto"/>
        <w:right w:val="none" w:sz="0" w:space="0" w:color="auto"/>
      </w:divBdr>
    </w:div>
    <w:div w:id="510947890">
      <w:bodyDiv w:val="1"/>
      <w:marLeft w:val="0"/>
      <w:marRight w:val="0"/>
      <w:marTop w:val="0"/>
      <w:marBottom w:val="0"/>
      <w:divBdr>
        <w:top w:val="none" w:sz="0" w:space="0" w:color="auto"/>
        <w:left w:val="none" w:sz="0" w:space="0" w:color="auto"/>
        <w:bottom w:val="none" w:sz="0" w:space="0" w:color="auto"/>
        <w:right w:val="none" w:sz="0" w:space="0" w:color="auto"/>
      </w:divBdr>
    </w:div>
    <w:div w:id="551501008">
      <w:bodyDiv w:val="1"/>
      <w:marLeft w:val="0"/>
      <w:marRight w:val="0"/>
      <w:marTop w:val="0"/>
      <w:marBottom w:val="0"/>
      <w:divBdr>
        <w:top w:val="none" w:sz="0" w:space="0" w:color="auto"/>
        <w:left w:val="none" w:sz="0" w:space="0" w:color="auto"/>
        <w:bottom w:val="none" w:sz="0" w:space="0" w:color="auto"/>
        <w:right w:val="none" w:sz="0" w:space="0" w:color="auto"/>
      </w:divBdr>
    </w:div>
    <w:div w:id="555555167">
      <w:bodyDiv w:val="1"/>
      <w:marLeft w:val="0"/>
      <w:marRight w:val="0"/>
      <w:marTop w:val="0"/>
      <w:marBottom w:val="0"/>
      <w:divBdr>
        <w:top w:val="none" w:sz="0" w:space="0" w:color="auto"/>
        <w:left w:val="none" w:sz="0" w:space="0" w:color="auto"/>
        <w:bottom w:val="none" w:sz="0" w:space="0" w:color="auto"/>
        <w:right w:val="none" w:sz="0" w:space="0" w:color="auto"/>
      </w:divBdr>
    </w:div>
    <w:div w:id="559444544">
      <w:bodyDiv w:val="1"/>
      <w:marLeft w:val="0"/>
      <w:marRight w:val="0"/>
      <w:marTop w:val="0"/>
      <w:marBottom w:val="0"/>
      <w:divBdr>
        <w:top w:val="none" w:sz="0" w:space="0" w:color="auto"/>
        <w:left w:val="none" w:sz="0" w:space="0" w:color="auto"/>
        <w:bottom w:val="none" w:sz="0" w:space="0" w:color="auto"/>
        <w:right w:val="none" w:sz="0" w:space="0" w:color="auto"/>
      </w:divBdr>
    </w:div>
    <w:div w:id="564993736">
      <w:bodyDiv w:val="1"/>
      <w:marLeft w:val="0"/>
      <w:marRight w:val="0"/>
      <w:marTop w:val="0"/>
      <w:marBottom w:val="0"/>
      <w:divBdr>
        <w:top w:val="none" w:sz="0" w:space="0" w:color="auto"/>
        <w:left w:val="none" w:sz="0" w:space="0" w:color="auto"/>
        <w:bottom w:val="none" w:sz="0" w:space="0" w:color="auto"/>
        <w:right w:val="none" w:sz="0" w:space="0" w:color="auto"/>
      </w:divBdr>
      <w:divsChild>
        <w:div w:id="141509130">
          <w:marLeft w:val="0"/>
          <w:marRight w:val="0"/>
          <w:marTop w:val="0"/>
          <w:marBottom w:val="0"/>
          <w:divBdr>
            <w:top w:val="none" w:sz="0" w:space="0" w:color="auto"/>
            <w:left w:val="none" w:sz="0" w:space="0" w:color="auto"/>
            <w:bottom w:val="none" w:sz="0" w:space="0" w:color="auto"/>
            <w:right w:val="none" w:sz="0" w:space="0" w:color="auto"/>
          </w:divBdr>
          <w:divsChild>
            <w:div w:id="376273462">
              <w:marLeft w:val="0"/>
              <w:marRight w:val="0"/>
              <w:marTop w:val="0"/>
              <w:marBottom w:val="0"/>
              <w:divBdr>
                <w:top w:val="none" w:sz="0" w:space="0" w:color="auto"/>
                <w:left w:val="none" w:sz="0" w:space="0" w:color="auto"/>
                <w:bottom w:val="none" w:sz="0" w:space="0" w:color="auto"/>
                <w:right w:val="none" w:sz="0" w:space="0" w:color="auto"/>
              </w:divBdr>
              <w:divsChild>
                <w:div w:id="1637221340">
                  <w:marLeft w:val="0"/>
                  <w:marRight w:val="0"/>
                  <w:marTop w:val="0"/>
                  <w:marBottom w:val="0"/>
                  <w:divBdr>
                    <w:top w:val="none" w:sz="0" w:space="0" w:color="auto"/>
                    <w:left w:val="none" w:sz="0" w:space="0" w:color="auto"/>
                    <w:bottom w:val="none" w:sz="0" w:space="0" w:color="auto"/>
                    <w:right w:val="none" w:sz="0" w:space="0" w:color="auto"/>
                  </w:divBdr>
                  <w:divsChild>
                    <w:div w:id="8833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83071">
      <w:bodyDiv w:val="1"/>
      <w:marLeft w:val="0"/>
      <w:marRight w:val="0"/>
      <w:marTop w:val="0"/>
      <w:marBottom w:val="0"/>
      <w:divBdr>
        <w:top w:val="none" w:sz="0" w:space="0" w:color="auto"/>
        <w:left w:val="none" w:sz="0" w:space="0" w:color="auto"/>
        <w:bottom w:val="none" w:sz="0" w:space="0" w:color="auto"/>
        <w:right w:val="none" w:sz="0" w:space="0" w:color="auto"/>
      </w:divBdr>
    </w:div>
    <w:div w:id="627006805">
      <w:bodyDiv w:val="1"/>
      <w:marLeft w:val="0"/>
      <w:marRight w:val="0"/>
      <w:marTop w:val="0"/>
      <w:marBottom w:val="0"/>
      <w:divBdr>
        <w:top w:val="none" w:sz="0" w:space="0" w:color="auto"/>
        <w:left w:val="none" w:sz="0" w:space="0" w:color="auto"/>
        <w:bottom w:val="none" w:sz="0" w:space="0" w:color="auto"/>
        <w:right w:val="none" w:sz="0" w:space="0" w:color="auto"/>
      </w:divBdr>
    </w:div>
    <w:div w:id="643435152">
      <w:bodyDiv w:val="1"/>
      <w:marLeft w:val="0"/>
      <w:marRight w:val="0"/>
      <w:marTop w:val="0"/>
      <w:marBottom w:val="0"/>
      <w:divBdr>
        <w:top w:val="none" w:sz="0" w:space="0" w:color="auto"/>
        <w:left w:val="none" w:sz="0" w:space="0" w:color="auto"/>
        <w:bottom w:val="none" w:sz="0" w:space="0" w:color="auto"/>
        <w:right w:val="none" w:sz="0" w:space="0" w:color="auto"/>
      </w:divBdr>
    </w:div>
    <w:div w:id="650065523">
      <w:bodyDiv w:val="1"/>
      <w:marLeft w:val="0"/>
      <w:marRight w:val="0"/>
      <w:marTop w:val="0"/>
      <w:marBottom w:val="0"/>
      <w:divBdr>
        <w:top w:val="none" w:sz="0" w:space="0" w:color="auto"/>
        <w:left w:val="none" w:sz="0" w:space="0" w:color="auto"/>
        <w:bottom w:val="none" w:sz="0" w:space="0" w:color="auto"/>
        <w:right w:val="none" w:sz="0" w:space="0" w:color="auto"/>
      </w:divBdr>
    </w:div>
    <w:div w:id="650524188">
      <w:bodyDiv w:val="1"/>
      <w:marLeft w:val="0"/>
      <w:marRight w:val="0"/>
      <w:marTop w:val="0"/>
      <w:marBottom w:val="0"/>
      <w:divBdr>
        <w:top w:val="none" w:sz="0" w:space="0" w:color="auto"/>
        <w:left w:val="none" w:sz="0" w:space="0" w:color="auto"/>
        <w:bottom w:val="none" w:sz="0" w:space="0" w:color="auto"/>
        <w:right w:val="none" w:sz="0" w:space="0" w:color="auto"/>
      </w:divBdr>
    </w:div>
    <w:div w:id="672562245">
      <w:bodyDiv w:val="1"/>
      <w:marLeft w:val="0"/>
      <w:marRight w:val="0"/>
      <w:marTop w:val="0"/>
      <w:marBottom w:val="0"/>
      <w:divBdr>
        <w:top w:val="none" w:sz="0" w:space="0" w:color="auto"/>
        <w:left w:val="none" w:sz="0" w:space="0" w:color="auto"/>
        <w:bottom w:val="none" w:sz="0" w:space="0" w:color="auto"/>
        <w:right w:val="none" w:sz="0" w:space="0" w:color="auto"/>
      </w:divBdr>
    </w:div>
    <w:div w:id="684287907">
      <w:bodyDiv w:val="1"/>
      <w:marLeft w:val="0"/>
      <w:marRight w:val="0"/>
      <w:marTop w:val="0"/>
      <w:marBottom w:val="0"/>
      <w:divBdr>
        <w:top w:val="none" w:sz="0" w:space="0" w:color="auto"/>
        <w:left w:val="none" w:sz="0" w:space="0" w:color="auto"/>
        <w:bottom w:val="none" w:sz="0" w:space="0" w:color="auto"/>
        <w:right w:val="none" w:sz="0" w:space="0" w:color="auto"/>
      </w:divBdr>
    </w:div>
    <w:div w:id="704983646">
      <w:bodyDiv w:val="1"/>
      <w:marLeft w:val="0"/>
      <w:marRight w:val="0"/>
      <w:marTop w:val="0"/>
      <w:marBottom w:val="0"/>
      <w:divBdr>
        <w:top w:val="none" w:sz="0" w:space="0" w:color="auto"/>
        <w:left w:val="none" w:sz="0" w:space="0" w:color="auto"/>
        <w:bottom w:val="none" w:sz="0" w:space="0" w:color="auto"/>
        <w:right w:val="none" w:sz="0" w:space="0" w:color="auto"/>
      </w:divBdr>
    </w:div>
    <w:div w:id="706219426">
      <w:bodyDiv w:val="1"/>
      <w:marLeft w:val="0"/>
      <w:marRight w:val="0"/>
      <w:marTop w:val="0"/>
      <w:marBottom w:val="0"/>
      <w:divBdr>
        <w:top w:val="none" w:sz="0" w:space="0" w:color="auto"/>
        <w:left w:val="none" w:sz="0" w:space="0" w:color="auto"/>
        <w:bottom w:val="none" w:sz="0" w:space="0" w:color="auto"/>
        <w:right w:val="none" w:sz="0" w:space="0" w:color="auto"/>
      </w:divBdr>
    </w:div>
    <w:div w:id="728726760">
      <w:bodyDiv w:val="1"/>
      <w:marLeft w:val="0"/>
      <w:marRight w:val="0"/>
      <w:marTop w:val="0"/>
      <w:marBottom w:val="0"/>
      <w:divBdr>
        <w:top w:val="none" w:sz="0" w:space="0" w:color="auto"/>
        <w:left w:val="none" w:sz="0" w:space="0" w:color="auto"/>
        <w:bottom w:val="none" w:sz="0" w:space="0" w:color="auto"/>
        <w:right w:val="none" w:sz="0" w:space="0" w:color="auto"/>
      </w:divBdr>
    </w:div>
    <w:div w:id="729812248">
      <w:bodyDiv w:val="1"/>
      <w:marLeft w:val="0"/>
      <w:marRight w:val="0"/>
      <w:marTop w:val="0"/>
      <w:marBottom w:val="0"/>
      <w:divBdr>
        <w:top w:val="none" w:sz="0" w:space="0" w:color="auto"/>
        <w:left w:val="none" w:sz="0" w:space="0" w:color="auto"/>
        <w:bottom w:val="none" w:sz="0" w:space="0" w:color="auto"/>
        <w:right w:val="none" w:sz="0" w:space="0" w:color="auto"/>
      </w:divBdr>
    </w:div>
    <w:div w:id="735736691">
      <w:bodyDiv w:val="1"/>
      <w:marLeft w:val="0"/>
      <w:marRight w:val="0"/>
      <w:marTop w:val="0"/>
      <w:marBottom w:val="0"/>
      <w:divBdr>
        <w:top w:val="none" w:sz="0" w:space="0" w:color="auto"/>
        <w:left w:val="none" w:sz="0" w:space="0" w:color="auto"/>
        <w:bottom w:val="none" w:sz="0" w:space="0" w:color="auto"/>
        <w:right w:val="none" w:sz="0" w:space="0" w:color="auto"/>
      </w:divBdr>
    </w:div>
    <w:div w:id="742026965">
      <w:bodyDiv w:val="1"/>
      <w:marLeft w:val="0"/>
      <w:marRight w:val="0"/>
      <w:marTop w:val="0"/>
      <w:marBottom w:val="0"/>
      <w:divBdr>
        <w:top w:val="none" w:sz="0" w:space="0" w:color="auto"/>
        <w:left w:val="none" w:sz="0" w:space="0" w:color="auto"/>
        <w:bottom w:val="none" w:sz="0" w:space="0" w:color="auto"/>
        <w:right w:val="none" w:sz="0" w:space="0" w:color="auto"/>
      </w:divBdr>
    </w:div>
    <w:div w:id="783233895">
      <w:bodyDiv w:val="1"/>
      <w:marLeft w:val="0"/>
      <w:marRight w:val="0"/>
      <w:marTop w:val="0"/>
      <w:marBottom w:val="0"/>
      <w:divBdr>
        <w:top w:val="none" w:sz="0" w:space="0" w:color="auto"/>
        <w:left w:val="none" w:sz="0" w:space="0" w:color="auto"/>
        <w:bottom w:val="none" w:sz="0" w:space="0" w:color="auto"/>
        <w:right w:val="none" w:sz="0" w:space="0" w:color="auto"/>
      </w:divBdr>
    </w:div>
    <w:div w:id="788663805">
      <w:bodyDiv w:val="1"/>
      <w:marLeft w:val="0"/>
      <w:marRight w:val="0"/>
      <w:marTop w:val="0"/>
      <w:marBottom w:val="0"/>
      <w:divBdr>
        <w:top w:val="none" w:sz="0" w:space="0" w:color="auto"/>
        <w:left w:val="none" w:sz="0" w:space="0" w:color="auto"/>
        <w:bottom w:val="none" w:sz="0" w:space="0" w:color="auto"/>
        <w:right w:val="none" w:sz="0" w:space="0" w:color="auto"/>
      </w:divBdr>
    </w:div>
    <w:div w:id="793862612">
      <w:bodyDiv w:val="1"/>
      <w:marLeft w:val="0"/>
      <w:marRight w:val="0"/>
      <w:marTop w:val="0"/>
      <w:marBottom w:val="0"/>
      <w:divBdr>
        <w:top w:val="none" w:sz="0" w:space="0" w:color="auto"/>
        <w:left w:val="none" w:sz="0" w:space="0" w:color="auto"/>
        <w:bottom w:val="none" w:sz="0" w:space="0" w:color="auto"/>
        <w:right w:val="none" w:sz="0" w:space="0" w:color="auto"/>
      </w:divBdr>
    </w:div>
    <w:div w:id="804851490">
      <w:bodyDiv w:val="1"/>
      <w:marLeft w:val="0"/>
      <w:marRight w:val="0"/>
      <w:marTop w:val="0"/>
      <w:marBottom w:val="0"/>
      <w:divBdr>
        <w:top w:val="none" w:sz="0" w:space="0" w:color="auto"/>
        <w:left w:val="none" w:sz="0" w:space="0" w:color="auto"/>
        <w:bottom w:val="none" w:sz="0" w:space="0" w:color="auto"/>
        <w:right w:val="none" w:sz="0" w:space="0" w:color="auto"/>
      </w:divBdr>
    </w:div>
    <w:div w:id="815338987">
      <w:bodyDiv w:val="1"/>
      <w:marLeft w:val="0"/>
      <w:marRight w:val="0"/>
      <w:marTop w:val="0"/>
      <w:marBottom w:val="0"/>
      <w:divBdr>
        <w:top w:val="none" w:sz="0" w:space="0" w:color="auto"/>
        <w:left w:val="none" w:sz="0" w:space="0" w:color="auto"/>
        <w:bottom w:val="none" w:sz="0" w:space="0" w:color="auto"/>
        <w:right w:val="none" w:sz="0" w:space="0" w:color="auto"/>
      </w:divBdr>
    </w:div>
    <w:div w:id="823160251">
      <w:bodyDiv w:val="1"/>
      <w:marLeft w:val="0"/>
      <w:marRight w:val="0"/>
      <w:marTop w:val="0"/>
      <w:marBottom w:val="0"/>
      <w:divBdr>
        <w:top w:val="none" w:sz="0" w:space="0" w:color="auto"/>
        <w:left w:val="none" w:sz="0" w:space="0" w:color="auto"/>
        <w:bottom w:val="none" w:sz="0" w:space="0" w:color="auto"/>
        <w:right w:val="none" w:sz="0" w:space="0" w:color="auto"/>
      </w:divBdr>
    </w:div>
    <w:div w:id="834414219">
      <w:bodyDiv w:val="1"/>
      <w:marLeft w:val="0"/>
      <w:marRight w:val="0"/>
      <w:marTop w:val="0"/>
      <w:marBottom w:val="0"/>
      <w:divBdr>
        <w:top w:val="none" w:sz="0" w:space="0" w:color="auto"/>
        <w:left w:val="none" w:sz="0" w:space="0" w:color="auto"/>
        <w:bottom w:val="none" w:sz="0" w:space="0" w:color="auto"/>
        <w:right w:val="none" w:sz="0" w:space="0" w:color="auto"/>
      </w:divBdr>
    </w:div>
    <w:div w:id="853883239">
      <w:bodyDiv w:val="1"/>
      <w:marLeft w:val="0"/>
      <w:marRight w:val="0"/>
      <w:marTop w:val="0"/>
      <w:marBottom w:val="0"/>
      <w:divBdr>
        <w:top w:val="none" w:sz="0" w:space="0" w:color="auto"/>
        <w:left w:val="none" w:sz="0" w:space="0" w:color="auto"/>
        <w:bottom w:val="none" w:sz="0" w:space="0" w:color="auto"/>
        <w:right w:val="none" w:sz="0" w:space="0" w:color="auto"/>
      </w:divBdr>
    </w:div>
    <w:div w:id="868369437">
      <w:bodyDiv w:val="1"/>
      <w:marLeft w:val="0"/>
      <w:marRight w:val="0"/>
      <w:marTop w:val="0"/>
      <w:marBottom w:val="0"/>
      <w:divBdr>
        <w:top w:val="none" w:sz="0" w:space="0" w:color="auto"/>
        <w:left w:val="none" w:sz="0" w:space="0" w:color="auto"/>
        <w:bottom w:val="none" w:sz="0" w:space="0" w:color="auto"/>
        <w:right w:val="none" w:sz="0" w:space="0" w:color="auto"/>
      </w:divBdr>
    </w:div>
    <w:div w:id="869688639">
      <w:bodyDiv w:val="1"/>
      <w:marLeft w:val="0"/>
      <w:marRight w:val="0"/>
      <w:marTop w:val="0"/>
      <w:marBottom w:val="0"/>
      <w:divBdr>
        <w:top w:val="none" w:sz="0" w:space="0" w:color="auto"/>
        <w:left w:val="none" w:sz="0" w:space="0" w:color="auto"/>
        <w:bottom w:val="none" w:sz="0" w:space="0" w:color="auto"/>
        <w:right w:val="none" w:sz="0" w:space="0" w:color="auto"/>
      </w:divBdr>
    </w:div>
    <w:div w:id="882328428">
      <w:bodyDiv w:val="1"/>
      <w:marLeft w:val="0"/>
      <w:marRight w:val="0"/>
      <w:marTop w:val="0"/>
      <w:marBottom w:val="0"/>
      <w:divBdr>
        <w:top w:val="none" w:sz="0" w:space="0" w:color="auto"/>
        <w:left w:val="none" w:sz="0" w:space="0" w:color="auto"/>
        <w:bottom w:val="none" w:sz="0" w:space="0" w:color="auto"/>
        <w:right w:val="none" w:sz="0" w:space="0" w:color="auto"/>
      </w:divBdr>
    </w:div>
    <w:div w:id="887299433">
      <w:bodyDiv w:val="1"/>
      <w:marLeft w:val="0"/>
      <w:marRight w:val="0"/>
      <w:marTop w:val="0"/>
      <w:marBottom w:val="0"/>
      <w:divBdr>
        <w:top w:val="none" w:sz="0" w:space="0" w:color="auto"/>
        <w:left w:val="none" w:sz="0" w:space="0" w:color="auto"/>
        <w:bottom w:val="none" w:sz="0" w:space="0" w:color="auto"/>
        <w:right w:val="none" w:sz="0" w:space="0" w:color="auto"/>
      </w:divBdr>
    </w:div>
    <w:div w:id="896361787">
      <w:bodyDiv w:val="1"/>
      <w:marLeft w:val="0"/>
      <w:marRight w:val="0"/>
      <w:marTop w:val="0"/>
      <w:marBottom w:val="0"/>
      <w:divBdr>
        <w:top w:val="none" w:sz="0" w:space="0" w:color="auto"/>
        <w:left w:val="none" w:sz="0" w:space="0" w:color="auto"/>
        <w:bottom w:val="none" w:sz="0" w:space="0" w:color="auto"/>
        <w:right w:val="none" w:sz="0" w:space="0" w:color="auto"/>
      </w:divBdr>
    </w:div>
    <w:div w:id="897596747">
      <w:bodyDiv w:val="1"/>
      <w:marLeft w:val="0"/>
      <w:marRight w:val="0"/>
      <w:marTop w:val="0"/>
      <w:marBottom w:val="0"/>
      <w:divBdr>
        <w:top w:val="none" w:sz="0" w:space="0" w:color="auto"/>
        <w:left w:val="none" w:sz="0" w:space="0" w:color="auto"/>
        <w:bottom w:val="none" w:sz="0" w:space="0" w:color="auto"/>
        <w:right w:val="none" w:sz="0" w:space="0" w:color="auto"/>
      </w:divBdr>
    </w:div>
    <w:div w:id="913201313">
      <w:bodyDiv w:val="1"/>
      <w:marLeft w:val="0"/>
      <w:marRight w:val="0"/>
      <w:marTop w:val="0"/>
      <w:marBottom w:val="0"/>
      <w:divBdr>
        <w:top w:val="none" w:sz="0" w:space="0" w:color="auto"/>
        <w:left w:val="none" w:sz="0" w:space="0" w:color="auto"/>
        <w:bottom w:val="none" w:sz="0" w:space="0" w:color="auto"/>
        <w:right w:val="none" w:sz="0" w:space="0" w:color="auto"/>
      </w:divBdr>
    </w:div>
    <w:div w:id="933243248">
      <w:bodyDiv w:val="1"/>
      <w:marLeft w:val="0"/>
      <w:marRight w:val="0"/>
      <w:marTop w:val="0"/>
      <w:marBottom w:val="0"/>
      <w:divBdr>
        <w:top w:val="none" w:sz="0" w:space="0" w:color="auto"/>
        <w:left w:val="none" w:sz="0" w:space="0" w:color="auto"/>
        <w:bottom w:val="none" w:sz="0" w:space="0" w:color="auto"/>
        <w:right w:val="none" w:sz="0" w:space="0" w:color="auto"/>
      </w:divBdr>
      <w:divsChild>
        <w:div w:id="1865745347">
          <w:marLeft w:val="0"/>
          <w:marRight w:val="0"/>
          <w:marTop w:val="0"/>
          <w:marBottom w:val="0"/>
          <w:divBdr>
            <w:top w:val="none" w:sz="0" w:space="0" w:color="auto"/>
            <w:left w:val="none" w:sz="0" w:space="0" w:color="auto"/>
            <w:bottom w:val="none" w:sz="0" w:space="0" w:color="auto"/>
            <w:right w:val="none" w:sz="0" w:space="0" w:color="auto"/>
          </w:divBdr>
        </w:div>
        <w:div w:id="1648319524">
          <w:marLeft w:val="0"/>
          <w:marRight w:val="0"/>
          <w:marTop w:val="0"/>
          <w:marBottom w:val="0"/>
          <w:divBdr>
            <w:top w:val="none" w:sz="0" w:space="0" w:color="auto"/>
            <w:left w:val="none" w:sz="0" w:space="0" w:color="auto"/>
            <w:bottom w:val="none" w:sz="0" w:space="0" w:color="auto"/>
            <w:right w:val="none" w:sz="0" w:space="0" w:color="auto"/>
          </w:divBdr>
        </w:div>
        <w:div w:id="1686520768">
          <w:marLeft w:val="0"/>
          <w:marRight w:val="0"/>
          <w:marTop w:val="0"/>
          <w:marBottom w:val="0"/>
          <w:divBdr>
            <w:top w:val="none" w:sz="0" w:space="0" w:color="auto"/>
            <w:left w:val="none" w:sz="0" w:space="0" w:color="auto"/>
            <w:bottom w:val="none" w:sz="0" w:space="0" w:color="auto"/>
            <w:right w:val="none" w:sz="0" w:space="0" w:color="auto"/>
          </w:divBdr>
        </w:div>
      </w:divsChild>
    </w:div>
    <w:div w:id="959996594">
      <w:bodyDiv w:val="1"/>
      <w:marLeft w:val="0"/>
      <w:marRight w:val="0"/>
      <w:marTop w:val="0"/>
      <w:marBottom w:val="0"/>
      <w:divBdr>
        <w:top w:val="none" w:sz="0" w:space="0" w:color="auto"/>
        <w:left w:val="none" w:sz="0" w:space="0" w:color="auto"/>
        <w:bottom w:val="none" w:sz="0" w:space="0" w:color="auto"/>
        <w:right w:val="none" w:sz="0" w:space="0" w:color="auto"/>
      </w:divBdr>
    </w:div>
    <w:div w:id="963273137">
      <w:bodyDiv w:val="1"/>
      <w:marLeft w:val="0"/>
      <w:marRight w:val="0"/>
      <w:marTop w:val="0"/>
      <w:marBottom w:val="0"/>
      <w:divBdr>
        <w:top w:val="none" w:sz="0" w:space="0" w:color="auto"/>
        <w:left w:val="none" w:sz="0" w:space="0" w:color="auto"/>
        <w:bottom w:val="none" w:sz="0" w:space="0" w:color="auto"/>
        <w:right w:val="none" w:sz="0" w:space="0" w:color="auto"/>
      </w:divBdr>
    </w:div>
    <w:div w:id="983124320">
      <w:bodyDiv w:val="1"/>
      <w:marLeft w:val="0"/>
      <w:marRight w:val="0"/>
      <w:marTop w:val="0"/>
      <w:marBottom w:val="0"/>
      <w:divBdr>
        <w:top w:val="none" w:sz="0" w:space="0" w:color="auto"/>
        <w:left w:val="none" w:sz="0" w:space="0" w:color="auto"/>
        <w:bottom w:val="none" w:sz="0" w:space="0" w:color="auto"/>
        <w:right w:val="none" w:sz="0" w:space="0" w:color="auto"/>
      </w:divBdr>
    </w:div>
    <w:div w:id="992370106">
      <w:bodyDiv w:val="1"/>
      <w:marLeft w:val="0"/>
      <w:marRight w:val="0"/>
      <w:marTop w:val="0"/>
      <w:marBottom w:val="0"/>
      <w:divBdr>
        <w:top w:val="none" w:sz="0" w:space="0" w:color="auto"/>
        <w:left w:val="none" w:sz="0" w:space="0" w:color="auto"/>
        <w:bottom w:val="none" w:sz="0" w:space="0" w:color="auto"/>
        <w:right w:val="none" w:sz="0" w:space="0" w:color="auto"/>
      </w:divBdr>
    </w:div>
    <w:div w:id="996231462">
      <w:bodyDiv w:val="1"/>
      <w:marLeft w:val="0"/>
      <w:marRight w:val="0"/>
      <w:marTop w:val="0"/>
      <w:marBottom w:val="0"/>
      <w:divBdr>
        <w:top w:val="none" w:sz="0" w:space="0" w:color="auto"/>
        <w:left w:val="none" w:sz="0" w:space="0" w:color="auto"/>
        <w:bottom w:val="none" w:sz="0" w:space="0" w:color="auto"/>
        <w:right w:val="none" w:sz="0" w:space="0" w:color="auto"/>
      </w:divBdr>
    </w:div>
    <w:div w:id="1005212381">
      <w:bodyDiv w:val="1"/>
      <w:marLeft w:val="0"/>
      <w:marRight w:val="0"/>
      <w:marTop w:val="0"/>
      <w:marBottom w:val="0"/>
      <w:divBdr>
        <w:top w:val="none" w:sz="0" w:space="0" w:color="auto"/>
        <w:left w:val="none" w:sz="0" w:space="0" w:color="auto"/>
        <w:bottom w:val="none" w:sz="0" w:space="0" w:color="auto"/>
        <w:right w:val="none" w:sz="0" w:space="0" w:color="auto"/>
      </w:divBdr>
      <w:divsChild>
        <w:div w:id="231887831">
          <w:marLeft w:val="0"/>
          <w:marRight w:val="0"/>
          <w:marTop w:val="0"/>
          <w:marBottom w:val="0"/>
          <w:divBdr>
            <w:top w:val="none" w:sz="0" w:space="0" w:color="auto"/>
            <w:left w:val="none" w:sz="0" w:space="0" w:color="auto"/>
            <w:bottom w:val="none" w:sz="0" w:space="0" w:color="auto"/>
            <w:right w:val="none" w:sz="0" w:space="0" w:color="auto"/>
          </w:divBdr>
        </w:div>
        <w:div w:id="2083990617">
          <w:marLeft w:val="0"/>
          <w:marRight w:val="0"/>
          <w:marTop w:val="0"/>
          <w:marBottom w:val="0"/>
          <w:divBdr>
            <w:top w:val="none" w:sz="0" w:space="0" w:color="auto"/>
            <w:left w:val="none" w:sz="0" w:space="0" w:color="auto"/>
            <w:bottom w:val="none" w:sz="0" w:space="0" w:color="auto"/>
            <w:right w:val="none" w:sz="0" w:space="0" w:color="auto"/>
          </w:divBdr>
        </w:div>
        <w:div w:id="1628975311">
          <w:marLeft w:val="0"/>
          <w:marRight w:val="0"/>
          <w:marTop w:val="0"/>
          <w:marBottom w:val="0"/>
          <w:divBdr>
            <w:top w:val="none" w:sz="0" w:space="0" w:color="auto"/>
            <w:left w:val="none" w:sz="0" w:space="0" w:color="auto"/>
            <w:bottom w:val="none" w:sz="0" w:space="0" w:color="auto"/>
            <w:right w:val="none" w:sz="0" w:space="0" w:color="auto"/>
          </w:divBdr>
        </w:div>
        <w:div w:id="409693027">
          <w:marLeft w:val="0"/>
          <w:marRight w:val="0"/>
          <w:marTop w:val="0"/>
          <w:marBottom w:val="0"/>
          <w:divBdr>
            <w:top w:val="none" w:sz="0" w:space="0" w:color="auto"/>
            <w:left w:val="none" w:sz="0" w:space="0" w:color="auto"/>
            <w:bottom w:val="none" w:sz="0" w:space="0" w:color="auto"/>
            <w:right w:val="none" w:sz="0" w:space="0" w:color="auto"/>
          </w:divBdr>
        </w:div>
        <w:div w:id="1413773625">
          <w:marLeft w:val="0"/>
          <w:marRight w:val="0"/>
          <w:marTop w:val="0"/>
          <w:marBottom w:val="0"/>
          <w:divBdr>
            <w:top w:val="none" w:sz="0" w:space="0" w:color="auto"/>
            <w:left w:val="none" w:sz="0" w:space="0" w:color="auto"/>
            <w:bottom w:val="none" w:sz="0" w:space="0" w:color="auto"/>
            <w:right w:val="none" w:sz="0" w:space="0" w:color="auto"/>
          </w:divBdr>
        </w:div>
      </w:divsChild>
    </w:div>
    <w:div w:id="1006438190">
      <w:bodyDiv w:val="1"/>
      <w:marLeft w:val="0"/>
      <w:marRight w:val="0"/>
      <w:marTop w:val="0"/>
      <w:marBottom w:val="0"/>
      <w:divBdr>
        <w:top w:val="none" w:sz="0" w:space="0" w:color="auto"/>
        <w:left w:val="none" w:sz="0" w:space="0" w:color="auto"/>
        <w:bottom w:val="none" w:sz="0" w:space="0" w:color="auto"/>
        <w:right w:val="none" w:sz="0" w:space="0" w:color="auto"/>
      </w:divBdr>
    </w:div>
    <w:div w:id="1010251875">
      <w:bodyDiv w:val="1"/>
      <w:marLeft w:val="0"/>
      <w:marRight w:val="0"/>
      <w:marTop w:val="0"/>
      <w:marBottom w:val="0"/>
      <w:divBdr>
        <w:top w:val="none" w:sz="0" w:space="0" w:color="auto"/>
        <w:left w:val="none" w:sz="0" w:space="0" w:color="auto"/>
        <w:bottom w:val="none" w:sz="0" w:space="0" w:color="auto"/>
        <w:right w:val="none" w:sz="0" w:space="0" w:color="auto"/>
      </w:divBdr>
    </w:div>
    <w:div w:id="1023557272">
      <w:bodyDiv w:val="1"/>
      <w:marLeft w:val="0"/>
      <w:marRight w:val="0"/>
      <w:marTop w:val="0"/>
      <w:marBottom w:val="0"/>
      <w:divBdr>
        <w:top w:val="none" w:sz="0" w:space="0" w:color="auto"/>
        <w:left w:val="none" w:sz="0" w:space="0" w:color="auto"/>
        <w:bottom w:val="none" w:sz="0" w:space="0" w:color="auto"/>
        <w:right w:val="none" w:sz="0" w:space="0" w:color="auto"/>
      </w:divBdr>
      <w:divsChild>
        <w:div w:id="685715447">
          <w:marLeft w:val="0"/>
          <w:marRight w:val="0"/>
          <w:marTop w:val="0"/>
          <w:marBottom w:val="0"/>
          <w:divBdr>
            <w:top w:val="none" w:sz="0" w:space="0" w:color="auto"/>
            <w:left w:val="none" w:sz="0" w:space="0" w:color="auto"/>
            <w:bottom w:val="none" w:sz="0" w:space="0" w:color="auto"/>
            <w:right w:val="none" w:sz="0" w:space="0" w:color="auto"/>
          </w:divBdr>
          <w:divsChild>
            <w:div w:id="1003120028">
              <w:marLeft w:val="0"/>
              <w:marRight w:val="0"/>
              <w:marTop w:val="0"/>
              <w:marBottom w:val="0"/>
              <w:divBdr>
                <w:top w:val="none" w:sz="0" w:space="0" w:color="auto"/>
                <w:left w:val="none" w:sz="0" w:space="0" w:color="auto"/>
                <w:bottom w:val="none" w:sz="0" w:space="0" w:color="auto"/>
                <w:right w:val="none" w:sz="0" w:space="0" w:color="auto"/>
              </w:divBdr>
            </w:div>
            <w:div w:id="809903205">
              <w:marLeft w:val="0"/>
              <w:marRight w:val="0"/>
              <w:marTop w:val="0"/>
              <w:marBottom w:val="0"/>
              <w:divBdr>
                <w:top w:val="none" w:sz="0" w:space="0" w:color="auto"/>
                <w:left w:val="none" w:sz="0" w:space="0" w:color="auto"/>
                <w:bottom w:val="none" w:sz="0" w:space="0" w:color="auto"/>
                <w:right w:val="none" w:sz="0" w:space="0" w:color="auto"/>
              </w:divBdr>
            </w:div>
            <w:div w:id="1244073585">
              <w:marLeft w:val="0"/>
              <w:marRight w:val="0"/>
              <w:marTop w:val="0"/>
              <w:marBottom w:val="0"/>
              <w:divBdr>
                <w:top w:val="none" w:sz="0" w:space="0" w:color="auto"/>
                <w:left w:val="none" w:sz="0" w:space="0" w:color="auto"/>
                <w:bottom w:val="none" w:sz="0" w:space="0" w:color="auto"/>
                <w:right w:val="none" w:sz="0" w:space="0" w:color="auto"/>
              </w:divBdr>
            </w:div>
            <w:div w:id="391975417">
              <w:marLeft w:val="0"/>
              <w:marRight w:val="0"/>
              <w:marTop w:val="0"/>
              <w:marBottom w:val="0"/>
              <w:divBdr>
                <w:top w:val="none" w:sz="0" w:space="0" w:color="auto"/>
                <w:left w:val="none" w:sz="0" w:space="0" w:color="auto"/>
                <w:bottom w:val="none" w:sz="0" w:space="0" w:color="auto"/>
                <w:right w:val="none" w:sz="0" w:space="0" w:color="auto"/>
              </w:divBdr>
            </w:div>
            <w:div w:id="123931112">
              <w:marLeft w:val="0"/>
              <w:marRight w:val="0"/>
              <w:marTop w:val="0"/>
              <w:marBottom w:val="0"/>
              <w:divBdr>
                <w:top w:val="none" w:sz="0" w:space="0" w:color="auto"/>
                <w:left w:val="none" w:sz="0" w:space="0" w:color="auto"/>
                <w:bottom w:val="none" w:sz="0" w:space="0" w:color="auto"/>
                <w:right w:val="none" w:sz="0" w:space="0" w:color="auto"/>
              </w:divBdr>
            </w:div>
            <w:div w:id="384566099">
              <w:marLeft w:val="0"/>
              <w:marRight w:val="0"/>
              <w:marTop w:val="0"/>
              <w:marBottom w:val="0"/>
              <w:divBdr>
                <w:top w:val="none" w:sz="0" w:space="0" w:color="auto"/>
                <w:left w:val="none" w:sz="0" w:space="0" w:color="auto"/>
                <w:bottom w:val="none" w:sz="0" w:space="0" w:color="auto"/>
                <w:right w:val="none" w:sz="0" w:space="0" w:color="auto"/>
              </w:divBdr>
            </w:div>
            <w:div w:id="422998222">
              <w:marLeft w:val="0"/>
              <w:marRight w:val="0"/>
              <w:marTop w:val="0"/>
              <w:marBottom w:val="0"/>
              <w:divBdr>
                <w:top w:val="none" w:sz="0" w:space="0" w:color="auto"/>
                <w:left w:val="none" w:sz="0" w:space="0" w:color="auto"/>
                <w:bottom w:val="none" w:sz="0" w:space="0" w:color="auto"/>
                <w:right w:val="none" w:sz="0" w:space="0" w:color="auto"/>
              </w:divBdr>
            </w:div>
            <w:div w:id="785277129">
              <w:marLeft w:val="0"/>
              <w:marRight w:val="0"/>
              <w:marTop w:val="0"/>
              <w:marBottom w:val="0"/>
              <w:divBdr>
                <w:top w:val="none" w:sz="0" w:space="0" w:color="auto"/>
                <w:left w:val="none" w:sz="0" w:space="0" w:color="auto"/>
                <w:bottom w:val="none" w:sz="0" w:space="0" w:color="auto"/>
                <w:right w:val="none" w:sz="0" w:space="0" w:color="auto"/>
              </w:divBdr>
            </w:div>
            <w:div w:id="363408949">
              <w:marLeft w:val="0"/>
              <w:marRight w:val="0"/>
              <w:marTop w:val="0"/>
              <w:marBottom w:val="0"/>
              <w:divBdr>
                <w:top w:val="none" w:sz="0" w:space="0" w:color="auto"/>
                <w:left w:val="none" w:sz="0" w:space="0" w:color="auto"/>
                <w:bottom w:val="none" w:sz="0" w:space="0" w:color="auto"/>
                <w:right w:val="none" w:sz="0" w:space="0" w:color="auto"/>
              </w:divBdr>
            </w:div>
            <w:div w:id="792289134">
              <w:marLeft w:val="0"/>
              <w:marRight w:val="0"/>
              <w:marTop w:val="0"/>
              <w:marBottom w:val="0"/>
              <w:divBdr>
                <w:top w:val="none" w:sz="0" w:space="0" w:color="auto"/>
                <w:left w:val="none" w:sz="0" w:space="0" w:color="auto"/>
                <w:bottom w:val="none" w:sz="0" w:space="0" w:color="auto"/>
                <w:right w:val="none" w:sz="0" w:space="0" w:color="auto"/>
              </w:divBdr>
            </w:div>
            <w:div w:id="9094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819">
      <w:bodyDiv w:val="1"/>
      <w:marLeft w:val="0"/>
      <w:marRight w:val="0"/>
      <w:marTop w:val="0"/>
      <w:marBottom w:val="0"/>
      <w:divBdr>
        <w:top w:val="none" w:sz="0" w:space="0" w:color="auto"/>
        <w:left w:val="none" w:sz="0" w:space="0" w:color="auto"/>
        <w:bottom w:val="none" w:sz="0" w:space="0" w:color="auto"/>
        <w:right w:val="none" w:sz="0" w:space="0" w:color="auto"/>
      </w:divBdr>
    </w:div>
    <w:div w:id="1035471682">
      <w:bodyDiv w:val="1"/>
      <w:marLeft w:val="0"/>
      <w:marRight w:val="0"/>
      <w:marTop w:val="0"/>
      <w:marBottom w:val="0"/>
      <w:divBdr>
        <w:top w:val="none" w:sz="0" w:space="0" w:color="auto"/>
        <w:left w:val="none" w:sz="0" w:space="0" w:color="auto"/>
        <w:bottom w:val="none" w:sz="0" w:space="0" w:color="auto"/>
        <w:right w:val="none" w:sz="0" w:space="0" w:color="auto"/>
      </w:divBdr>
    </w:div>
    <w:div w:id="1048648307">
      <w:bodyDiv w:val="1"/>
      <w:marLeft w:val="0"/>
      <w:marRight w:val="0"/>
      <w:marTop w:val="0"/>
      <w:marBottom w:val="0"/>
      <w:divBdr>
        <w:top w:val="none" w:sz="0" w:space="0" w:color="auto"/>
        <w:left w:val="none" w:sz="0" w:space="0" w:color="auto"/>
        <w:bottom w:val="none" w:sz="0" w:space="0" w:color="auto"/>
        <w:right w:val="none" w:sz="0" w:space="0" w:color="auto"/>
      </w:divBdr>
    </w:div>
    <w:div w:id="1053382723">
      <w:bodyDiv w:val="1"/>
      <w:marLeft w:val="0"/>
      <w:marRight w:val="0"/>
      <w:marTop w:val="0"/>
      <w:marBottom w:val="0"/>
      <w:divBdr>
        <w:top w:val="none" w:sz="0" w:space="0" w:color="auto"/>
        <w:left w:val="none" w:sz="0" w:space="0" w:color="auto"/>
        <w:bottom w:val="none" w:sz="0" w:space="0" w:color="auto"/>
        <w:right w:val="none" w:sz="0" w:space="0" w:color="auto"/>
      </w:divBdr>
    </w:div>
    <w:div w:id="1059014699">
      <w:bodyDiv w:val="1"/>
      <w:marLeft w:val="0"/>
      <w:marRight w:val="0"/>
      <w:marTop w:val="0"/>
      <w:marBottom w:val="0"/>
      <w:divBdr>
        <w:top w:val="none" w:sz="0" w:space="0" w:color="auto"/>
        <w:left w:val="none" w:sz="0" w:space="0" w:color="auto"/>
        <w:bottom w:val="none" w:sz="0" w:space="0" w:color="auto"/>
        <w:right w:val="none" w:sz="0" w:space="0" w:color="auto"/>
      </w:divBdr>
    </w:div>
    <w:div w:id="1073041540">
      <w:bodyDiv w:val="1"/>
      <w:marLeft w:val="0"/>
      <w:marRight w:val="0"/>
      <w:marTop w:val="0"/>
      <w:marBottom w:val="0"/>
      <w:divBdr>
        <w:top w:val="none" w:sz="0" w:space="0" w:color="auto"/>
        <w:left w:val="none" w:sz="0" w:space="0" w:color="auto"/>
        <w:bottom w:val="none" w:sz="0" w:space="0" w:color="auto"/>
        <w:right w:val="none" w:sz="0" w:space="0" w:color="auto"/>
      </w:divBdr>
      <w:divsChild>
        <w:div w:id="2069567565">
          <w:marLeft w:val="0"/>
          <w:marRight w:val="0"/>
          <w:marTop w:val="0"/>
          <w:marBottom w:val="0"/>
          <w:divBdr>
            <w:top w:val="none" w:sz="0" w:space="0" w:color="auto"/>
            <w:left w:val="none" w:sz="0" w:space="0" w:color="auto"/>
            <w:bottom w:val="none" w:sz="0" w:space="0" w:color="auto"/>
            <w:right w:val="none" w:sz="0" w:space="0" w:color="auto"/>
          </w:divBdr>
          <w:divsChild>
            <w:div w:id="1159223712">
              <w:marLeft w:val="0"/>
              <w:marRight w:val="0"/>
              <w:marTop w:val="0"/>
              <w:marBottom w:val="0"/>
              <w:divBdr>
                <w:top w:val="none" w:sz="0" w:space="0" w:color="auto"/>
                <w:left w:val="none" w:sz="0" w:space="0" w:color="auto"/>
                <w:bottom w:val="none" w:sz="0" w:space="0" w:color="auto"/>
                <w:right w:val="none" w:sz="0" w:space="0" w:color="auto"/>
              </w:divBdr>
              <w:divsChild>
                <w:div w:id="192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8155">
      <w:bodyDiv w:val="1"/>
      <w:marLeft w:val="0"/>
      <w:marRight w:val="0"/>
      <w:marTop w:val="0"/>
      <w:marBottom w:val="0"/>
      <w:divBdr>
        <w:top w:val="none" w:sz="0" w:space="0" w:color="auto"/>
        <w:left w:val="none" w:sz="0" w:space="0" w:color="auto"/>
        <w:bottom w:val="none" w:sz="0" w:space="0" w:color="auto"/>
        <w:right w:val="none" w:sz="0" w:space="0" w:color="auto"/>
      </w:divBdr>
    </w:div>
    <w:div w:id="1080716927">
      <w:bodyDiv w:val="1"/>
      <w:marLeft w:val="0"/>
      <w:marRight w:val="0"/>
      <w:marTop w:val="0"/>
      <w:marBottom w:val="0"/>
      <w:divBdr>
        <w:top w:val="none" w:sz="0" w:space="0" w:color="auto"/>
        <w:left w:val="none" w:sz="0" w:space="0" w:color="auto"/>
        <w:bottom w:val="none" w:sz="0" w:space="0" w:color="auto"/>
        <w:right w:val="none" w:sz="0" w:space="0" w:color="auto"/>
      </w:divBdr>
    </w:div>
    <w:div w:id="1082721158">
      <w:bodyDiv w:val="1"/>
      <w:marLeft w:val="0"/>
      <w:marRight w:val="0"/>
      <w:marTop w:val="0"/>
      <w:marBottom w:val="0"/>
      <w:divBdr>
        <w:top w:val="none" w:sz="0" w:space="0" w:color="auto"/>
        <w:left w:val="none" w:sz="0" w:space="0" w:color="auto"/>
        <w:bottom w:val="none" w:sz="0" w:space="0" w:color="auto"/>
        <w:right w:val="none" w:sz="0" w:space="0" w:color="auto"/>
      </w:divBdr>
    </w:div>
    <w:div w:id="1105922102">
      <w:bodyDiv w:val="1"/>
      <w:marLeft w:val="0"/>
      <w:marRight w:val="0"/>
      <w:marTop w:val="0"/>
      <w:marBottom w:val="0"/>
      <w:divBdr>
        <w:top w:val="none" w:sz="0" w:space="0" w:color="auto"/>
        <w:left w:val="none" w:sz="0" w:space="0" w:color="auto"/>
        <w:bottom w:val="none" w:sz="0" w:space="0" w:color="auto"/>
        <w:right w:val="none" w:sz="0" w:space="0" w:color="auto"/>
      </w:divBdr>
    </w:div>
    <w:div w:id="1117722619">
      <w:bodyDiv w:val="1"/>
      <w:marLeft w:val="0"/>
      <w:marRight w:val="0"/>
      <w:marTop w:val="0"/>
      <w:marBottom w:val="0"/>
      <w:divBdr>
        <w:top w:val="none" w:sz="0" w:space="0" w:color="auto"/>
        <w:left w:val="none" w:sz="0" w:space="0" w:color="auto"/>
        <w:bottom w:val="none" w:sz="0" w:space="0" w:color="auto"/>
        <w:right w:val="none" w:sz="0" w:space="0" w:color="auto"/>
      </w:divBdr>
    </w:div>
    <w:div w:id="1126504083">
      <w:bodyDiv w:val="1"/>
      <w:marLeft w:val="0"/>
      <w:marRight w:val="0"/>
      <w:marTop w:val="0"/>
      <w:marBottom w:val="0"/>
      <w:divBdr>
        <w:top w:val="none" w:sz="0" w:space="0" w:color="auto"/>
        <w:left w:val="none" w:sz="0" w:space="0" w:color="auto"/>
        <w:bottom w:val="none" w:sz="0" w:space="0" w:color="auto"/>
        <w:right w:val="none" w:sz="0" w:space="0" w:color="auto"/>
      </w:divBdr>
    </w:div>
    <w:div w:id="1128009225">
      <w:bodyDiv w:val="1"/>
      <w:marLeft w:val="0"/>
      <w:marRight w:val="0"/>
      <w:marTop w:val="0"/>
      <w:marBottom w:val="0"/>
      <w:divBdr>
        <w:top w:val="none" w:sz="0" w:space="0" w:color="auto"/>
        <w:left w:val="none" w:sz="0" w:space="0" w:color="auto"/>
        <w:bottom w:val="none" w:sz="0" w:space="0" w:color="auto"/>
        <w:right w:val="none" w:sz="0" w:space="0" w:color="auto"/>
      </w:divBdr>
    </w:div>
    <w:div w:id="1130830777">
      <w:bodyDiv w:val="1"/>
      <w:marLeft w:val="0"/>
      <w:marRight w:val="0"/>
      <w:marTop w:val="0"/>
      <w:marBottom w:val="0"/>
      <w:divBdr>
        <w:top w:val="none" w:sz="0" w:space="0" w:color="auto"/>
        <w:left w:val="none" w:sz="0" w:space="0" w:color="auto"/>
        <w:bottom w:val="none" w:sz="0" w:space="0" w:color="auto"/>
        <w:right w:val="none" w:sz="0" w:space="0" w:color="auto"/>
      </w:divBdr>
    </w:div>
    <w:div w:id="1141649394">
      <w:bodyDiv w:val="1"/>
      <w:marLeft w:val="0"/>
      <w:marRight w:val="0"/>
      <w:marTop w:val="0"/>
      <w:marBottom w:val="0"/>
      <w:divBdr>
        <w:top w:val="none" w:sz="0" w:space="0" w:color="auto"/>
        <w:left w:val="none" w:sz="0" w:space="0" w:color="auto"/>
        <w:bottom w:val="none" w:sz="0" w:space="0" w:color="auto"/>
        <w:right w:val="none" w:sz="0" w:space="0" w:color="auto"/>
      </w:divBdr>
    </w:div>
    <w:div w:id="1146243027">
      <w:bodyDiv w:val="1"/>
      <w:marLeft w:val="0"/>
      <w:marRight w:val="0"/>
      <w:marTop w:val="0"/>
      <w:marBottom w:val="0"/>
      <w:divBdr>
        <w:top w:val="none" w:sz="0" w:space="0" w:color="auto"/>
        <w:left w:val="none" w:sz="0" w:space="0" w:color="auto"/>
        <w:bottom w:val="none" w:sz="0" w:space="0" w:color="auto"/>
        <w:right w:val="none" w:sz="0" w:space="0" w:color="auto"/>
      </w:divBdr>
    </w:div>
    <w:div w:id="1166438961">
      <w:bodyDiv w:val="1"/>
      <w:marLeft w:val="0"/>
      <w:marRight w:val="0"/>
      <w:marTop w:val="0"/>
      <w:marBottom w:val="0"/>
      <w:divBdr>
        <w:top w:val="none" w:sz="0" w:space="0" w:color="auto"/>
        <w:left w:val="none" w:sz="0" w:space="0" w:color="auto"/>
        <w:bottom w:val="none" w:sz="0" w:space="0" w:color="auto"/>
        <w:right w:val="none" w:sz="0" w:space="0" w:color="auto"/>
      </w:divBdr>
    </w:div>
    <w:div w:id="1210535866">
      <w:bodyDiv w:val="1"/>
      <w:marLeft w:val="0"/>
      <w:marRight w:val="0"/>
      <w:marTop w:val="0"/>
      <w:marBottom w:val="0"/>
      <w:divBdr>
        <w:top w:val="none" w:sz="0" w:space="0" w:color="auto"/>
        <w:left w:val="none" w:sz="0" w:space="0" w:color="auto"/>
        <w:bottom w:val="none" w:sz="0" w:space="0" w:color="auto"/>
        <w:right w:val="none" w:sz="0" w:space="0" w:color="auto"/>
      </w:divBdr>
    </w:div>
    <w:div w:id="1243875337">
      <w:bodyDiv w:val="1"/>
      <w:marLeft w:val="0"/>
      <w:marRight w:val="0"/>
      <w:marTop w:val="0"/>
      <w:marBottom w:val="0"/>
      <w:divBdr>
        <w:top w:val="none" w:sz="0" w:space="0" w:color="auto"/>
        <w:left w:val="none" w:sz="0" w:space="0" w:color="auto"/>
        <w:bottom w:val="none" w:sz="0" w:space="0" w:color="auto"/>
        <w:right w:val="none" w:sz="0" w:space="0" w:color="auto"/>
      </w:divBdr>
    </w:div>
    <w:div w:id="1244870627">
      <w:bodyDiv w:val="1"/>
      <w:marLeft w:val="0"/>
      <w:marRight w:val="0"/>
      <w:marTop w:val="0"/>
      <w:marBottom w:val="0"/>
      <w:divBdr>
        <w:top w:val="none" w:sz="0" w:space="0" w:color="auto"/>
        <w:left w:val="none" w:sz="0" w:space="0" w:color="auto"/>
        <w:bottom w:val="none" w:sz="0" w:space="0" w:color="auto"/>
        <w:right w:val="none" w:sz="0" w:space="0" w:color="auto"/>
      </w:divBdr>
    </w:div>
    <w:div w:id="1245187359">
      <w:bodyDiv w:val="1"/>
      <w:marLeft w:val="0"/>
      <w:marRight w:val="0"/>
      <w:marTop w:val="0"/>
      <w:marBottom w:val="0"/>
      <w:divBdr>
        <w:top w:val="none" w:sz="0" w:space="0" w:color="auto"/>
        <w:left w:val="none" w:sz="0" w:space="0" w:color="auto"/>
        <w:bottom w:val="none" w:sz="0" w:space="0" w:color="auto"/>
        <w:right w:val="none" w:sz="0" w:space="0" w:color="auto"/>
      </w:divBdr>
    </w:div>
    <w:div w:id="1248689715">
      <w:bodyDiv w:val="1"/>
      <w:marLeft w:val="0"/>
      <w:marRight w:val="0"/>
      <w:marTop w:val="0"/>
      <w:marBottom w:val="0"/>
      <w:divBdr>
        <w:top w:val="none" w:sz="0" w:space="0" w:color="auto"/>
        <w:left w:val="none" w:sz="0" w:space="0" w:color="auto"/>
        <w:bottom w:val="none" w:sz="0" w:space="0" w:color="auto"/>
        <w:right w:val="none" w:sz="0" w:space="0" w:color="auto"/>
      </w:divBdr>
    </w:div>
    <w:div w:id="1268998564">
      <w:bodyDiv w:val="1"/>
      <w:marLeft w:val="0"/>
      <w:marRight w:val="0"/>
      <w:marTop w:val="0"/>
      <w:marBottom w:val="0"/>
      <w:divBdr>
        <w:top w:val="none" w:sz="0" w:space="0" w:color="auto"/>
        <w:left w:val="none" w:sz="0" w:space="0" w:color="auto"/>
        <w:bottom w:val="none" w:sz="0" w:space="0" w:color="auto"/>
        <w:right w:val="none" w:sz="0" w:space="0" w:color="auto"/>
      </w:divBdr>
    </w:div>
    <w:div w:id="1270351053">
      <w:bodyDiv w:val="1"/>
      <w:marLeft w:val="0"/>
      <w:marRight w:val="0"/>
      <w:marTop w:val="0"/>
      <w:marBottom w:val="0"/>
      <w:divBdr>
        <w:top w:val="none" w:sz="0" w:space="0" w:color="auto"/>
        <w:left w:val="none" w:sz="0" w:space="0" w:color="auto"/>
        <w:bottom w:val="none" w:sz="0" w:space="0" w:color="auto"/>
        <w:right w:val="none" w:sz="0" w:space="0" w:color="auto"/>
      </w:divBdr>
    </w:div>
    <w:div w:id="1283342705">
      <w:bodyDiv w:val="1"/>
      <w:marLeft w:val="0"/>
      <w:marRight w:val="0"/>
      <w:marTop w:val="0"/>
      <w:marBottom w:val="0"/>
      <w:divBdr>
        <w:top w:val="none" w:sz="0" w:space="0" w:color="auto"/>
        <w:left w:val="none" w:sz="0" w:space="0" w:color="auto"/>
        <w:bottom w:val="none" w:sz="0" w:space="0" w:color="auto"/>
        <w:right w:val="none" w:sz="0" w:space="0" w:color="auto"/>
      </w:divBdr>
    </w:div>
    <w:div w:id="1289240215">
      <w:bodyDiv w:val="1"/>
      <w:marLeft w:val="0"/>
      <w:marRight w:val="0"/>
      <w:marTop w:val="0"/>
      <w:marBottom w:val="0"/>
      <w:divBdr>
        <w:top w:val="none" w:sz="0" w:space="0" w:color="auto"/>
        <w:left w:val="none" w:sz="0" w:space="0" w:color="auto"/>
        <w:bottom w:val="none" w:sz="0" w:space="0" w:color="auto"/>
        <w:right w:val="none" w:sz="0" w:space="0" w:color="auto"/>
      </w:divBdr>
    </w:div>
    <w:div w:id="1304315438">
      <w:bodyDiv w:val="1"/>
      <w:marLeft w:val="0"/>
      <w:marRight w:val="0"/>
      <w:marTop w:val="0"/>
      <w:marBottom w:val="0"/>
      <w:divBdr>
        <w:top w:val="none" w:sz="0" w:space="0" w:color="auto"/>
        <w:left w:val="none" w:sz="0" w:space="0" w:color="auto"/>
        <w:bottom w:val="none" w:sz="0" w:space="0" w:color="auto"/>
        <w:right w:val="none" w:sz="0" w:space="0" w:color="auto"/>
      </w:divBdr>
    </w:div>
    <w:div w:id="1308511679">
      <w:bodyDiv w:val="1"/>
      <w:marLeft w:val="0"/>
      <w:marRight w:val="0"/>
      <w:marTop w:val="0"/>
      <w:marBottom w:val="0"/>
      <w:divBdr>
        <w:top w:val="none" w:sz="0" w:space="0" w:color="auto"/>
        <w:left w:val="none" w:sz="0" w:space="0" w:color="auto"/>
        <w:bottom w:val="none" w:sz="0" w:space="0" w:color="auto"/>
        <w:right w:val="none" w:sz="0" w:space="0" w:color="auto"/>
      </w:divBdr>
    </w:div>
    <w:div w:id="1316297434">
      <w:bodyDiv w:val="1"/>
      <w:marLeft w:val="0"/>
      <w:marRight w:val="0"/>
      <w:marTop w:val="0"/>
      <w:marBottom w:val="0"/>
      <w:divBdr>
        <w:top w:val="none" w:sz="0" w:space="0" w:color="auto"/>
        <w:left w:val="none" w:sz="0" w:space="0" w:color="auto"/>
        <w:bottom w:val="none" w:sz="0" w:space="0" w:color="auto"/>
        <w:right w:val="none" w:sz="0" w:space="0" w:color="auto"/>
      </w:divBdr>
    </w:div>
    <w:div w:id="1327436410">
      <w:bodyDiv w:val="1"/>
      <w:marLeft w:val="0"/>
      <w:marRight w:val="0"/>
      <w:marTop w:val="0"/>
      <w:marBottom w:val="0"/>
      <w:divBdr>
        <w:top w:val="none" w:sz="0" w:space="0" w:color="auto"/>
        <w:left w:val="none" w:sz="0" w:space="0" w:color="auto"/>
        <w:bottom w:val="none" w:sz="0" w:space="0" w:color="auto"/>
        <w:right w:val="none" w:sz="0" w:space="0" w:color="auto"/>
      </w:divBdr>
    </w:div>
    <w:div w:id="1337031891">
      <w:bodyDiv w:val="1"/>
      <w:marLeft w:val="0"/>
      <w:marRight w:val="0"/>
      <w:marTop w:val="0"/>
      <w:marBottom w:val="0"/>
      <w:divBdr>
        <w:top w:val="none" w:sz="0" w:space="0" w:color="auto"/>
        <w:left w:val="none" w:sz="0" w:space="0" w:color="auto"/>
        <w:bottom w:val="none" w:sz="0" w:space="0" w:color="auto"/>
        <w:right w:val="none" w:sz="0" w:space="0" w:color="auto"/>
      </w:divBdr>
    </w:div>
    <w:div w:id="1338654547">
      <w:bodyDiv w:val="1"/>
      <w:marLeft w:val="0"/>
      <w:marRight w:val="0"/>
      <w:marTop w:val="0"/>
      <w:marBottom w:val="0"/>
      <w:divBdr>
        <w:top w:val="none" w:sz="0" w:space="0" w:color="auto"/>
        <w:left w:val="none" w:sz="0" w:space="0" w:color="auto"/>
        <w:bottom w:val="none" w:sz="0" w:space="0" w:color="auto"/>
        <w:right w:val="none" w:sz="0" w:space="0" w:color="auto"/>
      </w:divBdr>
    </w:div>
    <w:div w:id="1349022535">
      <w:bodyDiv w:val="1"/>
      <w:marLeft w:val="0"/>
      <w:marRight w:val="0"/>
      <w:marTop w:val="0"/>
      <w:marBottom w:val="0"/>
      <w:divBdr>
        <w:top w:val="none" w:sz="0" w:space="0" w:color="auto"/>
        <w:left w:val="none" w:sz="0" w:space="0" w:color="auto"/>
        <w:bottom w:val="none" w:sz="0" w:space="0" w:color="auto"/>
        <w:right w:val="none" w:sz="0" w:space="0" w:color="auto"/>
      </w:divBdr>
    </w:div>
    <w:div w:id="1349677052">
      <w:bodyDiv w:val="1"/>
      <w:marLeft w:val="0"/>
      <w:marRight w:val="0"/>
      <w:marTop w:val="0"/>
      <w:marBottom w:val="0"/>
      <w:divBdr>
        <w:top w:val="none" w:sz="0" w:space="0" w:color="auto"/>
        <w:left w:val="none" w:sz="0" w:space="0" w:color="auto"/>
        <w:bottom w:val="none" w:sz="0" w:space="0" w:color="auto"/>
        <w:right w:val="none" w:sz="0" w:space="0" w:color="auto"/>
      </w:divBdr>
    </w:div>
    <w:div w:id="1358778590">
      <w:bodyDiv w:val="1"/>
      <w:marLeft w:val="0"/>
      <w:marRight w:val="0"/>
      <w:marTop w:val="0"/>
      <w:marBottom w:val="0"/>
      <w:divBdr>
        <w:top w:val="none" w:sz="0" w:space="0" w:color="auto"/>
        <w:left w:val="none" w:sz="0" w:space="0" w:color="auto"/>
        <w:bottom w:val="none" w:sz="0" w:space="0" w:color="auto"/>
        <w:right w:val="none" w:sz="0" w:space="0" w:color="auto"/>
      </w:divBdr>
    </w:div>
    <w:div w:id="1359309564">
      <w:bodyDiv w:val="1"/>
      <w:marLeft w:val="0"/>
      <w:marRight w:val="0"/>
      <w:marTop w:val="0"/>
      <w:marBottom w:val="0"/>
      <w:divBdr>
        <w:top w:val="none" w:sz="0" w:space="0" w:color="auto"/>
        <w:left w:val="none" w:sz="0" w:space="0" w:color="auto"/>
        <w:bottom w:val="none" w:sz="0" w:space="0" w:color="auto"/>
        <w:right w:val="none" w:sz="0" w:space="0" w:color="auto"/>
      </w:divBdr>
    </w:div>
    <w:div w:id="1361393952">
      <w:bodyDiv w:val="1"/>
      <w:marLeft w:val="0"/>
      <w:marRight w:val="0"/>
      <w:marTop w:val="0"/>
      <w:marBottom w:val="0"/>
      <w:divBdr>
        <w:top w:val="none" w:sz="0" w:space="0" w:color="auto"/>
        <w:left w:val="none" w:sz="0" w:space="0" w:color="auto"/>
        <w:bottom w:val="none" w:sz="0" w:space="0" w:color="auto"/>
        <w:right w:val="none" w:sz="0" w:space="0" w:color="auto"/>
      </w:divBdr>
    </w:div>
    <w:div w:id="1362319806">
      <w:bodyDiv w:val="1"/>
      <w:marLeft w:val="0"/>
      <w:marRight w:val="0"/>
      <w:marTop w:val="0"/>
      <w:marBottom w:val="0"/>
      <w:divBdr>
        <w:top w:val="none" w:sz="0" w:space="0" w:color="auto"/>
        <w:left w:val="none" w:sz="0" w:space="0" w:color="auto"/>
        <w:bottom w:val="none" w:sz="0" w:space="0" w:color="auto"/>
        <w:right w:val="none" w:sz="0" w:space="0" w:color="auto"/>
      </w:divBdr>
    </w:div>
    <w:div w:id="1394427951">
      <w:bodyDiv w:val="1"/>
      <w:marLeft w:val="0"/>
      <w:marRight w:val="0"/>
      <w:marTop w:val="0"/>
      <w:marBottom w:val="0"/>
      <w:divBdr>
        <w:top w:val="none" w:sz="0" w:space="0" w:color="auto"/>
        <w:left w:val="none" w:sz="0" w:space="0" w:color="auto"/>
        <w:bottom w:val="none" w:sz="0" w:space="0" w:color="auto"/>
        <w:right w:val="none" w:sz="0" w:space="0" w:color="auto"/>
      </w:divBdr>
    </w:div>
    <w:div w:id="1406879530">
      <w:bodyDiv w:val="1"/>
      <w:marLeft w:val="0"/>
      <w:marRight w:val="0"/>
      <w:marTop w:val="0"/>
      <w:marBottom w:val="0"/>
      <w:divBdr>
        <w:top w:val="none" w:sz="0" w:space="0" w:color="auto"/>
        <w:left w:val="none" w:sz="0" w:space="0" w:color="auto"/>
        <w:bottom w:val="none" w:sz="0" w:space="0" w:color="auto"/>
        <w:right w:val="none" w:sz="0" w:space="0" w:color="auto"/>
      </w:divBdr>
    </w:div>
    <w:div w:id="1418861710">
      <w:bodyDiv w:val="1"/>
      <w:marLeft w:val="0"/>
      <w:marRight w:val="0"/>
      <w:marTop w:val="0"/>
      <w:marBottom w:val="0"/>
      <w:divBdr>
        <w:top w:val="none" w:sz="0" w:space="0" w:color="auto"/>
        <w:left w:val="none" w:sz="0" w:space="0" w:color="auto"/>
        <w:bottom w:val="none" w:sz="0" w:space="0" w:color="auto"/>
        <w:right w:val="none" w:sz="0" w:space="0" w:color="auto"/>
      </w:divBdr>
      <w:divsChild>
        <w:div w:id="1031345142">
          <w:marLeft w:val="0"/>
          <w:marRight w:val="0"/>
          <w:marTop w:val="0"/>
          <w:marBottom w:val="0"/>
          <w:divBdr>
            <w:top w:val="none" w:sz="0" w:space="0" w:color="auto"/>
            <w:left w:val="none" w:sz="0" w:space="0" w:color="auto"/>
            <w:bottom w:val="none" w:sz="0" w:space="0" w:color="auto"/>
            <w:right w:val="none" w:sz="0" w:space="0" w:color="auto"/>
          </w:divBdr>
          <w:divsChild>
            <w:div w:id="5286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802">
      <w:bodyDiv w:val="1"/>
      <w:marLeft w:val="0"/>
      <w:marRight w:val="0"/>
      <w:marTop w:val="0"/>
      <w:marBottom w:val="0"/>
      <w:divBdr>
        <w:top w:val="none" w:sz="0" w:space="0" w:color="auto"/>
        <w:left w:val="none" w:sz="0" w:space="0" w:color="auto"/>
        <w:bottom w:val="none" w:sz="0" w:space="0" w:color="auto"/>
        <w:right w:val="none" w:sz="0" w:space="0" w:color="auto"/>
      </w:divBdr>
    </w:div>
    <w:div w:id="1433435394">
      <w:bodyDiv w:val="1"/>
      <w:marLeft w:val="0"/>
      <w:marRight w:val="0"/>
      <w:marTop w:val="0"/>
      <w:marBottom w:val="0"/>
      <w:divBdr>
        <w:top w:val="none" w:sz="0" w:space="0" w:color="auto"/>
        <w:left w:val="none" w:sz="0" w:space="0" w:color="auto"/>
        <w:bottom w:val="none" w:sz="0" w:space="0" w:color="auto"/>
        <w:right w:val="none" w:sz="0" w:space="0" w:color="auto"/>
      </w:divBdr>
    </w:div>
    <w:div w:id="1440490044">
      <w:bodyDiv w:val="1"/>
      <w:marLeft w:val="0"/>
      <w:marRight w:val="0"/>
      <w:marTop w:val="0"/>
      <w:marBottom w:val="0"/>
      <w:divBdr>
        <w:top w:val="none" w:sz="0" w:space="0" w:color="auto"/>
        <w:left w:val="none" w:sz="0" w:space="0" w:color="auto"/>
        <w:bottom w:val="none" w:sz="0" w:space="0" w:color="auto"/>
        <w:right w:val="none" w:sz="0" w:space="0" w:color="auto"/>
      </w:divBdr>
      <w:divsChild>
        <w:div w:id="15621899">
          <w:marLeft w:val="0"/>
          <w:marRight w:val="0"/>
          <w:marTop w:val="0"/>
          <w:marBottom w:val="0"/>
          <w:divBdr>
            <w:top w:val="none" w:sz="0" w:space="0" w:color="auto"/>
            <w:left w:val="none" w:sz="0" w:space="0" w:color="auto"/>
            <w:bottom w:val="none" w:sz="0" w:space="0" w:color="auto"/>
            <w:right w:val="none" w:sz="0" w:space="0" w:color="auto"/>
          </w:divBdr>
          <w:divsChild>
            <w:div w:id="93483313">
              <w:marLeft w:val="0"/>
              <w:marRight w:val="0"/>
              <w:marTop w:val="0"/>
              <w:marBottom w:val="0"/>
              <w:divBdr>
                <w:top w:val="none" w:sz="0" w:space="0" w:color="auto"/>
                <w:left w:val="none" w:sz="0" w:space="0" w:color="auto"/>
                <w:bottom w:val="none" w:sz="0" w:space="0" w:color="auto"/>
                <w:right w:val="none" w:sz="0" w:space="0" w:color="auto"/>
              </w:divBdr>
              <w:divsChild>
                <w:div w:id="1386029282">
                  <w:marLeft w:val="0"/>
                  <w:marRight w:val="0"/>
                  <w:marTop w:val="0"/>
                  <w:marBottom w:val="0"/>
                  <w:divBdr>
                    <w:top w:val="none" w:sz="0" w:space="0" w:color="auto"/>
                    <w:left w:val="none" w:sz="0" w:space="0" w:color="auto"/>
                    <w:bottom w:val="none" w:sz="0" w:space="0" w:color="auto"/>
                    <w:right w:val="none" w:sz="0" w:space="0" w:color="auto"/>
                  </w:divBdr>
                  <w:divsChild>
                    <w:div w:id="7601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61100">
      <w:bodyDiv w:val="1"/>
      <w:marLeft w:val="0"/>
      <w:marRight w:val="0"/>
      <w:marTop w:val="0"/>
      <w:marBottom w:val="0"/>
      <w:divBdr>
        <w:top w:val="none" w:sz="0" w:space="0" w:color="auto"/>
        <w:left w:val="none" w:sz="0" w:space="0" w:color="auto"/>
        <w:bottom w:val="none" w:sz="0" w:space="0" w:color="auto"/>
        <w:right w:val="none" w:sz="0" w:space="0" w:color="auto"/>
      </w:divBdr>
    </w:div>
    <w:div w:id="1448935740">
      <w:bodyDiv w:val="1"/>
      <w:marLeft w:val="0"/>
      <w:marRight w:val="0"/>
      <w:marTop w:val="0"/>
      <w:marBottom w:val="0"/>
      <w:divBdr>
        <w:top w:val="none" w:sz="0" w:space="0" w:color="auto"/>
        <w:left w:val="none" w:sz="0" w:space="0" w:color="auto"/>
        <w:bottom w:val="none" w:sz="0" w:space="0" w:color="auto"/>
        <w:right w:val="none" w:sz="0" w:space="0" w:color="auto"/>
      </w:divBdr>
    </w:div>
    <w:div w:id="1479882695">
      <w:bodyDiv w:val="1"/>
      <w:marLeft w:val="0"/>
      <w:marRight w:val="0"/>
      <w:marTop w:val="0"/>
      <w:marBottom w:val="0"/>
      <w:divBdr>
        <w:top w:val="none" w:sz="0" w:space="0" w:color="auto"/>
        <w:left w:val="none" w:sz="0" w:space="0" w:color="auto"/>
        <w:bottom w:val="none" w:sz="0" w:space="0" w:color="auto"/>
        <w:right w:val="none" w:sz="0" w:space="0" w:color="auto"/>
      </w:divBdr>
    </w:div>
    <w:div w:id="1511917547">
      <w:bodyDiv w:val="1"/>
      <w:marLeft w:val="0"/>
      <w:marRight w:val="0"/>
      <w:marTop w:val="0"/>
      <w:marBottom w:val="0"/>
      <w:divBdr>
        <w:top w:val="none" w:sz="0" w:space="0" w:color="auto"/>
        <w:left w:val="none" w:sz="0" w:space="0" w:color="auto"/>
        <w:bottom w:val="none" w:sz="0" w:space="0" w:color="auto"/>
        <w:right w:val="none" w:sz="0" w:space="0" w:color="auto"/>
      </w:divBdr>
    </w:div>
    <w:div w:id="1612937601">
      <w:bodyDiv w:val="1"/>
      <w:marLeft w:val="0"/>
      <w:marRight w:val="0"/>
      <w:marTop w:val="0"/>
      <w:marBottom w:val="0"/>
      <w:divBdr>
        <w:top w:val="none" w:sz="0" w:space="0" w:color="auto"/>
        <w:left w:val="none" w:sz="0" w:space="0" w:color="auto"/>
        <w:bottom w:val="none" w:sz="0" w:space="0" w:color="auto"/>
        <w:right w:val="none" w:sz="0" w:space="0" w:color="auto"/>
      </w:divBdr>
    </w:div>
    <w:div w:id="1621379667">
      <w:bodyDiv w:val="1"/>
      <w:marLeft w:val="0"/>
      <w:marRight w:val="0"/>
      <w:marTop w:val="0"/>
      <w:marBottom w:val="0"/>
      <w:divBdr>
        <w:top w:val="none" w:sz="0" w:space="0" w:color="auto"/>
        <w:left w:val="none" w:sz="0" w:space="0" w:color="auto"/>
        <w:bottom w:val="none" w:sz="0" w:space="0" w:color="auto"/>
        <w:right w:val="none" w:sz="0" w:space="0" w:color="auto"/>
      </w:divBdr>
    </w:div>
    <w:div w:id="1630473020">
      <w:bodyDiv w:val="1"/>
      <w:marLeft w:val="0"/>
      <w:marRight w:val="0"/>
      <w:marTop w:val="0"/>
      <w:marBottom w:val="0"/>
      <w:divBdr>
        <w:top w:val="none" w:sz="0" w:space="0" w:color="auto"/>
        <w:left w:val="none" w:sz="0" w:space="0" w:color="auto"/>
        <w:bottom w:val="none" w:sz="0" w:space="0" w:color="auto"/>
        <w:right w:val="none" w:sz="0" w:space="0" w:color="auto"/>
      </w:divBdr>
    </w:div>
    <w:div w:id="1663192990">
      <w:bodyDiv w:val="1"/>
      <w:marLeft w:val="0"/>
      <w:marRight w:val="0"/>
      <w:marTop w:val="0"/>
      <w:marBottom w:val="0"/>
      <w:divBdr>
        <w:top w:val="none" w:sz="0" w:space="0" w:color="auto"/>
        <w:left w:val="none" w:sz="0" w:space="0" w:color="auto"/>
        <w:bottom w:val="none" w:sz="0" w:space="0" w:color="auto"/>
        <w:right w:val="none" w:sz="0" w:space="0" w:color="auto"/>
      </w:divBdr>
    </w:div>
    <w:div w:id="1671370407">
      <w:bodyDiv w:val="1"/>
      <w:marLeft w:val="0"/>
      <w:marRight w:val="0"/>
      <w:marTop w:val="0"/>
      <w:marBottom w:val="0"/>
      <w:divBdr>
        <w:top w:val="none" w:sz="0" w:space="0" w:color="auto"/>
        <w:left w:val="none" w:sz="0" w:space="0" w:color="auto"/>
        <w:bottom w:val="none" w:sz="0" w:space="0" w:color="auto"/>
        <w:right w:val="none" w:sz="0" w:space="0" w:color="auto"/>
      </w:divBdr>
    </w:div>
    <w:div w:id="1689871805">
      <w:bodyDiv w:val="1"/>
      <w:marLeft w:val="0"/>
      <w:marRight w:val="0"/>
      <w:marTop w:val="0"/>
      <w:marBottom w:val="0"/>
      <w:divBdr>
        <w:top w:val="none" w:sz="0" w:space="0" w:color="auto"/>
        <w:left w:val="none" w:sz="0" w:space="0" w:color="auto"/>
        <w:bottom w:val="none" w:sz="0" w:space="0" w:color="auto"/>
        <w:right w:val="none" w:sz="0" w:space="0" w:color="auto"/>
      </w:divBdr>
    </w:div>
    <w:div w:id="1693148686">
      <w:bodyDiv w:val="1"/>
      <w:marLeft w:val="0"/>
      <w:marRight w:val="0"/>
      <w:marTop w:val="0"/>
      <w:marBottom w:val="0"/>
      <w:divBdr>
        <w:top w:val="none" w:sz="0" w:space="0" w:color="auto"/>
        <w:left w:val="none" w:sz="0" w:space="0" w:color="auto"/>
        <w:bottom w:val="none" w:sz="0" w:space="0" w:color="auto"/>
        <w:right w:val="none" w:sz="0" w:space="0" w:color="auto"/>
      </w:divBdr>
    </w:div>
    <w:div w:id="1723674044">
      <w:bodyDiv w:val="1"/>
      <w:marLeft w:val="0"/>
      <w:marRight w:val="0"/>
      <w:marTop w:val="0"/>
      <w:marBottom w:val="0"/>
      <w:divBdr>
        <w:top w:val="none" w:sz="0" w:space="0" w:color="auto"/>
        <w:left w:val="none" w:sz="0" w:space="0" w:color="auto"/>
        <w:bottom w:val="none" w:sz="0" w:space="0" w:color="auto"/>
        <w:right w:val="none" w:sz="0" w:space="0" w:color="auto"/>
      </w:divBdr>
    </w:div>
    <w:div w:id="1728147122">
      <w:bodyDiv w:val="1"/>
      <w:marLeft w:val="0"/>
      <w:marRight w:val="0"/>
      <w:marTop w:val="0"/>
      <w:marBottom w:val="0"/>
      <w:divBdr>
        <w:top w:val="none" w:sz="0" w:space="0" w:color="auto"/>
        <w:left w:val="none" w:sz="0" w:space="0" w:color="auto"/>
        <w:bottom w:val="none" w:sz="0" w:space="0" w:color="auto"/>
        <w:right w:val="none" w:sz="0" w:space="0" w:color="auto"/>
      </w:divBdr>
    </w:div>
    <w:div w:id="1728840932">
      <w:bodyDiv w:val="1"/>
      <w:marLeft w:val="0"/>
      <w:marRight w:val="0"/>
      <w:marTop w:val="0"/>
      <w:marBottom w:val="0"/>
      <w:divBdr>
        <w:top w:val="none" w:sz="0" w:space="0" w:color="auto"/>
        <w:left w:val="none" w:sz="0" w:space="0" w:color="auto"/>
        <w:bottom w:val="none" w:sz="0" w:space="0" w:color="auto"/>
        <w:right w:val="none" w:sz="0" w:space="0" w:color="auto"/>
      </w:divBdr>
    </w:div>
    <w:div w:id="1735008069">
      <w:bodyDiv w:val="1"/>
      <w:marLeft w:val="0"/>
      <w:marRight w:val="0"/>
      <w:marTop w:val="0"/>
      <w:marBottom w:val="0"/>
      <w:divBdr>
        <w:top w:val="none" w:sz="0" w:space="0" w:color="auto"/>
        <w:left w:val="none" w:sz="0" w:space="0" w:color="auto"/>
        <w:bottom w:val="none" w:sz="0" w:space="0" w:color="auto"/>
        <w:right w:val="none" w:sz="0" w:space="0" w:color="auto"/>
      </w:divBdr>
    </w:div>
    <w:div w:id="1760559921">
      <w:bodyDiv w:val="1"/>
      <w:marLeft w:val="0"/>
      <w:marRight w:val="0"/>
      <w:marTop w:val="0"/>
      <w:marBottom w:val="0"/>
      <w:divBdr>
        <w:top w:val="none" w:sz="0" w:space="0" w:color="auto"/>
        <w:left w:val="none" w:sz="0" w:space="0" w:color="auto"/>
        <w:bottom w:val="none" w:sz="0" w:space="0" w:color="auto"/>
        <w:right w:val="none" w:sz="0" w:space="0" w:color="auto"/>
      </w:divBdr>
    </w:div>
    <w:div w:id="1786541047">
      <w:bodyDiv w:val="1"/>
      <w:marLeft w:val="0"/>
      <w:marRight w:val="0"/>
      <w:marTop w:val="0"/>
      <w:marBottom w:val="0"/>
      <w:divBdr>
        <w:top w:val="none" w:sz="0" w:space="0" w:color="auto"/>
        <w:left w:val="none" w:sz="0" w:space="0" w:color="auto"/>
        <w:bottom w:val="none" w:sz="0" w:space="0" w:color="auto"/>
        <w:right w:val="none" w:sz="0" w:space="0" w:color="auto"/>
      </w:divBdr>
    </w:div>
    <w:div w:id="1792282451">
      <w:bodyDiv w:val="1"/>
      <w:marLeft w:val="0"/>
      <w:marRight w:val="0"/>
      <w:marTop w:val="0"/>
      <w:marBottom w:val="0"/>
      <w:divBdr>
        <w:top w:val="none" w:sz="0" w:space="0" w:color="auto"/>
        <w:left w:val="none" w:sz="0" w:space="0" w:color="auto"/>
        <w:bottom w:val="none" w:sz="0" w:space="0" w:color="auto"/>
        <w:right w:val="none" w:sz="0" w:space="0" w:color="auto"/>
      </w:divBdr>
      <w:divsChild>
        <w:div w:id="1614432527">
          <w:marLeft w:val="0"/>
          <w:marRight w:val="0"/>
          <w:marTop w:val="0"/>
          <w:marBottom w:val="0"/>
          <w:divBdr>
            <w:top w:val="none" w:sz="0" w:space="0" w:color="auto"/>
            <w:left w:val="none" w:sz="0" w:space="0" w:color="auto"/>
            <w:bottom w:val="none" w:sz="0" w:space="0" w:color="auto"/>
            <w:right w:val="none" w:sz="0" w:space="0" w:color="auto"/>
          </w:divBdr>
          <w:divsChild>
            <w:div w:id="1551722182">
              <w:marLeft w:val="0"/>
              <w:marRight w:val="0"/>
              <w:marTop w:val="0"/>
              <w:marBottom w:val="0"/>
              <w:divBdr>
                <w:top w:val="none" w:sz="0" w:space="0" w:color="auto"/>
                <w:left w:val="none" w:sz="0" w:space="0" w:color="auto"/>
                <w:bottom w:val="none" w:sz="0" w:space="0" w:color="auto"/>
                <w:right w:val="none" w:sz="0" w:space="0" w:color="auto"/>
              </w:divBdr>
              <w:divsChild>
                <w:div w:id="508642221">
                  <w:marLeft w:val="0"/>
                  <w:marRight w:val="0"/>
                  <w:marTop w:val="0"/>
                  <w:marBottom w:val="0"/>
                  <w:divBdr>
                    <w:top w:val="none" w:sz="0" w:space="0" w:color="auto"/>
                    <w:left w:val="none" w:sz="0" w:space="0" w:color="auto"/>
                    <w:bottom w:val="none" w:sz="0" w:space="0" w:color="auto"/>
                    <w:right w:val="none" w:sz="0" w:space="0" w:color="auto"/>
                  </w:divBdr>
                  <w:divsChild>
                    <w:div w:id="7900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8332">
      <w:bodyDiv w:val="1"/>
      <w:marLeft w:val="0"/>
      <w:marRight w:val="0"/>
      <w:marTop w:val="0"/>
      <w:marBottom w:val="0"/>
      <w:divBdr>
        <w:top w:val="none" w:sz="0" w:space="0" w:color="auto"/>
        <w:left w:val="none" w:sz="0" w:space="0" w:color="auto"/>
        <w:bottom w:val="none" w:sz="0" w:space="0" w:color="auto"/>
        <w:right w:val="none" w:sz="0" w:space="0" w:color="auto"/>
      </w:divBdr>
    </w:div>
    <w:div w:id="1821338770">
      <w:bodyDiv w:val="1"/>
      <w:marLeft w:val="0"/>
      <w:marRight w:val="0"/>
      <w:marTop w:val="0"/>
      <w:marBottom w:val="0"/>
      <w:divBdr>
        <w:top w:val="none" w:sz="0" w:space="0" w:color="auto"/>
        <w:left w:val="none" w:sz="0" w:space="0" w:color="auto"/>
        <w:bottom w:val="none" w:sz="0" w:space="0" w:color="auto"/>
        <w:right w:val="none" w:sz="0" w:space="0" w:color="auto"/>
      </w:divBdr>
      <w:divsChild>
        <w:div w:id="1222013549">
          <w:marLeft w:val="0"/>
          <w:marRight w:val="0"/>
          <w:marTop w:val="0"/>
          <w:marBottom w:val="0"/>
          <w:divBdr>
            <w:top w:val="none" w:sz="0" w:space="0" w:color="auto"/>
            <w:left w:val="none" w:sz="0" w:space="0" w:color="auto"/>
            <w:bottom w:val="none" w:sz="0" w:space="0" w:color="auto"/>
            <w:right w:val="none" w:sz="0" w:space="0" w:color="auto"/>
          </w:divBdr>
          <w:divsChild>
            <w:div w:id="12712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9646">
      <w:bodyDiv w:val="1"/>
      <w:marLeft w:val="0"/>
      <w:marRight w:val="0"/>
      <w:marTop w:val="0"/>
      <w:marBottom w:val="0"/>
      <w:divBdr>
        <w:top w:val="none" w:sz="0" w:space="0" w:color="auto"/>
        <w:left w:val="none" w:sz="0" w:space="0" w:color="auto"/>
        <w:bottom w:val="none" w:sz="0" w:space="0" w:color="auto"/>
        <w:right w:val="none" w:sz="0" w:space="0" w:color="auto"/>
      </w:divBdr>
    </w:div>
    <w:div w:id="1883901926">
      <w:bodyDiv w:val="1"/>
      <w:marLeft w:val="0"/>
      <w:marRight w:val="0"/>
      <w:marTop w:val="0"/>
      <w:marBottom w:val="0"/>
      <w:divBdr>
        <w:top w:val="none" w:sz="0" w:space="0" w:color="auto"/>
        <w:left w:val="none" w:sz="0" w:space="0" w:color="auto"/>
        <w:bottom w:val="none" w:sz="0" w:space="0" w:color="auto"/>
        <w:right w:val="none" w:sz="0" w:space="0" w:color="auto"/>
      </w:divBdr>
    </w:div>
    <w:div w:id="1893927698">
      <w:bodyDiv w:val="1"/>
      <w:marLeft w:val="0"/>
      <w:marRight w:val="0"/>
      <w:marTop w:val="0"/>
      <w:marBottom w:val="0"/>
      <w:divBdr>
        <w:top w:val="none" w:sz="0" w:space="0" w:color="auto"/>
        <w:left w:val="none" w:sz="0" w:space="0" w:color="auto"/>
        <w:bottom w:val="none" w:sz="0" w:space="0" w:color="auto"/>
        <w:right w:val="none" w:sz="0" w:space="0" w:color="auto"/>
      </w:divBdr>
    </w:div>
    <w:div w:id="1895771161">
      <w:bodyDiv w:val="1"/>
      <w:marLeft w:val="0"/>
      <w:marRight w:val="0"/>
      <w:marTop w:val="0"/>
      <w:marBottom w:val="0"/>
      <w:divBdr>
        <w:top w:val="none" w:sz="0" w:space="0" w:color="auto"/>
        <w:left w:val="none" w:sz="0" w:space="0" w:color="auto"/>
        <w:bottom w:val="none" w:sz="0" w:space="0" w:color="auto"/>
        <w:right w:val="none" w:sz="0" w:space="0" w:color="auto"/>
      </w:divBdr>
      <w:divsChild>
        <w:div w:id="1071848913">
          <w:marLeft w:val="0"/>
          <w:marRight w:val="0"/>
          <w:marTop w:val="0"/>
          <w:marBottom w:val="0"/>
          <w:divBdr>
            <w:top w:val="none" w:sz="0" w:space="0" w:color="auto"/>
            <w:left w:val="none" w:sz="0" w:space="0" w:color="auto"/>
            <w:bottom w:val="none" w:sz="0" w:space="0" w:color="auto"/>
            <w:right w:val="none" w:sz="0" w:space="0" w:color="auto"/>
          </w:divBdr>
          <w:divsChild>
            <w:div w:id="253440789">
              <w:marLeft w:val="0"/>
              <w:marRight w:val="0"/>
              <w:marTop w:val="0"/>
              <w:marBottom w:val="0"/>
              <w:divBdr>
                <w:top w:val="none" w:sz="0" w:space="0" w:color="auto"/>
                <w:left w:val="none" w:sz="0" w:space="0" w:color="auto"/>
                <w:bottom w:val="none" w:sz="0" w:space="0" w:color="auto"/>
                <w:right w:val="none" w:sz="0" w:space="0" w:color="auto"/>
              </w:divBdr>
              <w:divsChild>
                <w:div w:id="9991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1089">
      <w:bodyDiv w:val="1"/>
      <w:marLeft w:val="0"/>
      <w:marRight w:val="0"/>
      <w:marTop w:val="0"/>
      <w:marBottom w:val="0"/>
      <w:divBdr>
        <w:top w:val="none" w:sz="0" w:space="0" w:color="auto"/>
        <w:left w:val="none" w:sz="0" w:space="0" w:color="auto"/>
        <w:bottom w:val="none" w:sz="0" w:space="0" w:color="auto"/>
        <w:right w:val="none" w:sz="0" w:space="0" w:color="auto"/>
      </w:divBdr>
    </w:div>
    <w:div w:id="1934313913">
      <w:bodyDiv w:val="1"/>
      <w:marLeft w:val="0"/>
      <w:marRight w:val="0"/>
      <w:marTop w:val="0"/>
      <w:marBottom w:val="0"/>
      <w:divBdr>
        <w:top w:val="none" w:sz="0" w:space="0" w:color="auto"/>
        <w:left w:val="none" w:sz="0" w:space="0" w:color="auto"/>
        <w:bottom w:val="none" w:sz="0" w:space="0" w:color="auto"/>
        <w:right w:val="none" w:sz="0" w:space="0" w:color="auto"/>
      </w:divBdr>
    </w:div>
    <w:div w:id="1938174137">
      <w:bodyDiv w:val="1"/>
      <w:marLeft w:val="0"/>
      <w:marRight w:val="0"/>
      <w:marTop w:val="0"/>
      <w:marBottom w:val="0"/>
      <w:divBdr>
        <w:top w:val="none" w:sz="0" w:space="0" w:color="auto"/>
        <w:left w:val="none" w:sz="0" w:space="0" w:color="auto"/>
        <w:bottom w:val="none" w:sz="0" w:space="0" w:color="auto"/>
        <w:right w:val="none" w:sz="0" w:space="0" w:color="auto"/>
      </w:divBdr>
    </w:div>
    <w:div w:id="1980958318">
      <w:bodyDiv w:val="1"/>
      <w:marLeft w:val="0"/>
      <w:marRight w:val="0"/>
      <w:marTop w:val="0"/>
      <w:marBottom w:val="0"/>
      <w:divBdr>
        <w:top w:val="none" w:sz="0" w:space="0" w:color="auto"/>
        <w:left w:val="none" w:sz="0" w:space="0" w:color="auto"/>
        <w:bottom w:val="none" w:sz="0" w:space="0" w:color="auto"/>
        <w:right w:val="none" w:sz="0" w:space="0" w:color="auto"/>
      </w:divBdr>
    </w:div>
    <w:div w:id="2011564248">
      <w:bodyDiv w:val="1"/>
      <w:marLeft w:val="0"/>
      <w:marRight w:val="0"/>
      <w:marTop w:val="0"/>
      <w:marBottom w:val="0"/>
      <w:divBdr>
        <w:top w:val="none" w:sz="0" w:space="0" w:color="auto"/>
        <w:left w:val="none" w:sz="0" w:space="0" w:color="auto"/>
        <w:bottom w:val="none" w:sz="0" w:space="0" w:color="auto"/>
        <w:right w:val="none" w:sz="0" w:space="0" w:color="auto"/>
      </w:divBdr>
    </w:div>
    <w:div w:id="2057119883">
      <w:bodyDiv w:val="1"/>
      <w:marLeft w:val="0"/>
      <w:marRight w:val="0"/>
      <w:marTop w:val="0"/>
      <w:marBottom w:val="0"/>
      <w:divBdr>
        <w:top w:val="none" w:sz="0" w:space="0" w:color="auto"/>
        <w:left w:val="none" w:sz="0" w:space="0" w:color="auto"/>
        <w:bottom w:val="none" w:sz="0" w:space="0" w:color="auto"/>
        <w:right w:val="none" w:sz="0" w:space="0" w:color="auto"/>
      </w:divBdr>
    </w:div>
    <w:div w:id="2061051726">
      <w:bodyDiv w:val="1"/>
      <w:marLeft w:val="0"/>
      <w:marRight w:val="0"/>
      <w:marTop w:val="0"/>
      <w:marBottom w:val="0"/>
      <w:divBdr>
        <w:top w:val="none" w:sz="0" w:space="0" w:color="auto"/>
        <w:left w:val="none" w:sz="0" w:space="0" w:color="auto"/>
        <w:bottom w:val="none" w:sz="0" w:space="0" w:color="auto"/>
        <w:right w:val="none" w:sz="0" w:space="0" w:color="auto"/>
      </w:divBdr>
    </w:div>
    <w:div w:id="2074959032">
      <w:bodyDiv w:val="1"/>
      <w:marLeft w:val="0"/>
      <w:marRight w:val="0"/>
      <w:marTop w:val="0"/>
      <w:marBottom w:val="0"/>
      <w:divBdr>
        <w:top w:val="none" w:sz="0" w:space="0" w:color="auto"/>
        <w:left w:val="none" w:sz="0" w:space="0" w:color="auto"/>
        <w:bottom w:val="none" w:sz="0" w:space="0" w:color="auto"/>
        <w:right w:val="none" w:sz="0" w:space="0" w:color="auto"/>
      </w:divBdr>
    </w:div>
    <w:div w:id="2086029798">
      <w:bodyDiv w:val="1"/>
      <w:marLeft w:val="0"/>
      <w:marRight w:val="0"/>
      <w:marTop w:val="0"/>
      <w:marBottom w:val="0"/>
      <w:divBdr>
        <w:top w:val="none" w:sz="0" w:space="0" w:color="auto"/>
        <w:left w:val="none" w:sz="0" w:space="0" w:color="auto"/>
        <w:bottom w:val="none" w:sz="0" w:space="0" w:color="auto"/>
        <w:right w:val="none" w:sz="0" w:space="0" w:color="auto"/>
      </w:divBdr>
    </w:div>
    <w:div w:id="2095778078">
      <w:bodyDiv w:val="1"/>
      <w:marLeft w:val="0"/>
      <w:marRight w:val="0"/>
      <w:marTop w:val="0"/>
      <w:marBottom w:val="0"/>
      <w:divBdr>
        <w:top w:val="none" w:sz="0" w:space="0" w:color="auto"/>
        <w:left w:val="none" w:sz="0" w:space="0" w:color="auto"/>
        <w:bottom w:val="none" w:sz="0" w:space="0" w:color="auto"/>
        <w:right w:val="none" w:sz="0" w:space="0" w:color="auto"/>
      </w:divBdr>
    </w:div>
    <w:div w:id="2114478015">
      <w:bodyDiv w:val="1"/>
      <w:marLeft w:val="0"/>
      <w:marRight w:val="0"/>
      <w:marTop w:val="0"/>
      <w:marBottom w:val="0"/>
      <w:divBdr>
        <w:top w:val="none" w:sz="0" w:space="0" w:color="auto"/>
        <w:left w:val="none" w:sz="0" w:space="0" w:color="auto"/>
        <w:bottom w:val="none" w:sz="0" w:space="0" w:color="auto"/>
        <w:right w:val="none" w:sz="0" w:space="0" w:color="auto"/>
      </w:divBdr>
    </w:div>
    <w:div w:id="2127196367">
      <w:bodyDiv w:val="1"/>
      <w:marLeft w:val="0"/>
      <w:marRight w:val="0"/>
      <w:marTop w:val="0"/>
      <w:marBottom w:val="0"/>
      <w:divBdr>
        <w:top w:val="none" w:sz="0" w:space="0" w:color="auto"/>
        <w:left w:val="none" w:sz="0" w:space="0" w:color="auto"/>
        <w:bottom w:val="none" w:sz="0" w:space="0" w:color="auto"/>
        <w:right w:val="none" w:sz="0" w:space="0" w:color="auto"/>
      </w:divBdr>
    </w:div>
    <w:div w:id="2140873334">
      <w:bodyDiv w:val="1"/>
      <w:marLeft w:val="0"/>
      <w:marRight w:val="0"/>
      <w:marTop w:val="0"/>
      <w:marBottom w:val="0"/>
      <w:divBdr>
        <w:top w:val="none" w:sz="0" w:space="0" w:color="auto"/>
        <w:left w:val="none" w:sz="0" w:space="0" w:color="auto"/>
        <w:bottom w:val="none" w:sz="0" w:space="0" w:color="auto"/>
        <w:right w:val="none" w:sz="0" w:space="0" w:color="auto"/>
      </w:divBdr>
      <w:divsChild>
        <w:div w:id="1350369400">
          <w:marLeft w:val="0"/>
          <w:marRight w:val="0"/>
          <w:marTop w:val="0"/>
          <w:marBottom w:val="0"/>
          <w:divBdr>
            <w:top w:val="none" w:sz="0" w:space="0" w:color="auto"/>
            <w:left w:val="none" w:sz="0" w:space="0" w:color="auto"/>
            <w:bottom w:val="none" w:sz="0" w:space="0" w:color="auto"/>
            <w:right w:val="none" w:sz="0" w:space="0" w:color="auto"/>
          </w:divBdr>
          <w:divsChild>
            <w:div w:id="1664310924">
              <w:marLeft w:val="0"/>
              <w:marRight w:val="0"/>
              <w:marTop w:val="0"/>
              <w:marBottom w:val="0"/>
              <w:divBdr>
                <w:top w:val="none" w:sz="0" w:space="0" w:color="auto"/>
                <w:left w:val="none" w:sz="0" w:space="0" w:color="auto"/>
                <w:bottom w:val="none" w:sz="0" w:space="0" w:color="auto"/>
                <w:right w:val="none" w:sz="0" w:space="0" w:color="auto"/>
              </w:divBdr>
              <w:divsChild>
                <w:div w:id="396828547">
                  <w:marLeft w:val="0"/>
                  <w:marRight w:val="0"/>
                  <w:marTop w:val="0"/>
                  <w:marBottom w:val="0"/>
                  <w:divBdr>
                    <w:top w:val="none" w:sz="0" w:space="0" w:color="auto"/>
                    <w:left w:val="none" w:sz="0" w:space="0" w:color="auto"/>
                    <w:bottom w:val="none" w:sz="0" w:space="0" w:color="auto"/>
                    <w:right w:val="none" w:sz="0" w:space="0" w:color="auto"/>
                  </w:divBdr>
                  <w:divsChild>
                    <w:div w:id="1074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8D1AD-4064-0944-ABB5-38BBCB43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10</Pages>
  <Words>2679</Words>
  <Characters>15273</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Genta</dc:creator>
  <cp:keywords/>
  <dc:description/>
  <cp:lastModifiedBy>Daniele Genta</cp:lastModifiedBy>
  <cp:revision>952</cp:revision>
  <dcterms:created xsi:type="dcterms:W3CDTF">2020-04-17T14:16:00Z</dcterms:created>
  <dcterms:modified xsi:type="dcterms:W3CDTF">2020-06-14T08:17:00Z</dcterms:modified>
</cp:coreProperties>
</file>