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Databases Project – Spring 2019</w:t>
      </w:r>
    </w:p>
    <w:p>
      <w:pPr>
        <w:pStyle w:val="Normal"/>
        <w:jc w:val="center"/>
        <w:rPr>
          <w:sz w:val="24"/>
        </w:rPr>
      </w:pPr>
      <w:r>
        <w:rPr>
          <w:sz w:val="24"/>
        </w:rPr>
        <w:t>Team No: 32</w:t>
      </w:r>
    </w:p>
    <w:p>
      <w:pPr>
        <w:pStyle w:val="Normal"/>
        <w:jc w:val="center"/>
        <w:rPr/>
      </w:pPr>
      <w:r>
        <w:rPr>
          <w:sz w:val="24"/>
        </w:rPr>
        <w:t>Names: Sophie Ammann, Samuel Chassot, Daniel Filipe Nunes Silva</w:t>
      </w:r>
    </w:p>
    <w:p>
      <w:pPr>
        <w:pStyle w:val="TOAHeading"/>
        <w:rPr/>
      </w:pPr>
      <w:bookmarkStart w:id="0" w:name="_Toc506900030"/>
      <w:r>
        <w:rPr/>
        <w:t>Contents</w:t>
      </w:r>
      <w:bookmarkEnd w:id="0"/>
    </w:p>
    <w:p>
      <w:pPr>
        <w:sectPr>
          <w:headerReference w:type="default" r:id="rId2"/>
          <w:type w:val="nextPage"/>
          <w:pgSz w:w="12240" w:h="15840"/>
          <w:pgMar w:left="1134" w:right="1134" w:header="568" w:top="1134" w:footer="0" w:bottom="1843" w:gutter="0"/>
          <w:pgNumType w:fmt="decimal"/>
          <w:formProt w:val="false"/>
          <w:textDirection w:val="lrTb"/>
          <w:docGrid w:type="default" w:linePitch="360" w:charSpace="0"/>
        </w:sectPr>
      </w:pPr>
    </w:p>
    <w:p>
      <w:pPr>
        <w:pStyle w:val="Normal"/>
        <w:rPr/>
      </w:pPr>
      <w:r>
        <w:rPr/>
      </w:r>
    </w:p>
    <w:sdt>
      <w:sdtPr>
        <w:docPartObj>
          <w:docPartGallery w:val="Table of Contents"/>
          <w:docPartUnique w:val="true"/>
        </w:docPartObj>
      </w:sdtPr>
      <w:sdtContent>
        <w:p>
          <w:pPr>
            <w:pStyle w:val="Contents1"/>
            <w:tabs>
              <w:tab w:val="clear" w:pos="720"/>
              <w:tab w:val="right" w:pos="9962" w:leader="dot"/>
            </w:tabs>
            <w:rPr>
              <w:rFonts w:ascii="Calibri" w:hAnsi="Calibri" w:eastAsia="ＭＳ 明朝" w:cs="" w:asciiTheme="minorHAnsi" w:cstheme="minorBidi" w:eastAsiaTheme="minorEastAsia" w:hAnsiTheme="minorHAnsi"/>
              <w:color w:val="auto"/>
            </w:rPr>
          </w:pPr>
          <w:r>
            <w:fldChar w:fldCharType="begin"/>
          </w:r>
          <w:r>
            <w:rPr/>
            <w:instrText> TOC \o "1-9" \h</w:instrText>
          </w:r>
          <w:r>
            <w:rPr/>
            <w:fldChar w:fldCharType="separate"/>
          </w:r>
          <w:r>
            <w:rPr/>
            <w:t>Contents</w:t>
            <w:tab/>
            <w:t>1</w:t>
          </w:r>
        </w:p>
        <w:p>
          <w:pPr>
            <w:pStyle w:val="Contents1"/>
            <w:tabs>
              <w:tab w:val="clear" w:pos="720"/>
              <w:tab w:val="right" w:pos="9962" w:leader="dot"/>
            </w:tabs>
            <w:rPr>
              <w:rFonts w:ascii="Calibri" w:hAnsi="Calibri" w:eastAsia="ＭＳ 明朝" w:cs="" w:asciiTheme="minorHAnsi" w:cstheme="minorBidi" w:eastAsiaTheme="minorEastAsia" w:hAnsiTheme="minorHAnsi"/>
              <w:color w:val="auto"/>
            </w:rPr>
          </w:pPr>
          <w:r>
            <w:rPr/>
            <w:t>Deliverable 1</w:t>
            <w:tab/>
            <w:t>2</w:t>
          </w:r>
        </w:p>
        <w:p>
          <w:pPr>
            <w:pStyle w:val="Contents2"/>
            <w:tabs>
              <w:tab w:val="clear" w:pos="720"/>
              <w:tab w:val="right" w:pos="9962" w:leader="dot"/>
            </w:tabs>
            <w:rPr>
              <w:rFonts w:ascii="Calibri" w:hAnsi="Calibri" w:eastAsia="ＭＳ 明朝" w:cs="" w:asciiTheme="minorHAnsi" w:cstheme="minorBidi" w:eastAsiaTheme="minorEastAsia" w:hAnsiTheme="minorHAnsi"/>
              <w:color w:val="auto"/>
            </w:rPr>
          </w:pPr>
          <w:r>
            <w:rPr/>
            <w:t>Assumptions</w:t>
            <w:tab/>
            <w:t>2</w:t>
          </w:r>
        </w:p>
        <w:p>
          <w:pPr>
            <w:pStyle w:val="Contents2"/>
            <w:tabs>
              <w:tab w:val="clear" w:pos="720"/>
              <w:tab w:val="right" w:pos="9962" w:leader="dot"/>
            </w:tabs>
            <w:rPr>
              <w:rFonts w:ascii="Calibri" w:hAnsi="Calibri" w:eastAsia="ＭＳ 明朝" w:cs="" w:asciiTheme="minorHAnsi" w:cstheme="minorBidi" w:eastAsiaTheme="minorEastAsia" w:hAnsiTheme="minorHAnsi"/>
              <w:color w:val="auto"/>
            </w:rPr>
          </w:pPr>
          <w:r>
            <w:rPr/>
            <w:t>Entity Relationship Schema</w:t>
            <w:tab/>
            <w:t>2</w:t>
          </w:r>
        </w:p>
        <w:p>
          <w:pPr>
            <w:pStyle w:val="Contents3"/>
            <w:tabs>
              <w:tab w:val="clear" w:pos="720"/>
              <w:tab w:val="right" w:pos="9962" w:leader="dot"/>
            </w:tabs>
            <w:rPr>
              <w:rFonts w:ascii="Calibri" w:hAnsi="Calibri" w:eastAsia="ＭＳ 明朝" w:cs="" w:asciiTheme="minorHAnsi" w:cstheme="minorBidi" w:eastAsiaTheme="minorEastAsia" w:hAnsiTheme="minorHAnsi"/>
              <w:color w:val="auto"/>
            </w:rPr>
          </w:pPr>
          <w:r>
            <w:rPr/>
            <w:t>Schema</w:t>
            <w:tab/>
            <w:t>2</w:t>
          </w:r>
        </w:p>
        <w:p>
          <w:pPr>
            <w:pStyle w:val="Contents3"/>
            <w:tabs>
              <w:tab w:val="clear" w:pos="720"/>
              <w:tab w:val="right" w:pos="9962" w:leader="dot"/>
            </w:tabs>
            <w:rPr>
              <w:rFonts w:ascii="Calibri" w:hAnsi="Calibri" w:eastAsia="ＭＳ 明朝" w:cs="" w:asciiTheme="minorHAnsi" w:cstheme="minorBidi" w:eastAsiaTheme="minorEastAsia" w:hAnsiTheme="minorHAnsi"/>
              <w:color w:val="auto"/>
            </w:rPr>
          </w:pPr>
          <w:r>
            <w:rPr/>
            <w:t>Description</w:t>
            <w:tab/>
            <w:t>2</w:t>
          </w:r>
        </w:p>
        <w:p>
          <w:pPr>
            <w:pStyle w:val="Contents2"/>
            <w:tabs>
              <w:tab w:val="clear" w:pos="720"/>
              <w:tab w:val="right" w:pos="9962" w:leader="dot"/>
            </w:tabs>
            <w:rPr>
              <w:rFonts w:ascii="Calibri" w:hAnsi="Calibri" w:eastAsia="ＭＳ 明朝" w:cs="" w:asciiTheme="minorHAnsi" w:cstheme="minorBidi" w:eastAsiaTheme="minorEastAsia" w:hAnsiTheme="minorHAnsi"/>
              <w:color w:val="auto"/>
            </w:rPr>
          </w:pPr>
          <w:r>
            <w:rPr>
              <w:lang w:val="de-DE"/>
            </w:rPr>
            <w:t>Relational Schema</w:t>
          </w:r>
          <w:r>
            <w:rPr/>
            <w:tab/>
            <w:t>2</w:t>
          </w:r>
        </w:p>
        <w:p>
          <w:pPr>
            <w:pStyle w:val="Contents3"/>
            <w:tabs>
              <w:tab w:val="clear" w:pos="720"/>
              <w:tab w:val="right" w:pos="9962" w:leader="dot"/>
            </w:tabs>
            <w:rPr>
              <w:rFonts w:ascii="Calibri" w:hAnsi="Calibri" w:eastAsia="ＭＳ 明朝" w:cs="" w:asciiTheme="minorHAnsi" w:cstheme="minorBidi" w:eastAsiaTheme="minorEastAsia" w:hAnsiTheme="minorHAnsi"/>
              <w:color w:val="auto"/>
            </w:rPr>
          </w:pPr>
          <w:r>
            <w:rPr>
              <w:lang w:val="de-DE"/>
            </w:rPr>
            <w:t>ER schema to Relational schema</w:t>
          </w:r>
          <w:r>
            <w:rPr/>
            <w:tab/>
            <w:t>2</w:t>
          </w:r>
        </w:p>
        <w:p>
          <w:pPr>
            <w:pStyle w:val="Contents3"/>
            <w:tabs>
              <w:tab w:val="clear" w:pos="720"/>
              <w:tab w:val="right" w:pos="9962" w:leader="dot"/>
            </w:tabs>
            <w:rPr>
              <w:rFonts w:ascii="Calibri" w:hAnsi="Calibri" w:eastAsia="ＭＳ 明朝" w:cs="" w:asciiTheme="minorHAnsi" w:cstheme="minorBidi" w:eastAsiaTheme="minorEastAsia" w:hAnsiTheme="minorHAnsi"/>
              <w:color w:val="auto"/>
            </w:rPr>
          </w:pPr>
          <w:r>
            <w:rPr/>
            <w:t>DDL</w:t>
            <w:tab/>
            <w:t>3</w:t>
          </w:r>
        </w:p>
        <w:p>
          <w:pPr>
            <w:pStyle w:val="Contents2"/>
            <w:tabs>
              <w:tab w:val="clear" w:pos="720"/>
              <w:tab w:val="right" w:pos="9962" w:leader="dot"/>
            </w:tabs>
            <w:rPr/>
          </w:pPr>
          <w:r>
            <w:rPr/>
            <w:t>General Comments</w:t>
            <w:tab/>
            <w:t>3</w:t>
          </w:r>
        </w:p>
        <w:p>
          <w:pPr>
            <w:pStyle w:val="Normal"/>
            <w:rPr/>
          </w:pPr>
          <w:r>
            <w:rPr/>
          </w:r>
          <w:r>
            <w:rPr/>
            <w:fldChar w:fldCharType="end"/>
          </w:r>
        </w:p>
        <w:p>
          <w:pPr>
            <w:sectPr>
              <w:type w:val="continuous"/>
              <w:pgSz w:w="12240" w:h="15840"/>
              <w:pgMar w:left="1134" w:right="1134" w:header="568" w:top="1134" w:footer="0" w:bottom="1843" w:gutter="0"/>
              <w:formProt w:val="false"/>
              <w:textDirection w:val="lrTb"/>
              <w:docGrid w:type="default" w:linePitch="360" w:charSpace="0"/>
            </w:sectPr>
          </w:pPr>
        </w:p>
      </w:sdtContent>
    </w:sdt>
    <w:p>
      <w:pPr>
        <w:pStyle w:val="Heading1"/>
        <w:keepNext w:val="true"/>
        <w:numPr>
          <w:ilvl w:val="0"/>
          <w:numId w:val="0"/>
        </w:numPr>
        <w:spacing w:before="240" w:after="60"/>
        <w:outlineLvl w:val="0"/>
        <w:rPr>
          <w:rFonts w:ascii="Cambria" w:hAnsi="Cambria" w:eastAsia="Times New Roman"/>
          <w:b/>
          <w:b/>
          <w:bCs/>
          <w:sz w:val="32"/>
          <w:szCs w:val="32"/>
        </w:rPr>
      </w:pPr>
      <w:r>
        <w:rPr>
          <w:rFonts w:eastAsia="Times New Roman"/>
          <w:b/>
          <w:bCs/>
          <w:sz w:val="32"/>
          <w:szCs w:val="32"/>
        </w:rPr>
      </w:r>
      <w:r>
        <w:br w:type="page"/>
      </w:r>
    </w:p>
    <w:p>
      <w:pPr>
        <w:pStyle w:val="Heading1"/>
        <w:numPr>
          <w:ilvl w:val="0"/>
          <w:numId w:val="0"/>
        </w:numPr>
        <w:spacing w:before="240" w:after="60"/>
        <w:outlineLvl w:val="0"/>
        <w:rPr>
          <w:rFonts w:ascii="Cambria" w:hAnsi="Cambria" w:eastAsia="Times New Roman"/>
          <w:b/>
          <w:b/>
          <w:bCs/>
          <w:sz w:val="32"/>
          <w:szCs w:val="32"/>
        </w:rPr>
      </w:pPr>
      <w:bookmarkStart w:id="1" w:name="_Toc506900031"/>
      <w:r>
        <w:rPr>
          <w:rFonts w:eastAsia="Times New Roman"/>
          <w:b/>
          <w:bCs/>
          <w:sz w:val="32"/>
          <w:szCs w:val="32"/>
        </w:rPr>
        <w:t>Deliverable 1</w:t>
      </w:r>
      <w:bookmarkEnd w:id="1"/>
    </w:p>
    <w:p>
      <w:pPr>
        <w:pStyle w:val="Heading2"/>
        <w:rPr/>
      </w:pPr>
      <w:bookmarkStart w:id="2" w:name="_Toc506900032"/>
      <w:r>
        <w:rPr/>
        <w:t>Assumptions</w:t>
      </w:r>
      <w:bookmarkEnd w:id="2"/>
    </w:p>
    <w:p>
      <w:pPr>
        <w:pStyle w:val="Normal"/>
        <w:rPr/>
      </w:pPr>
      <w:r>
        <w:rPr/>
        <w:t>We use MySQL syntax for this project.</w:t>
      </w:r>
    </w:p>
    <w:p>
      <w:pPr>
        <w:pStyle w:val="Normal"/>
        <w:rPr/>
      </w:pPr>
      <w:r>
        <w:rPr/>
        <w:t>The weak entities (</w:t>
      </w:r>
      <w:r>
        <w:rPr>
          <w:rFonts w:eastAsia="Times New Roman" w:ascii="Andale Mono" w:hAnsi="Andale Mono"/>
          <w:color w:val="000000"/>
          <w:sz w:val="18"/>
          <w:szCs w:val="24"/>
          <w:lang w:val="fr-CH" w:eastAsia="fr-FR"/>
        </w:rPr>
        <w:t>House_properties, Economic_properties, Administrative_properties and Review_scores</w:t>
      </w:r>
      <w:r>
        <w:rPr/>
        <w:t>)</w:t>
      </w:r>
      <w:r>
        <w:rPr>
          <w:rFonts w:eastAsia="Times New Roman" w:ascii="Andale Mono" w:hAnsi="Andale Mono"/>
          <w:color w:val="000000"/>
          <w:sz w:val="18"/>
          <w:szCs w:val="24"/>
          <w:lang w:val="fr-CH" w:eastAsia="fr-FR"/>
        </w:rPr>
        <w:t xml:space="preserve"> are </w:t>
      </w:r>
      <w:r>
        <w:rPr/>
        <w:t xml:space="preserve">linked to </w:t>
      </w:r>
      <w:r>
        <w:rPr>
          <w:rFonts w:eastAsia="Times New Roman" w:ascii="Andale Mono" w:hAnsi="Andale Mono"/>
          <w:color w:val="000000"/>
          <w:sz w:val="18"/>
          <w:szCs w:val="24"/>
          <w:lang w:val="fr-CH" w:eastAsia="fr-FR"/>
        </w:rPr>
        <w:t xml:space="preserve">Listing and </w:t>
      </w:r>
      <w:r>
        <w:rPr/>
        <w:t xml:space="preserve">exist if and only if the listing exists: they have to be created/deleted when a Listing is created/deleted (ON DELETE CASCADE).  The attributes of </w:t>
      </w:r>
      <w:r>
        <w:rPr>
          <w:rFonts w:eastAsia="Times New Roman" w:ascii="Andale Mono" w:hAnsi="Andale Mono"/>
          <w:color w:val="000000"/>
          <w:sz w:val="18"/>
          <w:szCs w:val="24"/>
          <w:lang w:val="fr-CH" w:eastAsia="fr-FR"/>
        </w:rPr>
        <w:t>Review_scores</w:t>
      </w:r>
      <w:r>
        <w:rPr/>
        <w:t xml:space="preserve"> can be </w:t>
      </w:r>
      <w:r>
        <w:rPr>
          <w:i/>
        </w:rPr>
        <w:t>null</w:t>
      </w:r>
      <w:r>
        <w:rPr/>
        <w:t xml:space="preserve"> if the </w:t>
      </w:r>
      <w:r>
        <w:rPr>
          <w:rFonts w:eastAsia="Times New Roman" w:ascii="Andale Mono" w:hAnsi="Andale Mono"/>
          <w:color w:val="000000"/>
          <w:sz w:val="18"/>
          <w:szCs w:val="24"/>
          <w:lang w:val="fr-CH" w:eastAsia="fr-FR"/>
        </w:rPr>
        <w:t xml:space="preserve">Listing </w:t>
      </w:r>
      <w:r>
        <w:rPr/>
        <w:t xml:space="preserve">is new and was not yet evaluated. Storing information of the listings grouped by theme in different table should provide us some efficiency advantage for further queries. </w:t>
      </w:r>
    </w:p>
    <w:p>
      <w:pPr>
        <w:pStyle w:val="Normal"/>
        <w:rPr/>
      </w:pPr>
      <w:r>
        <w:rPr/>
        <w:t xml:space="preserve">Both </w:t>
      </w:r>
      <w:r>
        <w:rPr>
          <w:rFonts w:eastAsia="Times New Roman" w:ascii="Andale Mono" w:hAnsi="Andale Mono"/>
          <w:color w:val="000000"/>
          <w:sz w:val="18"/>
          <w:szCs w:val="24"/>
          <w:lang w:val="fr-CH" w:eastAsia="fr-FR"/>
        </w:rPr>
        <w:t xml:space="preserve">Listing </w:t>
      </w:r>
      <w:r>
        <w:rPr/>
        <w:t xml:space="preserve">and </w:t>
      </w:r>
      <w:r>
        <w:rPr>
          <w:rFonts w:eastAsia="Times New Roman" w:ascii="Andale Mono" w:hAnsi="Andale Mono"/>
          <w:color w:val="000000"/>
          <w:sz w:val="18"/>
          <w:szCs w:val="24"/>
          <w:lang w:val="fr-CH" w:eastAsia="fr-FR"/>
        </w:rPr>
        <w:t>Neighbourhood</w:t>
      </w:r>
      <w:r>
        <w:rPr/>
        <w:t xml:space="preserve"> are linked to a city, therefore we have decided to relate a </w:t>
      </w:r>
      <w:r>
        <w:rPr>
          <w:rFonts w:eastAsia="Times New Roman" w:ascii="Andale Mono" w:hAnsi="Andale Mono"/>
          <w:color w:val="000000"/>
          <w:sz w:val="18"/>
          <w:szCs w:val="24"/>
          <w:lang w:val="fr-CH" w:eastAsia="fr-FR"/>
        </w:rPr>
        <w:t xml:space="preserve">Listing </w:t>
      </w:r>
      <w:r>
        <w:rPr/>
        <w:t xml:space="preserve">to a </w:t>
      </w:r>
      <w:r>
        <w:rPr>
          <w:rFonts w:eastAsia="Times New Roman" w:ascii="Andale Mono" w:hAnsi="Andale Mono"/>
          <w:color w:val="000000"/>
          <w:sz w:val="18"/>
          <w:szCs w:val="24"/>
          <w:lang w:val="fr-CH" w:eastAsia="fr-FR"/>
        </w:rPr>
        <w:t>Neighbourhood</w:t>
      </w:r>
      <w:r>
        <w:rPr/>
        <w:t xml:space="preserve">, that is itself linked to a </w:t>
      </w:r>
      <w:r>
        <w:rPr>
          <w:rFonts w:eastAsia="Times New Roman" w:ascii="Andale Mono" w:hAnsi="Andale Mono"/>
          <w:color w:val="000000"/>
          <w:sz w:val="18"/>
          <w:szCs w:val="24"/>
          <w:lang w:val="fr-CH" w:eastAsia="fr-FR"/>
        </w:rPr>
        <w:t>City</w:t>
      </w:r>
      <w:r>
        <w:rPr/>
        <w:t>. We assumed it would avoid having the same information twice (</w:t>
      </w:r>
      <w:r>
        <w:rPr>
          <w:i/>
        </w:rPr>
        <w:t>is in a City - relation</w:t>
      </w:r>
      <w:r>
        <w:rPr/>
        <w:t xml:space="preserve">). </w:t>
      </w:r>
    </w:p>
    <w:p>
      <w:pPr>
        <w:pStyle w:val="Normal"/>
        <w:rPr/>
      </w:pPr>
      <w:r>
        <w:rPr/>
        <w:t xml:space="preserve">The </w:t>
      </w:r>
      <w:r>
        <w:rPr>
          <w:rFonts w:eastAsia="Times New Roman" w:ascii="Andale Mono" w:hAnsi="Andale Mono"/>
          <w:color w:val="000000"/>
          <w:sz w:val="18"/>
          <w:szCs w:val="24"/>
          <w:lang w:val="fr-CH" w:eastAsia="fr-FR"/>
        </w:rPr>
        <w:t xml:space="preserve">Review </w:t>
      </w:r>
      <w:r>
        <w:rPr/>
        <w:t>is written by exactly one</w:t>
      </w:r>
      <w:r>
        <w:rPr>
          <w:rFonts w:eastAsia="Times New Roman" w:ascii="Andale Mono" w:hAnsi="Andale Mono"/>
          <w:color w:val="000000"/>
          <w:sz w:val="18"/>
          <w:szCs w:val="24"/>
          <w:lang w:val="fr-CH" w:eastAsia="fr-FR"/>
        </w:rPr>
        <w:t xml:space="preserve"> Reviewer </w:t>
      </w:r>
      <w:r>
        <w:rPr/>
        <w:t>and for exactly one</w:t>
      </w:r>
      <w:r>
        <w:rPr>
          <w:rFonts w:eastAsia="Times New Roman" w:ascii="Andale Mono" w:hAnsi="Andale Mono"/>
          <w:color w:val="000000"/>
          <w:sz w:val="18"/>
          <w:szCs w:val="24"/>
          <w:lang w:val="fr-CH" w:eastAsia="fr-FR"/>
        </w:rPr>
        <w:t xml:space="preserve"> Listing</w:t>
      </w:r>
      <w:r>
        <w:rPr/>
        <w:t xml:space="preserve">.  If a Reviewer unsubscribes of the Airbnb platform, we have decided that the </w:t>
      </w:r>
      <w:r>
        <w:rPr>
          <w:rFonts w:eastAsia="Times New Roman" w:ascii="Andale Mono" w:hAnsi="Andale Mono"/>
          <w:color w:val="000000"/>
          <w:sz w:val="18"/>
          <w:szCs w:val="24"/>
          <w:lang w:val="fr-CH" w:eastAsia="fr-FR"/>
        </w:rPr>
        <w:t xml:space="preserve">Review </w:t>
      </w:r>
      <w:r>
        <w:rPr/>
        <w:t xml:space="preserve">shall still exist. Also, if a </w:t>
      </w:r>
      <w:r>
        <w:rPr>
          <w:rFonts w:eastAsia="Times New Roman" w:ascii="Andale Mono" w:hAnsi="Andale Mono"/>
          <w:color w:val="000000"/>
          <w:sz w:val="18"/>
          <w:szCs w:val="24"/>
          <w:lang w:val="fr-CH" w:eastAsia="fr-FR"/>
        </w:rPr>
        <w:t xml:space="preserve">Listing </w:t>
      </w:r>
      <w:r>
        <w:rPr/>
        <w:t xml:space="preserve">disappears, we suppose that the </w:t>
      </w:r>
      <w:r>
        <w:rPr>
          <w:rFonts w:eastAsia="Times New Roman" w:ascii="Andale Mono" w:hAnsi="Andale Mono"/>
          <w:color w:val="000000"/>
          <w:sz w:val="18"/>
          <w:szCs w:val="24"/>
          <w:lang w:val="fr-CH" w:eastAsia="fr-FR"/>
        </w:rPr>
        <w:t xml:space="preserve">Review </w:t>
      </w:r>
      <w:r>
        <w:rPr/>
        <w:t>still exists.</w:t>
      </w:r>
    </w:p>
    <w:p>
      <w:pPr>
        <w:pStyle w:val="Normal"/>
        <w:rPr/>
      </w:pPr>
      <w:r>
        <w:rPr/>
        <w:t xml:space="preserve">We suppose that </w:t>
      </w:r>
      <w:r>
        <w:rPr>
          <w:rFonts w:eastAsia="Times New Roman" w:ascii="Andale Mono" w:hAnsi="Andale Mono"/>
          <w:color w:val="000000"/>
          <w:sz w:val="18"/>
          <w:szCs w:val="24"/>
          <w:lang w:val="fr-CH" w:eastAsia="fr-FR"/>
        </w:rPr>
        <w:t>City</w:t>
      </w:r>
      <w:r>
        <w:rPr/>
        <w:t xml:space="preserve"> in this database has a unique name inside their country. Hence we can use city_name and country_code as primary key.</w:t>
      </w:r>
    </w:p>
    <w:p>
      <w:pPr>
        <w:pStyle w:val="Heading2"/>
        <w:rPr/>
      </w:pPr>
      <w:r>
        <w:rPr/>
      </w:r>
      <w:r>
        <w:br w:type="page"/>
      </w:r>
    </w:p>
    <w:p>
      <w:pPr>
        <w:pStyle w:val="Heading2"/>
        <w:rPr/>
      </w:pPr>
      <w:bookmarkStart w:id="3" w:name="_Toc506900033"/>
      <w:r>
        <w:rPr/>
        <w:t>Entity Relationship Schema</w:t>
      </w:r>
      <w:bookmarkEnd w:id="3"/>
    </w:p>
    <w:p>
      <w:pPr>
        <w:pStyle w:val="Normal"/>
        <w:rPr/>
      </w:pPr>
      <w:r>
        <w:rPr/>
      </w:r>
    </w:p>
    <w:tbl>
      <w:tblPr>
        <w:tblW w:w="7953" w:type="dxa"/>
        <w:jc w:val="left"/>
        <w:tblInd w:w="55" w:type="dxa"/>
        <w:tblCellMar>
          <w:top w:w="0" w:type="dxa"/>
          <w:left w:w="70" w:type="dxa"/>
          <w:bottom w:w="0" w:type="dxa"/>
          <w:right w:w="70" w:type="dxa"/>
        </w:tblCellMar>
        <w:tblLook w:noVBand="1" w:val="04a0" w:noHBand="0" w:lastColumn="0" w:firstColumn="1" w:lastRow="0" w:firstRow="1"/>
      </w:tblPr>
      <w:tblGrid>
        <w:gridCol w:w="1868"/>
        <w:gridCol w:w="6084"/>
      </w:tblGrid>
      <w:tr>
        <w:trPr>
          <w:trHeight w:val="418" w:hRule="atLeast"/>
        </w:trPr>
        <w:tc>
          <w:tcPr>
            <w:tcW w:w="1868" w:type="dxa"/>
            <w:tcBorders>
              <w:bottom w:val="single" w:sz="4" w:space="0" w:color="000000"/>
            </w:tcBorders>
            <w:shd w:color="auto" w:fill="auto" w:val="clear"/>
            <w:vAlign w:val="center"/>
          </w:tcPr>
          <w:p>
            <w:pPr>
              <w:pStyle w:val="Normal"/>
              <w:spacing w:before="0" w:after="200"/>
              <w:rPr>
                <w:rFonts w:ascii="Calibri (Corps)" w:hAnsi="Calibri (Corps)" w:eastAsia="Times New Roman"/>
                <w:b/>
                <w:b/>
                <w:color w:val="000000"/>
                <w:sz w:val="24"/>
                <w:szCs w:val="24"/>
                <w:lang w:val="fr-CH" w:eastAsia="fr-FR"/>
              </w:rPr>
            </w:pPr>
            <w:r>
              <w:rPr>
                <w:b/>
                <w:bCs/>
                <w:lang w:val="fr-CH" w:eastAsia="fr-FR"/>
              </w:rPr>
              <w:t>Entities</w:t>
            </w:r>
          </w:p>
        </w:tc>
        <w:tc>
          <w:tcPr>
            <w:tcW w:w="6084" w:type="dxa"/>
            <w:tcBorders>
              <w:left w:val="single" w:sz="4" w:space="0" w:color="000000"/>
              <w:bottom w:val="single" w:sz="4" w:space="0" w:color="000000"/>
            </w:tcBorders>
            <w:shd w:color="auto" w:fill="auto" w:val="clear"/>
            <w:vAlign w:val="center"/>
          </w:tcPr>
          <w:p>
            <w:pPr>
              <w:pStyle w:val="Normal"/>
              <w:spacing w:before="0" w:after="200"/>
              <w:rPr>
                <w:rFonts w:eastAsia="Times New Roman"/>
                <w:b/>
                <w:b/>
                <w:color w:val="000000"/>
                <w:sz w:val="24"/>
                <w:szCs w:val="24"/>
                <w:lang w:val="fr-CH" w:eastAsia="fr-FR"/>
              </w:rPr>
            </w:pPr>
            <w:r>
              <w:rPr>
                <w:b/>
                <w:bCs/>
                <w:lang w:val="fr-CH" w:eastAsia="fr-FR"/>
              </w:rPr>
              <w:t xml:space="preserve">Description </w:t>
            </w:r>
          </w:p>
        </w:tc>
      </w:tr>
      <w:tr>
        <w:trPr>
          <w:trHeight w:val="286" w:hRule="atLeast"/>
        </w:trPr>
        <w:tc>
          <w:tcPr>
            <w:tcW w:w="1868"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Listing</w:t>
            </w:r>
          </w:p>
        </w:tc>
        <w:tc>
          <w:tcPr>
            <w:tcW w:w="6084" w:type="dxa"/>
            <w:tcBorders>
              <w:bottom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Represents a listing in an AirBnb service.</w:t>
            </w:r>
          </w:p>
        </w:tc>
      </w:tr>
      <w:tr>
        <w:trPr>
          <w:trHeight w:val="356" w:hRule="atLeast"/>
        </w:trPr>
        <w:tc>
          <w:tcPr>
            <w:tcW w:w="1868"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Host</w:t>
            </w:r>
          </w:p>
        </w:tc>
        <w:tc>
          <w:tcPr>
            <w:tcW w:w="6084" w:type="dxa"/>
            <w:tcBorders>
              <w:bottom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 xml:space="preserve">Person that hosts a listing. </w:t>
            </w:r>
          </w:p>
        </w:tc>
      </w:tr>
      <w:tr>
        <w:trPr>
          <w:trHeight w:val="387" w:hRule="atLeast"/>
        </w:trPr>
        <w:tc>
          <w:tcPr>
            <w:tcW w:w="1868"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Neighbourhood</w:t>
            </w:r>
          </w:p>
        </w:tc>
        <w:tc>
          <w:tcPr>
            <w:tcW w:w="6084" w:type="dxa"/>
            <w:tcBorders>
              <w:bottom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Part of a city.</w:t>
            </w:r>
          </w:p>
        </w:tc>
      </w:tr>
      <w:tr>
        <w:trPr>
          <w:trHeight w:val="336" w:hRule="atLeast"/>
        </w:trPr>
        <w:tc>
          <w:tcPr>
            <w:tcW w:w="1868"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City</w:t>
            </w:r>
          </w:p>
        </w:tc>
        <w:tc>
          <w:tcPr>
            <w:tcW w:w="6084" w:type="dxa"/>
            <w:tcBorders>
              <w:bottom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 xml:space="preserve">City. </w:t>
            </w:r>
          </w:p>
        </w:tc>
      </w:tr>
      <w:tr>
        <w:trPr>
          <w:trHeight w:val="368" w:hRule="atLeast"/>
        </w:trPr>
        <w:tc>
          <w:tcPr>
            <w:tcW w:w="1868"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House_properties</w:t>
            </w:r>
          </w:p>
        </w:tc>
        <w:tc>
          <w:tcPr>
            <w:tcW w:w="6084" w:type="dxa"/>
            <w:tcBorders>
              <w:bottom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Properties of the accommodation.</w:t>
            </w:r>
          </w:p>
        </w:tc>
      </w:tr>
      <w:tr>
        <w:trPr>
          <w:trHeight w:val="506" w:hRule="atLeast"/>
        </w:trPr>
        <w:tc>
          <w:tcPr>
            <w:tcW w:w="1868"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Economic_        properties</w:t>
            </w:r>
          </w:p>
        </w:tc>
        <w:tc>
          <w:tcPr>
            <w:tcW w:w="6084" w:type="dxa"/>
            <w:tcBorders>
              <w:bottom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 xml:space="preserve">Costs related to the rent of the accommodation. </w:t>
            </w:r>
          </w:p>
        </w:tc>
      </w:tr>
      <w:tr>
        <w:trPr>
          <w:trHeight w:val="532" w:hRule="atLeast"/>
        </w:trPr>
        <w:tc>
          <w:tcPr>
            <w:tcW w:w="1868"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Administrative_              properties</w:t>
            </w:r>
          </w:p>
        </w:tc>
        <w:tc>
          <w:tcPr>
            <w:tcW w:w="6084" w:type="dxa"/>
            <w:tcBorders>
              <w:bottom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Rules related to the rent of the accommodation.</w:t>
            </w:r>
          </w:p>
        </w:tc>
      </w:tr>
      <w:tr>
        <w:trPr>
          <w:trHeight w:val="420" w:hRule="atLeast"/>
        </w:trPr>
        <w:tc>
          <w:tcPr>
            <w:tcW w:w="1868"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Review</w:t>
            </w:r>
          </w:p>
        </w:tc>
        <w:tc>
          <w:tcPr>
            <w:tcW w:w="6084" w:type="dxa"/>
            <w:tcBorders>
              <w:bottom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Review in the Airbnb system of a listing.</w:t>
            </w:r>
          </w:p>
        </w:tc>
      </w:tr>
      <w:tr>
        <w:trPr>
          <w:trHeight w:val="428" w:hRule="atLeast"/>
        </w:trPr>
        <w:tc>
          <w:tcPr>
            <w:tcW w:w="1868"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Reviewer</w:t>
            </w:r>
          </w:p>
        </w:tc>
        <w:tc>
          <w:tcPr>
            <w:tcW w:w="6084" w:type="dxa"/>
            <w:tcBorders>
              <w:bottom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Person who writes a review about a listing.</w:t>
            </w:r>
          </w:p>
        </w:tc>
      </w:tr>
      <w:tr>
        <w:trPr>
          <w:trHeight w:val="450" w:hRule="atLeast"/>
        </w:trPr>
        <w:tc>
          <w:tcPr>
            <w:tcW w:w="1868"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Review_scores</w:t>
            </w:r>
          </w:p>
        </w:tc>
        <w:tc>
          <w:tcPr>
            <w:tcW w:w="6084" w:type="dxa"/>
            <w:tcBorders>
              <w:bottom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Scores related to a listing of a review in different domains.</w:t>
            </w:r>
          </w:p>
        </w:tc>
      </w:tr>
      <w:tr>
        <w:trPr>
          <w:trHeight w:val="509" w:hRule="atLeast"/>
        </w:trPr>
        <w:tc>
          <w:tcPr>
            <w:tcW w:w="1868"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Calender</w:t>
            </w:r>
          </w:p>
        </w:tc>
        <w:tc>
          <w:tcPr>
            <w:tcW w:w="6084" w:type="dxa"/>
            <w:tcBorders>
              <w:bottom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Availabilites of a listing.</w:t>
            </w:r>
          </w:p>
        </w:tc>
      </w:tr>
      <w:tr>
        <w:trPr>
          <w:trHeight w:val="155" w:hRule="atLeast"/>
        </w:trPr>
        <w:tc>
          <w:tcPr>
            <w:tcW w:w="1868" w:type="dxa"/>
            <w:tcBorders>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Location</w:t>
            </w:r>
          </w:p>
        </w:tc>
        <w:tc>
          <w:tcPr>
            <w:tcW w:w="6084" w:type="dxa"/>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Location on a map of a listing.</w:t>
            </w:r>
          </w:p>
        </w:tc>
      </w:tr>
    </w:tbl>
    <w:p>
      <w:pPr>
        <w:pStyle w:val="NoSpacing"/>
        <w:rPr/>
      </w:pPr>
      <w:r>
        <w:rPr/>
      </w:r>
      <w:r>
        <w:br w:type="page"/>
      </w:r>
    </w:p>
    <w:p>
      <w:pPr>
        <w:pStyle w:val="NoSpacing"/>
        <w:rPr/>
      </w:pPr>
      <w:r>
        <w:rPr/>
      </w:r>
    </w:p>
    <w:p>
      <w:pPr>
        <w:pStyle w:val="NoSpacing"/>
        <w:rPr/>
      </w:pPr>
      <w:r>
        <w:rPr/>
      </w:r>
    </w:p>
    <w:tbl>
      <w:tblPr>
        <w:tblW w:w="9800" w:type="dxa"/>
        <w:jc w:val="left"/>
        <w:tblInd w:w="55" w:type="dxa"/>
        <w:tblCellMar>
          <w:top w:w="0" w:type="dxa"/>
          <w:left w:w="70" w:type="dxa"/>
          <w:bottom w:w="0" w:type="dxa"/>
          <w:right w:w="70" w:type="dxa"/>
        </w:tblCellMar>
        <w:tblLook w:noVBand="1" w:val="04a0" w:noHBand="0" w:lastColumn="0" w:firstColumn="1" w:lastRow="0" w:firstRow="1"/>
      </w:tblPr>
      <w:tblGrid>
        <w:gridCol w:w="1858"/>
        <w:gridCol w:w="1270"/>
        <w:gridCol w:w="2841"/>
        <w:gridCol w:w="3830"/>
      </w:tblGrid>
      <w:tr>
        <w:trPr>
          <w:trHeight w:val="342" w:hRule="atLeast"/>
        </w:trPr>
        <w:tc>
          <w:tcPr>
            <w:tcW w:w="1858" w:type="dxa"/>
            <w:tcBorders>
              <w:bottom w:val="single" w:sz="4" w:space="0" w:color="000000"/>
              <w:right w:val="single" w:sz="4" w:space="0" w:color="000000"/>
            </w:tcBorders>
            <w:shd w:color="auto" w:fill="auto" w:val="clear"/>
            <w:vAlign w:val="center"/>
          </w:tcPr>
          <w:p>
            <w:pPr>
              <w:pStyle w:val="Normal"/>
              <w:spacing w:before="0" w:after="200"/>
              <w:rPr>
                <w:lang w:val="fr-CH" w:eastAsia="fr-FR"/>
              </w:rPr>
            </w:pPr>
            <w:r>
              <w:rPr>
                <w:b/>
                <w:bCs/>
                <w:lang w:val="fr-CH" w:eastAsia="fr-FR"/>
              </w:rPr>
              <w:t>Entity</w:t>
            </w:r>
          </w:p>
        </w:tc>
        <w:tc>
          <w:tcPr>
            <w:tcW w:w="1270" w:type="dxa"/>
            <w:tcBorders>
              <w:bottom w:val="single" w:sz="4" w:space="0" w:color="000000"/>
              <w:right w:val="single" w:sz="4" w:space="0" w:color="000000"/>
            </w:tcBorders>
            <w:shd w:color="auto" w:fill="auto" w:val="clear"/>
            <w:vAlign w:val="center"/>
          </w:tcPr>
          <w:p>
            <w:pPr>
              <w:pStyle w:val="Normal"/>
              <w:spacing w:before="0" w:after="200"/>
              <w:rPr>
                <w:rFonts w:eastAsia="Times New Roman"/>
                <w:color w:val="000000"/>
                <w:sz w:val="24"/>
                <w:szCs w:val="24"/>
                <w:lang w:val="fr-CH" w:eastAsia="fr-FR"/>
              </w:rPr>
            </w:pPr>
            <w:r>
              <w:rPr>
                <w:b/>
                <w:bCs/>
                <w:lang w:val="fr-CH" w:eastAsia="fr-FR"/>
              </w:rPr>
              <w:t>Relation</w:t>
            </w:r>
          </w:p>
        </w:tc>
        <w:tc>
          <w:tcPr>
            <w:tcW w:w="2841" w:type="dxa"/>
            <w:tcBorders>
              <w:bottom w:val="single" w:sz="4" w:space="0" w:color="000000"/>
              <w:right w:val="single" w:sz="4" w:space="0" w:color="000000"/>
            </w:tcBorders>
            <w:shd w:color="auto" w:fill="auto" w:val="clear"/>
            <w:vAlign w:val="center"/>
          </w:tcPr>
          <w:p>
            <w:pPr>
              <w:pStyle w:val="Normal"/>
              <w:spacing w:before="0" w:after="200"/>
              <w:rPr>
                <w:rFonts w:eastAsia="Times New Roman"/>
                <w:color w:val="000000"/>
                <w:sz w:val="24"/>
                <w:szCs w:val="24"/>
                <w:lang w:val="fr-CH" w:eastAsia="fr-FR"/>
              </w:rPr>
            </w:pPr>
            <w:r>
              <w:rPr>
                <w:b/>
                <w:bCs/>
                <w:lang w:val="fr-CH" w:eastAsia="fr-FR"/>
              </w:rPr>
              <w:t>Entity</w:t>
            </w:r>
          </w:p>
        </w:tc>
        <w:tc>
          <w:tcPr>
            <w:tcW w:w="3830" w:type="dxa"/>
            <w:tcBorders>
              <w:bottom w:val="single" w:sz="4" w:space="0" w:color="000000"/>
            </w:tcBorders>
            <w:shd w:color="auto" w:fill="auto" w:val="clear"/>
            <w:vAlign w:val="center"/>
          </w:tcPr>
          <w:p>
            <w:pPr>
              <w:pStyle w:val="Normal"/>
              <w:spacing w:before="0" w:after="200"/>
              <w:rPr>
                <w:rFonts w:eastAsia="Times New Roman"/>
                <w:color w:val="000000"/>
                <w:sz w:val="24"/>
                <w:szCs w:val="24"/>
                <w:lang w:val="fr-CH" w:eastAsia="fr-FR"/>
              </w:rPr>
            </w:pPr>
            <w:r>
              <w:rPr>
                <w:b/>
                <w:bCs/>
                <w:lang w:val="fr-CH" w:eastAsia="fr-FR"/>
              </w:rPr>
              <w:t>Constraints</w:t>
            </w:r>
          </w:p>
        </w:tc>
      </w:tr>
      <w:tr>
        <w:trPr>
          <w:trHeight w:val="407" w:hRule="atLeast"/>
        </w:trPr>
        <w:tc>
          <w:tcPr>
            <w:tcW w:w="1858"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a Listing</w:t>
            </w:r>
          </w:p>
        </w:tc>
        <w:tc>
          <w:tcPr>
            <w:tcW w:w="1270"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has</w:t>
            </w:r>
          </w:p>
        </w:tc>
        <w:tc>
          <w:tcPr>
            <w:tcW w:w="2841"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0"/>
                <w:lang w:val="fr-CH" w:eastAsia="fr-FR"/>
              </w:rPr>
            </w:pPr>
            <w:r>
              <w:rPr>
                <w:lang w:val="fr-CH" w:eastAsia="fr-FR"/>
              </w:rPr>
              <w:t>House_properties</w:t>
            </w:r>
          </w:p>
        </w:tc>
        <w:tc>
          <w:tcPr>
            <w:tcW w:w="3830" w:type="dxa"/>
            <w:tcBorders>
              <w:bottom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one-to-one relationship (Listing‘s weak entity)</w:t>
            </w:r>
          </w:p>
        </w:tc>
      </w:tr>
      <w:tr>
        <w:trPr>
          <w:trHeight w:val="413" w:hRule="atLeast"/>
        </w:trPr>
        <w:tc>
          <w:tcPr>
            <w:tcW w:w="1858"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a Listing</w:t>
            </w:r>
          </w:p>
        </w:tc>
        <w:tc>
          <w:tcPr>
            <w:tcW w:w="1270"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has</w:t>
            </w:r>
          </w:p>
        </w:tc>
        <w:tc>
          <w:tcPr>
            <w:tcW w:w="2841"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0"/>
                <w:lang w:val="fr-CH" w:eastAsia="fr-FR"/>
              </w:rPr>
            </w:pPr>
            <w:r>
              <w:rPr>
                <w:lang w:val="fr-CH" w:eastAsia="fr-FR"/>
              </w:rPr>
              <w:t>Economic_properties</w:t>
            </w:r>
          </w:p>
        </w:tc>
        <w:tc>
          <w:tcPr>
            <w:tcW w:w="3830" w:type="dxa"/>
            <w:tcBorders>
              <w:bottom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one-to-one relationship (Listing‘s weak entity)</w:t>
            </w:r>
          </w:p>
        </w:tc>
      </w:tr>
      <w:tr>
        <w:trPr>
          <w:trHeight w:val="420" w:hRule="atLeast"/>
        </w:trPr>
        <w:tc>
          <w:tcPr>
            <w:tcW w:w="1858"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a Listing</w:t>
            </w:r>
          </w:p>
        </w:tc>
        <w:tc>
          <w:tcPr>
            <w:tcW w:w="1270"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has</w:t>
            </w:r>
          </w:p>
        </w:tc>
        <w:tc>
          <w:tcPr>
            <w:tcW w:w="2841"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0"/>
                <w:lang w:val="fr-CH" w:eastAsia="fr-FR"/>
              </w:rPr>
            </w:pPr>
            <w:r>
              <w:rPr>
                <w:lang w:val="fr-CH" w:eastAsia="fr-FR"/>
              </w:rPr>
              <w:t>Administrative_properties</w:t>
            </w:r>
          </w:p>
        </w:tc>
        <w:tc>
          <w:tcPr>
            <w:tcW w:w="3830" w:type="dxa"/>
            <w:tcBorders>
              <w:bottom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one-to-one relationship (Listing‘s weak entity)</w:t>
            </w:r>
          </w:p>
        </w:tc>
      </w:tr>
      <w:tr>
        <w:trPr>
          <w:trHeight w:val="412" w:hRule="atLeast"/>
        </w:trPr>
        <w:tc>
          <w:tcPr>
            <w:tcW w:w="1858"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a Listing</w:t>
            </w:r>
          </w:p>
        </w:tc>
        <w:tc>
          <w:tcPr>
            <w:tcW w:w="1270"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has</w:t>
            </w:r>
          </w:p>
        </w:tc>
        <w:tc>
          <w:tcPr>
            <w:tcW w:w="2841"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Review_scores</w:t>
            </w:r>
          </w:p>
        </w:tc>
        <w:tc>
          <w:tcPr>
            <w:tcW w:w="3830" w:type="dxa"/>
            <w:tcBorders>
              <w:bottom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one-to-one relationship (Listing‘s weak entity)</w:t>
            </w:r>
          </w:p>
        </w:tc>
      </w:tr>
      <w:tr>
        <w:trPr>
          <w:trHeight w:val="417" w:hRule="atLeast"/>
        </w:trPr>
        <w:tc>
          <w:tcPr>
            <w:tcW w:w="1858"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a Host</w:t>
            </w:r>
          </w:p>
        </w:tc>
        <w:tc>
          <w:tcPr>
            <w:tcW w:w="1270"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owns</w:t>
            </w:r>
          </w:p>
        </w:tc>
        <w:tc>
          <w:tcPr>
            <w:tcW w:w="2841"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a Listing</w:t>
            </w:r>
          </w:p>
        </w:tc>
        <w:tc>
          <w:tcPr>
            <w:tcW w:w="3830" w:type="dxa"/>
            <w:tcBorders>
              <w:bottom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each listing has exatcly one host</w:t>
            </w:r>
          </w:p>
        </w:tc>
      </w:tr>
      <w:tr>
        <w:trPr>
          <w:trHeight w:val="800" w:hRule="atLeast"/>
        </w:trPr>
        <w:tc>
          <w:tcPr>
            <w:tcW w:w="1858"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a Listing</w:t>
            </w:r>
          </w:p>
        </w:tc>
        <w:tc>
          <w:tcPr>
            <w:tcW w:w="1270"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occupies</w:t>
            </w:r>
          </w:p>
        </w:tc>
        <w:tc>
          <w:tcPr>
            <w:tcW w:w="2841"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a Calender</w:t>
            </w:r>
          </w:p>
        </w:tc>
        <w:tc>
          <w:tcPr>
            <w:tcW w:w="3830" w:type="dxa"/>
            <w:tcBorders>
              <w:bottom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a listing has availabilities in time. Each date has the corresponding listing's availability</w:t>
            </w:r>
          </w:p>
        </w:tc>
      </w:tr>
      <w:tr>
        <w:trPr>
          <w:trHeight w:val="463" w:hRule="atLeast"/>
        </w:trPr>
        <w:tc>
          <w:tcPr>
            <w:tcW w:w="1858"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a Review</w:t>
            </w:r>
          </w:p>
        </w:tc>
        <w:tc>
          <w:tcPr>
            <w:tcW w:w="1270"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reviews</w:t>
            </w:r>
          </w:p>
        </w:tc>
        <w:tc>
          <w:tcPr>
            <w:tcW w:w="2841"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a Listing</w:t>
            </w:r>
          </w:p>
        </w:tc>
        <w:tc>
          <w:tcPr>
            <w:tcW w:w="3830" w:type="dxa"/>
            <w:tcBorders>
              <w:bottom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a review reviews exaxtly one listing</w:t>
            </w:r>
          </w:p>
        </w:tc>
      </w:tr>
      <w:tr>
        <w:trPr>
          <w:trHeight w:val="413" w:hRule="atLeast"/>
        </w:trPr>
        <w:tc>
          <w:tcPr>
            <w:tcW w:w="1858"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 xml:space="preserve">a Reviewer </w:t>
            </w:r>
          </w:p>
        </w:tc>
        <w:tc>
          <w:tcPr>
            <w:tcW w:w="1270"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writes</w:t>
            </w:r>
          </w:p>
        </w:tc>
        <w:tc>
          <w:tcPr>
            <w:tcW w:w="2841"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a Review</w:t>
            </w:r>
          </w:p>
        </w:tc>
        <w:tc>
          <w:tcPr>
            <w:tcW w:w="3830" w:type="dxa"/>
            <w:tcBorders>
              <w:bottom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a review has exactly one reviewer</w:t>
            </w:r>
          </w:p>
        </w:tc>
      </w:tr>
      <w:tr>
        <w:trPr>
          <w:trHeight w:val="223" w:hRule="atLeast"/>
        </w:trPr>
        <w:tc>
          <w:tcPr>
            <w:tcW w:w="1858"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a Listing</w:t>
            </w:r>
          </w:p>
        </w:tc>
        <w:tc>
          <w:tcPr>
            <w:tcW w:w="1270"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is in</w:t>
            </w:r>
          </w:p>
        </w:tc>
        <w:tc>
          <w:tcPr>
            <w:tcW w:w="2841"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a Neighbourdhood</w:t>
            </w:r>
          </w:p>
        </w:tc>
        <w:tc>
          <w:tcPr>
            <w:tcW w:w="3830" w:type="dxa"/>
            <w:tcBorders>
              <w:bottom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a listing is in exactly one neigbourhood</w:t>
            </w:r>
          </w:p>
        </w:tc>
      </w:tr>
      <w:tr>
        <w:trPr>
          <w:trHeight w:val="43" w:hRule="atLeast"/>
        </w:trPr>
        <w:tc>
          <w:tcPr>
            <w:tcW w:w="1858"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a Listing</w:t>
            </w:r>
          </w:p>
        </w:tc>
        <w:tc>
          <w:tcPr>
            <w:tcW w:w="1270"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is in</w:t>
            </w:r>
          </w:p>
        </w:tc>
        <w:tc>
          <w:tcPr>
            <w:tcW w:w="2841"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a City</w:t>
            </w:r>
          </w:p>
        </w:tc>
        <w:tc>
          <w:tcPr>
            <w:tcW w:w="3830" w:type="dxa"/>
            <w:tcBorders>
              <w:bottom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a listing is in exactly one city</w:t>
            </w:r>
          </w:p>
        </w:tc>
      </w:tr>
      <w:tr>
        <w:trPr>
          <w:trHeight w:val="56" w:hRule="atLeast"/>
        </w:trPr>
        <w:tc>
          <w:tcPr>
            <w:tcW w:w="1858" w:type="dxa"/>
            <w:tcBorders>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a Neigbourhood</w:t>
            </w:r>
          </w:p>
        </w:tc>
        <w:tc>
          <w:tcPr>
            <w:tcW w:w="1270" w:type="dxa"/>
            <w:tcBorders>
              <w:right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is in</w:t>
            </w:r>
          </w:p>
        </w:tc>
        <w:tc>
          <w:tcPr>
            <w:tcW w:w="2841" w:type="dxa"/>
            <w:tcBorders>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a City</w:t>
            </w:r>
          </w:p>
        </w:tc>
        <w:tc>
          <w:tcPr>
            <w:tcW w:w="3830" w:type="dxa"/>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0"/>
                <w:szCs w:val="24"/>
                <w:lang w:val="fr-CH" w:eastAsia="fr-FR"/>
              </w:rPr>
            </w:pPr>
            <w:r>
              <w:rPr>
                <w:lang w:val="fr-CH" w:eastAsia="fr-FR"/>
              </w:rPr>
              <w:t>a neigborhood is in exactly one city</w:t>
            </w:r>
          </w:p>
        </w:tc>
      </w:tr>
    </w:tbl>
    <w:p>
      <w:pPr>
        <w:pStyle w:val="NoSpacing"/>
        <w:rPr/>
      </w:pPr>
      <w:r>
        <w:rPr/>
      </w:r>
    </w:p>
    <w:p>
      <w:pPr>
        <w:pStyle w:val="Heading3"/>
        <w:rPr/>
      </w:pPr>
      <w:r>
        <w:rPr/>
      </w:r>
      <w:r>
        <w:br w:type="page"/>
      </w:r>
    </w:p>
    <w:p>
      <w:pPr>
        <w:pStyle w:val="Heading3"/>
        <w:rPr/>
      </w:pPr>
      <w:bookmarkStart w:id="4" w:name="_Toc506900034"/>
      <w:r>
        <w:rPr/>
        <w:t>Schema</w:t>
      </w:r>
      <w:bookmarkEnd w:id="4"/>
    </w:p>
    <w:p>
      <w:pPr>
        <w:pStyle w:val="NoSpacing"/>
        <w:rPr/>
      </w:pPr>
      <w:r>
        <w:rPr/>
        <w:t xml:space="preserve">&lt;Add the figure of the ER schema&gt; </w:t>
      </w:r>
      <w:r>
        <w:rPr>
          <w:color w:val="FF0000"/>
        </w:rPr>
        <w:t>//TODO</w:t>
      </w:r>
      <w:bookmarkStart w:id="5" w:name="_GoBack"/>
      <w:bookmarkEnd w:id="5"/>
    </w:p>
    <w:p>
      <w:pPr>
        <w:pStyle w:val="Heading2"/>
        <w:rPr>
          <w:lang w:val="de-DE"/>
        </w:rPr>
      </w:pPr>
      <w:r>
        <w:rPr>
          <w:lang w:val="de-DE"/>
        </w:rPr>
      </w:r>
      <w:r>
        <w:br w:type="page"/>
      </w:r>
    </w:p>
    <w:p>
      <w:pPr>
        <w:pStyle w:val="Heading2"/>
        <w:rPr/>
      </w:pPr>
      <w:bookmarkStart w:id="6" w:name="_Toc506900036"/>
      <w:r>
        <w:rPr>
          <w:lang w:val="de-DE"/>
        </w:rPr>
        <w:t>Relational Schema</w:t>
      </w:r>
      <w:bookmarkEnd w:id="6"/>
    </w:p>
    <w:tbl>
      <w:tblPr>
        <w:tblW w:w="7689" w:type="dxa"/>
        <w:jc w:val="left"/>
        <w:tblInd w:w="55" w:type="dxa"/>
        <w:tblCellMar>
          <w:top w:w="0" w:type="dxa"/>
          <w:left w:w="70" w:type="dxa"/>
          <w:bottom w:w="0" w:type="dxa"/>
          <w:right w:w="70" w:type="dxa"/>
        </w:tblCellMar>
        <w:tblLook w:noVBand="1" w:val="04a0" w:noHBand="0" w:lastColumn="0" w:firstColumn="1" w:lastRow="0" w:firstRow="1"/>
      </w:tblPr>
      <w:tblGrid>
        <w:gridCol w:w="1856"/>
        <w:gridCol w:w="2409"/>
        <w:gridCol w:w="3424"/>
      </w:tblGrid>
      <w:tr>
        <w:trPr>
          <w:trHeight w:val="605" w:hRule="atLeast"/>
        </w:trPr>
        <w:tc>
          <w:tcPr>
            <w:tcW w:w="1856"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Calibri (Corps)" w:hAnsi="Calibri (Corps)" w:eastAsia="Times New Roman"/>
                <w:color w:val="000000"/>
                <w:sz w:val="24"/>
                <w:szCs w:val="24"/>
                <w:lang w:val="fr-CH" w:eastAsia="fr-FR"/>
              </w:rPr>
            </w:pPr>
            <w:r>
              <w:rPr>
                <w:lang w:val="fr-CH" w:eastAsia="fr-FR"/>
              </w:rPr>
              <w:t>Table</w:t>
            </w:r>
          </w:p>
        </w:tc>
        <w:tc>
          <w:tcPr>
            <w:tcW w:w="2409"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4"/>
                <w:szCs w:val="24"/>
                <w:lang w:val="fr-CH" w:eastAsia="fr-FR"/>
              </w:rPr>
            </w:pPr>
            <w:r>
              <w:rPr>
                <w:lang w:val="fr-CH" w:eastAsia="fr-FR"/>
              </w:rPr>
              <w:t>Referes to</w:t>
            </w:r>
          </w:p>
        </w:tc>
        <w:tc>
          <w:tcPr>
            <w:tcW w:w="3424" w:type="dxa"/>
            <w:tcBorders>
              <w:bottom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24"/>
                <w:szCs w:val="24"/>
                <w:lang w:val="fr-CH" w:eastAsia="fr-FR"/>
              </w:rPr>
            </w:pPr>
            <w:r>
              <w:rPr>
                <w:lang w:val="fr-CH" w:eastAsia="fr-FR"/>
              </w:rPr>
              <w:t>Relates with</w:t>
            </w:r>
          </w:p>
        </w:tc>
      </w:tr>
      <w:tr>
        <w:trPr>
          <w:trHeight w:val="471" w:hRule="atLeast"/>
        </w:trPr>
        <w:tc>
          <w:tcPr>
            <w:tcW w:w="1856"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Listing</w:t>
            </w:r>
          </w:p>
        </w:tc>
        <w:tc>
          <w:tcPr>
            <w:tcW w:w="2409"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Listing (entity)</w:t>
            </w:r>
          </w:p>
        </w:tc>
        <w:tc>
          <w:tcPr>
            <w:tcW w:w="3424" w:type="dxa"/>
            <w:tcBorders>
              <w:bottom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Host_id (owns)</w:t>
            </w:r>
          </w:p>
        </w:tc>
      </w:tr>
      <w:tr>
        <w:trPr>
          <w:trHeight w:val="549" w:hRule="atLeast"/>
        </w:trPr>
        <w:tc>
          <w:tcPr>
            <w:tcW w:w="1856"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Host</w:t>
            </w:r>
          </w:p>
        </w:tc>
        <w:tc>
          <w:tcPr>
            <w:tcW w:w="2409"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Host (entity)</w:t>
            </w:r>
          </w:p>
        </w:tc>
        <w:tc>
          <w:tcPr>
            <w:tcW w:w="3424" w:type="dxa"/>
            <w:tcBorders>
              <w:bottom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 </w:t>
            </w:r>
          </w:p>
        </w:tc>
      </w:tr>
      <w:tr>
        <w:trPr>
          <w:trHeight w:val="699" w:hRule="atLeast"/>
        </w:trPr>
        <w:tc>
          <w:tcPr>
            <w:tcW w:w="1856"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Neigbourhood</w:t>
            </w:r>
          </w:p>
        </w:tc>
        <w:tc>
          <w:tcPr>
            <w:tcW w:w="2409"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Neigbourhood      (entity)</w:t>
            </w:r>
          </w:p>
        </w:tc>
        <w:tc>
          <w:tcPr>
            <w:tcW w:w="3424" w:type="dxa"/>
            <w:tcBorders>
              <w:bottom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City (is in)</w:t>
            </w:r>
          </w:p>
        </w:tc>
      </w:tr>
      <w:tr>
        <w:trPr>
          <w:trHeight w:val="695" w:hRule="atLeast"/>
        </w:trPr>
        <w:tc>
          <w:tcPr>
            <w:tcW w:w="1856"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0"/>
                <w:lang w:val="fr-CH" w:eastAsia="fr-FR"/>
              </w:rPr>
            </w:pPr>
            <w:r>
              <w:rPr>
                <w:lang w:val="fr-CH" w:eastAsia="fr-FR"/>
              </w:rPr>
              <w:t>House_       properties</w:t>
            </w:r>
          </w:p>
        </w:tc>
        <w:tc>
          <w:tcPr>
            <w:tcW w:w="2409"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0"/>
                <w:lang w:val="fr-CH" w:eastAsia="fr-FR"/>
              </w:rPr>
            </w:pPr>
            <w:r>
              <w:rPr>
                <w:lang w:val="fr-CH" w:eastAsia="fr-FR"/>
              </w:rPr>
              <w:t>House_properties  (entity)</w:t>
            </w:r>
          </w:p>
        </w:tc>
        <w:tc>
          <w:tcPr>
            <w:tcW w:w="3424" w:type="dxa"/>
            <w:tcBorders>
              <w:bottom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Listing (has)</w:t>
            </w:r>
          </w:p>
        </w:tc>
      </w:tr>
      <w:tr>
        <w:trPr>
          <w:trHeight w:val="705" w:hRule="atLeast"/>
        </w:trPr>
        <w:tc>
          <w:tcPr>
            <w:tcW w:w="1856"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0"/>
                <w:lang w:val="fr-CH" w:eastAsia="fr-FR"/>
              </w:rPr>
            </w:pPr>
            <w:r>
              <w:rPr>
                <w:lang w:val="fr-CH" w:eastAsia="fr-FR"/>
              </w:rPr>
              <w:t>Economic_     properties</w:t>
            </w:r>
          </w:p>
        </w:tc>
        <w:tc>
          <w:tcPr>
            <w:tcW w:w="2409"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0"/>
                <w:lang w:val="fr-CH" w:eastAsia="fr-FR"/>
              </w:rPr>
            </w:pPr>
            <w:r>
              <w:rPr>
                <w:lang w:val="fr-CH" w:eastAsia="fr-FR"/>
              </w:rPr>
              <w:t>Economic_properties (entity)</w:t>
            </w:r>
          </w:p>
        </w:tc>
        <w:tc>
          <w:tcPr>
            <w:tcW w:w="3424" w:type="dxa"/>
            <w:tcBorders>
              <w:bottom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Listing (has)</w:t>
            </w:r>
          </w:p>
        </w:tc>
      </w:tr>
      <w:tr>
        <w:trPr>
          <w:trHeight w:val="701" w:hRule="atLeast"/>
        </w:trPr>
        <w:tc>
          <w:tcPr>
            <w:tcW w:w="1856"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0"/>
                <w:lang w:val="fr-CH" w:eastAsia="fr-FR"/>
              </w:rPr>
            </w:pPr>
            <w:r>
              <w:rPr>
                <w:lang w:val="fr-CH" w:eastAsia="fr-FR"/>
              </w:rPr>
              <w:t>Administrative_  properties</w:t>
            </w:r>
          </w:p>
        </w:tc>
        <w:tc>
          <w:tcPr>
            <w:tcW w:w="2409"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0"/>
                <w:lang w:val="fr-CH" w:eastAsia="fr-FR"/>
              </w:rPr>
            </w:pPr>
            <w:r>
              <w:rPr>
                <w:lang w:val="fr-CH" w:eastAsia="fr-FR"/>
              </w:rPr>
              <w:t>Administrative_ properties (entity)</w:t>
            </w:r>
          </w:p>
        </w:tc>
        <w:tc>
          <w:tcPr>
            <w:tcW w:w="3424" w:type="dxa"/>
            <w:tcBorders>
              <w:bottom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Listing (has)</w:t>
            </w:r>
          </w:p>
        </w:tc>
      </w:tr>
      <w:tr>
        <w:trPr>
          <w:trHeight w:val="555" w:hRule="atLeast"/>
        </w:trPr>
        <w:tc>
          <w:tcPr>
            <w:tcW w:w="1856"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eastAsia="Times New Roman"/>
                <w:color w:val="000000"/>
                <w:sz w:val="18"/>
                <w:szCs w:val="24"/>
                <w:lang w:val="fr-CH" w:eastAsia="fr-FR"/>
              </w:rPr>
            </w:pPr>
            <w:r>
              <w:rPr>
                <w:lang w:val="fr-CH" w:eastAsia="fr-FR"/>
              </w:rPr>
              <w:t>Review_scores</w:t>
            </w:r>
          </w:p>
        </w:tc>
        <w:tc>
          <w:tcPr>
            <w:tcW w:w="2409"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0"/>
                <w:lang w:val="fr-CH" w:eastAsia="fr-FR"/>
              </w:rPr>
            </w:pPr>
            <w:r>
              <w:rPr>
                <w:lang w:val="fr-CH" w:eastAsia="fr-FR"/>
              </w:rPr>
              <w:t>Review_scores (entity)</w:t>
            </w:r>
          </w:p>
        </w:tc>
        <w:tc>
          <w:tcPr>
            <w:tcW w:w="3424" w:type="dxa"/>
            <w:tcBorders>
              <w:bottom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Listing (has)</w:t>
            </w:r>
          </w:p>
        </w:tc>
      </w:tr>
      <w:tr>
        <w:trPr>
          <w:trHeight w:val="704" w:hRule="atLeast"/>
        </w:trPr>
        <w:tc>
          <w:tcPr>
            <w:tcW w:w="1856"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 xml:space="preserve">Review </w:t>
            </w:r>
          </w:p>
        </w:tc>
        <w:tc>
          <w:tcPr>
            <w:tcW w:w="2409"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0"/>
                <w:lang w:val="fr-CH" w:eastAsia="fr-FR"/>
              </w:rPr>
            </w:pPr>
            <w:r>
              <w:rPr>
                <w:lang w:val="fr-CH" w:eastAsia="fr-FR"/>
              </w:rPr>
              <w:t>Review (entity)</w:t>
            </w:r>
          </w:p>
        </w:tc>
        <w:tc>
          <w:tcPr>
            <w:tcW w:w="3424" w:type="dxa"/>
            <w:tcBorders>
              <w:bottom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Reviewer (writes), Listing (reviews)</w:t>
            </w:r>
          </w:p>
        </w:tc>
      </w:tr>
      <w:tr>
        <w:trPr>
          <w:trHeight w:val="560" w:hRule="atLeast"/>
        </w:trPr>
        <w:tc>
          <w:tcPr>
            <w:tcW w:w="1856"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Reviewer</w:t>
            </w:r>
          </w:p>
        </w:tc>
        <w:tc>
          <w:tcPr>
            <w:tcW w:w="2409"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0"/>
                <w:lang w:val="fr-CH" w:eastAsia="fr-FR"/>
              </w:rPr>
            </w:pPr>
            <w:r>
              <w:rPr>
                <w:lang w:val="fr-CH" w:eastAsia="fr-FR"/>
              </w:rPr>
              <w:t>Reviewer (entity)</w:t>
            </w:r>
          </w:p>
        </w:tc>
        <w:tc>
          <w:tcPr>
            <w:tcW w:w="3424" w:type="dxa"/>
            <w:tcBorders>
              <w:bottom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 </w:t>
            </w:r>
          </w:p>
        </w:tc>
      </w:tr>
      <w:tr>
        <w:trPr>
          <w:trHeight w:val="412" w:hRule="atLeast"/>
        </w:trPr>
        <w:tc>
          <w:tcPr>
            <w:tcW w:w="1856"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Calender</w:t>
            </w:r>
          </w:p>
        </w:tc>
        <w:tc>
          <w:tcPr>
            <w:tcW w:w="2409" w:type="dxa"/>
            <w:tcBorders>
              <w:bottom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0"/>
                <w:lang w:val="fr-CH" w:eastAsia="fr-FR"/>
              </w:rPr>
            </w:pPr>
            <w:r>
              <w:rPr>
                <w:lang w:val="fr-CH" w:eastAsia="fr-FR"/>
              </w:rPr>
              <w:t>Calender (entity)</w:t>
            </w:r>
          </w:p>
        </w:tc>
        <w:tc>
          <w:tcPr>
            <w:tcW w:w="3424" w:type="dxa"/>
            <w:tcBorders>
              <w:bottom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Listing (occupies)</w:t>
            </w:r>
          </w:p>
        </w:tc>
      </w:tr>
      <w:tr>
        <w:trPr>
          <w:trHeight w:val="403" w:hRule="atLeast"/>
        </w:trPr>
        <w:tc>
          <w:tcPr>
            <w:tcW w:w="1856" w:type="dxa"/>
            <w:tcBorders>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City</w:t>
            </w:r>
          </w:p>
        </w:tc>
        <w:tc>
          <w:tcPr>
            <w:tcW w:w="2409" w:type="dxa"/>
            <w:tcBorders>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0"/>
                <w:lang w:val="fr-CH" w:eastAsia="fr-FR"/>
              </w:rPr>
            </w:pPr>
            <w:r>
              <w:rPr>
                <w:lang w:val="fr-CH" w:eastAsia="fr-FR"/>
              </w:rPr>
              <w:t>City (entity)</w:t>
            </w:r>
          </w:p>
        </w:tc>
        <w:tc>
          <w:tcPr>
            <w:tcW w:w="3424" w:type="dxa"/>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 </w:t>
            </w:r>
          </w:p>
        </w:tc>
      </w:tr>
      <w:tr>
        <w:trPr>
          <w:trHeight w:val="707" w:hRule="atLeast"/>
        </w:trPr>
        <w:tc>
          <w:tcPr>
            <w:tcW w:w="1856" w:type="dxa"/>
            <w:tcBorders>
              <w:top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 xml:space="preserve">Location </w:t>
            </w:r>
          </w:p>
        </w:tc>
        <w:tc>
          <w:tcPr>
            <w:tcW w:w="2409" w:type="dxa"/>
            <w:tcBorders>
              <w:top w:val="single" w:sz="4" w:space="0" w:color="000000"/>
              <w:right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0"/>
                <w:lang w:val="fr-CH" w:eastAsia="fr-FR"/>
              </w:rPr>
            </w:pPr>
            <w:r>
              <w:rPr>
                <w:lang w:val="fr-CH" w:eastAsia="fr-FR"/>
              </w:rPr>
              <w:t>(relation)</w:t>
            </w:r>
          </w:p>
        </w:tc>
        <w:tc>
          <w:tcPr>
            <w:tcW w:w="3424" w:type="dxa"/>
            <w:tcBorders>
              <w:top w:val="single" w:sz="4" w:space="0" w:color="000000"/>
            </w:tcBorders>
            <w:shd w:color="auto" w:fill="auto" w:val="clear"/>
            <w:vAlign w:val="center"/>
          </w:tcPr>
          <w:p>
            <w:pPr>
              <w:pStyle w:val="Normal"/>
              <w:widowControl/>
              <w:suppressAutoHyphens w:val="true"/>
              <w:bidi w:val="0"/>
              <w:spacing w:lineRule="auto" w:line="276" w:before="0" w:after="200"/>
              <w:jc w:val="left"/>
              <w:rPr>
                <w:rFonts w:ascii="Andale Mono" w:hAnsi="Andale Mono" w:eastAsia="Times New Roman"/>
                <w:color w:val="000000"/>
                <w:sz w:val="18"/>
                <w:szCs w:val="24"/>
                <w:lang w:val="fr-CH" w:eastAsia="fr-FR"/>
              </w:rPr>
            </w:pPr>
            <w:r>
              <w:rPr>
                <w:lang w:val="fr-CH" w:eastAsia="fr-FR"/>
              </w:rPr>
              <w:t>Listing, Neighbourhood, City (is in)</w:t>
            </w:r>
          </w:p>
        </w:tc>
      </w:tr>
    </w:tbl>
    <w:p>
      <w:pPr>
        <w:pStyle w:val="Heading3"/>
        <w:rPr/>
      </w:pPr>
      <w:r>
        <w:rPr/>
      </w:r>
      <w:r>
        <w:br w:type="page"/>
      </w:r>
    </w:p>
    <w:p>
      <w:pPr>
        <w:pStyle w:val="Heading3"/>
        <w:rPr/>
      </w:pPr>
      <w:bookmarkStart w:id="7" w:name="_Toc506900038"/>
      <w:r>
        <w:rPr/>
        <w:t>DDL</w:t>
      </w:r>
      <w:bookmarkEnd w:id="7"/>
    </w:p>
    <w:p>
      <w:pPr>
        <w:pStyle w:val="NoSpacing"/>
        <w:rPr/>
      </w:pPr>
      <w:r>
        <w:rPr/>
        <w:t xml:space="preserve">&lt;Provide the DDL&gt;  </w:t>
      </w:r>
      <w:r>
        <w:rPr>
          <w:color w:val="FF0000"/>
        </w:rPr>
        <w:t>//TODO</w:t>
      </w:r>
    </w:p>
    <w:p>
      <w:pPr>
        <w:pStyle w:val="Heading2"/>
        <w:rPr/>
      </w:pPr>
      <w:r>
        <w:rPr/>
      </w:r>
      <w:r>
        <w:br w:type="page"/>
      </w:r>
    </w:p>
    <w:p>
      <w:pPr>
        <w:pStyle w:val="Heading2"/>
        <w:rPr/>
      </w:pPr>
      <w:bookmarkStart w:id="8" w:name="_Toc506900039"/>
      <w:r>
        <w:rPr/>
        <w:t>General Comments</w:t>
      </w:r>
      <w:bookmarkEnd w:id="8"/>
    </w:p>
    <w:p>
      <w:pPr>
        <w:pStyle w:val="NoSpacing"/>
        <w:rPr/>
      </w:pPr>
      <w:r>
        <w:rPr/>
        <w:t>For this first work, we thought it was important to work the three together to understand the database correctly. We designed the basis of the ER model, and modified it until the three of us were satisfied. Then we split the work (SQL commands, report, creation of ER model).</w:t>
      </w:r>
    </w:p>
    <w:sectPr>
      <w:type w:val="continuous"/>
      <w:pgSz w:w="12240" w:h="15840"/>
      <w:pgMar w:left="1134" w:right="1134" w:header="568" w:top="1134" w:footer="0" w:bottom="1843"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ndale Mono">
    <w:charset w:val="01"/>
    <w:family w:val="roman"/>
    <w:pitch w:val="variable"/>
  </w:font>
  <w:font w:name="Calibri (Corp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25" w:type="dxa"/>
      <w:jc w:val="left"/>
      <w:tblInd w:w="0" w:type="dxa"/>
      <w:tblCellMar>
        <w:top w:w="0" w:type="dxa"/>
        <w:left w:w="108" w:type="dxa"/>
        <w:bottom w:w="0" w:type="dxa"/>
        <w:right w:w="108" w:type="dxa"/>
      </w:tblCellMar>
      <w:tblLook w:lastRow="0" w:firstRow="0" w:lastColumn="0" w:firstColumn="0" w:val="0000" w:noHBand="0" w:noVBand="0"/>
    </w:tblPr>
    <w:tblGrid>
      <w:gridCol w:w="5897"/>
      <w:gridCol w:w="4127"/>
    </w:tblGrid>
    <w:tr>
      <w:trPr>
        <w:trHeight w:val="1119" w:hRule="atLeast"/>
      </w:trPr>
      <w:tc>
        <w:tcPr>
          <w:tcW w:w="5897" w:type="dxa"/>
          <w:tcBorders/>
          <w:shd w:color="auto" w:fill="FFFFFF" w:val="clear"/>
        </w:tcPr>
        <w:p>
          <w:pPr>
            <w:pStyle w:val="Header"/>
            <w:spacing w:lineRule="auto" w:line="240" w:before="0" w:after="0"/>
            <w:rPr>
              <w:rFonts w:ascii="Times New Roman" w:hAnsi="Times New Roman"/>
              <w:b/>
              <w:b/>
              <w:sz w:val="20"/>
              <w:szCs w:val="18"/>
            </w:rPr>
          </w:pPr>
          <w:r>
            <w:rPr>
              <w:rFonts w:ascii="Times New Roman" w:hAnsi="Times New Roman"/>
              <w:b/>
              <w:sz w:val="20"/>
              <w:szCs w:val="18"/>
            </w:rPr>
            <w:t>DIAS: Data-Intensive Applications and Systems Laboratory</w:t>
          </w:r>
        </w:p>
        <w:p>
          <w:pPr>
            <w:pStyle w:val="Header"/>
            <w:spacing w:lineRule="auto" w:line="240" w:before="0" w:after="0"/>
            <w:rPr>
              <w:rFonts w:ascii="Times New Roman" w:hAnsi="Times New Roman"/>
              <w:sz w:val="20"/>
              <w:szCs w:val="18"/>
            </w:rPr>
          </w:pPr>
          <w:r>
            <w:rPr>
              <w:rFonts w:ascii="Times New Roman" w:hAnsi="Times New Roman"/>
              <w:sz w:val="20"/>
              <w:szCs w:val="18"/>
            </w:rPr>
            <w:t>School of Computer and Communication Sciences</w:t>
          </w:r>
        </w:p>
        <w:p>
          <w:pPr>
            <w:pStyle w:val="Normal"/>
            <w:spacing w:lineRule="auto" w:line="240" w:before="0" w:after="0"/>
            <w:rPr>
              <w:rFonts w:ascii="Times New Roman" w:hAnsi="Times New Roman" w:eastAsia="Times New Roman"/>
              <w:sz w:val="20"/>
              <w:szCs w:val="18"/>
              <w:lang w:val="fr-CH" w:eastAsia="el-GR"/>
            </w:rPr>
          </w:pPr>
          <w:r>
            <w:rPr>
              <w:rFonts w:eastAsia="Times New Roman" w:ascii="Times New Roman" w:hAnsi="Times New Roman"/>
              <w:sz w:val="20"/>
              <w:szCs w:val="18"/>
              <w:lang w:val="fr-CH" w:eastAsia="el-GR"/>
            </w:rPr>
            <w:t>Ecole Polytechnique Fédérale de Lausanne</w:t>
          </w:r>
        </w:p>
        <w:p>
          <w:pPr>
            <w:pStyle w:val="Header"/>
            <w:spacing w:lineRule="auto" w:line="240" w:before="0" w:after="0"/>
            <w:rPr>
              <w:rFonts w:ascii="Times New Roman" w:hAnsi="Times New Roman"/>
              <w:sz w:val="20"/>
              <w:szCs w:val="18"/>
              <w:lang w:val="fr-CH"/>
            </w:rPr>
          </w:pPr>
          <w:r>
            <w:rPr>
              <w:rFonts w:ascii="Times New Roman" w:hAnsi="Times New Roman"/>
              <w:sz w:val="20"/>
              <w:szCs w:val="18"/>
              <w:lang w:val="fr-CH"/>
            </w:rPr>
            <w:t>Building BC, Station 14</w:t>
          </w:r>
        </w:p>
        <w:p>
          <w:pPr>
            <w:pStyle w:val="Header"/>
            <w:spacing w:before="0" w:after="0"/>
            <w:rPr>
              <w:rFonts w:ascii="Times New Roman" w:hAnsi="Times New Roman"/>
              <w:sz w:val="20"/>
              <w:szCs w:val="18"/>
              <w:lang w:val="de-DE"/>
            </w:rPr>
          </w:pPr>
          <w:r>
            <w:rPr>
              <w:rFonts w:ascii="Times New Roman" w:hAnsi="Times New Roman"/>
              <w:sz w:val="20"/>
              <w:szCs w:val="18"/>
              <w:lang w:val="de-DE"/>
            </w:rPr>
            <w:t>CH-1015 Lausanne</w:t>
          </w:r>
        </w:p>
        <w:p>
          <w:pPr>
            <w:pStyle w:val="Header"/>
            <w:spacing w:lineRule="auto" w:line="240" w:before="0" w:after="0"/>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shd w:color="auto" w:fill="FFFFFF" w:val="clear"/>
        </w:tcPr>
        <w:p>
          <w:pPr>
            <w:pStyle w:val="Header"/>
            <w:spacing w:before="0" w:after="200"/>
            <w:jc w:val="right"/>
            <w:rPr/>
          </w:pPr>
          <w:r>
            <w:rPr/>
            <w:drawing>
              <wp:anchor behindDoc="0" distT="0" distB="0" distL="0" distR="0" simplePos="0" locked="0" layoutInCell="1" allowOverlap="1" relativeHeight="9">
                <wp:simplePos x="0" y="0"/>
                <wp:positionH relativeFrom="column">
                  <wp:posOffset>617855</wp:posOffset>
                </wp:positionH>
                <wp:positionV relativeFrom="paragraph">
                  <wp:posOffset>635</wp:posOffset>
                </wp:positionV>
                <wp:extent cx="1918970" cy="8299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18970" cy="829945"/>
                        </a:xfrm>
                        <a:prstGeom prst="rect">
                          <a:avLst/>
                        </a:prstGeom>
                      </pic:spPr>
                    </pic:pic>
                  </a:graphicData>
                </a:graphic>
              </wp:anchor>
            </w:drawing>
          </w:r>
        </w:p>
      </w:tc>
    </w:tr>
  </w:tbl>
  <w:p>
    <w:pPr>
      <w:pStyle w:val="Header"/>
      <w:tabs>
        <w:tab w:val="center" w:pos="4153" w:leader="none"/>
        <w:tab w:val="right" w:pos="8306" w:leader="none"/>
      </w:tabs>
      <w:spacing w:before="0" w:after="200"/>
      <w:rPr/>
    </w:pPr>
    <w:r>
      <w:rPr/>
    </w:r>
  </w:p>
</w:hdr>
</file>

<file path=word/settings.xml><?xml version="1.0" encoding="utf-8"?>
<w:settings xmlns:w="http://schemas.openxmlformats.org/wordprocessingml/2006/main">
  <w:zoom w:percent="88"/>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l-GR" w:eastAsia="el-GR"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Times New Roman"/>
      <w:color w:val="00000A"/>
      <w:kern w:val="0"/>
      <w:sz w:val="22"/>
      <w:szCs w:val="22"/>
      <w:lang w:val="en-US" w:eastAsia="en-US" w:bidi="ar-SA"/>
    </w:rPr>
  </w:style>
  <w:style w:type="paragraph" w:styleId="Heading1">
    <w:name w:val="Heading 1"/>
    <w:basedOn w:val="Normal"/>
    <w:next w:val="Normal"/>
    <w:uiPriority w:val="9"/>
    <w:qFormat/>
    <w:pPr>
      <w:keepNext w:val="true"/>
      <w:spacing w:before="240" w:after="60"/>
      <w:outlineLvl w:val="0"/>
    </w:pPr>
    <w:rPr>
      <w:rFonts w:ascii="Cambria" w:hAnsi="Cambria" w:eastAsia="Times New Roman"/>
      <w:b/>
      <w:bCs/>
      <w:sz w:val="32"/>
      <w:szCs w:val="32"/>
    </w:rPr>
  </w:style>
  <w:style w:type="paragraph" w:styleId="Heading2">
    <w:name w:val="Heading 2"/>
    <w:basedOn w:val="Normal"/>
    <w:next w:val="Normal"/>
    <w:uiPriority w:val="9"/>
    <w:qFormat/>
    <w:pPr>
      <w:keepNext w:val="true"/>
      <w:spacing w:before="240" w:after="60"/>
      <w:outlineLvl w:val="1"/>
    </w:pPr>
    <w:rPr>
      <w:rFonts w:ascii="Cambria" w:hAnsi="Cambria" w:eastAsia="Times New Roman"/>
      <w:b/>
      <w:bCs/>
      <w:i/>
      <w:iCs/>
      <w:sz w:val="28"/>
      <w:szCs w:val="28"/>
    </w:rPr>
  </w:style>
  <w:style w:type="paragraph" w:styleId="Heading3">
    <w:name w:val="Heading 3"/>
    <w:basedOn w:val="Normal"/>
    <w:next w:val="Normal"/>
    <w:link w:val="Titre3Car"/>
    <w:uiPriority w:val="9"/>
    <w:unhideWhenUsed/>
    <w:qFormat/>
    <w:rsid w:val="00cd2e4f"/>
    <w:pPr>
      <w:keepNext w:val="true"/>
      <w:keepLines/>
      <w:spacing w:before="40" w:after="0"/>
      <w:outlineLvl w:val="2"/>
    </w:pPr>
    <w:rPr>
      <w:rFonts w:ascii="Calibri Light" w:hAnsi="Calibri Light" w:eastAsia="ＭＳ ゴシック"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Titre4Car"/>
    <w:uiPriority w:val="9"/>
    <w:unhideWhenUsed/>
    <w:qFormat/>
    <w:rsid w:val="00cd2e4f"/>
    <w:pPr>
      <w:keepNext w:val="true"/>
      <w:keepLines/>
      <w:spacing w:before="40" w:after="0"/>
      <w:outlineLvl w:val="3"/>
    </w:pPr>
    <w:rPr>
      <w:rFonts w:ascii="Calibri Light" w:hAnsi="Calibri Light" w:eastAsia="ＭＳ ゴシック" w:cs="" w:asciiTheme="majorHAnsi" w:cstheme="majorBidi" w:eastAsiaTheme="majorEastAsia" w:hAnsiTheme="majorHAnsi"/>
      <w:i/>
      <w:iCs/>
      <w:color w:val="2E74B5" w:themeColor="accent1" w:themeShade="bf"/>
    </w:rPr>
  </w:style>
  <w:style w:type="paragraph" w:styleId="Heading5">
    <w:name w:val="Heading 5"/>
    <w:basedOn w:val="Normal"/>
    <w:qFormat/>
    <w:pPr>
      <w:outlineLvl w:val="4"/>
    </w:pPr>
    <w:rPr/>
  </w:style>
  <w:style w:type="paragraph" w:styleId="Heading6">
    <w:name w:val="Heading 6"/>
    <w:basedOn w:val="Normal"/>
    <w:next w:val="Normal"/>
    <w:qFormat/>
    <w:pPr>
      <w:spacing w:before="240" w:after="60"/>
      <w:outlineLvl w:val="5"/>
    </w:pPr>
    <w:rPr>
      <w:rFonts w:eastAsia="Times New Roman"/>
      <w:b/>
      <w:bCs/>
    </w:rPr>
  </w:style>
  <w:style w:type="character" w:styleId="DefaultParagraphFont" w:default="1">
    <w:name w:val="Default Paragraph Font"/>
    <w:uiPriority w:val="1"/>
    <w:semiHidden/>
    <w:unhideWhenUsed/>
    <w:qFormat/>
    <w:rPr/>
  </w:style>
  <w:style w:type="character" w:styleId="Heading5Char" w:customStyle="1">
    <w:name w:val="Heading 5 Char"/>
    <w:basedOn w:val="DefaultParagraphFont"/>
    <w:qFormat/>
    <w:rPr>
      <w:rFonts w:ascii="Times New Roman" w:hAnsi="Times New Roman" w:eastAsia="Times New Roman" w:cs="Times New Roman"/>
      <w:b/>
      <w:bCs/>
      <w:sz w:val="20"/>
      <w:szCs w:val="20"/>
    </w:rPr>
  </w:style>
  <w:style w:type="character" w:styleId="ArticlecontentsCharChar" w:customStyle="1">
    <w:name w:val="Article contents Char Char"/>
    <w:basedOn w:val="DefaultParagraphFont"/>
    <w:qFormat/>
    <w:rPr>
      <w:rFonts w:eastAsia="Batang"/>
      <w:lang w:eastAsia="ko-KR"/>
    </w:rPr>
  </w:style>
  <w:style w:type="character" w:styleId="Heading1Char" w:customStyle="1">
    <w:name w:val="Heading 1 Char"/>
    <w:basedOn w:val="DefaultParagraphFont"/>
    <w:uiPriority w:val="9"/>
    <w:qFormat/>
    <w:rPr>
      <w:rFonts w:ascii="Cambria" w:hAnsi="Cambria" w:eastAsia="Times New Roman" w:cs="Times New Roman"/>
      <w:b/>
      <w:bCs/>
      <w:sz w:val="32"/>
      <w:szCs w:val="32"/>
    </w:rPr>
  </w:style>
  <w:style w:type="character" w:styleId="Heading6Char" w:customStyle="1">
    <w:name w:val="Heading 6 Char"/>
    <w:basedOn w:val="DefaultParagraphFont"/>
    <w:qFormat/>
    <w:rPr>
      <w:rFonts w:ascii="Calibri" w:hAnsi="Calibri" w:eastAsia="Times New Roman" w:cs="Times New Roman"/>
      <w:b/>
      <w:bCs/>
      <w:sz w:val="22"/>
      <w:szCs w:val="22"/>
    </w:rPr>
  </w:style>
  <w:style w:type="character" w:styleId="Heading2Char" w:customStyle="1">
    <w:name w:val="Heading 2 Char"/>
    <w:basedOn w:val="DefaultParagraphFont"/>
    <w:uiPriority w:val="9"/>
    <w:qFormat/>
    <w:rPr>
      <w:rFonts w:ascii="Cambria" w:hAnsi="Cambria" w:eastAsia="Times New Roman" w:cs="Times New Roman"/>
      <w:b/>
      <w:bCs/>
      <w:i/>
      <w:iCs/>
      <w:sz w:val="28"/>
      <w:szCs w:val="28"/>
    </w:rPr>
  </w:style>
  <w:style w:type="character" w:styleId="InternetLink">
    <w:name w:val="Internet Link"/>
    <w:basedOn w:val="DefaultParagraphFont"/>
    <w:uiPriority w:val="99"/>
    <w:unhideWhenUsed/>
    <w:rsid w:val="003844d0"/>
    <w:rPr>
      <w:color w:val="0563C1" w:themeColor="hyperlink"/>
      <w:u w:val="single"/>
    </w:rPr>
  </w:style>
  <w:style w:type="character" w:styleId="HeaderChar" w:customStyle="1">
    <w:name w:val="Header Char"/>
    <w:basedOn w:val="DefaultParagraphFont"/>
    <w:qFormat/>
    <w:rPr>
      <w:sz w:val="22"/>
      <w:szCs w:val="22"/>
      <w:lang w:val="en-US" w:eastAsia="en-US"/>
    </w:rPr>
  </w:style>
  <w:style w:type="character" w:styleId="FooterChar" w:customStyle="1">
    <w:name w:val="Footer Char"/>
    <w:basedOn w:val="DefaultParagraphFont"/>
    <w:qFormat/>
    <w:rPr>
      <w:sz w:val="22"/>
      <w:szCs w:val="22"/>
      <w:lang w:val="en-US" w:eastAsia="en-US"/>
    </w:rPr>
  </w:style>
  <w:style w:type="character" w:styleId="BalloonTextChar" w:customStyle="1">
    <w:name w:val="Balloon Text Char"/>
    <w:basedOn w:val="DefaultParagraphFont"/>
    <w:qFormat/>
    <w:rPr>
      <w:rFonts w:ascii="Tahoma" w:hAnsi="Tahoma" w:cs="Tahoma"/>
      <w:sz w:val="16"/>
      <w:szCs w:val="16"/>
      <w:lang w:val="en-US" w:eastAsia="en-US"/>
    </w:rPr>
  </w:style>
  <w:style w:type="character" w:styleId="TitleChar" w:customStyle="1">
    <w:name w:val="Title Char"/>
    <w:basedOn w:val="DefaultParagraphFont"/>
    <w:qFormat/>
    <w:rPr>
      <w:rFonts w:ascii="Cambria" w:hAnsi="Cambria"/>
      <w:color w:val="17365D"/>
      <w:spacing w:val="5"/>
      <w:sz w:val="52"/>
      <w:szCs w:val="52"/>
      <w:lang w:eastAsia="en-US"/>
    </w:rPr>
  </w:style>
  <w:style w:type="character" w:styleId="ListLabel1" w:customStyle="1">
    <w:name w:val="ListLabel 1"/>
    <w:qFormat/>
    <w:rPr>
      <w:color w:val="00000A"/>
    </w:rPr>
  </w:style>
  <w:style w:type="character" w:styleId="ListLabel2" w:customStyle="1">
    <w:name w:val="ListLabel 2"/>
    <w:qFormat/>
    <w:rPr>
      <w:rFonts w:cs="Arial"/>
    </w:rPr>
  </w:style>
  <w:style w:type="character" w:styleId="ListLabel3" w:customStyle="1">
    <w:name w:val="ListLabel 3"/>
    <w:qFormat/>
    <w:rPr>
      <w:rFonts w:cs="Courier New"/>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NumberingSymbols" w:customStyle="1">
    <w:name w:val="Numbering Symbols"/>
    <w:qFormat/>
    <w:rPr/>
  </w:style>
  <w:style w:type="character" w:styleId="Annotationreference">
    <w:name w:val="annotation reference"/>
    <w:basedOn w:val="DefaultParagraphFont"/>
    <w:uiPriority w:val="99"/>
    <w:qFormat/>
    <w:rPr>
      <w:sz w:val="16"/>
      <w:szCs w:val="16"/>
    </w:rPr>
  </w:style>
  <w:style w:type="character" w:styleId="CommentTextChar" w:customStyle="1">
    <w:name w:val="Comment Text Char"/>
    <w:basedOn w:val="DefaultParagraphFont"/>
    <w:uiPriority w:val="99"/>
    <w:qFormat/>
    <w:rPr>
      <w:color w:val="00000A"/>
      <w:lang w:val="en-US" w:eastAsia="en-US"/>
    </w:rPr>
  </w:style>
  <w:style w:type="character" w:styleId="CommentSubjectChar" w:customStyle="1">
    <w:name w:val="Comment Subject Char"/>
    <w:basedOn w:val="CommentTextChar"/>
    <w:qFormat/>
    <w:rPr>
      <w:b/>
      <w:bCs/>
      <w:color w:val="00000A"/>
      <w:lang w:val="en-US" w:eastAsia="en-U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eastAsia="Calibri" w:cs="Times New Roman"/>
    </w:rPr>
  </w:style>
  <w:style w:type="character" w:styleId="IndexLink" w:customStyle="1">
    <w:name w:val="Index Link"/>
    <w:qFormat/>
    <w:rPr/>
  </w:style>
  <w:style w:type="character" w:styleId="Titre3Car" w:customStyle="1">
    <w:name w:val="Titre 3 Car"/>
    <w:basedOn w:val="DefaultParagraphFont"/>
    <w:link w:val="Titre3"/>
    <w:uiPriority w:val="9"/>
    <w:qFormat/>
    <w:rsid w:val="00cd2e4f"/>
    <w:rPr>
      <w:rFonts w:ascii="Calibri Light" w:hAnsi="Calibri Light" w:eastAsia="ＭＳ ゴシック" w:cs="" w:asciiTheme="majorHAnsi" w:cstheme="majorBidi" w:eastAsiaTheme="majorEastAsia" w:hAnsiTheme="majorHAnsi"/>
      <w:color w:val="1F4D78" w:themeColor="accent1" w:themeShade="7f"/>
      <w:sz w:val="24"/>
      <w:szCs w:val="24"/>
      <w:lang w:val="en-US" w:eastAsia="en-US"/>
    </w:rPr>
  </w:style>
  <w:style w:type="character" w:styleId="Titre4Car" w:customStyle="1">
    <w:name w:val="Titre 4 Car"/>
    <w:basedOn w:val="DefaultParagraphFont"/>
    <w:link w:val="Titre4"/>
    <w:uiPriority w:val="9"/>
    <w:qFormat/>
    <w:rsid w:val="00cd2e4f"/>
    <w:rPr>
      <w:rFonts w:ascii="Calibri Light" w:hAnsi="Calibri Light" w:eastAsia="ＭＳ ゴシック" w:cs="" w:asciiTheme="majorHAnsi" w:cstheme="majorBidi" w:eastAsiaTheme="majorEastAsia" w:hAnsiTheme="majorHAnsi"/>
      <w:i/>
      <w:iCs/>
      <w:color w:val="2E74B5" w:themeColor="accent1" w:themeShade="bf"/>
      <w:sz w:val="22"/>
      <w:szCs w:val="22"/>
      <w:lang w:val="en-US" w:eastAsia="en-US"/>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Calib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eastAsia="Calibri" w:cs="Times New Roman"/>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Times New Roman" w:hAnsi="Times New Roman"/>
      <w:sz w:val="20"/>
      <w:szCs w:val="18"/>
      <w:lang w:val="de-DE"/>
    </w:rPr>
  </w:style>
  <w:style w:type="character" w:styleId="ListLabel89">
    <w:name w:val="ListLabel 89"/>
    <w:qFormat/>
    <w:rPr>
      <w:rFonts w:ascii="Times New Roman" w:hAnsi="Times New Roman"/>
      <w:sz w:val="20"/>
      <w:szCs w:val="18"/>
      <w:lang w:val="de-DE"/>
    </w:rPr>
  </w:style>
  <w:style w:type="character" w:styleId="ListLabel90">
    <w:name w:val="ListLabel 90"/>
    <w:qFormat/>
    <w:rPr>
      <w:rFonts w:ascii="Times New Roman" w:hAnsi="Times New Roman"/>
      <w:sz w:val="20"/>
      <w:szCs w:val="18"/>
      <w:lang w:val="de-DE"/>
    </w:rPr>
  </w:style>
  <w:style w:type="character" w:styleId="ListLabel91">
    <w:name w:val="ListLabel 91"/>
    <w:qFormat/>
    <w:rPr>
      <w:rFonts w:ascii="Times New Roman" w:hAnsi="Times New Roman"/>
      <w:sz w:val="20"/>
      <w:szCs w:val="18"/>
      <w:lang w:val="de-DE"/>
    </w:rPr>
  </w:style>
  <w:style w:type="character" w:styleId="ListLabel92">
    <w:name w:val="ListLabel 92"/>
    <w:qFormat/>
    <w:rPr>
      <w:rFonts w:ascii="Times New Roman" w:hAnsi="Times New Roman"/>
      <w:sz w:val="20"/>
      <w:szCs w:val="18"/>
      <w:lang w:val="de-DE"/>
    </w:rPr>
  </w:style>
  <w:style w:type="paragraph" w:styleId="Heading" w:customStyle="1">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ArticlecontentsChar" w:customStyle="1">
    <w:name w:val="Article contents Char"/>
    <w:basedOn w:val="Normal"/>
    <w:qFormat/>
    <w:pPr>
      <w:widowControl w:val="false"/>
      <w:spacing w:lineRule="auto" w:line="480" w:before="0" w:after="0"/>
      <w:ind w:firstLine="340"/>
      <w:jc w:val="both"/>
    </w:pPr>
    <w:rPr>
      <w:rFonts w:eastAsia="Batang"/>
      <w:lang w:eastAsia="ko-KR"/>
    </w:rPr>
  </w:style>
  <w:style w:type="paragraph" w:styleId="Header">
    <w:name w:val="Header"/>
    <w:basedOn w:val="Normal"/>
    <w:pPr>
      <w:tabs>
        <w:tab w:val="clear" w:pos="720"/>
        <w:tab w:val="center" w:pos="4153" w:leader="none"/>
        <w:tab w:val="right" w:pos="8306" w:leader="none"/>
      </w:tabs>
    </w:pPr>
    <w:rPr/>
  </w:style>
  <w:style w:type="paragraph" w:styleId="Footer">
    <w:name w:val="Footer"/>
    <w:basedOn w:val="Normal"/>
    <w:pPr>
      <w:tabs>
        <w:tab w:val="clear" w:pos="720"/>
        <w:tab w:val="center" w:pos="4153" w:leader="none"/>
        <w:tab w:val="right" w:pos="8306" w:leader="none"/>
      </w:tabs>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uiPriority w:val="34"/>
    <w:qFormat/>
    <w:pPr>
      <w:spacing w:before="0" w:after="200"/>
      <w:ind w:left="720" w:hanging="0"/>
      <w:contextualSpacing/>
    </w:pPr>
    <w:rPr/>
  </w:style>
  <w:style w:type="paragraph" w:styleId="NoSpacing">
    <w:name w:val="No Spacing"/>
    <w:uiPriority w:val="1"/>
    <w:qFormat/>
    <w:pPr>
      <w:widowControl/>
      <w:suppressAutoHyphens w:val="true"/>
      <w:bidi w:val="0"/>
      <w:jc w:val="left"/>
    </w:pPr>
    <w:rPr>
      <w:rFonts w:ascii="Calibri" w:hAnsi="Calibri" w:eastAsia="Calibri" w:cs="Times New Roman"/>
      <w:color w:val="00000A"/>
      <w:kern w:val="0"/>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mbria" w:hAnsi="Cambria"/>
      <w:color w:val="17365D"/>
      <w:spacing w:val="5"/>
      <w:sz w:val="52"/>
      <w:szCs w:val="52"/>
      <w:lang w:val="el-GR"/>
    </w:rPr>
  </w:style>
  <w:style w:type="paragraph" w:styleId="NormalWeb">
    <w:name w:val="Normal (Web)"/>
    <w:basedOn w:val="Normal"/>
    <w:qFormat/>
    <w:pPr>
      <w:spacing w:before="0" w:after="280"/>
    </w:pPr>
    <w:rPr>
      <w:rFonts w:ascii="Times New Roman" w:hAnsi="Times New Roman" w:eastAsia="Times New Roman"/>
      <w:sz w:val="24"/>
      <w:szCs w:val="24"/>
    </w:rPr>
  </w:style>
  <w:style w:type="paragraph" w:styleId="TOAHeading" w:customStyle="1">
    <w:name w:val="TOA Heading"/>
    <w:basedOn w:val="Heading1"/>
    <w:next w:val="Normal"/>
    <w:qFormat/>
    <w:pPr>
      <w:keepLines/>
      <w:suppressAutoHyphens w:val="false"/>
      <w:spacing w:lineRule="auto" w:line="252" w:before="240" w:after="0"/>
    </w:pPr>
    <w:rPr>
      <w:b w:val="false"/>
      <w:bCs w:val="false"/>
      <w:color w:val="365F91"/>
    </w:rPr>
  </w:style>
  <w:style w:type="paragraph" w:styleId="Contents2">
    <w:name w:val="TOC 2"/>
    <w:basedOn w:val="Normal"/>
    <w:next w:val="Normal"/>
    <w:autoRedefine/>
    <w:uiPriority w:val="39"/>
    <w:unhideWhenUsed/>
    <w:rsid w:val="00607993"/>
    <w:pPr>
      <w:spacing w:before="0" w:after="100"/>
      <w:ind w:left="220" w:hanging="0"/>
    </w:pPr>
    <w:rPr/>
  </w:style>
  <w:style w:type="paragraph" w:styleId="Contents1">
    <w:name w:val="TOC 1"/>
    <w:basedOn w:val="Normal"/>
    <w:next w:val="Normal"/>
    <w:autoRedefine/>
    <w:uiPriority w:val="39"/>
    <w:unhideWhenUsed/>
    <w:rsid w:val="00607993"/>
    <w:pPr>
      <w:spacing w:before="0" w:after="100"/>
    </w:pPr>
    <w:rPr/>
  </w:style>
  <w:style w:type="paragraph" w:styleId="Annotationtext">
    <w:name w:val="annotation text"/>
    <w:basedOn w:val="Normal"/>
    <w:uiPriority w:val="99"/>
    <w:qFormat/>
    <w:pPr>
      <w:spacing w:lineRule="auto" w:line="240"/>
    </w:pPr>
    <w:rPr>
      <w:sz w:val="20"/>
      <w:szCs w:val="20"/>
    </w:rPr>
  </w:style>
  <w:style w:type="paragraph" w:styleId="Annotationsubject">
    <w:name w:val="annotation subject"/>
    <w:basedOn w:val="Annotationtext"/>
    <w:qFormat/>
    <w:pPr/>
    <w:rPr>
      <w:b/>
      <w:bCs/>
    </w:rPr>
  </w:style>
  <w:style w:type="paragraph" w:styleId="TableContents" w:customStyle="1">
    <w:name w:val="Table Contents"/>
    <w:basedOn w:val="Normal"/>
    <w:qFormat/>
    <w:pPr/>
    <w:rPr/>
  </w:style>
  <w:style w:type="paragraph" w:styleId="Revision">
    <w:name w:val="Revision"/>
    <w:uiPriority w:val="99"/>
    <w:semiHidden/>
    <w:qFormat/>
    <w:rsid w:val="006053cd"/>
    <w:pPr>
      <w:widowControl/>
      <w:bidi w:val="0"/>
      <w:jc w:val="left"/>
    </w:pPr>
    <w:rPr>
      <w:rFonts w:ascii="Calibri" w:hAnsi="Calibri" w:eastAsia="Calibri" w:cs="Times New Roman"/>
      <w:color w:val="00000A"/>
      <w:kern w:val="0"/>
      <w:sz w:val="22"/>
      <w:szCs w:val="22"/>
      <w:lang w:val="en-US" w:eastAsia="en-US" w:bidi="ar-SA"/>
    </w:rPr>
  </w:style>
  <w:style w:type="paragraph" w:styleId="Contents3">
    <w:name w:val="TOC 3"/>
    <w:basedOn w:val="Normal"/>
    <w:next w:val="Normal"/>
    <w:autoRedefine/>
    <w:uiPriority w:val="39"/>
    <w:unhideWhenUsed/>
    <w:rsid w:val="00607993"/>
    <w:pPr>
      <w:spacing w:before="0" w:after="100"/>
      <w:ind w:left="440" w:hanging="0"/>
    </w:pPr>
    <w:rPr/>
  </w:style>
  <w:style w:type="paragraph" w:styleId="Contents4">
    <w:name w:val="TOC 4"/>
    <w:basedOn w:val="Normal"/>
    <w:next w:val="Normal"/>
    <w:autoRedefine/>
    <w:uiPriority w:val="39"/>
    <w:unhideWhenUsed/>
    <w:rsid w:val="00607993"/>
    <w:pPr>
      <w:spacing w:before="0" w:after="100"/>
      <w:ind w:left="660"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http://dias.epfl.ch/" TargetMode="External"/><Relationship Id="rId2"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Application>LibreOffice/6.2.1.2$Linux_X86_64 LibreOffice_project/7bcb35dc3024a62dea0caee87020152d1ee96e71</Application>
  <Pages>8</Pages>
  <Words>620</Words>
  <Characters>3522</Characters>
  <CharactersWithSpaces>4051</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2017-02-27T21:22:00Z</dcterms:created>
  <dc:creator>manos</dc:creator>
  <dc:description/>
  <dc:language>en-US</dc:language>
  <cp:lastModifiedBy/>
  <cp:lastPrinted>2016-02-28T19:29:00Z</cp:lastPrinted>
  <dcterms:modified xsi:type="dcterms:W3CDTF">2019-03-23T16:07:46Z</dcterms:modified>
  <cp:revision>36</cp:revision>
  <dc:subject/>
  <dc:title>Evaluation of Ontology Modeling Languages and Tools for Closed Loop PLM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