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kickstart-berlin</w:t>
      </w:r>
    </w:p>
    <w:p>
      <w:pPr>
        <w:pStyle w:val="Heading1"/>
        <w:spacing w:after="200" w:before="360"/>
      </w:pPr>
      <w:r>
        <w:t xml:space="preserve">Guida operativa: dal BIOS al check finale</w:t>
      </w:r>
    </w:p>
    <w:p>
      <w:pPr>
        <w:spacing w:after="160"/>
      </w:pPr>
      <w:r>
        <w:rPr>
          <w:rFonts w:ascii="Calibri" w:cs="Calibri" w:eastAsia="Calibri" w:hAnsi="Calibri"/>
        </w:rPr>
        <w:t xml:space="preserve">Procedura passo-passo per portare un nodo fisico da spento a host pronto (e, opzionalmente, listato su Vast.ai) con l'ISO generata da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scripts/build-iso.sh</w:t>
      </w:r>
      <w:r>
        <w:rPr>
          <w:rFonts w:ascii="Calibri" w:cs="Calibri" w:eastAsia="Calibri" w:hAnsi="Calibri"/>
        </w:rPr>
        <w:t xml:space="preserve">. Per il contesto di progetto e le decisioni dietro ogni fase vedi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CLAUDE.md</w:t>
      </w:r>
      <w:r>
        <w:rPr>
          <w:rFonts w:ascii="Calibri" w:cs="Calibri" w:eastAsia="Calibri" w:hAnsi="Calibri"/>
        </w:rPr>
        <w:t xml:space="preserve"> e il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logbook-faseN.md</w:t>
      </w:r>
      <w:r>
        <w:rPr>
          <w:rFonts w:ascii="Calibri" w:cs="Calibri" w:eastAsia="Calibri" w:hAnsi="Calibri"/>
        </w:rPr>
        <w:t xml:space="preserve"> corrispondente — questa guida è solo la sequenza operativa, non ripete le motivazioni già documentate altrove.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E0B33C" w:sz="12"/>
              <w:left w:val="single" w:color="E0B33C" w:sz="24"/>
              <w:bottom w:val="single" w:color="E0B33C" w:sz="12"/>
              <w:right w:val="single" w:color="E0B33C" w:sz="12"/>
            </w:tcBorders>
            <w:shd w:fill="FFF4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</w:rPr>
              <w:t xml:space="preserve">Nota sull'ISO usata in questa procedura</w:t>
            </w:r>
            <w:r>
              <w:rPr>
                <w:rFonts w:ascii="Calibri" w:cs="Calibri" w:eastAsia="Calibri" w:hAnsi="Calibri"/>
              </w:rPr>
              <w:t xml:space="preserve">: questa guida assume un'ISO già buildata in precedenza,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non ricostruita ora</w:t>
            </w:r>
            <w:r>
              <w:rPr>
                <w:rFonts w:ascii="Calibri" w:cs="Calibri" w:eastAsia="Calibri" w:hAnsi="Calibri"/>
              </w:rPr>
              <w:t xml:space="preserve">. Il contenuto di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postinstall/</w:t>
            </w:r>
            <w:r>
              <w:rPr>
                <w:rFonts w:ascii="Calibri" w:cs="Calibri" w:eastAsia="Calibri" w:hAnsi="Calibri"/>
              </w:rPr>
              <w:t xml:space="preserve"> imposto sul nodo al primo boot è quello congelato al momento del build — se il branch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develop</w:t>
            </w:r>
            <w:r>
              <w:rPr>
                <w:rFonts w:ascii="Calibri" w:cs="Calibri" w:eastAsia="Calibri" w:hAnsi="Calibri"/>
              </w:rPr>
              <w:t xml:space="preserve"> del repo è avanzato da allora (nuove fasi, bug fix), l'ISO non lo sa.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Lo </w:t>
            </w:r>
            <w:r>
              <w:rPr>
                <w:rFonts w:ascii="Calibri" w:cs="Calibri" w:eastAsia="Calibri" w:hAnsi="Calibri"/>
                <w:b/>
                <w:bCs/>
              </w:rPr>
              <w:t xml:space="preserve">Step 4</w:t>
            </w:r>
            <w:r>
              <w:rPr>
                <w:rFonts w:ascii="Calibri" w:cs="Calibri" w:eastAsia="Calibri" w:hAnsi="Calibri"/>
              </w:rPr>
              <w:t xml:space="preserve"> più avanti compensa questo scarto: appena il nodo ha rete, si importa il branch corretto dal repo GitHub prima di procedere con i passi manuali (Fase 7 in poi), così questi ultimi girano sempre con l'ultima versione nota invece che con quella eventualmente superata congelata nell'ISO.</w:t>
            </w:r>
          </w:p>
        </w:tc>
      </w:tr>
    </w:tbl>
    <w:p>
      <w:pPr>
        <w:pStyle w:val="Heading2"/>
        <w:spacing w:after="160" w:before="320"/>
      </w:pPr>
      <w:r>
        <w:t xml:space="preserve">Requisiti</w:t>
      </w:r>
    </w:p>
    <w:p>
      <w:pPr>
        <w:pStyle w:val="Heading3"/>
        <w:spacing w:after="120" w:before="260"/>
      </w:pPr>
      <w:r>
        <w:t xml:space="preserve">Comuni a qualunque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2F5F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7150"/>
            <w:shd w:fill="2F5F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Rete</w:t>
            </w:r>
          </w:p>
        </w:tc>
        <w:tc>
          <w:tcPr>
            <w:tcW w:type="dxa" w:w="7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Connessione diretta a Internet dal nodo target (raggiungibilità reale di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get.docker.com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nvidia.github.io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vast.ai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nessuna di queste è bloccata su un host reale, a differenza del sandbox di sviluppo)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Chiavetta USB</w:t>
            </w:r>
          </w:p>
        </w:tc>
        <w:tc>
          <w:tcPr>
            <w:tcW w:type="dxa" w:w="715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8 GB, scrivibile — vedi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usb-boot.md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per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dd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/balenaEtcher/Rufus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Chiave SSH</w:t>
            </w:r>
          </w:p>
        </w:tc>
        <w:tc>
          <w:tcPr>
            <w:tcW w:type="dxa" w:w="7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Coppia di chiavi SSH (es.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~/.ssh/id_ed25519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); la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pubblica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va iniettata a build-time dell'ISO (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build-iso.sh -k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mai committata nel repo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Workstation operatore</w:t>
            </w:r>
          </w:p>
        </w:tc>
        <w:tc>
          <w:tcPr>
            <w:tcW w:type="dxa" w:w="715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git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accesso di rete a GitHub, un modo per scrivere l'ISO su USB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Firmware nodo</w:t>
            </w:r>
          </w:p>
        </w:tc>
        <w:tc>
          <w:tcPr>
            <w:tcW w:type="dxa" w:w="7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Boot UEFI obbligatorio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il legacy BIOS non è supportato (vedi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logbook-fase2.md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); verificare che il firmware non sia forzato in modalità legacy/CSM</w:t>
            </w:r>
          </w:p>
        </w:tc>
      </w:tr>
    </w:tbl>
    <w:p>
      <w:pPr>
        <w:pStyle w:val="Heading3"/>
        <w:spacing w:after="120" w:before="260"/>
      </w:pPr>
      <w:r>
        <w:t xml:space="preserve">Solo se si vuole completare anche Fase 7/10/11 (host Vast.ai reale)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2F5F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7150"/>
            <w:shd w:fill="2F5F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</w:t>
            </w:r>
          </w:p>
        </w:tc>
        <w:tc>
          <w:tcPr>
            <w:tcW w:type="dxa" w:w="7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host Vast.ai attivo, accesso a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cloud.vast.ai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da browser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Comando daemon (Fase 7)</w:t>
            </w:r>
          </w:p>
        </w:tc>
        <w:tc>
          <w:tcPr>
            <w:tcW w:type="dxa" w:w="715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generato al momento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da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cloud.vast.ai/host/setup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valido 1 ora, non recuperabile in anticipo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 (Fase 10)</w:t>
            </w:r>
          </w:p>
        </w:tc>
        <w:tc>
          <w:tcPr>
            <w:tcW w:type="dxa" w:w="7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cloud.vast.ai/manage-keys/?tab=api-keys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configurata a mano dopo il boot — mai automatizzata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Router/firewall perimetrale</w:t>
            </w:r>
          </w:p>
        </w:tc>
        <w:tc>
          <w:tcPr>
            <w:tcW w:type="dxa" w:w="715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range di porte (vedi tabella sotto) va aperto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anche sul router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non solo su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dell'host — passo manuale, Fase 12 (port forwarding) non ancora implementata in questo repo</w:t>
            </w:r>
          </w:p>
        </w:tc>
      </w:tr>
    </w:tbl>
    <w:p>
      <w:pPr>
        <w:pStyle w:val="Heading3"/>
        <w:spacing w:after="120" w:before="260"/>
      </w:pPr>
      <w:r>
        <w:t xml:space="preserve">Per topologia disco (scelta a build-time con `--disks`)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50"/>
      </w:tblGrid>
      <w:tr>
        <w:trPr>
          <w:tblHeader/>
        </w:trPr>
        <w:tc>
          <w:tcPr>
            <w:tcW w:type="dxa" w:w="1800"/>
            <w:shd w:fill="2F5F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Topologia</w:t>
            </w:r>
          </w:p>
        </w:tc>
        <w:tc>
          <w:tcPr>
            <w:tcW w:type="dxa" w:w="2400"/>
            <w:shd w:fill="2F5F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hardware</w:t>
            </w:r>
          </w:p>
        </w:tc>
        <w:tc>
          <w:tcPr>
            <w:tcW w:type="dxa" w:w="5150"/>
            <w:shd w:fill="2F5F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usarla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--disks 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(default)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solo disco fisico</w:t>
            </w:r>
          </w:p>
        </w:tc>
        <w:tc>
          <w:tcPr>
            <w:tcW w:type="dxa" w:w="5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e Datastore condividono lo stesso disco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--disks 2</w:t>
            </w:r>
          </w:p>
        </w:tc>
        <w:tc>
          <w:tcPr>
            <w:tcW w:type="dxa" w:w="24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Due dischi fisici distinti</w:t>
            </w:r>
          </w:p>
        </w:tc>
        <w:tc>
          <w:tcPr>
            <w:tcW w:type="dxa" w:w="515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sul disco più piccolo, Datastore sull'intero secondo disco — topologia tipica su workstation con più bay, es. Z8 G4</w:t>
            </w:r>
          </w:p>
        </w:tc>
      </w:tr>
    </w:tbl>
    <w:p>
      <w:pPr>
        <w:pStyle w:val="Heading2"/>
        <w:spacing w:after="160" w:before="320"/>
      </w:pPr>
      <w:r>
        <w:t xml:space="preserve">Informazioni richieste durante il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900"/>
        <w:gridCol w:w="2400"/>
        <w:gridCol w:w="2200"/>
        <w:gridCol w:w="2430"/>
      </w:tblGrid>
      <w:tr>
        <w:trPr>
          <w:tblHeader/>
        </w:trPr>
        <w:tc>
          <w:tcPr>
            <w:tcW w:type="dxa" w:w="420"/>
            <w:shd w:fill="2F5F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shd w:fill="2F5F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Informazione</w:t>
            </w:r>
          </w:p>
        </w:tc>
        <w:tc>
          <w:tcPr>
            <w:tcW w:type="dxa" w:w="2400"/>
            <w:shd w:fill="2F5F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Dove si ottiene</w:t>
            </w:r>
          </w:p>
        </w:tc>
        <w:tc>
          <w:tcPr>
            <w:tcW w:type="dxa" w:w="2200"/>
            <w:shd w:fill="2F5F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serve</w:t>
            </w:r>
          </w:p>
        </w:tc>
        <w:tc>
          <w:tcPr>
            <w:tcW w:type="dxa" w:w="2430"/>
            <w:shd w:fill="2F5F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Chiave pubblica SSH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Generata in anticipo dall'operatore (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ssh-keygen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0, build ISO (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-k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4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 committata nel repo</w:t>
            </w:r>
          </w:p>
        </w:tc>
      </w:tr>
      <w:tr>
        <w:tc>
          <w:tcPr>
            <w:tcW w:type="dxa" w:w="42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Topologia dischi (1 o 2)</w:t>
            </w:r>
          </w:p>
        </w:tc>
        <w:tc>
          <w:tcPr>
            <w:tcW w:type="dxa" w:w="24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Decisione operatore, in base all'hardware del nodo</w:t>
            </w:r>
          </w:p>
        </w:tc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0, build ISO (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--disks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43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Default: 1 (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config/autoinstall-defaults.json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 partizione sistema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Decisione operatore (default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100G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0, build ISO (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--system-size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4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Rilevante solo con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--disks 1</w:t>
            </w:r>
          </w:p>
        </w:tc>
      </w:tr>
      <w:tr>
        <w:tc>
          <w:tcPr>
            <w:tcW w:type="dxa" w:w="42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Prefisso hostname</w:t>
            </w:r>
          </w:p>
        </w:tc>
        <w:tc>
          <w:tcPr>
            <w:tcW w:type="dxa" w:w="24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Decisione operatore (default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berlin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0, build ISO (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--hostname-prefix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43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Hostname finale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&lt;prefix&gt;-XXXX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generato a install-time, non a build-time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Range porte TCP+UDP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Decisione operatore (default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16384-32768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guida ufficiale Vast.ai)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0, build ISO (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--port-range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); poi di nuovo Step 6 (router)</w:t>
            </w:r>
          </w:p>
        </w:tc>
        <w:tc>
          <w:tcPr>
            <w:tcW w:type="dxa" w:w="24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 aperto sia su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(automatico, Fase 6) sia sul router (manuale)</w:t>
            </w:r>
          </w:p>
        </w:tc>
      </w:tr>
      <w:tr>
        <w:tc>
          <w:tcPr>
            <w:tcW w:type="dxa" w:w="42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Branch/commit da usare</w:t>
            </w:r>
          </w:p>
        </w:tc>
        <w:tc>
          <w:tcPr>
            <w:tcW w:type="dxa" w:w="24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git log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/GitHub, repo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danielesalpietro/kickstart-berlin</w:t>
            </w:r>
          </w:p>
        </w:tc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4, dopo il primo boot</w:t>
            </w:r>
          </w:p>
        </w:tc>
        <w:tc>
          <w:tcPr>
            <w:tcW w:type="dxa" w:w="243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Vedi nota in cima al documento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Comando d'installazione daemon Vast.ai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cloud.vast.ai/host/setup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da loggati come host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5 (Fase 7)</w:t>
            </w:r>
          </w:p>
        </w:tc>
        <w:tc>
          <w:tcPr>
            <w:tcW w:type="dxa" w:w="24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Valido 1 ora, mai in shell history, mai loggato</w:t>
            </w:r>
          </w:p>
        </w:tc>
      </w:tr>
      <w:tr>
        <w:tc>
          <w:tcPr>
            <w:tcW w:type="dxa" w:w="42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 </w:t>
            </w:r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vastai</w:t>
            </w:r>
          </w:p>
        </w:tc>
        <w:tc>
          <w:tcPr>
            <w:tcW w:type="dxa" w:w="24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cloud.vast.ai/manage-keys/?tab=api-keys</w:t>
            </w:r>
          </w:p>
        </w:tc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7 (Fase 10, configurazione)</w:t>
            </w:r>
          </w:p>
        </w:tc>
        <w:tc>
          <w:tcPr>
            <w:tcW w:type="dxa" w:w="243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 hardcoded/committata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machine_id</w:t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  <w:shd w:fill="F2F2F2" w:color="auto" w:val="clear"/>
              </w:rPr>
              <w:t xml:space="preserve">vastai show machines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dopo un listing riuscito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8 (Fase 11, self-test)</w:t>
            </w:r>
          </w:p>
        </w:tc>
        <w:tc>
          <w:tcPr>
            <w:tcW w:type="dxa" w:w="24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Esiste solo dopo Step 5 completato con successo</w:t>
            </w:r>
          </w:p>
        </w:tc>
      </w:tr>
    </w:tbl>
    <w:p>
      <w:pPr>
        <w:pStyle w:val="Heading2"/>
        <w:spacing w:after="160" w:before="320"/>
      </w:pPr>
      <w:r>
        <w:t xml:space="preserve">Sequenza, passo-passo</w:t>
      </w:r>
    </w:p>
    <w:p>
      <w:pPr>
        <w:pStyle w:val="Heading3"/>
        <w:spacing w:after="120" w:before="260"/>
      </w:pPr>
      <w:r>
        <w:t xml:space="preserve">Step 0 — Preparazione (workstation operatore, prima di toccare il nodo)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Esempio: 2 dischi fisici, hostname personalizzato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scripts/build-iso.sh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-k ~/.ssh/id_ed25519.pub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--disks 2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--hostname-prefix berlin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--port-range 16384-32768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>Scrivi l'ISO risultante su USB seguendo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usb-boot.md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dd</w:t>
      </w:r>
      <w:r>
        <w:rPr>
          <w:rFonts w:ascii="Calibri" w:cs="Calibri" w:eastAsia="Calibri" w:hAnsi="Calibri"/>
        </w:rPr>
        <w:t xml:space="preserve">, balenaEtcher o Rufus — modalità DD/immagine, non "file").</w:t>
      </w:r>
    </w:p>
    <w:p>
      <w:pPr>
        <w:pStyle w:val="Heading3"/>
        <w:spacing w:after="120" w:before="260"/>
      </w:pPr>
      <w:r>
        <w:t xml:space="preserve">Step 1 — BIOS/UEFI del nodo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Accendi il nodo, entra nel setup BIOS/UEFI (tipicamente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F10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F11</w:t>
      </w:r>
      <w:r>
        <w:rPr>
          <w:rFonts w:ascii="Calibri" w:cs="Calibri" w:eastAsia="Calibri" w:hAnsi="Calibri"/>
        </w:rPr>
        <w:t xml:space="preserve"> su workstation HP, verificare il tasto esatto a schermo all'accensione).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Conferma che il boot sia </w:t>
      </w:r>
      <w:r>
        <w:rPr>
          <w:rFonts w:ascii="Calibri" w:cs="Calibri" w:eastAsia="Calibri" w:hAnsi="Calibri"/>
          <w:b/>
          <w:bCs/>
        </w:rPr>
        <w:t xml:space="preserve">UEFI</w:t>
      </w:r>
      <w:r>
        <w:rPr>
          <w:rFonts w:ascii="Calibri" w:cs="Calibri" w:eastAsia="Calibri" w:hAnsi="Calibri"/>
        </w:rPr>
        <w:t xml:space="preserve">, non legacy/CSM (requisito non negoziabile di questo repo — vedi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logbook-fase2.md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Secure Boot</w:t>
      </w:r>
      <w:r>
        <w:rPr>
          <w:rFonts w:ascii="Calibri" w:cs="Calibri" w:eastAsia="Calibri" w:hAnsi="Calibri"/>
        </w:rPr>
        <w:t xml:space="preserve">: consigliato disattivarlo prima del primo boot. *Non è un passo automatizzato o testato da questo repo* — il driver NVIDIA installato in Fase 4 (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ubuntu-drivers autoinstall</w:t>
      </w:r>
      <w:r>
        <w:rPr>
          <w:rFonts w:ascii="Calibri" w:cs="Calibri" w:eastAsia="Calibri" w:hAnsi="Calibri"/>
        </w:rPr>
        <w:t xml:space="preserve">, modulo DKMS) può richiedere l'enrollment MOK di una chiave se Secure Boot resta attivo; questo repo non gestisce quel flusso, quindi la via verificata è disattivarlo. Se necessario mantenerlo attivo, trattalo come collaudo manuale aggiuntivo, non coperto da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docs/collaudo-funzionale.md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Collega la chiavetta USB, seleziona il boot menu (tipicamente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F9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F11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Esc</w:t>
      </w:r>
      <w:r>
        <w:rPr>
          <w:rFonts w:ascii="Calibri" w:cs="Calibri" w:eastAsia="Calibri" w:hAnsi="Calibri"/>
        </w:rPr>
        <w:t xml:space="preserve"> a seconda della scheda madre) e avvia da USB.</w:t>
      </w:r>
    </w:p>
    <w:p>
      <w:pPr>
        <w:pStyle w:val="Heading3"/>
        <w:spacing w:after="120" w:before="260"/>
      </w:pPr>
      <w:r>
        <w:t xml:space="preserve">Step 2 — Autoinstall automatico (Fasi 1-2)</w:t>
      </w:r>
    </w:p>
    <w:p>
      <w:pPr>
        <w:spacing w:after="160"/>
      </w:pPr>
      <w:r>
        <w:rPr>
          <w:rFonts w:ascii="Calibri" w:cs="Calibri" w:eastAsia="Calibri" w:hAnsi="Calibri"/>
        </w:rPr>
        <w:t xml:space="preserve">Nessuna interazione richiesta: l'autoinstall (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iso/user-data</w:t>
      </w:r>
      <w:r>
        <w:rPr>
          <w:rFonts w:ascii="Calibri" w:cs="Calibri" w:eastAsia="Calibri" w:hAnsi="Calibri"/>
        </w:rPr>
        <w:t xml:space="preserve">) parte da solo, partiziona i dischi secondo la topologia scelta a Step 0, installa Ubuntu Server e inietta la chiave SSH. Al termine il nodo si riavvia da solo.</w:t>
      </w:r>
    </w:p>
    <w:p>
      <w:pPr>
        <w:pStyle w:val="Heading3"/>
        <w:spacing w:after="120" w:before="260"/>
      </w:pPr>
      <w:r>
        <w:t xml:space="preserve">Step 3 — Postinstall automatico (Fasi 3-6, 8, 10 — dal contenuto congelato nell'ISO)</w:t>
      </w:r>
    </w:p>
    <w:p>
      <w:pPr>
        <w:spacing w:after="160"/>
      </w:pPr>
      <w:r>
        <w:rPr>
          <w:rFonts w:ascii="Calibri" w:cs="Calibri" w:eastAsia="Calibri" w:hAnsi="Calibri"/>
        </w:rPr>
        <w:t xml:space="preserve">Al primo boot post-installazione,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kickstart-berlin-postinstall.service</w:t>
      </w:r>
      <w:r>
        <w:rPr>
          <w:rFonts w:ascii="Calibri" w:cs="Calibri" w:eastAsia="Calibri" w:hAnsi="Calibri"/>
        </w:rPr>
        <w:t xml:space="preserve"> (systemd oneshot) esegue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postinstall/setup.sh</w:t>
      </w:r>
      <w:r>
        <w:rPr>
          <w:rFonts w:ascii="Calibri" w:cs="Calibri" w:eastAsia="Calibri" w:hAnsi="Calibri"/>
        </w:rPr>
        <w:t xml:space="preserve"> senza intervento: storage Docker sul Datastore, driver NVIDIA + Container Toolkit (rileva la RTX 3090 via PCI vendor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0x10de</w:t>
      </w:r>
      <w:r>
        <w:rPr>
          <w:rFonts w:ascii="Calibri" w:cs="Calibri" w:eastAsia="Calibri" w:hAnsi="Calibri"/>
        </w:rPr>
        <w:t xml:space="preserve">, un solo riavvio automatico se serve caricare il modulo kernel), Docker, apertura porte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ufw</w:t>
      </w:r>
      <w:r>
        <w:rPr>
          <w:rFonts w:ascii="Calibri" w:cs="Calibri" w:eastAsia="Calibri" w:hAnsi="Calibri"/>
        </w:rPr>
        <w:t xml:space="preserve">, raccolta info hardware, installazione CLI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vastai</w:t>
      </w:r>
      <w:r>
        <w:rPr>
          <w:rFonts w:ascii="Calibri" w:cs="Calibri" w:eastAsia="Calibri" w:hAnsi="Calibri"/>
        </w:rPr>
        <w:t xml:space="preserve">. Attendi che il nodo torni raggiungibile via SSH come utente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admin</w:t>
      </w:r>
      <w:r>
        <w:rPr>
          <w:rFonts w:ascii="Calibri" w:cs="Calibri" w:eastAsia="Calibri" w:hAnsi="Calibri"/>
        </w:rPr>
        <w:t xml:space="preserve"> con la chiave iniettata.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ssh admin@&lt;ip-o-hostname-nodo&gt;</w:t>
            </w:r>
          </w:p>
        </w:tc>
      </w:tr>
    </w:tbl>
    <w:p>
      <w:pPr>
        <w:pStyle w:val="Heading3"/>
        <w:spacing w:after="120" w:before="260"/>
      </w:pPr>
      <w:r>
        <w:t xml:space="preserve">Step 4 — Importa il branch corretto (con la rete ora disponibile)</w:t>
      </w:r>
    </w:p>
    <w:p>
      <w:pPr>
        <w:spacing w:after="160"/>
      </w:pPr>
      <w:r>
        <w:rPr>
          <w:rFonts w:ascii="Calibri" w:cs="Calibri" w:eastAsia="Calibri" w:hAnsi="Calibri"/>
        </w:rPr>
        <w:t xml:space="preserve">Questo è il passo che compensa il fatto che l'ISO non è stata ricostruita per questa procedura (vedi nota in cima al documento). Dal nodo, ora raggiungibile e con rete diretta: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git clone --branch develop https://github.com/danielesalpietro/kickstart-berlin.git /opt/kickstart-berlin-src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>Confronta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/opt/kickstart-berlin-src/postinstall/</w:t>
      </w:r>
      <w:r>
        <w:rPr>
          <w:rFonts w:ascii="Calibri" w:cs="Calibri" w:eastAsia="Calibri" w:hAnsi="Calibri"/>
        </w:rPr>
        <w:t xml:space="preserve"> con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/opt/kickstart-berlin/</w:t>
      </w:r>
      <w:r>
        <w:rPr>
          <w:rFonts w:ascii="Calibri" w:cs="Calibri" w:eastAsia="Calibri" w:hAnsi="Calibri"/>
        </w:rPr>
        <w:t xml:space="preserve"> (quanto eseguito allo Step 3, congelato nell'ISO):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</w:rPr>
        <w:t xml:space="preserve">Se identici (o le differenze non toccano fasi già eseguite), procedi: usa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/opt/kickstart-berlin-src/postinstall/install-vastai-host.sh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/opt/kickstart-berlin-src/postinstall/vastai-self-test.sh</w:t>
      </w:r>
      <w:r>
        <w:rPr>
          <w:rFonts w:ascii="Calibri" w:cs="Calibri" w:eastAsia="Calibri" w:hAnsi="Calibri"/>
        </w:rPr>
        <w:t xml:space="preserve"> per gli step manuali successivi — sono script standalone, non è un problema che non fossero nell'ISO originale o fossero una versione precedente.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</w:rPr>
        <w:t xml:space="preserve">Se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setup.sh</w:t>
      </w:r>
      <w:r>
        <w:rPr>
          <w:rFonts w:ascii="Calibri" w:cs="Calibri" w:eastAsia="Calibri" w:hAnsi="Calibri"/>
        </w:rPr>
        <w:t xml:space="preserve"> è cambiato in un punto già eseguito (bug fix su una fase automatica): valuta se rieseguire a mano la funzione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phaseN_...()</w:t>
      </w:r>
      <w:r>
        <w:rPr>
          <w:rFonts w:ascii="Calibri" w:cs="Calibri" w:eastAsia="Calibri" w:hAnsi="Calibri"/>
        </w:rPr>
        <w:t xml:space="preserve"> corretta dalla copia clonata (sono tutte idempotenti per design — vedi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CLAUDE.md</w:t>
      </w:r>
      <w:r>
        <w:rPr>
          <w:rFonts w:ascii="Calibri" w:cs="Calibri" w:eastAsia="Calibri" w:hAnsi="Calibri"/>
        </w:rPr>
        <w:t xml:space="preserve">, direttiva 5) prima di proseguire.</w:t>
      </w:r>
    </w:p>
    <w:p>
      <w:pPr>
        <w:pStyle w:val="Heading3"/>
        <w:spacing w:after="120" w:before="260"/>
      </w:pPr>
      <w:r>
        <w:t xml:space="preserve">(Opzionale, SOLO fase di sviluppo) — Claude Code CLI sul nodo</w:t>
      </w:r>
    </w:p>
    <w:p>
      <w:pPr>
        <w:spacing w:after="160"/>
      </w:pPr>
      <w:r>
        <w:rPr>
          <w:rFonts w:ascii="Calibri" w:cs="Calibri" w:eastAsia="Calibri" w:hAnsi="Calibri"/>
        </w:rPr>
        <w:t xml:space="preserve">Non fa parte del piano fasi 1-14 né di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setup.sh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build-iso.sh</w:t>
      </w:r>
      <w:r>
        <w:rPr>
          <w:rFonts w:ascii="Calibri" w:cs="Calibri" w:eastAsia="Calibri" w:hAnsi="Calibri"/>
        </w:rPr>
        <w:t xml:space="preserve">: è un'utility ad-hoc per avere un agente Claude Code direttamente sul nodo durante questa fase di sviluppo/collaudo (es. per debug live sugli step manuali seguenti). </w:t>
      </w:r>
      <w:r>
        <w:rPr>
          <w:rFonts w:ascii="Calibri" w:cs="Calibri" w:eastAsia="Calibri" w:hAnsi="Calibri"/>
          <w:b/>
          <w:bCs/>
        </w:rPr>
        <w:t xml:space="preserve">Va rimossa prima che il nodo passi in produzione o venga listato in via definitiva</w:t>
      </w:r>
      <w:r>
        <w:rPr>
          <w:rFonts w:ascii="Calibri" w:cs="Calibri" w:eastAsia="Calibri" w:hAnsi="Calibri"/>
        </w:rPr>
        <w:t xml:space="preserve"> — non è mai stata pensata per restare, quindi non è baked-in nell'ISO né in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setup.sh</w:t>
      </w:r>
      <w:r>
        <w:rPr>
          <w:rFonts w:ascii="Calibri" w:cs="Calibri" w:eastAsia="Calibri" w:hAnsi="Calibri"/>
        </w:rPr>
        <w:t xml:space="preserve"> (niente da "trovare e togliere" più avanti, basta disinstallarla).</w:t>
      </w:r>
    </w:p>
    <w:p>
      <w:pPr>
        <w:spacing w:after="160"/>
      </w:pPr>
      <w:r>
        <w:rPr>
          <w:rFonts w:ascii="Calibri" w:cs="Calibri" w:eastAsia="Calibri" w:hAnsi="Calibri"/>
        </w:rPr>
        <w:t xml:space="preserve">Installer nativo, self-contained (nessun Node.js richiesto):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curl -fsSL https://claude.ai/install.sh | bash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export ANTHROPIC_API_KEY="&lt;la-tua-api-key&gt;"   # o login OAuth interattivo, senza la var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claude --version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>Per rimuoverla a fine collaudo: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rm -f ~/.local/bin/claude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rm -rf ~/.local/share/claude ~/.claude ~/.claude.json</w:t>
            </w:r>
          </w:p>
        </w:tc>
      </w:tr>
    </w:tbl>
    <w:p>
      <w:pPr>
        <w:pStyle w:val="Heading3"/>
        <w:spacing w:after="120" w:before="260"/>
      </w:pPr>
      <w:r>
        <w:t xml:space="preserve">Step 5 — Fase 7: daemon host Vast.ai reale (manuale)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</w:rPr>
        <w:t xml:space="preserve">Da browser, loggato come host su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cloud.vast.ai/host/setup</w:t>
      </w:r>
      <w:r>
        <w:rPr>
          <w:rFonts w:ascii="Calibri" w:cs="Calibri" w:eastAsia="Calibri" w:hAnsi="Calibri"/>
        </w:rPr>
        <w:t xml:space="preserve">, genera il comando d'installazione (valido 1 ora) e salvalo in un file temporaneo sul nodo (mai incollato direttamente in shell).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</w:rPr>
        <w:t xml:space="preserve">Esegui: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sudo /opt/kickstart-berlin-src/postinstall/install-vastai-host.sh --command-file &lt;path-al-file&gt;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>Lo script distrugge il file col comando (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shred -u</w:t>
      </w:r>
      <w:r>
        <w:rPr>
          <w:rFonts w:ascii="Calibri" w:cs="Calibri" w:eastAsia="Calibri" w:hAnsi="Calibri"/>
        </w:rPr>
        <w:t xml:space="preserve">) subito dopo l'uso e non stampa mai il comando nei log. Su fallimento, controlla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vast_host_install.log</w:t>
      </w:r>
      <w:r>
        <w:rPr>
          <w:rFonts w:ascii="Calibri" w:cs="Calibri" w:eastAsia="Calibri" w:hAnsi="Calibri"/>
        </w:rPr>
        <w:t xml:space="preserve"> sul nodo.</w:t>
      </w:r>
    </w:p>
    <w:p>
      <w:pPr>
        <w:pStyle w:val="Heading3"/>
        <w:spacing w:after="120" w:before="260"/>
      </w:pPr>
      <w:r>
        <w:t xml:space="preserve">Step 6 — Verifica listing e apertura porte sul router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</w:rPr>
        <w:t xml:space="preserve">Verifica su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cloud.vast.ai/host/machines/</w:t>
      </w:r>
      <w:r>
        <w:rPr>
          <w:rFonts w:ascii="Calibri" w:cs="Calibri" w:eastAsia="Calibri" w:hAnsi="Calibri"/>
        </w:rPr>
        <w:t xml:space="preserve"> (o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vastai show machines</w:t>
      </w:r>
      <w:r>
        <w:rPr>
          <w:rFonts w:ascii="Calibri" w:cs="Calibri" w:eastAsia="Calibri" w:hAnsi="Calibri"/>
        </w:rPr>
        <w:t xml:space="preserve">, dopo Step 7) che il nodo risulti listato.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</w:rPr>
        <w:t xml:space="preserve">Apri </w:t>
      </w:r>
      <w:r>
        <w:rPr>
          <w:rFonts w:ascii="Calibri" w:cs="Calibri" w:eastAsia="Calibri" w:hAnsi="Calibri"/>
          <w:b/>
          <w:bCs/>
        </w:rPr>
        <w:t xml:space="preserve">sul router/firewall perimetrale</w:t>
      </w:r>
      <w:r>
        <w:rPr>
          <w:rFonts w:ascii="Calibri" w:cs="Calibri" w:eastAsia="Calibri" w:hAnsi="Calibri"/>
        </w:rPr>
        <w:t xml:space="preserve"> lo stesso range di porte configurato a Step 0 (default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16384-32768</w:t>
      </w:r>
      <w:r>
        <w:rPr>
          <w:rFonts w:ascii="Calibri" w:cs="Calibri" w:eastAsia="Calibri" w:hAnsi="Calibri"/>
        </w:rPr>
        <w:t xml:space="preserve">, TCP+UDP) — passo manuale, non automatizzato da questo repo (Fase 12 non ancora implementata).</w:t>
      </w:r>
    </w:p>
    <w:p>
      <w:pPr>
        <w:pStyle w:val="Heading3"/>
        <w:spacing w:after="120" w:before="260"/>
      </w:pPr>
      <w:r>
        <w:t xml:space="preserve">Step 7 — Fase 10: verifica/configurazione CLI `vastai`</w:t>
      </w:r>
    </w:p>
    <w:p>
      <w:pPr>
        <w:spacing w:after="160"/>
      </w:pPr>
      <w:r>
        <w:rPr>
          <w:rFonts w:ascii="Calibri" w:cs="Calibri" w:eastAsia="Calibri" w:hAnsi="Calibri"/>
        </w:rPr>
        <w:t xml:space="preserve">La CLI è già installata automaticamente allo Step 3. Configura l'autenticazione a mano: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vastai set api-key &lt;la-tua-api-key&gt;   # da cloud.vast.ai/manage-keys/?tab=api-keys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vastai show user                       # conferma che l'autenticazione funzioni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vastai show machines                   # recupera il machine_id per lo step successivo</w:t>
            </w:r>
          </w:p>
        </w:tc>
      </w:tr>
    </w:tbl>
    <w:p>
      <w:pPr>
        <w:pStyle w:val="Heading3"/>
        <w:spacing w:after="120" w:before="260"/>
      </w:pPr>
      <w:r>
        <w:t xml:space="preserve">Step 8 — Fase 11: self-test ufficiale (manuale)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/opt/kickstart-berlin-src/postinstall/vastai-self-test.sh --machine-id &lt;ID&gt;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>Verifica driver/CUDA, banda di rete, porte aperte, banda PCIe, VRAM, RAM/CPU e affidabilità sotto carico simulato. Se fallisce con "not found or not rentable": ritira e rilista la macchina (Step 5/6), poi riprova.</w:t>
      </w:r>
    </w:p>
    <w:p>
      <w:pPr>
        <w:pStyle w:val="Heading3"/>
        <w:spacing w:after="120" w:before="260"/>
      </w:pPr>
      <w:r>
        <w:t xml:space="preserve">Check finale</w:t>
      </w:r>
    </w:p>
    <w:p>
      <w:pPr>
        <w:spacing w:after="10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vastai show machines</w:t>
      </w:r>
      <w:r>
        <w:rPr>
          <w:rFonts w:ascii="Calibri" w:cs="Calibri" w:eastAsia="Calibri" w:hAnsi="Calibri"/>
        </w:rPr>
        <w:t xml:space="preserve"> mostra il nodo come listato e attivo.</w:t>
      </w:r>
    </w:p>
    <w:p>
      <w:pPr>
        <w:spacing w:after="10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/opt/kickstart-berlin/hardware-info.json</w:t>
      </w:r>
      <w:r>
        <w:rPr>
          <w:rFonts w:ascii="Calibri" w:cs="Calibri" w:eastAsia="Calibri" w:hAnsi="Calibri"/>
        </w:rPr>
        <w:t xml:space="preserve"> (Fase 8) ha il campo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nvidia_gpu</w:t>
      </w:r>
      <w:r>
        <w:rPr>
          <w:rFonts w:ascii="Calibri" w:cs="Calibri" w:eastAsia="Calibri" w:hAnsi="Calibri"/>
        </w:rPr>
        <w:t xml:space="preserve"> popolato con la RTX 3090 (non vuoto/errore).</w:t>
      </w:r>
    </w:p>
    <w:p>
      <w:pPr>
        <w:spacing w:after="10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docker run --rm --gpus all nvidia/cuda:12.4.1-base-ubuntu24.04 nvidia-smi</w:t>
      </w:r>
      <w:r>
        <w:rPr>
          <w:rFonts w:ascii="Calibri" w:cs="Calibri" w:eastAsia="Calibri" w:hAnsi="Calibri"/>
        </w:rPr>
        <w:t xml:space="preserve"> mostra la GPU dentro un container.</w:t>
      </w:r>
    </w:p>
    <w:p>
      <w:pPr>
        <w:spacing w:after="10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alibri" w:cs="Calibri" w:eastAsia="Calibri" w:hAnsi="Calibri"/>
        </w:rPr>
        <w:t xml:space="preserve">Self-test Fase 11 (Step 8) completato con successo.</w:t>
      </w:r>
    </w:p>
    <w:p>
      <w:pPr>
        <w:spacing w:after="10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alibri" w:cs="Calibri" w:eastAsia="Calibri" w:hAnsi="Calibri"/>
        </w:rPr>
        <w:t xml:space="preserve">Porte aperte confermate sia su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ufw</w:t>
      </w:r>
      <w:r>
        <w:rPr>
          <w:rFonts w:ascii="Calibri" w:cs="Calibri" w:eastAsia="Calibri" w:hAnsi="Calibri"/>
        </w:rPr>
        <w:t xml:space="preserve"> (Fase 6, automatico) sia sul router (Step 6, manuale).</w:t>
      </w:r>
    </w:p>
    <w:p>
      <w:pPr>
        <w:spacing w:after="100"/>
        <w:ind w:left="360"/>
      </w:pPr>
      <w:r>
        <w:rPr>
          <w:rFonts w:ascii="Calibri" w:cs="Calibri" w:eastAsia="Calibri" w:hAnsi="Calibri"/>
        </w:rPr>
        <w:t xml:space="preserve">☐  </w:t>
      </w:r>
      <w:r>
        <w:rPr>
          <w:rFonts w:ascii="Calibri" w:cs="Calibri" w:eastAsia="Calibri" w:hAnsi="Calibri"/>
        </w:rPr>
        <w:t xml:space="preserve">Aggiorna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docs/collaudo-funzionale.md</w:t>
      </w:r>
      <w:r>
        <w:rPr>
          <w:rFonts w:ascii="Calibri" w:cs="Calibri" w:eastAsia="Calibri" w:hAnsi="Calibri"/>
        </w:rPr>
        <w:t xml:space="preserve">: sposta a "Confermato" le righe di questa procedura effettivamente verificate, con riferimento a questo run; registra il dettaglio (comandi, output, eventuali problemi) nel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logbook-faseN.md</w:t>
      </w:r>
      <w:r>
        <w:rPr>
          <w:rFonts w:ascii="Calibri" w:cs="Calibri" w:eastAsia="Calibri" w:hAnsi="Calibri"/>
        </w:rPr>
        <w:t xml:space="preserve"> di ciascuna fase coinvolta — disciplina di progetto, vedi </w:t>
      </w:r>
      <w:r>
        <w:rPr>
          <w:rFonts w:ascii="Consolas" w:cs="Consolas" w:eastAsia="Consolas" w:hAnsi="Consolas"/>
          <w:color w:val="AA1155"/>
          <w:sz w:val="20"/>
          <w:szCs w:val="20"/>
          <w:shd w:fill="F2F2F2" w:color="auto" w:val="clear"/>
        </w:rPr>
        <w:t xml:space="preserve">CLAUDE.md</w:t>
      </w:r>
      <w:r>
        <w:rPr>
          <w:rFonts w:ascii="Calibri" w:cs="Calibri" w:eastAsia="Calibri" w:hAnsi="Calibri"/>
        </w:rPr>
        <w:t xml:space="preserve"> direttiva 7.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60"/>
      </w:pPr>
    </w:lvl>
    <w:lvl w:ilvl="1" w15:tentative="1">
      <w:start w:val="1"/>
      <w:numFmt w:val="bullet"/>
      <w:lvlText w:val="◦"/>
      <w:lvlJc w:val="start"/>
      <w:pPr>
        <w:ind w:left="7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Calibri" w:cs="Calibri" w:eastAsia="Calibri" w:hAnsi="Calibri"/>
      <w:b/>
      <w:bCs/>
      <w:color w:val="1F4E5F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CCCCCC" w:sz="6" w:space="4"/>
      </w:pBdr>
      <w:spacing w:after="160" w:before="300"/>
    </w:pPr>
    <w:rPr>
      <w:rFonts w:ascii="Calibri" w:cs="Calibri" w:eastAsia="Calibri" w:hAnsi="Calibri"/>
      <w:b/>
      <w:bCs/>
      <w:color w:val="1F4E5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2026-08-23T17:31:44.455Z</dcterms:created>
  <dcterms:modified xsi:type="dcterms:W3CDTF">2026-08-23T17:31:44.456Z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