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2" w:name="X72d69c2945be78d8afe2b9e2873a1ea6067998b"/>
    <w:p>
      <w:pPr>
        <w:pStyle w:val="Heading1"/>
      </w:pPr>
      <w:r>
        <w:t xml:space="preserve">GCSG: Quality-Safe Shadow Execution Under Aggressive Quantization — Preliminary Report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Preliminary / baseline. First report of its kind for this component — the</w:t>
      </w:r>
      <w:r>
        <w:t xml:space="preserve"> </w:t>
      </w:r>
      <w:r>
        <w:t xml:space="preserve">numbers below establish the reference point future GCSG runs are compared</w:t>
      </w:r>
      <w:r>
        <w:t xml:space="preserve"> </w:t>
      </w:r>
      <w:r>
        <w:t xml:space="preserve">against, not a final result.</w:t>
      </w:r>
    </w:p>
    <w:p>
      <w:pPr>
        <w:pStyle w:val="BodyText"/>
      </w:pPr>
      <w:r>
        <w:rPr>
          <w:bCs/>
          <w:b/>
        </w:rPr>
        <w:t xml:space="preserve">Date:</w:t>
      </w:r>
      <w:r>
        <w:t xml:space="preserve"> </w:t>
      </w:r>
      <w:r>
        <w:t xml:space="preserve">2026-08-11</w:t>
      </w:r>
      <w:r>
        <w:t xml:space="preserve"> </w:t>
      </w:r>
      <w:r>
        <w:rPr>
          <w:bCs/>
          <w:b/>
        </w:rPr>
        <w:t xml:space="preserve">Project:</w:t>
      </w:r>
      <w:r>
        <w:t xml:space="preserve"> </w:t>
      </w:r>
      <w:r>
        <w:t xml:space="preserve">OSX — Operating System for Experts (repo:</w:t>
      </w:r>
      <w:r>
        <w:t xml:space="preserve"> </w:t>
      </w:r>
      <w:r>
        <w:rPr>
          <w:rStyle w:val="VerbatimChar"/>
        </w:rPr>
        <w:t xml:space="preserve">vMemoryFabric</w:t>
      </w:r>
      <w:r>
        <w:t xml:space="preserve">), Sprint 3</w:t>
      </w:r>
      <w:r>
        <w:t xml:space="preserve"> </w:t>
      </w:r>
      <w:r>
        <w:t xml:space="preserve">(</w:t>
      </w:r>
      <w:r>
        <w:t xml:space="preserve">“</w:t>
      </w:r>
      <w:r>
        <w:t xml:space="preserve">Oskarshamn</w:t>
      </w:r>
      <w:r>
        <w:t xml:space="preserve">”</w:t>
      </w:r>
      <w:r>
        <w:t xml:space="preserve">)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M3 — Gating Confidence Shadow Guard (</w:t>
      </w:r>
      <w:r>
        <w:rPr>
          <w:rStyle w:val="VerbatimChar"/>
        </w:rPr>
        <w:t xml:space="preserve">GCSGWorker</w:t>
      </w:r>
      <w:r>
        <w:t xml:space="preserve">/</w:t>
      </w:r>
      <w:r>
        <w:rPr>
          <w:rStyle w:val="VerbatimChar"/>
        </w:rPr>
        <w:t xml:space="preserve">GCSGGuard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src/scheduler/gcsg.py</w:t>
      </w:r>
      <w:r>
        <w:t xml:space="preserve">) only.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validate M1 (Expert Access Table)</w:t>
      </w:r>
      <w:r>
        <w:t xml:space="preserve"> </w:t>
      </w:r>
      <w:r>
        <w:t xml:space="preserve">or M2 (EMH Tier Manager) end-to-end — see</w:t>
      </w:r>
      <w:r>
        <w:t xml:space="preserve"> </w:t>
      </w:r>
      <w:hyperlink w:anchor="Xd6e2a28b540f60d683cac247f80283003c60b1c">
        <w:r>
          <w:rPr>
            <w:rStyle w:val="Hyperlink"/>
          </w:rPr>
          <w:t xml:space="preserve">Limitations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We evaluate whether shadow execution through precision-degraded experts</w:t>
      </w:r>
      <w:r>
        <w:t xml:space="preserve"> </w:t>
      </w:r>
      <w:r>
        <w:t xml:space="preserve">(AWQ/Marlin INT4) can be inserted into a real Mixture-of-Experts inference</w:t>
      </w:r>
      <w:r>
        <w:t xml:space="preserve"> </w:t>
      </w:r>
      <w:r>
        <w:t xml:space="preserve">path without a measurable quality cost. On a full MMLU-5shot sweep (570</w:t>
      </w:r>
      <w:r>
        <w:t xml:space="preserve"> </w:t>
      </w:r>
      <w:r>
        <w:t xml:space="preserve">questions, 57 subjects) against Mixtral-8x7B-Instruct (AWQ), real shadow</w:t>
      </w:r>
      <w:r>
        <w:t xml:space="preserve"> </w:t>
      </w:r>
      <w:r>
        <w:t xml:space="preserve">execution scores 72.11% versus a 72.3% hook-only baseline — a −0.19</w:t>
      </w:r>
      <w:r>
        <w:t xml:space="preserve"> </w:t>
      </w:r>
      <w:r>
        <w:t xml:space="preserve">percentage-point degradation, inside the project’s &lt;2% non-functional</w:t>
      </w:r>
      <w:r>
        <w:t xml:space="preserve"> </w:t>
      </w:r>
      <w:r>
        <w:t xml:space="preserve">target by a wide margin. Reaching this number required root-causing two</w:t>
      </w:r>
      <w:r>
        <w:t xml:space="preserve"> </w:t>
      </w:r>
      <w:r>
        <w:t xml:space="preserve">separate failure modes that blocked it: a CUDA</w:t>
      </w:r>
      <w:r>
        <w:t xml:space="preserve"> </w:t>
      </w:r>
      <w:r>
        <w:rPr>
          <w:rStyle w:val="VerbatimChar"/>
        </w:rPr>
        <w:t xml:space="preserve">illegal memory access</w:t>
      </w:r>
      <w:r>
        <w:t xml:space="preserve"> </w:t>
      </w:r>
      <w:r>
        <w:t xml:space="preserve">crash shared by two quantization code paths (traced to vLLM’s CPU-offload</w:t>
      </w:r>
      <w:r>
        <w:t xml:space="preserve"> </w:t>
      </w:r>
      <w:r>
        <w:t xml:space="preserve">wrapper not covering individually-called expert modules, combined with</w:t>
      </w:r>
      <w:r>
        <w:t xml:space="preserve"> </w:t>
      </w:r>
      <w:r>
        <w:t xml:space="preserve">pageable — not pinned — host memory under WSL2), and a severe,</w:t>
      </w:r>
      <w:r>
        <w:t xml:space="preserve"> </w:t>
      </w:r>
      <w:r>
        <w:t xml:space="preserve">variable-latency slowdown initially mistaken for a deadlock (traced to the</w:t>
      </w:r>
      <w:r>
        <w:t xml:space="preserve"> </w:t>
      </w:r>
      <w:r>
        <w:t xml:space="preserve">same pageable-memory mechanism operating correctly but slowly). Both</w:t>
      </w:r>
      <w:r>
        <w:t xml:space="preserve"> </w:t>
      </w:r>
      <w:r>
        <w:t xml:space="preserve">findings are cross-checked against vLLM’s own upstream issue tracker,</w:t>
      </w:r>
      <w:r>
        <w:t xml:space="preserve"> </w:t>
      </w:r>
      <w:r>
        <w:t xml:space="preserve">which confirms the underlying platform limitation is real, structural, and</w:t>
      </w:r>
      <w:r>
        <w:t xml:space="preserve"> </w:t>
      </w:r>
      <w:r>
        <w:t xml:space="preserve">currently unaddressed upstream.</w:t>
      </w:r>
      <w:r>
        <w:t xml:space="preserve"> </w:t>
      </w:r>
      <w:r>
        <w:rPr>
          <w:bCs/>
          <w:b/>
        </w:rPr>
        <w:t xml:space="preserve">Update (2026-08-12, Sprint 4):</w:t>
      </w:r>
      <w:r>
        <w:t xml:space="preserve"> </w:t>
      </w:r>
      <w:r>
        <w:t xml:space="preserve">the</w:t>
      </w:r>
      <w:r>
        <w:t xml:space="preserve"> </w:t>
      </w:r>
      <w:r>
        <w:t xml:space="preserve">same evaluation reproduced on real Linux (no WSL2) scores 72.28% sliced /</w:t>
      </w:r>
      <w:r>
        <w:t xml:space="preserve"> </w:t>
      </w:r>
      <w:r>
        <w:t xml:space="preserve">72.3% single-process — matching the original result within noise on</w:t>
      </w:r>
      <w:r>
        <w:t xml:space="preserve"> </w:t>
      </w:r>
      <w:r>
        <w:t xml:space="preserve">different hardware and a different OS/virtualization stack — see §6 and</w:t>
      </w:r>
      <w:r>
        <w:t xml:space="preserve"> </w:t>
      </w:r>
      <w:r>
        <w:t xml:space="preserve">§9.</w:t>
      </w:r>
    </w:p>
    <w:p>
      <w:r>
        <w:pict>
          <v:rect style="width:0;height:1.5pt" o:hralign="center" o:hrstd="t" o:hr="t"/>
        </w:pict>
      </w:r>
    </w:p>
    <w:bookmarkEnd w:id="20"/>
    <w:bookmarkStart w:id="21" w:name="motivation"/>
    <w:p>
      <w:pPr>
        <w:pStyle w:val="Heading2"/>
      </w:pPr>
      <w:r>
        <w:t xml:space="preserve">1. Motivation</w:t>
      </w:r>
    </w:p>
    <w:p>
      <w:pPr>
        <w:pStyle w:val="FirstParagraph"/>
      </w:pPr>
      <w:r>
        <w:t xml:space="preserve">Mixture-of-Experts inference activates a small subset of experts per</w:t>
      </w:r>
      <w:r>
        <w:t xml:space="preserve"> </w:t>
      </w:r>
      <w:r>
        <w:t xml:space="preserve">token. GCSG’s premise is that when the router’s top expert choice is</w:t>
      </w:r>
      <w:r>
        <w:t xml:space="preserve"> </w:t>
      </w:r>
      <w:r>
        <w:t xml:space="preserve">high-confidence (</w:t>
      </w:r>
      <w:r>
        <w:rPr>
          <w:rStyle w:val="VerbatimChar"/>
        </w:rPr>
        <w:t xml:space="preserve">gating_score &gt; θ_gate</w:t>
      </w:r>
      <w:r>
        <w:t xml:space="preserve">) and the token is low-entropy</w:t>
      </w:r>
      <w:r>
        <w:t xml:space="preserve"> </w:t>
      </w:r>
      <w:r>
        <w:t xml:space="preserve">(</w:t>
      </w:r>
      <w:r>
        <w:rPr>
          <w:rStyle w:val="VerbatimChar"/>
        </w:rPr>
        <w:t xml:space="preserve">token_entropy &lt; θ_entropy</w:t>
      </w:r>
      <w:r>
        <w:t xml:space="preserve">), a cheaper, precision-degraded version of</w:t>
      </w:r>
      <w:r>
        <w:t xml:space="preserve"> </w:t>
      </w:r>
      <w:r>
        <w:t xml:space="preserve">that expert can execute</w:t>
      </w:r>
      <w:r>
        <w:t xml:space="preserve"> </w:t>
      </w:r>
      <w:r>
        <w:t xml:space="preserve">“</w:t>
      </w:r>
      <w:r>
        <w:t xml:space="preserve">in the shadow</w:t>
      </w:r>
      <w:r>
        <w:t xml:space="preserve">”</w:t>
      </w:r>
      <w:r>
        <w:t xml:space="preserve"> </w:t>
      </w:r>
      <w:r>
        <w:t xml:space="preserve">of the real one — validating, at</w:t>
      </w:r>
      <w:r>
        <w:t xml:space="preserve"> </w:t>
      </w:r>
      <w:r>
        <w:t xml:space="preserve">low cost, whether serving through degraded experts more broadly would</w:t>
      </w:r>
      <w:r>
        <w:t xml:space="preserve"> </w:t>
      </w:r>
      <w:r>
        <w:t xml:space="preserve">preserve output quality. The risk this experiment targets is direct: if</w:t>
      </w:r>
      <w:r>
        <w:t xml:space="preserve"> </w:t>
      </w:r>
      <w:r>
        <w:t xml:space="preserve">shadow execution measurably degrades output quality, the premise doesn’t</w:t>
      </w:r>
      <w:r>
        <w:t xml:space="preserve"> </w:t>
      </w:r>
      <w:r>
        <w:t xml:space="preserve">hold and the rest of the OSX system built around it (EAT/Tier Manager</w:t>
      </w:r>
      <w:r>
        <w:t xml:space="preserve"> </w:t>
      </w:r>
      <w:r>
        <w:t xml:space="preserve">promotion decisions, quantized shard caching) inherits a false assumption.</w:t>
      </w:r>
      <w:r>
        <w:t xml:space="preserve"> </w:t>
      </w:r>
      <w:r>
        <w:t xml:space="preserve">MMLU-5shot is used as the quality proxy because it is standard, cheap</w:t>
      </w:r>
      <w:r>
        <w:t xml:space="preserve"> </w:t>
      </w:r>
      <w:r>
        <w:t xml:space="preserve">relative to a full downstream eval, and already had a hook-only baseline</w:t>
      </w:r>
      <w:r>
        <w:t xml:space="preserve"> </w:t>
      </w:r>
      <w:r>
        <w:t xml:space="preserve">recorded in an earlier session (72.3%, LOGBOOK 2026-08-09) to compare</w:t>
      </w:r>
      <w:r>
        <w:t xml:space="preserve"> </w:t>
      </w:r>
      <w:r>
        <w:t xml:space="preserve">against.</w:t>
      </w:r>
    </w:p>
    <w:p>
      <w:r>
        <w:pict>
          <v:rect style="width:0;height:1.5pt" o:hralign="center" o:hrstd="t" o:hr="t"/>
        </w:pict>
      </w:r>
    </w:p>
    <w:bookmarkEnd w:id="21"/>
    <w:bookmarkStart w:id="28" w:name="experimental-setup"/>
    <w:p>
      <w:pPr>
        <w:pStyle w:val="Heading2"/>
      </w:pPr>
      <w:r>
        <w:t xml:space="preserve">2. Experimental Setup</w:t>
      </w:r>
    </w:p>
    <w:p>
      <w:pPr>
        <w:pStyle w:val="FirstParagraph"/>
      </w:pPr>
      <w:r>
        <w:t xml:space="preserve">Recorded in detail because the two failure modes in §4–5 turned out to be</w:t>
      </w:r>
      <w:r>
        <w:t xml:space="preserve"> </w:t>
      </w:r>
      <w:r>
        <w:t xml:space="preserve">almost entirely properties of this specific environment, not of the model</w:t>
      </w:r>
      <w:r>
        <w:t xml:space="preserve"> </w:t>
      </w:r>
      <w:r>
        <w:t xml:space="preserve">or the GCSG design — reproducing this result elsewhere requires knowing</w:t>
      </w:r>
      <w:r>
        <w:t xml:space="preserve"> </w:t>
      </w:r>
      <w:r>
        <w:t xml:space="preserve">exactly what’s being reproduced.</w:t>
      </w:r>
    </w:p>
    <w:bookmarkStart w:id="22" w:name="hardware"/>
    <w:p>
      <w:pPr>
        <w:pStyle w:val="Heading3"/>
      </w:pPr>
      <w:r>
        <w:t xml:space="preserve">2.1 Hardware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 Z8 G4 (</w:t>
            </w:r>
            <w:r>
              <w:rPr>
                <w:rStyle w:val="VerbatimChar"/>
              </w:rPr>
              <w:t xml:space="preserve">Z8-G4-RTX3090</w:t>
            </w:r>
            <w:r>
              <w:t xml:space="preserve">) — doubles as dev box and the project’s self-hosted CI GPU runner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RTX 3090, 24 GB VRAM, single GPU (no dual-GPU / AER path exercised)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 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Windows, Docker Desktop with the</w:t>
            </w:r>
            <w:r>
              <w:t xml:space="preserve"> </w:t>
            </w:r>
            <w:r>
              <w:rPr>
                <w:bCs/>
                <w:b/>
              </w:rPr>
              <w:t xml:space="preserve">WSL2</w:t>
            </w:r>
            <w:r>
              <w:t xml:space="preserve"> </w:t>
            </w: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NVIDIA 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610.74 (host-side; verified against the CUDA 12.1.1 base image at Sprint 3 kickoff, 2026-08-08)</w:t>
            </w:r>
          </w:p>
        </w:tc>
      </w:tr>
    </w:tbl>
    <w:bookmarkEnd w:id="22"/>
    <w:bookmarkStart w:id="23" w:name="software-stack"/>
    <w:p>
      <w:pPr>
        <w:pStyle w:val="Heading3"/>
      </w:pPr>
      <w:r>
        <w:t xml:space="preserve">2.2 Software stack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 base image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nvidia/cuda:12.1.1-devel-ubuntu22.04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3.12 (via deadsnakes PPA — Ubuntu 22.04 ships 3.10 by default)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PyTorch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2.5.1+cu124</w:t>
            </w:r>
            <w:r>
              <w:t xml:space="preserve"> </w:t>
            </w:r>
            <w:r>
              <w:t xml:space="preserve">(own bundled CUDA 12.4 runtime, independent of the base image’s 12.1.1 devel toolchain)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vLLM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0.6.6.post1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4.57.6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Container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Compose,</w:t>
            </w:r>
            <w:r>
              <w:t xml:space="preserve"> </w:t>
            </w:r>
            <w:r>
              <w:rPr>
                <w:rStyle w:val="VerbatimChar"/>
              </w:rPr>
              <w:t xml:space="preserve">runtime: nvidia</w:t>
            </w:r>
            <w:r>
              <w:t xml:space="preserve"> </w:t>
            </w:r>
            <w:r>
              <w:t xml:space="preserve">via the NVIDIA Container Toolkit</w:t>
            </w:r>
          </w:p>
        </w:tc>
      </w:tr>
    </w:tbl>
    <w:p>
      <w:pPr>
        <w:pStyle w:val="BodyText"/>
      </w:pPr>
      <w:r>
        <w:t xml:space="preserve">Pinned CUDA host memory (</w:t>
      </w:r>
      <w:r>
        <w:rPr>
          <w:rStyle w:val="VerbatimChar"/>
        </w:rPr>
        <w:t xml:space="preserve">cudaMallocHost</w:t>
      </w:r>
      <w:r>
        <w:t xml:space="preserve">/</w:t>
      </w:r>
      <w:r>
        <w:rPr>
          <w:rStyle w:val="VerbatimChar"/>
        </w:rPr>
        <w:t xml:space="preserve">pin_memory=True</w:t>
      </w:r>
      <w:r>
        <w:t xml:space="preserve">)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available in this configuration — vLLM detects WSL2 at startup and</w:t>
      </w:r>
      <w:r>
        <w:t xml:space="preserve"> </w:t>
      </w:r>
      <w:r>
        <w:t xml:space="preserve">disables it by default (</w:t>
      </w:r>
      <w:r>
        <w:rPr>
          <w:rStyle w:val="VerbatimChar"/>
        </w:rPr>
        <w:t xml:space="preserve">vllm.platforms.interface.in_wsl()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Platform.is_pin_memory_available() == False</w:t>
      </w:r>
      <w:r>
        <w:t xml:space="preserve">), citing NVIDIA’s own</w:t>
      </w:r>
      <w:r>
        <w:t xml:space="preserve"> </w:t>
      </w:r>
      <w:r>
        <w:t xml:space="preserve">CUDA-on-WSL guidance that pinned system memory availability is limited</w:t>
      </w:r>
      <w:r>
        <w:t xml:space="preserve"> </w:t>
      </w:r>
      <w:r>
        <w:t xml:space="preserve">under WSL2. This single fact is the common ancestor of both failure modes</w:t>
      </w:r>
      <w:r>
        <w:t xml:space="preserve"> </w:t>
      </w:r>
      <w:r>
        <w:t xml:space="preserve">investigated in §4 and §5.</w:t>
      </w:r>
    </w:p>
    <w:bookmarkEnd w:id="23"/>
    <w:bookmarkStart w:id="24" w:name="model-and-quantization"/>
    <w:p>
      <w:pPr>
        <w:pStyle w:val="Heading3"/>
      </w:pPr>
      <w:r>
        <w:t xml:space="preserve">2.3 Model and quantization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Checkpoint:</w:t>
      </w:r>
      <w:r>
        <w:t xml:space="preserve"> </w:t>
      </w:r>
      <w:r>
        <w:rPr>
          <w:rStyle w:val="VerbatimChar"/>
        </w:rPr>
        <w:t xml:space="preserve">casperhansen/mixtral-instruct-awq</w:t>
      </w:r>
      <w:r>
        <w:t xml:space="preserve"> </w:t>
      </w:r>
      <w:r>
        <w:t xml:space="preserve">(Mixtral-8x7B-Instruct-v0.1,</w:t>
      </w:r>
      <w:r>
        <w:t xml:space="preserve"> </w:t>
      </w:r>
      <w:r>
        <w:t xml:space="preserve">AWQ 4-bit), loaded from local NVMe (</w:t>
      </w:r>
      <w:r>
        <w:rPr>
          <w:rStyle w:val="VerbatimChar"/>
        </w:rPr>
        <w:t xml:space="preserve">/data/nvme/models/mixtral-instruct-awq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Cs/>
          <w:b/>
        </w:rPr>
        <w:t xml:space="preserve">Quantization backend:</w:t>
      </w:r>
      <w:r>
        <w:t xml:space="preserve"> </w:t>
      </w:r>
      <w:r>
        <w:rPr>
          <w:rStyle w:val="VerbatimChar"/>
        </w:rPr>
        <w:t xml:space="preserve">quantization="awq_marlin"</w:t>
      </w:r>
      <w:r>
        <w:t xml:space="preserve"> </w:t>
      </w:r>
      <w:r>
        <w:t xml:space="preserve">— vLLM repacks the</w:t>
      </w:r>
      <w:r>
        <w:t xml:space="preserve"> </w:t>
      </w:r>
      <w:r>
        <w:t xml:space="preserve">AWQ tensors into Marlin’s packed kernel format at load time</w:t>
      </w:r>
      <w:r>
        <w:t xml:space="preserve"> </w:t>
      </w:r>
      <w:r>
        <w:t xml:space="preserve">(</w:t>
      </w:r>
      <w:r>
        <w:rPr>
          <w:rStyle w:val="VerbatimChar"/>
        </w:rPr>
        <w:t xml:space="preserve">ops.awq_marlin_moe_repack()</w:t>
      </w:r>
      <w:r>
        <w:t xml:space="preserve">), which is why the Marlin-specific crash</w:t>
      </w:r>
      <w:r>
        <w:t xml:space="preserve"> </w:t>
      </w:r>
      <w:r>
        <w:t xml:space="preserve">in §4 exists as a distinct path from the plain AWQ</w:t>
      </w:r>
      <w:r>
        <w:t xml:space="preserve"> </w:t>
      </w:r>
      <w:r>
        <w:rPr>
          <w:rStyle w:val="VerbatimChar"/>
        </w:rPr>
        <w:t xml:space="preserve">ModuleList</w:t>
      </w:r>
      <w:r>
        <w:t xml:space="preserve"> </w:t>
      </w:r>
      <w:r>
        <w:t xml:space="preserve">path</w:t>
      </w:r>
      <w:r>
        <w:t xml:space="preserve"> </w:t>
      </w:r>
      <w:r>
        <w:t xml:space="preserve">(issue #16) despite both originating from the same checkpoint family.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Cs/>
          <w:b/>
        </w:rPr>
        <w:t xml:space="preserve">hf_overrides</w:t>
      </w:r>
      <w:r>
        <w:rPr>
          <w:bCs/>
          <w:b/>
        </w:rPr>
        <w:t xml:space="preserve">:</w:t>
      </w:r>
      <w:r>
        <w:t xml:space="preserve"> </w:t>
      </w:r>
      <w:r>
        <w:rPr>
          <w:rStyle w:val="VerbatimChar"/>
        </w:rPr>
        <w:t xml:space="preserve">{"head_dim": 128}</w:t>
      </w:r>
      <w:r>
        <w:t xml:space="preserve">.</w:t>
      </w:r>
    </w:p>
    <w:bookmarkEnd w:id="24"/>
    <w:bookmarkStart w:id="25" w:name="vllm-engine-configuration-final-mmlu-run"/>
    <w:p>
      <w:pPr>
        <w:pStyle w:val="Heading3"/>
      </w:pPr>
      <w:r>
        <w:t xml:space="preserve">2.4 vLLM engine configuration (final MMLU run)</w:t>
      </w:r>
    </w:p>
    <w:p>
      <w:pPr>
        <w:pStyle w:val="SourceCode"/>
      </w:pPr>
      <w:r>
        <w:rPr>
          <w:rStyle w:val="VerbatimChar"/>
        </w:rPr>
        <w:t xml:space="preserve">cpu_offload_gb=4</w:t>
      </w:r>
      <w:r>
        <w:br/>
      </w:r>
      <w:r>
        <w:rPr>
          <w:rStyle w:val="VerbatimChar"/>
        </w:rPr>
        <w:t xml:space="preserve">gpu_memory_utilization=0.95</w:t>
      </w:r>
      <w:r>
        <w:br/>
      </w:r>
      <w:r>
        <w:rPr>
          <w:rStyle w:val="VerbatimChar"/>
        </w:rPr>
        <w:t xml:space="preserve">max_num_seqs=16</w:t>
      </w:r>
      <w:r>
        <w:br/>
      </w:r>
      <w:r>
        <w:rPr>
          <w:rStyle w:val="VerbatimChar"/>
        </w:rPr>
        <w:t xml:space="preserve">max_model_len=3328</w:t>
      </w:r>
      <w:r>
        <w:br/>
      </w:r>
      <w:r>
        <w:rPr>
          <w:rStyle w:val="VerbatimChar"/>
        </w:rPr>
        <w:t xml:space="preserve">enforce_eager=True</w:t>
      </w:r>
    </w:p>
    <w:p>
      <w:pPr>
        <w:pStyle w:val="FirstParagraph"/>
      </w:pPr>
      <w:r>
        <w:rPr>
          <w:rStyle w:val="VerbatimChar"/>
        </w:rPr>
        <w:t xml:space="preserve">cpu_offload_gb=4</w:t>
      </w:r>
      <w:r>
        <w:t xml:space="preserve"> </w:t>
      </w:r>
      <w:r>
        <w:t xml:space="preserve">keeps 6 of 32 decoder layers CPU-resident at load time</w:t>
      </w:r>
      <w:r>
        <w:t xml:space="preserve"> </w:t>
      </w:r>
      <w:r>
        <w:t xml:space="preserve">(verified via</w:t>
      </w:r>
      <w:r>
        <w:t xml:space="preserve"> </w:t>
      </w:r>
      <w:r>
        <w:rPr>
          <w:rStyle w:val="VerbatimChar"/>
        </w:rPr>
        <w:t xml:space="preserve">scripts/map_offload_state.py</w:t>
      </w:r>
      <w:r>
        <w:t xml:space="preserve">); the remaining 26 stay</w:t>
      </w:r>
      <w:r>
        <w:t xml:space="preserve"> </w:t>
      </w:r>
      <w:r>
        <w:t xml:space="preserve">GPU-resident for the whole run.</w:t>
      </w:r>
      <w:r>
        <w:t xml:space="preserve"> </w:t>
      </w:r>
      <w:r>
        <w:rPr>
          <w:rStyle w:val="VerbatimChar"/>
        </w:rPr>
        <w:t xml:space="preserve">gpu_memory_utilization=0.95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max_model_len=3328</w:t>
      </w:r>
      <w:r>
        <w:t xml:space="preserve"> </w:t>
      </w:r>
      <w:r>
        <w:t xml:space="preserve">(vs. an earlier, arbitrary 4096) are both measured,</w:t>
      </w:r>
      <w:r>
        <w:t xml:space="preserve"> </w:t>
      </w:r>
      <w:r>
        <w:t xml:space="preserve">not assumed — see</w:t>
      </w:r>
      <w:r>
        <w:t xml:space="preserve"> </w:t>
      </w:r>
      <w:r>
        <w:rPr>
          <w:rStyle w:val="VerbatimChar"/>
        </w:rPr>
        <w:t xml:space="preserve">scripts/probe_kv_blocks.py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scripts/measure_mmlu_prompt_lengths.py</w:t>
      </w:r>
      <w:r>
        <w:t xml:space="preserve"> </w:t>
      </w:r>
      <w:r>
        <w:t xml:space="preserve">(real 5-shot prompt lengths:</w:t>
      </w:r>
      <w:r>
        <w:t xml:space="preserve"> </w:t>
      </w:r>
      <w:r>
        <w:t xml:space="preserve">min=282, p50=547, p90=1197, p99=2961, max=3306 tokens).</w:t>
      </w:r>
      <w:r>
        <w:t xml:space="preserve"> </w:t>
      </w:r>
      <w:r>
        <w:rPr>
          <w:rStyle w:val="VerbatimChar"/>
        </w:rPr>
        <w:t xml:space="preserve">enforce_eager=True</w:t>
      </w:r>
      <w:r>
        <w:t xml:space="preserve"> </w:t>
      </w:r>
      <w:r>
        <w:t xml:space="preserve">disables CUDA Graph capture/replay for the whole run — relevant because it</w:t>
      </w:r>
      <w:r>
        <w:t xml:space="preserve"> </w:t>
      </w:r>
      <w:r>
        <w:t xml:space="preserve">rules out a CUDA-Graph-related explanation for the slowdown investigated</w:t>
      </w:r>
      <w:r>
        <w:t xml:space="preserve"> </w:t>
      </w:r>
      <w:r>
        <w:t xml:space="preserve">in §5.</w:t>
      </w:r>
    </w:p>
    <w:bookmarkEnd w:id="25"/>
    <w:bookmarkStart w:id="26" w:name="gcsg-configuration"/>
    <w:p>
      <w:pPr>
        <w:pStyle w:val="Heading3"/>
      </w:pPr>
      <w:r>
        <w:t xml:space="preserve">2.5 GCSG configuration</w:t>
      </w:r>
    </w:p>
    <w:p>
      <w:pPr>
        <w:pStyle w:val="SourceCode"/>
      </w:pPr>
      <w:r>
        <w:rPr>
          <w:rStyle w:val="VerbatimChar"/>
        </w:rPr>
        <w:t xml:space="preserve">theta_gate          = 0.85</w:t>
      </w:r>
      <w:r>
        <w:br/>
      </w:r>
      <w:r>
        <w:rPr>
          <w:rStyle w:val="VerbatimChar"/>
        </w:rPr>
        <w:t xml:space="preserve">theta_entropy       = 0.70</w:t>
      </w:r>
      <w:r>
        <w:br/>
      </w:r>
      <w:r>
        <w:rPr>
          <w:rStyle w:val="VerbatimChar"/>
        </w:rPr>
        <w:t xml:space="preserve">theta_contamination = 0.05</w:t>
      </w:r>
      <w:r>
        <w:br/>
      </w:r>
      <w:r>
        <w:rPr>
          <w:rStyle w:val="VerbatimChar"/>
        </w:rPr>
        <w:t xml:space="preserve">shadow_pool_size     = 2   (top-2 experts, round-robin selection —</w:t>
      </w:r>
      <w:r>
        <w:br/>
      </w:r>
      <w:r>
        <w:rPr>
          <w:rStyle w:val="VerbatimChar"/>
        </w:rPr>
        <w:t xml:space="preserve">                             not yet guided by real hotness; see §7)</w:t>
      </w:r>
    </w:p>
    <w:p>
      <w:pPr>
        <w:pStyle w:val="FirstParagraph"/>
      </w:pPr>
      <w:r>
        <w:t xml:space="preserve">Shadow pool experts are pinned GPU-resident explicitly at worker init</w:t>
      </w:r>
      <w:r>
        <w:t xml:space="preserve"> </w:t>
      </w:r>
      <w:r>
        <w:t xml:space="preserve">(</w:t>
      </w:r>
      <w:r>
        <w:rPr>
          <w:rStyle w:val="VerbatimChar"/>
        </w:rPr>
        <w:t xml:space="preserve">_pin_awq_expert_to_gpu()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_build_marlin_shadow_pool()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_PinnedMarlinExperts</w:t>
      </w:r>
      <w:r>
        <w:t xml:space="preserve">, commit</w:t>
      </w:r>
      <w:r>
        <w:t xml:space="preserve"> </w:t>
      </w:r>
      <w:r>
        <w:rPr>
          <w:rStyle w:val="VerbatimChar"/>
        </w:rPr>
        <w:t xml:space="preserve">e59a16d</w:t>
      </w:r>
      <w:r>
        <w:t xml:space="preserve">) — this is the fix that came out</w:t>
      </w:r>
      <w:r>
        <w:t xml:space="preserve"> </w:t>
      </w:r>
      <w:r>
        <w:t xml:space="preserve">of §4 and is why the shadow path itself is excluded as a cause in §5.</w:t>
      </w:r>
    </w:p>
    <w:bookmarkEnd w:id="26"/>
    <w:bookmarkStart w:id="27" w:name="orchestration"/>
    <w:p>
      <w:pPr>
        <w:pStyle w:val="Heading3"/>
      </w:pPr>
      <w:r>
        <w:t xml:space="preserve">2.6 Orchestration</w:t>
      </w:r>
    </w:p>
    <w:p>
      <w:pPr>
        <w:pStyle w:val="FirstParagraph"/>
      </w:pPr>
      <w:r>
        <w:t xml:space="preserve">The full 570-question run does not complete in a single</w:t>
      </w:r>
      <w:r>
        <w:t xml:space="preserve"> </w:t>
      </w:r>
      <w:r>
        <w:rPr>
          <w:rStyle w:val="VerbatimChar"/>
        </w:rPr>
        <w:t xml:space="preserve">generate()</w:t>
      </w:r>
      <w:r>
        <w:t xml:space="preserve"> </w:t>
      </w:r>
      <w:r>
        <w:t xml:space="preserve">call</w:t>
      </w:r>
      <w:r>
        <w:t xml:space="preserve"> </w:t>
      </w:r>
      <w:r>
        <w:t xml:space="preserve">reliably within this environment (see §5) — it is split into 18 slices of</w:t>
      </w:r>
      <w:r>
        <w:t xml:space="preserve"> </w:t>
      </w:r>
      <w:r>
        <w:t xml:space="preserve">32 prompts, each run in its own fresh Docker container/</w:t>
      </w:r>
      <w:r>
        <w:rPr>
          <w:rStyle w:val="VerbatimChar"/>
        </w:rPr>
        <w:t xml:space="preserve">GCSGWorker</w:t>
      </w:r>
      <w:r>
        <w:t xml:space="preserve"> </w:t>
      </w:r>
      <w:r>
        <w:t xml:space="preserve">process (</w:t>
      </w:r>
      <w:r>
        <w:rPr>
          <w:rStyle w:val="VerbatimChar"/>
        </w:rPr>
        <w:t xml:space="preserve">scripts/run_mmlu_in_slices.sh</w:t>
      </w:r>
      <w:r>
        <w:t xml:space="preserve">), with a per-slice watchdog of</w:t>
      </w:r>
      <w:r>
        <w:t xml:space="preserve"> </w:t>
      </w:r>
      <w:r>
        <w:t xml:space="preserve">2700s and an external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 </w:t>
      </w:r>
      <w:r>
        <w:t xml:space="preserve">of 3000s (raised from an original</w:t>
      </w:r>
      <w:r>
        <w:t xml:space="preserve"> </w:t>
      </w:r>
      <w:r>
        <w:t xml:space="preserve">250s/300s that was killing legitimate slow-but-completing slices before</w:t>
      </w:r>
      <w:r>
        <w:t xml:space="preserve"> </w:t>
      </w:r>
      <w:r>
        <w:t xml:space="preserve">§5’s root cause was understood). Results are persisted per-slice to</w:t>
      </w:r>
      <w:r>
        <w:t xml:space="preserve"> </w:t>
      </w:r>
      <w:r>
        <w:rPr>
          <w:rStyle w:val="VerbatimChar"/>
        </w:rPr>
        <w:t xml:space="preserve">mmlu_results_overnight_20260811.jsonl</w:t>
      </w:r>
      <w:r>
        <w:t xml:space="preserve"> </w:t>
      </w:r>
      <w:r>
        <w:t xml:space="preserve">so a single slice’s timeout or</w:t>
      </w:r>
      <w:r>
        <w:t xml:space="preserve"> </w:t>
      </w:r>
      <w:r>
        <w:t xml:space="preserve">failure does not lose the rest of the run.</w:t>
      </w:r>
    </w:p>
    <w:p>
      <w:pPr>
        <w:pStyle w:val="BodyText"/>
      </w:pPr>
      <w:r>
        <w:rPr>
          <w:bCs/>
          <w:b/>
        </w:rPr>
        <w:t xml:space="preserve">Update (2026-08-12, Sprint 4):</w:t>
      </w:r>
      <w:r>
        <w:t xml:space="preserve"> </w:t>
      </w:r>
      <w:r>
        <w:t xml:space="preserve">slicing was a WSL2-specific mitigation</w:t>
      </w:r>
      <w:r>
        <w:t xml:space="preserve"> </w:t>
      </w:r>
      <w:r>
        <w:t xml:space="preserve">for §5’s slowdown and an additional, never-root-caused stall observed in</w:t>
      </w:r>
      <w:r>
        <w:t xml:space="preserve"> </w:t>
      </w:r>
      <w:r>
        <w:t xml:space="preserve">single-process runs around request 27-31 — not a property of</w:t>
      </w:r>
      <w:r>
        <w:t xml:space="preserve"> </w:t>
      </w:r>
      <w:r>
        <w:rPr>
          <w:rStyle w:val="VerbatimChar"/>
        </w:rPr>
        <w:t xml:space="preserve">GCSGWorker</w:t>
      </w:r>
      <w:r>
        <w:t xml:space="preserve"> </w:t>
      </w:r>
      <w:r>
        <w:t xml:space="preserve">itself. On real Linux (RunPod, no WSL2,</w:t>
      </w:r>
      <w:r>
        <w:t xml:space="preserve"> </w:t>
      </w:r>
      <w:r>
        <w:rPr>
          <w:rStyle w:val="VerbatimChar"/>
        </w:rPr>
        <w:t xml:space="preserve">pin_memory=True</w:t>
      </w:r>
      <w:r>
        <w:t xml:space="preserve">), the same</w:t>
      </w:r>
      <w:r>
        <w:t xml:space="preserve"> </w:t>
      </w:r>
      <w:r>
        <w:t xml:space="preserve">570-question evaluation completed in a single process, single model load,</w:t>
      </w:r>
      <w:r>
        <w:t xml:space="preserve"> </w:t>
      </w:r>
      <w:r>
        <w:t xml:space="preserve">without stalling: 570.3s total (106.3s load + 464.0s</w:t>
      </w:r>
      <w:r>
        <w:t xml:space="preserve"> </w:t>
      </w:r>
      <w:r>
        <w:rPr>
          <w:rStyle w:val="VerbatimChar"/>
        </w:rPr>
        <w:t xml:space="preserve">generate()</w:t>
      </w:r>
      <w:r>
        <w:t xml:space="preserve">),</w:t>
      </w:r>
      <w:r>
        <w:t xml:space="preserve"> </w:t>
      </w:r>
      <w:r>
        <w:t xml:space="preserve">scoring 412/570 (72.3%) — statistically the same result as the sliced run</w:t>
      </w:r>
      <w:r>
        <w:t xml:space="preserve"> </w:t>
      </w:r>
      <w:r>
        <w:t xml:space="preserve">on the same platform (412/570, 72.28%) and the original WSL2 run (411/570,</w:t>
      </w:r>
      <w:r>
        <w:t xml:space="preserve"> </w:t>
      </w:r>
      <w:r>
        <w:t xml:space="preserve">72.11%). This closes the open question: the process-reuse stall was a</w:t>
      </w:r>
      <w:r>
        <w:t xml:space="preserve"> </w:t>
      </w:r>
      <w:r>
        <w:t xml:space="preserve">WSL2 artifact, and slicing is not required on this platform. Full data:</w:t>
      </w:r>
      <w:r>
        <w:t xml:space="preserve"> </w:t>
      </w:r>
      <w:r>
        <w:rPr>
          <w:rStyle w:val="VerbatimChar"/>
        </w:rPr>
        <w:t xml:space="preserve">LOGBOOK.md</w:t>
      </w:r>
      <w:r>
        <w:t xml:space="preserve">, 2026-08-12</w:t>
      </w:r>
      <w:r>
        <w:t xml:space="preserve"> </w:t>
      </w:r>
      <w:r>
        <w:t xml:space="preserve">“</w:t>
      </w:r>
      <w:r>
        <w:t xml:space="preserve">burn-test</w:t>
      </w:r>
      <w:r>
        <w:t xml:space="preserve">”</w:t>
      </w:r>
      <w:r>
        <w:t xml:space="preserve"> </w:t>
      </w:r>
      <w:r>
        <w:t xml:space="preserve">entries.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gcsg-design"/>
    <w:p>
      <w:pPr>
        <w:pStyle w:val="Heading2"/>
      </w:pPr>
      <w:r>
        <w:t xml:space="preserve">3. GCSG Design</w:t>
      </w:r>
    </w:p>
    <w:p>
      <w:pPr>
        <w:pStyle w:val="FirstParagraph"/>
      </w:pPr>
      <w:r>
        <w:rPr>
          <w:rStyle w:val="VerbatimChar"/>
        </w:rPr>
        <w:t xml:space="preserve">GCSGGuard.should_activate_shadow()</w:t>
      </w:r>
      <w:r>
        <w:t xml:space="preserve"> </w:t>
      </w:r>
      <w:r>
        <w:t xml:space="preserve">gates activation per token on three</w:t>
      </w:r>
      <w:r>
        <w:t xml:space="preserve"> </w:t>
      </w:r>
      <w:r>
        <w:t xml:space="preserve">conditions (all must hold):</w:t>
      </w:r>
      <w:r>
        <w:t xml:space="preserve"> </w:t>
      </w:r>
      <w:r>
        <w:rPr>
          <w:rStyle w:val="VerbatimChar"/>
        </w:rPr>
        <w:t xml:space="preserve">bf16_available == False</w:t>
      </w:r>
      <w:r>
        <w:t xml:space="preserve">, top gating score</w:t>
      </w:r>
      <w:r>
        <w:t xml:space="preserve"> </w:t>
      </w:r>
      <w:r>
        <w:rPr>
          <w:rStyle w:val="VerbatimChar"/>
        </w:rPr>
        <w:t xml:space="preserve">&gt; theta_gate</w:t>
      </w:r>
      <w:r>
        <w:t xml:space="preserve">, token entropy</w:t>
      </w:r>
      <w:r>
        <w:t xml:space="preserve"> </w:t>
      </w:r>
      <w:r>
        <w:rPr>
          <w:rStyle w:val="VerbatimChar"/>
        </w:rPr>
        <w:t xml:space="preserve">&lt; theta_entropy</w:t>
      </w:r>
      <w:r>
        <w:t xml:space="preserve">, and per-request</w:t>
      </w:r>
      <w:r>
        <w:t xml:space="preserve"> </w:t>
      </w:r>
      <w:r>
        <w:t xml:space="preserve">contamination rate</w:t>
      </w:r>
      <w:r>
        <w:t xml:space="preserve"> </w:t>
      </w:r>
      <w:r>
        <w:rPr>
          <w:rStyle w:val="VerbatimChar"/>
        </w:rPr>
        <w:t xml:space="preserve">&lt; theta_contamination</w:t>
      </w:r>
      <w:r>
        <w:t xml:space="preserve">.</w:t>
      </w:r>
      <w:r>
        <w:t xml:space="preserve"> </w:t>
      </w:r>
      <w:r>
        <w:rPr>
          <w:rStyle w:val="VerbatimChar"/>
        </w:rPr>
        <w:t xml:space="preserve">GCSGWorker</w:t>
      </w:r>
      <w:r>
        <w:t xml:space="preserve"> </w:t>
      </w:r>
      <w:r>
        <w:t xml:space="preserve">hooks</w:t>
      </w:r>
      <w:r>
        <w:t xml:space="preserve"> </w:t>
      </w:r>
      <w:r>
        <w:rPr>
          <w:rStyle w:val="VerbatimChar"/>
        </w:rPr>
        <w:t xml:space="preserve">layer.block_sparse_moe.gate</w:t>
      </w:r>
      <w:r>
        <w:t xml:space="preserve">’s forward (</w:t>
      </w:r>
      <w:r>
        <w:rPr>
          <w:rStyle w:val="VerbatimChar"/>
        </w:rPr>
        <w:t xml:space="preserve">_register_gate_hooks()</w:t>
      </w:r>
      <w:r>
        <w:t xml:space="preserve">) to</w:t>
      </w:r>
      <w:r>
        <w:t xml:space="preserve"> </w:t>
      </w:r>
      <w:r>
        <w:t xml:space="preserve">capture real router logits and hidden states per layer, per forward pass,</w:t>
      </w:r>
      <w:r>
        <w:t xml:space="preserve"> </w:t>
      </w:r>
      <w:r>
        <w:t xml:space="preserve">then evaluates the gate condition and — if it passes — calls the</w:t>
      </w:r>
      <w:r>
        <w:t xml:space="preserve"> </w:t>
      </w:r>
      <w:r>
        <w:t xml:space="preserve">corresponding shadow expert via</w:t>
      </w:r>
      <w:r>
        <w:t xml:space="preserve"> </w:t>
      </w:r>
      <w:r>
        <w:rPr>
          <w:rStyle w:val="VerbatimChar"/>
        </w:rPr>
        <w:t xml:space="preserve">run_shadow()</w:t>
      </w:r>
      <w:r>
        <w:t xml:space="preserve">.</w:t>
      </w:r>
    </w:p>
    <w:p>
      <w:pPr>
        <w:pStyle w:val="BodyText"/>
      </w:pPr>
      <w:r>
        <w:t xml:space="preserve">Three shadow-execution paths exist, selected automatically per checkpoint</w:t>
      </w:r>
      <w:r>
        <w:t xml:space="preserve"> </w:t>
      </w:r>
      <w:r>
        <w:t xml:space="preserve">based on how vLLM instantiated the experts: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Cs/>
          <w:b/>
        </w:rPr>
        <w:t xml:space="preserve">_ShadowExpertINT4</w:t>
      </w:r>
      <w:r>
        <w:t xml:space="preserve"> </w:t>
      </w:r>
      <w:r>
        <w:t xml:space="preserve">— raw fp16</w:t>
      </w:r>
      <w:r>
        <w:t xml:space="preserve"> </w:t>
      </w:r>
      <w:r>
        <w:rPr>
          <w:rStyle w:val="VerbatimChar"/>
        </w:rPr>
        <w:t xml:space="preserve">FusedMoE</w:t>
      </w:r>
      <w:r>
        <w:t xml:space="preserve"> </w:t>
      </w:r>
      <w:r>
        <w:t xml:space="preserve">weights, manually</w:t>
      </w:r>
      <w:r>
        <w:t xml:space="preserve"> </w:t>
      </w:r>
      <w:r>
        <w:t xml:space="preserve">quantized to a simulated INT4 and dequantized on the fly. Used for</w:t>
      </w:r>
      <w:r>
        <w:t xml:space="preserve"> </w:t>
      </w:r>
      <w:r>
        <w:t xml:space="preserve">non-pre-quantized checkpoints (e.g. the tiny test model). Not exercised</w:t>
      </w:r>
      <w:r>
        <w:t xml:space="preserve"> </w:t>
      </w:r>
      <w:r>
        <w:t xml:space="preserve">under real offload in this report — see §7.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Cs/>
          <w:b/>
        </w:rPr>
        <w:t xml:space="preserve">_AWQShadowExpert</w:t>
      </w:r>
      <w:r>
        <w:t xml:space="preserve"> </w:t>
      </w:r>
      <w:r>
        <w:t xml:space="preserve">— checkpoint pre-quantized as a</w:t>
      </w:r>
      <w:r>
        <w:t xml:space="preserve"> </w:t>
      </w:r>
      <w:r>
        <w:rPr>
          <w:rStyle w:val="VerbatimChar"/>
        </w:rPr>
        <w:t xml:space="preserve">ModuleList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MixtralMLP</w:t>
      </w:r>
      <w:r>
        <w:t xml:space="preserve"> </w:t>
      </w:r>
      <w:r>
        <w:t xml:space="preserve">(one module per expert, AWQ-packed). Delegates to the real</w:t>
      </w:r>
      <w:r>
        <w:t xml:space="preserve"> </w:t>
      </w:r>
      <w:r>
        <w:t xml:space="preserve">module’s own forward; no manual dequant.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Cs/>
          <w:b/>
        </w:rPr>
        <w:t xml:space="preserve">_MarlinFusedShadowExpert</w:t>
      </w:r>
      <w:r>
        <w:t xml:space="preserve"> </w:t>
      </w:r>
      <w:r>
        <w:t xml:space="preserve">— checkpoint quantized with</w:t>
      </w:r>
      <w:r>
        <w:t xml:space="preserve"> </w:t>
      </w:r>
      <w:r>
        <w:rPr>
          <w:rStyle w:val="VerbatimChar"/>
        </w:rPr>
        <w:t xml:space="preserve">awq_marlin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experts</w:t>
      </w:r>
      <w:r>
        <w:t xml:space="preserve"> </w:t>
      </w:r>
      <w:r>
        <w:t xml:space="preserve">is a single</w:t>
      </w:r>
      <w:r>
        <w:t xml:space="preserve"> </w:t>
      </w:r>
      <w:r>
        <w:rPr>
          <w:rStyle w:val="VerbatimChar"/>
        </w:rPr>
        <w:t xml:space="preserve">FusedMoE</w:t>
      </w:r>
      <w:r>
        <w:t xml:space="preserve"> </w:t>
      </w:r>
      <w:r>
        <w:t xml:space="preserve">holding all</w:t>
      </w:r>
      <w:r>
        <w:t xml:space="preserve"> </w:t>
      </w:r>
      <w:r>
        <w:t xml:space="preserve">experts’ Marlin-packed tensors together. Isolates one expert via a</w:t>
      </w:r>
      <w:r>
        <w:t xml:space="preserve"> </w:t>
      </w:r>
      <w:r>
        <w:t xml:space="preserve">one-hot</w:t>
      </w:r>
      <w:r>
        <w:t xml:space="preserve"> </w:t>
      </w:r>
      <w:r>
        <w:rPr>
          <w:rStyle w:val="VerbatimChar"/>
        </w:rPr>
        <w:t xml:space="preserve">router_logits</w:t>
      </w:r>
      <w:r>
        <w:t xml:space="preserve"> </w:t>
      </w:r>
      <w:r>
        <w:t xml:space="preserve">bias rather than reverse-engineering the packed</w:t>
      </w:r>
      <w:r>
        <w:t xml:space="preserve"> </w:t>
      </w:r>
      <w:r>
        <w:t xml:space="preserve">tensor layout.</w:t>
      </w:r>
    </w:p>
    <w:p>
      <w:pPr>
        <w:pStyle w:val="FirstParagraph"/>
      </w:pPr>
      <w:r>
        <w:t xml:space="preserve">This report’s MMLU run exercises path 3 (Marlin), since that is the</w:t>
      </w:r>
      <w:r>
        <w:t xml:space="preserve"> </w:t>
      </w:r>
      <w:r>
        <w:t xml:space="preserve">checkpoint’s actual quantization backend (§2.3).</w:t>
      </w:r>
    </w:p>
    <w:p>
      <w:r>
        <w:pict>
          <v:rect style="width:0;height:1.5pt" o:hralign="center" o:hrstd="t" o:hr="t"/>
        </w:pict>
      </w:r>
    </w:p>
    <w:bookmarkEnd w:id="29"/>
    <w:bookmarkStart w:id="30" w:name="root-cause-i-the-cuda-crash-issues-10-16"/>
    <w:p>
      <w:pPr>
        <w:pStyle w:val="Heading2"/>
      </w:pPr>
      <w:r>
        <w:t xml:space="preserve">4. Root Cause I: the CUDA Crash (Issues #10, #16)</w:t>
      </w:r>
    </w:p>
    <w:p>
      <w:pPr>
        <w:pStyle w:val="FirstParagraph"/>
      </w:pPr>
      <w:r>
        <w:t xml:space="preserve">Two shadow paths — Marlin-packed (#10) and AWQ</w:t>
      </w:r>
      <w:r>
        <w:t xml:space="preserve"> </w:t>
      </w:r>
      <w:r>
        <w:rPr>
          <w:rStyle w:val="VerbatimChar"/>
        </w:rPr>
        <w:t xml:space="preserve">ModuleList</w:t>
      </w:r>
      <w:r>
        <w:t xml:space="preserve"> </w:t>
      </w:r>
      <w:r>
        <w:t xml:space="preserve">(#16) —</w:t>
      </w:r>
      <w:r>
        <w:t xml:space="preserve"> </w:t>
      </w:r>
      <w:r>
        <w:t xml:space="preserve">independently crashed with</w:t>
      </w:r>
      <w:r>
        <w:t xml:space="preserve"> </w:t>
      </w:r>
      <w:r>
        <w:rPr>
          <w:rStyle w:val="VerbatimChar"/>
        </w:rPr>
        <w:t xml:space="preserve">CUDA error: illegal memory access</w:t>
      </w:r>
      <w:r>
        <w:t xml:space="preserve"> </w:t>
      </w:r>
      <w:r>
        <w:t xml:space="preserve">when</w:t>
      </w:r>
      <w:r>
        <w:t xml:space="preserve"> </w:t>
      </w:r>
      <w:r>
        <w:t xml:space="preserve">exercised for the first time against the real checkpoint under real</w:t>
      </w:r>
      <w:r>
        <w:t xml:space="preserve"> </w:t>
      </w:r>
      <w:r>
        <w:t xml:space="preserve">offload. Both traced to the same mechanism, confirmed by direct</w:t>
      </w:r>
      <w:r>
        <w:t xml:space="preserve"> </w:t>
      </w:r>
      <w:r>
        <w:t xml:space="preserve">manipulation rather than inferred from correlation alone: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vllm.model_executor.models.utils.maybe_offload_to_cpu()</w:t>
      </w:r>
      <w:r>
        <w:t xml:space="preserve"> </w:t>
      </w:r>
      <w:r>
        <w:t xml:space="preserve">wraps only the</w:t>
      </w:r>
      <w:r>
        <w:t xml:space="preserve"> </w:t>
      </w:r>
      <w:r>
        <w:rPr>
          <w:bCs/>
          <w:b/>
        </w:rPr>
        <w:t xml:space="preserve">decoder layer’s</w:t>
      </w:r>
      <w:r>
        <w:t xml:space="preserve"> </w:t>
      </w:r>
      <w:r>
        <w:rPr>
          <w:rStyle w:val="VerbatimChar"/>
        </w:rPr>
        <w:t xml:space="preserve">forward()</w:t>
      </w:r>
      <w:r>
        <w:t xml:space="preserve"> </w:t>
      </w:r>
      <w:r>
        <w:t xml:space="preserve">— never the individual</w:t>
      </w:r>
      <w:r>
        <w:t xml:space="preserve"> </w:t>
      </w:r>
      <w:r>
        <w:rPr>
          <w:rStyle w:val="VerbatimChar"/>
        </w:rPr>
        <w:t xml:space="preserve">experts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forward()</w:t>
      </w:r>
      <w:r>
        <w:t xml:space="preserve"> </w:t>
      </w:r>
      <w:r>
        <w:t xml:space="preserve">(verified via</w:t>
      </w:r>
      <w:r>
        <w:t xml:space="preserve"> </w:t>
      </w:r>
      <w:r>
        <w:rPr>
          <w:rStyle w:val="VerbatimChar"/>
        </w:rPr>
        <w:t xml:space="preserve">forward.__qualname__</w:t>
      </w:r>
      <w:r>
        <w:t xml:space="preserve"> </w:t>
      </w:r>
      <w:r>
        <w:t xml:space="preserve">inspection,</w:t>
      </w:r>
      <w:r>
        <w:t xml:space="preserve"> </w:t>
      </w:r>
      <w:r>
        <w:rPr>
          <w:rStyle w:val="VerbatimChar"/>
        </w:rPr>
        <w:t xml:space="preserve">scripts/map_offload_state.py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GCSG’s shadow paths call the expert module directly, bypassing the</w:t>
      </w:r>
      <w:r>
        <w:t xml:space="preserve"> </w:t>
      </w:r>
      <w:r>
        <w:t xml:space="preserve">decoder layer’s forward entirely — so for any layer CPU-offloaded under</w:t>
      </w:r>
      <w:r>
        <w:t xml:space="preserve"> </w:t>
      </w:r>
      <w:r>
        <w:rPr>
          <w:rStyle w:val="VerbatimChar"/>
        </w:rPr>
        <w:t xml:space="preserve">cpu_offload_gb</w:t>
      </w:r>
      <w:r>
        <w:t xml:space="preserve">, the shadow call reaches a CUDA kernel with</w:t>
      </w:r>
      <w:r>
        <w:t xml:space="preserve"> </w:t>
      </w:r>
      <w:r>
        <w:t xml:space="preserve">CPU-resident tensors.</w:t>
      </w:r>
    </w:p>
    <w:p>
      <w:pPr>
        <w:pStyle w:val="Compact"/>
        <w:numPr>
          <w:ilvl w:val="0"/>
          <w:numId w:val="1003"/>
        </w:numPr>
      </w:pPr>
      <w:r>
        <w:t xml:space="preserve">Isolated three-way (offloaded+unpinned → crash; offloaded+pinned → OK;</w:t>
      </w:r>
      <w:r>
        <w:t xml:space="preserve"> </w:t>
      </w:r>
      <w:r>
        <w:t xml:space="preserve">non-offloaded → OK) against both the AWQ and Marlin paths independently,</w:t>
      </w:r>
      <w:r>
        <w:t xml:space="preserve"> </w:t>
      </w:r>
      <w:r>
        <w:t xml:space="preserve">same signature, same variable flips it both times</w:t>
      </w:r>
      <w:r>
        <w:t xml:space="preserve"> </w:t>
      </w:r>
      <w:r>
        <w:t xml:space="preserve">(</w:t>
      </w:r>
      <w:r>
        <w:rPr>
          <w:rStyle w:val="VerbatimChar"/>
        </w:rPr>
        <w:t xml:space="preserve">scripts/isolate_awq_offload_variables.py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scripts/isolate_marlin_offload_variables.py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Fix (commit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e59a16d</w:t>
      </w:r>
      <w:r>
        <w:rPr>
          <w:bCs/>
          <w:b/>
        </w:rPr>
        <w:t xml:space="preserve">):</w:t>
      </w:r>
      <w:r>
        <w:t xml:space="preserve"> </w:t>
      </w:r>
      <w:r>
        <w:t xml:space="preserve">pin every shadow-pool expert GPU-resident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registering it in the pool —</w:t>
      </w:r>
      <w:r>
        <w:t xml:space="preserve"> </w:t>
      </w:r>
      <w:r>
        <w:rPr>
          <w:rStyle w:val="VerbatimChar"/>
        </w:rPr>
        <w:t xml:space="preserve">.to('cuda')</w:t>
      </w:r>
      <w:r>
        <w:t xml:space="preserve"> </w:t>
      </w:r>
      <w:r>
        <w:t xml:space="preserve">for AWQ</w:t>
      </w:r>
      <w:r>
        <w:t xml:space="preserve"> </w:t>
      </w:r>
      <w:r>
        <w:rPr>
          <w:rStyle w:val="VerbatimChar"/>
        </w:rPr>
        <w:t xml:space="preserve">ModuleList</w:t>
      </w:r>
      <w:r>
        <w:t xml:space="preserve"> </w:t>
      </w:r>
      <w:r>
        <w:t xml:space="preserve">modules, a GPU-resident sliced proxy (</w:t>
      </w:r>
      <w:r>
        <w:rPr>
          <w:rStyle w:val="VerbatimChar"/>
        </w:rPr>
        <w:t xml:space="preserve">_PinnedMarlinExperts</w:t>
      </w:r>
      <w:r>
        <w:t xml:space="preserve">) built only</w:t>
      </w:r>
      <w:r>
        <w:t xml:space="preserve"> </w:t>
      </w:r>
      <w:r>
        <w:t xml:space="preserve">for the layers actually offloaded (26/32 already-resident layers reuse</w:t>
      </w:r>
      <w:r>
        <w:t xml:space="preserve"> </w:t>
      </w:r>
      <w:r>
        <w:t xml:space="preserve">the original module directly, zero extra allocation — an earlier attempt</w:t>
      </w:r>
      <w:r>
        <w:t xml:space="preserve"> </w:t>
      </w:r>
      <w:r>
        <w:t xml:space="preserve">that pinned all 32 layers indiscriminately caused a separate, confirmed</w:t>
      </w:r>
      <w:r>
        <w:t xml:space="preserve"> </w:t>
      </w:r>
      <w:r>
        <w:t xml:space="preserve">CUDA-allocator fragmentation hang under</w:t>
      </w:r>
      <w:r>
        <w:t xml:space="preserve"> </w:t>
      </w:r>
      <w:r>
        <w:rPr>
          <w:rStyle w:val="VerbatimChar"/>
        </w:rPr>
        <w:t xml:space="preserve">determine_num_available_blocks()</w:t>
      </w:r>
      <w:r>
        <w:t xml:space="preserve">,</w:t>
      </w:r>
      <w:r>
        <w:t xml:space="preserve"> </w:t>
      </w:r>
      <w:r>
        <w:t xml:space="preserve">fixed by scoping the proxy construction to offloaded layers only). Both</w:t>
      </w:r>
      <w:r>
        <w:t xml:space="preserve"> </w:t>
      </w:r>
      <w:r>
        <w:t xml:space="preserve">proxies verified numerically against the original tensors before</w:t>
      </w:r>
      <w:r>
        <w:t xml:space="preserve"> </w:t>
      </w:r>
      <w:r>
        <w:t xml:space="preserve">integration (</w:t>
      </w:r>
      <w:r>
        <w:rPr>
          <w:rStyle w:val="VerbatimChar"/>
        </w:rPr>
        <w:t xml:space="preserve">scripts/verify_marlin_pinned_proxy.py</w:t>
      </w:r>
      <w:r>
        <w:t xml:space="preserve">), then end-to-end</w:t>
      </w:r>
      <w:r>
        <w:t xml:space="preserve"> </w:t>
      </w:r>
      <w:r>
        <w:t xml:space="preserve">through the real worker (</w:t>
      </w:r>
      <w:r>
        <w:rPr>
          <w:rStyle w:val="VerbatimChar"/>
        </w:rPr>
        <w:t xml:space="preserve">scripts/verify_shadow_pool_pinning_e2e.py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0"/>
    <w:bookmarkStart w:id="33" w:name="root-cause-ii-the-non-deadlock-stall"/>
    <w:p>
      <w:pPr>
        <w:pStyle w:val="Heading2"/>
      </w:pPr>
      <w:r>
        <w:t xml:space="preserve">5. Root Cause II: the Non-Deadlock Stall</w:t>
      </w:r>
    </w:p>
    <w:p>
      <w:pPr>
        <w:pStyle w:val="FirstParagraph"/>
      </w:pPr>
      <w:r>
        <w:t xml:space="preserve">With the crash fixed, full-coverage MMLU runs still failed to complete</w:t>
      </w:r>
      <w:r>
        <w:t xml:space="preserve"> </w:t>
      </w:r>
      <w:r>
        <w:t xml:space="preserve">within the original watchdog window at certain batch compositions —</w:t>
      </w:r>
      <w:r>
        <w:t xml:space="preserve"> </w:t>
      </w:r>
      <w:r>
        <w:t xml:space="preserve">initially read as a hang. Direct GPU-level instrumentation overturned that</w:t>
      </w:r>
      <w:r>
        <w:t xml:space="preserve"> </w:t>
      </w:r>
      <w:r>
        <w:t xml:space="preserve">reading: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nvidia-smi dmon</w:t>
      </w:r>
      <w:r>
        <w:t xml:space="preserve"> </w:t>
      </w:r>
      <w:r>
        <w:t xml:space="preserve">sampled through a</w:t>
      </w:r>
      <w:r>
        <w:t xml:space="preserve"> </w:t>
      </w:r>
      <w:r>
        <w:t xml:space="preserve">“</w:t>
      </w:r>
      <w:r>
        <w:t xml:space="preserve">stalled</w:t>
      </w:r>
      <w:r>
        <w:t xml:space="preserve">”</w:t>
      </w:r>
      <w:r>
        <w:t xml:space="preserve"> </w:t>
      </w:r>
      <w:r>
        <w:t xml:space="preserve">window:</w:t>
      </w:r>
      <w:r>
        <w:t xml:space="preserve"> </w:t>
      </w:r>
      <w:r>
        <w:rPr>
          <w:bCs/>
          <w:b/>
        </w:rPr>
        <w:t xml:space="preserve">SM utilization</w:t>
      </w:r>
      <w:r>
        <w:rPr>
          <w:bCs/>
          <w:b/>
        </w:rPr>
        <w:t xml:space="preserve"> </w:t>
      </w:r>
      <w:r>
        <w:rPr>
          <w:bCs/>
          <w:b/>
        </w:rPr>
        <w:t xml:space="preserve">pinned at 100% continuously</w:t>
      </w:r>
      <w:r>
        <w:t xml:space="preserve">, no idle gap — inconsistent with a</w:t>
      </w:r>
      <w:r>
        <w:t xml:space="preserve"> </w:t>
      </w:r>
      <w:r>
        <w:t xml:space="preserve">host-side deadlock, which would show 0% SM and a blocked (</w:t>
      </w:r>
      <w:r>
        <w:rPr>
          <w:rStyle w:val="VerbatimChar"/>
        </w:rPr>
        <w:t xml:space="preserve">D</w:t>
      </w:r>
      <w:r>
        <w:t xml:space="preserve">-state)</w:t>
      </w:r>
      <w:r>
        <w:t xml:space="preserve"> </w:t>
      </w:r>
      <w:r>
        <w:t xml:space="preserve">process.</w:t>
      </w:r>
    </w:p>
    <w:p>
      <w:pPr>
        <w:pStyle w:val="Compact"/>
        <w:numPr>
          <w:ilvl w:val="0"/>
          <w:numId w:val="1004"/>
        </w:numPr>
      </w:pPr>
      <w:r>
        <w:t xml:space="preserve">The in-process watchdog’s</w:t>
      </w:r>
      <w:r>
        <w:t xml:space="preserve"> </w:t>
      </w:r>
      <w:r>
        <w:rPr>
          <w:rStyle w:val="VerbatimChar"/>
        </w:rPr>
        <w:t xml:space="preserve">SIGKILL</w:t>
      </w:r>
      <w:r>
        <w:t xml:space="preserve"> </w:t>
      </w:r>
      <w:r>
        <w:t xml:space="preserve">did not reliably stop the process;</w:t>
      </w:r>
      <w:r>
        <w:t xml:space="preserve"> </w:t>
      </w:r>
      <w:r>
        <w:t xml:space="preserve">every repro eventually completed on its own. Five independent repeats of</w:t>
      </w:r>
      <w:r>
        <w:t xml:space="preserve"> </w:t>
      </w:r>
      <w:r>
        <w:t xml:space="preserve">the same slice all completed (never truly hung) with wall time varying</w:t>
      </w:r>
      <w:r>
        <w:t xml:space="preserve"> </w:t>
      </w:r>
      <w:r>
        <w:t xml:space="preserve">238s–590s for byte-identical output.</w:t>
      </w:r>
    </w:p>
    <w:p>
      <w:pPr>
        <w:pStyle w:val="Compact"/>
        <w:numPr>
          <w:ilvl w:val="0"/>
          <w:numId w:val="1004"/>
        </w:numPr>
      </w:pPr>
      <w:r>
        <w:t xml:space="preserve">Single-variable isolation on a previously-clean slice: only</w:t>
      </w:r>
      <w:r>
        <w:t xml:space="preserve"> </w:t>
      </w:r>
      <w:r>
        <w:rPr>
          <w:rStyle w:val="VerbatimChar"/>
        </w:rPr>
        <w:t xml:space="preserve">cpu_offload_gb</w:t>
      </w:r>
      <w:r>
        <w:t xml:space="preserve"> </w:t>
      </w:r>
      <w:r>
        <w:t xml:space="preserve">(4 → 8) reproduces a</w:t>
      </w:r>
      <w:r>
        <w:t xml:space="preserve"> </w:t>
      </w:r>
      <w:r>
        <w:rPr>
          <w:bCs/>
          <w:b/>
        </w:rPr>
        <w:t xml:space="preserve">9× slowdown</w:t>
      </w:r>
      <w:r>
        <w:t xml:space="preserve"> </w:t>
      </w:r>
      <w:r>
        <w:t xml:space="preserve">with accuracy</w:t>
      </w:r>
      <w:r>
        <w:t xml:space="preserve"> </w:t>
      </w:r>
      <w:r>
        <w:t xml:space="preserve">unchanged — content and batch composition, the leading hypotheses from</w:t>
      </w:r>
      <w:r>
        <w:t xml:space="preserve"> </w:t>
      </w:r>
      <w:r>
        <w:t xml:space="preserve">the prior session, do not move the needle once this variable is</w:t>
      </w:r>
      <w:r>
        <w:t xml:space="preserve"> </w:t>
      </w:r>
      <w:r>
        <w:t xml:space="preserve">controlled.</w:t>
      </w:r>
    </w:p>
    <w:p>
      <w:pPr>
        <w:pStyle w:val="Compact"/>
        <w:numPr>
          <w:ilvl w:val="0"/>
          <w:numId w:val="1004"/>
        </w:numPr>
      </w:pPr>
      <w:r>
        <w:t xml:space="preserve">Disabling shadow execution entirely (</w:t>
      </w:r>
      <w:r>
        <w:rPr>
          <w:rStyle w:val="VerbatimChar"/>
        </w:rPr>
        <w:t xml:space="preserve">shadow_pool_size=0</w:t>
      </w:r>
      <w:r>
        <w:t xml:space="preserve">, hook-only)</w:t>
      </w:r>
      <w:r>
        <w:t xml:space="preserve"> </w:t>
      </w:r>
      <w:r>
        <w:t xml:space="preserve">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fix the slowdown — first-item latency is slightly worse</w:t>
      </w:r>
      <w:r>
        <w:t xml:space="preserve"> </w:t>
      </w:r>
      <w:r>
        <w:t xml:space="preserve">(88.20s vs. 70.23s with shadow active), excluding the already-hardened</w:t>
      </w:r>
      <w:r>
        <w:t xml:space="preserve"> </w:t>
      </w:r>
      <w:r>
        <w:t xml:space="preserve">shadow path (§4) as a contributor.</w:t>
      </w:r>
    </w:p>
    <w:p>
      <w:pPr>
        <w:pStyle w:val="Compact"/>
        <w:numPr>
          <w:ilvl w:val="0"/>
          <w:numId w:val="1004"/>
        </w:numPr>
      </w:pPr>
      <w:r>
        <w:t xml:space="preserve">Direct confirmation, not just correlation: forcing</w:t>
      </w:r>
      <w:r>
        <w:t xml:space="preserve"> </w:t>
      </w:r>
      <w:r>
        <w:rPr>
          <w:rStyle w:val="VerbatimChar"/>
        </w:rPr>
        <w:t xml:space="preserve">pin_memory=True</w:t>
      </w:r>
      <w:r>
        <w:t xml:space="preserve"> </w:t>
      </w:r>
      <w:r>
        <w:t xml:space="preserve">via</w:t>
      </w:r>
      <w:r>
        <w:t xml:space="preserve"> </w:t>
      </w:r>
      <w:r>
        <w:t xml:space="preserve">the same</w:t>
      </w:r>
      <w:r>
        <w:t xml:space="preserve"> </w:t>
      </w:r>
      <w:r>
        <w:rPr>
          <w:rStyle w:val="VerbatimChar"/>
        </w:rPr>
        <w:t xml:space="preserve">in_wsl</w:t>
      </w:r>
      <w:r>
        <w:t xml:space="preserve"> </w:t>
      </w:r>
      <w:r>
        <w:t xml:space="preserve">monkeypatch used in §4, on the real (not isolated)</w:t>
      </w:r>
      <w:r>
        <w:t xml:space="preserve"> </w:t>
      </w:r>
      <w:r>
        <w:t xml:space="preserve">evaluation path, cuts first-item latency</w:t>
      </w:r>
      <w:r>
        <w:t xml:space="preserve"> </w:t>
      </w:r>
      <w:r>
        <w:rPr>
          <w:bCs/>
          <w:b/>
        </w:rPr>
        <w:t xml:space="preserve">~5.4×</w:t>
      </w:r>
      <w:r>
        <w:t xml:space="preserve"> </w:t>
      </w:r>
      <w:r>
        <w:t xml:space="preserve">(88.20s → 16.28s),</w:t>
      </w:r>
      <w:r>
        <w:t xml:space="preserve"> </w:t>
      </w:r>
      <w:r>
        <w:t xml:space="preserve">moving in lockstep with the one variable flipped.</w:t>
      </w:r>
    </w:p>
    <w:p>
      <w:pPr>
        <w:pStyle w:val="FirstParagraph"/>
      </w:pPr>
      <w:r>
        <w:rPr>
          <w:bCs/>
          <w:b/>
        </w:rPr>
        <w:t xml:space="preserve">Conclusion:</w:t>
      </w:r>
      <w:r>
        <w:t xml:space="preserve"> </w:t>
      </w:r>
      <w:r>
        <w:t xml:space="preserve">the real model’s own offloaded-layer forward pass — which</w:t>
      </w:r>
      <w:r>
        <w:t xml:space="preserve"> </w:t>
      </w:r>
      <w:r>
        <w:t xml:space="preserve">correctly goes through the wrapped</w:t>
      </w:r>
      <w:r>
        <w:t xml:space="preserve"> </w:t>
      </w:r>
      <w:r>
        <w:rPr>
          <w:rStyle w:val="VerbatimChar"/>
        </w:rPr>
        <w:t xml:space="preserve">layer.forward()</w:t>
      </w:r>
      <w:r>
        <w:t xml:space="preserve">, unlike the bypass in</w:t>
      </w:r>
      <w:r>
        <w:t xml:space="preserve"> </w:t>
      </w:r>
      <w:r>
        <w:t xml:space="preserve">§4 — performs its CPU→GPU swap-in over pageable host memory because vLLM</w:t>
      </w:r>
      <w:r>
        <w:t xml:space="preserve"> </w:t>
      </w:r>
      <w:r>
        <w:t xml:space="preserve">disables pinned memory under WSL2. This is slow and highly variable, but</w:t>
      </w:r>
      <w:r>
        <w:t xml:space="preserve"> </w:t>
      </w:r>
      <w:r>
        <w:t xml:space="preserve">not incorrect and not a hang. Cross-checked against vLLM’s own upstream</w:t>
      </w:r>
      <w:r>
        <w:t xml:space="preserve"> </w:t>
      </w:r>
      <w:r>
        <w:t xml:space="preserve">issue tracker before accepting a</w:t>
      </w:r>
      <w:r>
        <w:t xml:space="preserve"> </w:t>
      </w:r>
      <w:r>
        <w:t xml:space="preserve">“</w:t>
      </w:r>
      <w:r>
        <w:t xml:space="preserve">must be a WSL2 problem</w:t>
      </w:r>
      <w:r>
        <w:t xml:space="preserve">”</w:t>
      </w:r>
      <w:r>
        <w:t xml:space="preserve"> </w:t>
      </w:r>
      <w:r>
        <w:t xml:space="preserve">conclusion:</w:t>
      </w:r>
      <w:r>
        <w:t xml:space="preserve"> </w:t>
      </w:r>
      <w:hyperlink r:id="rId31">
        <w:r>
          <w:rPr>
            <w:rStyle w:val="Hyperlink"/>
          </w:rPr>
          <w:t xml:space="preserve">vllm-project/vllm#1084</w:t>
        </w:r>
      </w:hyperlink>
      <w:r>
        <w:t xml:space="preserve"> </w:t>
      </w:r>
      <w:r>
        <w:t xml:space="preserve">has a vLLM maintainer stating this is</w:t>
      </w:r>
      <w:r>
        <w:t xml:space="preserve"> </w:t>
      </w:r>
      <w:r>
        <w:t xml:space="preserve">“</w:t>
      </w:r>
      <w:r>
        <w:t xml:space="preserve">unavoidable</w:t>
      </w:r>
      <w:r>
        <w:t xml:space="preserve">”</w:t>
      </w:r>
      <w:r>
        <w:t xml:space="preserve"> </w:t>
      </w:r>
      <w:r>
        <w:t xml:space="preserve">on WSL, citing</w:t>
      </w:r>
      <w:r>
        <w:t xml:space="preserve"> </w:t>
      </w:r>
      <w:r>
        <w:t xml:space="preserve">NVIDIA’s own CUDA-on-WSL documentation; more strikingly,</w:t>
      </w:r>
      <w:r>
        <w:t xml:space="preserve"> </w:t>
      </w:r>
      <w:hyperlink r:id="rId32">
        <w:r>
          <w:rPr>
            <w:rStyle w:val="Hyperlink"/>
          </w:rPr>
          <w:t xml:space="preserve">vllm-project/vllm#37883</w:t>
        </w:r>
      </w:hyperlink>
      <w:r>
        <w:t xml:space="preserve">,</w:t>
      </w:r>
      <w:r>
        <w:t xml:space="preserve"> </w:t>
      </w:r>
      <w:r>
        <w:t xml:space="preserve">filed against vLLM 0.17.1/0.18.0 — far newer than this project’s pinned</w:t>
      </w:r>
      <w:r>
        <w:t xml:space="preserve"> </w:t>
      </w:r>
      <w:r>
        <w:t xml:space="preserve">0.6.6.post1 — describes the same</w:t>
      </w:r>
      <w:r>
        <w:t xml:space="preserve"> </w:t>
      </w:r>
      <w:r>
        <w:rPr>
          <w:rStyle w:val="VerbatimChar"/>
        </w:rPr>
        <w:t xml:space="preserve">non_blocking=True</w:t>
      </w:r>
      <w:r>
        <w:t xml:space="preserve">-without-pinned-memory</w:t>
      </w:r>
      <w:r>
        <w:t xml:space="preserve"> </w:t>
      </w:r>
      <w:r>
        <w:t xml:space="preserve">mechanism causing an outright crash in a different offload code path, and</w:t>
      </w:r>
      <w:r>
        <w:t xml:space="preserve"> </w:t>
      </w:r>
      <w:r>
        <w:t xml:space="preserve">is closed</w:t>
      </w:r>
      <w:r>
        <w:t xml:space="preserve"> </w:t>
      </w:r>
      <w:r>
        <w:rPr>
          <w:rStyle w:val="VerbatimChar"/>
        </w:rPr>
        <w:t xml:space="preserve">not_planned</w:t>
      </w:r>
      <w:r>
        <w:t xml:space="preserve">. The wrapper-granularity detail from §4 (decoder</w:t>
      </w:r>
      <w:r>
        <w:t xml:space="preserve"> </w:t>
      </w:r>
      <w:r>
        <w:t xml:space="preserve">layer wrapped, individual expert module not) was not on record in either</w:t>
      </w:r>
      <w:r>
        <w:t xml:space="preserve"> </w:t>
      </w:r>
      <w:r>
        <w:t xml:space="preserve">upstream issue; it was added as a comment to #37883 during this</w:t>
      </w:r>
      <w:r>
        <w:t xml:space="preserve"> </w:t>
      </w:r>
      <w:r>
        <w:t xml:space="preserve">investigation.</w:t>
      </w:r>
    </w:p>
    <w:p>
      <w:pPr>
        <w:pStyle w:val="BodyText"/>
      </w:pPr>
      <w:r>
        <w:rPr>
          <w:bCs/>
          <w:b/>
        </w:rPr>
        <w:t xml:space="preserve">This is not a fix.</w:t>
      </w:r>
      <w:r>
        <w:t xml:space="preserve"> </w:t>
      </w:r>
      <w:r>
        <w:t xml:space="preserve">It is a structural limitation of vLLM’s CPU-offload</w:t>
      </w:r>
      <w:r>
        <w:t xml:space="preserve"> </w:t>
      </w:r>
      <w:r>
        <w:t xml:space="preserve">feature under WSL2, confirmed unaddressed upstream on a much newer</w:t>
      </w:r>
      <w:r>
        <w:t xml:space="preserve"> </w:t>
      </w:r>
      <w:r>
        <w:t xml:space="preserve">release.</w:t>
      </w:r>
      <w:r>
        <w:t xml:space="preserve"> </w:t>
      </w:r>
      <w:r>
        <w:rPr>
          <w:rStyle w:val="VerbatimChar"/>
        </w:rPr>
        <w:t xml:space="preserve">pin_memory=True</w:t>
      </w:r>
      <w:r>
        <w:t xml:space="preserve"> </w:t>
      </w:r>
      <w:r>
        <w:t xml:space="preserve">remains diagnostic-only in this project — never</w:t>
      </w:r>
      <w:r>
        <w:t xml:space="preserve"> </w:t>
      </w:r>
      <w:r>
        <w:t xml:space="preserve">validated under sustained real load, not proposed for production use.</w:t>
      </w:r>
    </w:p>
    <w:p>
      <w:r>
        <w:pict>
          <v:rect style="width:0;height:1.5pt" o:hralign="center" o:hrstd="t" o:hr="t"/>
        </w:pict>
      </w:r>
    </w:p>
    <w:bookmarkEnd w:id="33"/>
    <w:bookmarkStart w:id="35" w:name="mmlu-5shot-evaluation"/>
    <w:p>
      <w:pPr>
        <w:pStyle w:val="Heading2"/>
      </w:pPr>
      <w:r>
        <w:t xml:space="preserve">6. MMLU-5shot Evaluation</w:t>
      </w:r>
    </w:p>
    <w:p>
      <w:pPr>
        <w:pStyle w:val="FirstParagraph"/>
      </w:pPr>
      <w:r>
        <w:t xml:space="preserve">Full run: 18 slices × 32 prompts (last slice 18 prompts), 570/570</w:t>
      </w:r>
      <w:r>
        <w:t xml:space="preserve"> </w:t>
      </w:r>
      <w:r>
        <w:t xml:space="preserve">questions, 57/57 subjects, zero slice failures, unattended overnight</w:t>
      </w:r>
      <w:r>
        <w:t xml:space="preserve"> </w:t>
      </w:r>
      <w:r>
        <w:t xml:space="preserve">(raised watchdog/timeout values per §5’s understanding that slow ≠ hung).</w:t>
      </w:r>
    </w:p>
    <w:tbl>
      <w:tblPr>
        <w:tblStyle w:val="Table"/>
        <w:tblW w:type="pct" w:w="5000"/>
        <w:jc w:val="star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Prompts evaluated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570 / 570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Subjects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 / 57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Overall accuracy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72.11%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Hook-only baseline (earlier session)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Degradation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−0.19 pp</w:t>
            </w:r>
            <w:r>
              <w:t xml:space="preserve"> </w:t>
            </w:r>
            <w:r>
              <w:t xml:space="preserve">(target: &lt; 2 pp)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Shadow activations (sum across all 18 slices)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562,338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</w:t>
            </w:r>
            <w:r>
              <w:t xml:space="preserve"> </w:t>
            </w:r>
            <w:r>
              <w:rPr>
                <w:rStyle w:val="VerbatimChar"/>
              </w:rPr>
              <w:t xml:space="preserve">generate()</w:t>
            </w:r>
            <w:r>
              <w:t xml:space="preserve"> </w:t>
            </w:r>
            <w:r>
              <w:t xml:space="preserve">time (summed)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3,690s (~1h 03m)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slice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205.0s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Slowest slice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[32:64)</w:t>
            </w:r>
            <w:r>
              <w:t xml:space="preserve"> </w:t>
            </w:r>
            <w:r>
              <w:t xml:space="preserve">— 1,784.7s (~29.7 min) — the previously-flagged slow region, now understood per §5</w:t>
            </w:r>
          </w:p>
        </w:tc>
      </w:tr>
    </w:tbl>
    <w:p>
      <w:pPr>
        <w:pStyle w:val="BodyText"/>
      </w:pPr>
      <w:r>
        <w:t xml:space="preserve">Full per-subject breakdown:</w:t>
      </w:r>
      <w:r>
        <w:t xml:space="preserve"> </w:t>
      </w:r>
      <w:r>
        <w:rPr>
          <w:rStyle w:val="VerbatimChar"/>
        </w:rPr>
        <w:t xml:space="preserve">mmlu_final_report.md</w:t>
      </w:r>
      <w:r>
        <w:t xml:space="preserve">. Lowest-scoring</w:t>
      </w:r>
      <w:r>
        <w:t xml:space="preserve"> </w:t>
      </w:r>
      <w:r>
        <w:t xml:space="preserve">subjects are STEM-heavy (</w:t>
      </w:r>
      <w:r>
        <w:rPr>
          <w:rStyle w:val="VerbatimChar"/>
        </w:rPr>
        <w:t xml:space="preserve">abstract_algebra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college_physics</w:t>
      </w:r>
      <w:r>
        <w:t xml:space="preserve">,</w:t>
      </w:r>
      <w:r>
        <w:t xml:space="preserve"> </w:t>
      </w:r>
      <w:r>
        <w:rPr>
          <w:rStyle w:val="VerbatimChar"/>
        </w:rPr>
        <w:t xml:space="preserve">electrical_engineering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formal_logic</w:t>
      </w:r>
      <w:r>
        <w:t xml:space="preserve">,</w:t>
      </w:r>
      <w:r>
        <w:t xml:space="preserve"> </w:t>
      </w:r>
      <w:r>
        <w:rPr>
          <w:rStyle w:val="VerbatimChar"/>
        </w:rPr>
        <w:t xml:space="preserve">high_school_mathematics</w:t>
      </w:r>
      <w:r>
        <w:t xml:space="preserve">, all</w:t>
      </w:r>
      <w:r>
        <w:t xml:space="preserve"> </w:t>
      </w:r>
      <w:r>
        <w:t xml:space="preserve">40.0%) — expected for a 4-bit quantized 8x7B model, not attributed to</w:t>
      </w:r>
      <w:r>
        <w:t xml:space="preserve"> </w:t>
      </w:r>
      <w:r>
        <w:t xml:space="preserve">shadow execution specifically since the hook-only baseline was not</w:t>
      </w:r>
      <w:r>
        <w:t xml:space="preserve"> </w:t>
      </w:r>
      <w:r>
        <w:t xml:space="preserve">re-broken down per-subject for direct comparison (see §7).</w:t>
      </w:r>
    </w:p>
    <w:p>
      <w:pPr>
        <w:pStyle w:val="BodyText"/>
      </w:pPr>
      <w:r>
        <w:rPr>
          <w:bCs/>
          <w:b/>
        </w:rPr>
        <w:t xml:space="preserve">Note on the shadow-activations figure:</w:t>
      </w:r>
      <w:r>
        <w:t xml:space="preserve"> </w:t>
      </w:r>
      <w:r>
        <w:t xml:space="preserve">the value above (562,338) is</w:t>
      </w:r>
      <w:r>
        <w:t xml:space="preserve"> </w:t>
      </w:r>
      <w:r>
        <w:t xml:space="preserve">the corrected sum across all 18 independent slice processes, each with</w:t>
      </w:r>
      <w:r>
        <w:t xml:space="preserve"> </w:t>
      </w:r>
      <w:r>
        <w:t xml:space="preserve">its own</w:t>
      </w:r>
      <w:r>
        <w:t xml:space="preserve"> </w:t>
      </w:r>
      <w:r>
        <w:rPr>
          <w:rStyle w:val="VerbatimChar"/>
        </w:rPr>
        <w:t xml:space="preserve">GCSGGuard</w:t>
      </w:r>
      <w:r>
        <w:t xml:space="preserve"> </w:t>
      </w:r>
      <w:r>
        <w:t xml:space="preserve">state. An earlier draft of</w:t>
      </w:r>
      <w:r>
        <w:t xml:space="preserve"> </w:t>
      </w:r>
      <w:r>
        <w:rPr>
          <w:rStyle w:val="VerbatimChar"/>
        </w:rPr>
        <w:t xml:space="preserve">mmlu_final_report.md</w:t>
      </w:r>
      <w:r>
        <w:t xml:space="preserve"> </w:t>
      </w:r>
      <w:r>
        <w:t xml:space="preserve">reported 13,756 — the last slice’s own counter, mistaken for a run-wide</w:t>
      </w:r>
      <w:r>
        <w:t xml:space="preserve"> </w:t>
      </w:r>
      <w:r>
        <w:t xml:space="preserve">total. No per-slice</w:t>
      </w:r>
      <w:r>
        <w:t xml:space="preserve"> </w:t>
      </w:r>
      <w:r>
        <w:rPr>
          <w:rStyle w:val="VerbatimChar"/>
        </w:rPr>
        <w:t xml:space="preserve">total_tokens_evaluated</w:t>
      </w:r>
      <w:r>
        <w:t xml:space="preserve"> </w:t>
      </w:r>
      <w:r>
        <w:t xml:space="preserve">is logged in the results</w:t>
      </w:r>
      <w:r>
        <w:t xml:space="preserve"> </w:t>
      </w:r>
      <w:r>
        <w:t xml:space="preserve">file, so an aggregate activation</w:t>
      </w:r>
      <w:r>
        <w:t xml:space="preserve"> </w:t>
      </w:r>
      <w:r>
        <w:rPr>
          <w:iCs/>
          <w:i/>
        </w:rPr>
        <w:t xml:space="preserve">rate</w:t>
      </w:r>
      <w:r>
        <w:t xml:space="preserve"> </w:t>
      </w:r>
      <w:r>
        <w:t xml:space="preserve">cannot be derived from this run;</w:t>
      </w:r>
      <w:r>
        <w:t xml:space="preserve"> </w:t>
      </w:r>
      <w:r>
        <w:t xml:space="preserve">a rerun with that field added would be needed.</w:t>
      </w:r>
    </w:p>
    <w:bookmarkStart w:id="34" w:name="X4a5fed6e44beef4b48d51364b6de63561a09cf3"/>
    <w:p>
      <w:pPr>
        <w:pStyle w:val="Heading3"/>
      </w:pPr>
      <w:r>
        <w:t xml:space="preserve">6.1 Cross-hardware / cross-platform reproduction (2026-08-12, Sprint 4)</w:t>
      </w:r>
    </w:p>
    <w:p>
      <w:pPr>
        <w:pStyle w:val="FirstParagraph"/>
      </w:pPr>
      <w:r>
        <w:t xml:space="preserve">The same evaluation was repeated on real Linux (RunPod, RTX A5000, no</w:t>
      </w:r>
      <w:r>
        <w:t xml:space="preserve"> </w:t>
      </w:r>
      <w:r>
        <w:t xml:space="preserve">WSL2), both sliced (matching this section’s method) and single-process</w:t>
      </w:r>
      <w:r>
        <w:t xml:space="preserve"> </w:t>
      </w:r>
      <w:r>
        <w:t xml:space="preserve">(§2.6):</w:t>
      </w:r>
    </w:p>
    <w:tbl>
      <w:tblPr>
        <w:tblStyle w:val="Table"/>
        <w:tblW w:type="auto" w:w="0"/>
        <w:jc w:val="star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WSL2, RTX 3090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411/570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72.11%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overnight (hours)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Sliced (18×)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Linux, RTX A5000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412/570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72.28%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~38-40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Single-process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Linux, RTX A5000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412/570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 min</w:t>
            </w:r>
          </w:p>
        </w:tc>
      </w:tr>
    </w:tbl>
    <w:p>
      <w:pPr>
        <w:pStyle w:val="BodyText"/>
      </w:pPr>
      <w:r>
        <w:t xml:space="preserve">All three agree within noise on a 570-question sample. This is evidence</w:t>
      </w:r>
      <w:r>
        <w:t xml:space="preserve"> </w:t>
      </w:r>
      <w:r>
        <w:t xml:space="preserve">the pipeline’s quality behavior is stable across GPU generation, driver</w:t>
      </w:r>
      <w:r>
        <w:t xml:space="preserve"> </w:t>
      </w:r>
      <w:r>
        <w:t xml:space="preserve">stack, and OS/virtualization layer — not a claim of statistical</w:t>
      </w:r>
      <w:r>
        <w:t xml:space="preserve"> </w:t>
      </w:r>
      <w:r>
        <w:t xml:space="preserve">significance (§7 still applies: three runs, not a distribution).</w:t>
      </w:r>
    </w:p>
    <w:p>
      <w:pPr>
        <w:pStyle w:val="BodyText"/>
      </w:pPr>
      <w:r>
        <w:rPr>
          <w:bCs/>
          <w:b/>
        </w:rPr>
        <w:t xml:space="preserve">New finding — shadow-execution activation rate correlates with latency,</w:t>
      </w:r>
      <w:r>
        <w:rPr>
          <w:bCs/>
          <w:b/>
        </w:rPr>
        <w:t xml:space="preserve"> </w:t>
      </w:r>
      <w:r>
        <w:rPr>
          <w:bCs/>
          <w:b/>
        </w:rPr>
        <w:t xml:space="preserve">not accuracy.</w:t>
      </w:r>
      <w:r>
        <w:t xml:space="preserve"> </w:t>
      </w:r>
      <w:r>
        <w:t xml:space="preserve">Per-slice</w:t>
      </w:r>
      <w:r>
        <w:t xml:space="preserve"> </w:t>
      </w:r>
      <w:r>
        <w:rPr>
          <w:rStyle w:val="VerbatimChar"/>
        </w:rPr>
        <w:t xml:space="preserve">shadow_activations</w:t>
      </w:r>
      <w:r>
        <w:t xml:space="preserve"> </w:t>
      </w:r>
      <w:r>
        <w:t xml:space="preserve">vs. per-slice accuracy:</w:t>
      </w:r>
      <w:r>
        <w:t xml:space="preserve"> </w:t>
      </w:r>
      <w:r>
        <w:t xml:space="preserve">r=0.04 (no relationship — contamination doesn’t selectively degrade</w:t>
      </w:r>
      <w:r>
        <w:t xml:space="preserve"> </w:t>
      </w:r>
      <w:r>
        <w:t xml:space="preserve">high-activation slices). Per-slice</w:t>
      </w:r>
      <w:r>
        <w:t xml:space="preserve"> </w:t>
      </w:r>
      <w:r>
        <w:rPr>
          <w:rStyle w:val="VerbatimChar"/>
        </w:rPr>
        <w:t xml:space="preserve">shadow_activations</w:t>
      </w:r>
      <w:r>
        <w:t xml:space="preserve"> </w:t>
      </w:r>
      <w:r>
        <w:t xml:space="preserve">vs. per-slice</w:t>
      </w:r>
      <w:r>
        <w:t xml:space="preserve"> </w:t>
      </w:r>
      <w:r>
        <w:t xml:space="preserve">wall time: r=0.95 (strong) — the four slowest slices in the sliced run</w:t>
      </w:r>
      <w:r>
        <w:t xml:space="preserve"> </w:t>
      </w:r>
      <w:r>
        <w:t xml:space="preserve">were exactly the four with 3-4× the typical activation count, consistent</w:t>
      </w:r>
      <w:r>
        <w:t xml:space="preserve"> </w:t>
      </w:r>
      <w:r>
        <w:t xml:space="preserve">with each shadow activation being an extra forward pass through the INT4</w:t>
      </w:r>
      <w:r>
        <w:t xml:space="preserve"> </w:t>
      </w:r>
      <w:r>
        <w:t xml:space="preserve">verification expert. This is a real, previously-unmeasured</w:t>
      </w:r>
      <w:r>
        <w:t xml:space="preserve"> </w:t>
      </w:r>
      <w:r>
        <w:rPr>
          <w:iCs/>
          <w:i/>
        </w:rPr>
        <w:t xml:space="preserve">performance</w:t>
      </w:r>
      <w:r>
        <w:t xml:space="preserve"> </w:t>
      </w:r>
      <w:r>
        <w:t xml:space="preserve">cost of shadow execution, distinct from the quality-cost figures this</w:t>
      </w:r>
      <w:r>
        <w:t xml:space="preserve"> </w:t>
      </w:r>
      <w:r>
        <w:t xml:space="preserve">report otherwise focuses on — see §9.</w:t>
      </w:r>
      <w:r>
        <w:t xml:space="preserve"> </w:t>
      </w:r>
      <w:r>
        <w:rPr>
          <w:bCs/>
          <w:b/>
        </w:rPr>
        <w:t xml:space="preserve">Refinement, independently</w:t>
      </w:r>
      <w:r>
        <w:rPr>
          <w:bCs/>
          <w:b/>
        </w:rPr>
        <w:t xml:space="preserve"> </w:t>
      </w:r>
      <w:r>
        <w:rPr>
          <w:bCs/>
          <w:b/>
        </w:rPr>
        <w:t xml:space="preserve">verified against the raw archived logs:</w:t>
      </w:r>
      <w:r>
        <w:t xml:space="preserve"> </w:t>
      </w:r>
      <w:r>
        <w:t xml:space="preserve">r=0.95 used each slice’s total</w:t>
      </w:r>
      <w:r>
        <w:t xml:space="preserve"> </w:t>
      </w:r>
      <w:r>
        <w:t xml:space="preserve">elapsed time, which bundles in the ~99s near-constant model-load cost.</w:t>
      </w:r>
      <w:r>
        <w:t xml:space="preserve"> </w:t>
      </w:r>
      <w:r>
        <w:t xml:space="preserve">Isolating just</w:t>
      </w:r>
      <w:r>
        <w:t xml:space="preserve"> </w:t>
      </w:r>
      <w:r>
        <w:rPr>
          <w:rStyle w:val="VerbatimChar"/>
        </w:rPr>
        <w:t xml:space="preserve">generate()</w:t>
      </w:r>
      <w:r>
        <w:t xml:space="preserve"> </w:t>
      </w:r>
      <w:r>
        <w:t xml:space="preserve">duration per slice (from</w:t>
      </w:r>
      <w:r>
        <w:t xml:space="preserve"> </w:t>
      </w:r>
      <w:r>
        <w:rPr>
          <w:rStyle w:val="VerbatimChar"/>
        </w:rPr>
        <w:t xml:space="preserve">orchestrator.log</w:t>
      </w:r>
      <w:r>
        <w:t xml:space="preserve">)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shadow_activations</w:t>
      </w:r>
      <w:r>
        <w:t xml:space="preserve"> </w:t>
      </w:r>
      <w:r>
        <w:t xml:space="preserve">tightens this to</w:t>
      </w:r>
      <w:r>
        <w:t xml:space="preserve"> </w:t>
      </w:r>
      <w:r>
        <w:rPr>
          <w:bCs/>
          <w:b/>
        </w:rPr>
        <w:t xml:space="preserve">r=0.993</w:t>
      </w:r>
      <w:r>
        <w:t xml:space="preserve"> </w:t>
      </w:r>
      <w:r>
        <w:t xml:space="preserve">— expected,</w:t>
      </w:r>
      <w:r>
        <w:t xml:space="preserve"> </w:t>
      </w:r>
      <w:r>
        <w:t xml:space="preserve">since model load (91.6-106.8s, low variance) is essentially independent</w:t>
      </w:r>
      <w:r>
        <w:t xml:space="preserve"> </w:t>
      </w:r>
      <w:r>
        <w:t xml:space="preserve">of content while</w:t>
      </w:r>
      <w:r>
        <w:t xml:space="preserve"> </w:t>
      </w:r>
      <w:r>
        <w:rPr>
          <w:rStyle w:val="VerbatimChar"/>
        </w:rPr>
        <w:t xml:space="preserve">generate()</w:t>
      </w:r>
      <w:r>
        <w:t xml:space="preserve"> </w:t>
      </w:r>
      <w:r>
        <w:t xml:space="preserve">duration (11.0-60.7s) is the part the</w:t>
      </w:r>
      <w:r>
        <w:t xml:space="preserve"> </w:t>
      </w:r>
      <w:r>
        <w:t xml:space="preserve">extra shadow forward passes actually drive. Also cross-validated: total</w:t>
      </w:r>
      <w:r>
        <w:t xml:space="preserve"> </w:t>
      </w:r>
      <w:r>
        <w:rPr>
          <w:rStyle w:val="VerbatimChar"/>
        </w:rPr>
        <w:t xml:space="preserve">shadow_activations</w:t>
      </w:r>
      <w:r>
        <w:t xml:space="preserve"> </w:t>
      </w:r>
      <w:r>
        <w:t xml:space="preserve">differs by only 23 out of 562K (~0.004%) between the</w:t>
      </w:r>
      <w:r>
        <w:t xml:space="preserve"> </w:t>
      </w:r>
      <w:r>
        <w:t xml:space="preserve">sliced run’s 18-process sum (562,403) and the single-process run’s own</w:t>
      </w:r>
      <w:r>
        <w:t xml:space="preserve"> </w:t>
      </w:r>
      <w:r>
        <w:rPr>
          <w:rStyle w:val="VerbatimChar"/>
        </w:rPr>
        <w:t xml:space="preserve">GCSGGuard</w:t>
      </w:r>
      <w:r>
        <w:t xml:space="preserve"> </w:t>
      </w:r>
      <w:r>
        <w:t xml:space="preserve">count (562,380) — same workload, two different process</w:t>
      </w:r>
      <w:r>
        <w:t xml:space="preserve"> </w:t>
      </w:r>
      <w:r>
        <w:t xml:space="preserve">topologies, near-identical activation count, further evidence the</w:t>
      </w:r>
      <w:r>
        <w:t xml:space="preserve"> </w:t>
      </w:r>
      <w:r>
        <w:t xml:space="preserve">behavior is deterministic rather than an artifact of either run.</w:t>
      </w:r>
    </w:p>
    <w:p>
      <w:pPr>
        <w:pStyle w:val="BodyText"/>
      </w:pPr>
      <w:r>
        <w:rPr>
          <w:bCs/>
          <w:b/>
        </w:rPr>
        <w:t xml:space="preserve">Minor open observation, not investigated further:</w:t>
      </w:r>
      <w:r>
        <w:t xml:space="preserve"> </w:t>
      </w:r>
      <w:r>
        <w:t xml:space="preserve">the single-process</w:t>
      </w:r>
      <w:r>
        <w:t xml:space="preserve"> </w:t>
      </w:r>
      <w:r>
        <w:t xml:space="preserve">run’s per-request throughput briefly drops around request ~211-221 (to</w:t>
      </w:r>
      <w:r>
        <w:t xml:space="preserve"> </w:t>
      </w:r>
      <w:r>
        <w:t xml:space="preserve">~0.29 it/s) and again, smaller, near ~302-320, both self-recovering</w:t>
      </w:r>
      <w:r>
        <w:t xml:space="preserve"> </w:t>
      </w:r>
      <w:r>
        <w:t xml:space="preserve">within ~10-15s with nothing logged by vLLM at this log level. Far milder</w:t>
      </w:r>
      <w:r>
        <w:t xml:space="preserve"> </w:t>
      </w:r>
      <w:r>
        <w:t xml:space="preserve">than §5’s WSL2 stall (which never self-resolved), and it didn’t threaten</w:t>
      </w:r>
      <w:r>
        <w:t xml:space="preserve"> </w:t>
      </w:r>
      <w:r>
        <w:t xml:space="preserve">the run, but it’s a real, measurable pattern in similar territory to the</w:t>
      </w:r>
      <w:r>
        <w:t xml:space="preserve"> </w:t>
      </w:r>
      <w:r>
        <w:t xml:space="preserve">historical trigger zone (request ~27-31) that hasn’t been explained.</w:t>
      </w:r>
      <w:r>
        <w:t xml:space="preserve"> </w:t>
      </w:r>
      <w:r>
        <w:t xml:space="preserve">Flagged for follow-up if it recurs or grows on a larger run.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limitations"/>
    <w:p>
      <w:pPr>
        <w:pStyle w:val="Heading2"/>
      </w:pPr>
      <w:r>
        <w:t xml:space="preserve">7. Limitations</w:t>
      </w:r>
    </w:p>
    <w:p>
      <w:pPr>
        <w:pStyle w:val="FirstParagraph"/>
      </w:pPr>
      <w:r>
        <w:t xml:space="preserve">Stated explicitly, per this project’s own established convention (see the</w:t>
      </w:r>
      <w:r>
        <w:t xml:space="preserve"> </w:t>
      </w:r>
      <w:r>
        <w:t xml:space="preserve">M1 technical report’s limitations section) rather than left implicit: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Scope.</w:t>
      </w:r>
      <w:r>
        <w:t xml:space="preserve"> </w:t>
      </w:r>
      <w:r>
        <w:t xml:space="preserve">This validates GCSG (M3) shadow-execution quality on a</w:t>
      </w:r>
      <w:r>
        <w:t xml:space="preserve"> </w:t>
      </w:r>
      <w:r>
        <w:t xml:space="preserve">single GPU, with offload managed by vLLM’s own</w:t>
      </w:r>
      <w:r>
        <w:t xml:space="preserve"> </w:t>
      </w:r>
      <w:r>
        <w:rPr>
          <w:rStyle w:val="VerbatimChar"/>
        </w:rPr>
        <w:t xml:space="preserve">cpu_offload_gb</w:t>
      </w:r>
      <w:r>
        <w:t xml:space="preserve"> </w:t>
      </w:r>
      <w:r>
        <w:t xml:space="preserve">— not</w:t>
      </w:r>
      <w:r>
        <w:t xml:space="preserve"> </w:t>
      </w:r>
      <w:r>
        <w:t xml:space="preserve">the project’s EAT (M1) or Tier Manager (M2). The shadow pool’s expert</w:t>
      </w:r>
      <w:r>
        <w:t xml:space="preserve"> </w:t>
      </w:r>
      <w:r>
        <w:t xml:space="preserve">selection is a round-robin placeholder (</w:t>
      </w:r>
      <w:r>
        <w:rPr>
          <w:rStyle w:val="VerbatimChar"/>
        </w:rPr>
        <w:t xml:space="preserve">range(shadow_pool_size)</w:t>
      </w:r>
      <w:r>
        <w:t xml:space="preserve">), not</w:t>
      </w:r>
      <w:r>
        <w:t xml:space="preserve"> </w:t>
      </w:r>
      <w:r>
        <w:t xml:space="preserve">guided by real hotness; that integration is EAT/Tier Manager work not</w:t>
      </w:r>
      <w:r>
        <w:t xml:space="preserve"> </w:t>
      </w:r>
      <w:r>
        <w:t xml:space="preserve">yet done.</w:t>
      </w:r>
      <w:r>
        <w:t xml:space="preserve"> </w:t>
      </w:r>
      <w:r>
        <w:rPr>
          <w:bCs/>
          <w:b/>
        </w:rPr>
        <w:t xml:space="preserve">Update (2026-08-12, Sprint 4):</w:t>
      </w:r>
      <w:r>
        <w:t xml:space="preserve"> </w:t>
      </w:r>
      <w:r>
        <w:t xml:space="preserve">that integration now</w:t>
      </w:r>
      <w:r>
        <w:t xml:space="preserve"> </w:t>
      </w:r>
      <w:r>
        <w:t xml:space="preserve">exists mechanically for both quantization paths —</w:t>
      </w:r>
      <w:r>
        <w:t xml:space="preserve"> </w:t>
      </w:r>
      <w:r>
        <w:rPr>
          <w:rStyle w:val="VerbatimChar"/>
        </w:rPr>
        <w:t xml:space="preserve">GCSGWorker</w:t>
      </w:r>
      <w:r>
        <w:t xml:space="preserve">’s shadow</w:t>
      </w:r>
      <w:r>
        <w:t xml:space="preserve"> </w:t>
      </w:r>
      <w:r>
        <w:t xml:space="preserve">pool can be routed through</w:t>
      </w:r>
      <w:r>
        <w:t xml:space="preserve"> </w:t>
      </w:r>
      <w:r>
        <w:rPr>
          <w:rStyle w:val="VerbatimChar"/>
        </w:rPr>
        <w:t xml:space="preserve">TierManager</w:t>
      </w:r>
      <w:r>
        <w:t xml:space="preserve">/EAT instead of</w:t>
      </w:r>
      <w:r>
        <w:t xml:space="preserve"> </w:t>
      </w:r>
      <w:r>
        <w:rPr>
          <w:rStyle w:val="VerbatimChar"/>
        </w:rPr>
        <w:t xml:space="preserve">cpu_offload_gb</w:t>
      </w:r>
      <w:r>
        <w:t xml:space="preserve"> </w:t>
      </w:r>
      <w:r>
        <w:t xml:space="preserve">(opt-in,</w:t>
      </w:r>
      <w:r>
        <w:t xml:space="preserve"> </w:t>
      </w:r>
      <w:r>
        <w:rPr>
          <w:rStyle w:val="VerbatimChar"/>
        </w:rPr>
        <w:t xml:space="preserve">configure_tier_manager()</w:t>
      </w:r>
      <w:r>
        <w:t xml:space="preserve">). AWQ (path 3) is</w:t>
      </w:r>
      <w:r>
        <w:t xml:space="preserve"> </w:t>
      </w:r>
      <w:r>
        <w:t xml:space="preserve">validated end-to-end: a full 570-question MMLU rerun on the</w:t>
      </w:r>
      <w:r>
        <w:t xml:space="preserve"> </w:t>
      </w:r>
      <w:r>
        <w:t xml:space="preserve">TierManager-routed path scored 411/570 (72.1%), matching the original</w:t>
      </w:r>
      <w:r>
        <w:t xml:space="preserve"> </w:t>
      </w:r>
      <w:r>
        <w:t xml:space="preserve">baseline’s total exactly, with one 32-question slice landing an exact</w:t>
      </w:r>
      <w:r>
        <w:t xml:space="preserve"> </w:t>
      </w:r>
      <w:r>
        <w:t xml:space="preserve">per-subject match. Marlin (path 2) is verified mechanically on real</w:t>
      </w:r>
      <w:r>
        <w:t xml:space="preserve"> </w:t>
      </w:r>
      <w:r>
        <w:t xml:space="preserve">hardware (checklist smoke test, 6 sentinel EAT entries confirmed</w:t>
      </w:r>
      <w:r>
        <w:t xml:space="preserve"> </w:t>
      </w:r>
      <w:r>
        <w:t xml:space="preserve">reaching Tier.VRAM) but</w:t>
      </w:r>
      <w:r>
        <w:t xml:space="preserve"> </w:t>
      </w:r>
      <w:r>
        <w:rPr>
          <w:bCs/>
          <w:b/>
        </w:rPr>
        <w:t xml:space="preserve">not yet quality-validated</w:t>
      </w:r>
      <w:r>
        <w:t xml:space="preserve"> </w:t>
      </w:r>
      <w:r>
        <w:t xml:space="preserve">— no MMLU rerun</w:t>
      </w:r>
      <w:r>
        <w:t xml:space="preserve"> </w:t>
      </w:r>
      <w:r>
        <w:t xml:space="preserve">exists yet on the TierManager-routed Marlin path specifically, only on</w:t>
      </w:r>
      <w:r>
        <w:t xml:space="preserve"> </w:t>
      </w:r>
      <w:r>
        <w:t xml:space="preserve">Marlin via the original</w:t>
      </w:r>
      <w:r>
        <w:t xml:space="preserve"> </w:t>
      </w:r>
      <w:r>
        <w:rPr>
          <w:rStyle w:val="VerbatimChar"/>
        </w:rPr>
        <w:t xml:space="preserve">cpu_offload_gb</w:t>
      </w:r>
      <w:r>
        <w:t xml:space="preserve"> </w:t>
      </w:r>
      <w:r>
        <w:t xml:space="preserve">path (§6). Round-robin expert</w:t>
      </w:r>
      <w:r>
        <w:t xml:space="preserve"> </w:t>
      </w:r>
      <w:r>
        <w:t xml:space="preserve">selection is still the placeholder in both cases; hotness-driven</w:t>
      </w:r>
      <w:r>
        <w:t xml:space="preserve"> </w:t>
      </w:r>
      <w:r>
        <w:t xml:space="preserve">selection remains open. Full data:</w:t>
      </w:r>
      <w:r>
        <w:t xml:space="preserve"> </w:t>
      </w:r>
      <w:r>
        <w:rPr>
          <w:rStyle w:val="VerbatimChar"/>
        </w:rPr>
        <w:t xml:space="preserve">LOGBOOK.md</w:t>
      </w:r>
      <w:r>
        <w:t xml:space="preserve">, 2026-08-12 entries</w:t>
      </w:r>
      <w:r>
        <w:t xml:space="preserve"> </w:t>
      </w:r>
      <w:r>
        <w:t xml:space="preserve">(</w:t>
      </w:r>
      <w:r>
        <w:t xml:space="preserve">“</w:t>
      </w:r>
      <w:r>
        <w:t xml:space="preserve">TierManager wired</w:t>
      </w:r>
      <w:r>
        <w:t xml:space="preserve">”</w:t>
      </w:r>
      <w:r>
        <w:t xml:space="preserve"> </w:t>
      </w:r>
      <w:r>
        <w:t xml:space="preserve">through</w:t>
      </w:r>
      <w:r>
        <w:t xml:space="preserve"> </w:t>
      </w:r>
      <w:r>
        <w:t xml:space="preserve">“</w:t>
      </w:r>
      <w:r>
        <w:t xml:space="preserve">Marlin path … verified on real</w:t>
      </w:r>
      <w:r>
        <w:t xml:space="preserve"> </w:t>
      </w:r>
      <w:r>
        <w:t xml:space="preserve">hardware</w:t>
      </w:r>
      <w:r>
        <w:t xml:space="preserve">”</w:t>
      </w:r>
      <w:r>
        <w:t xml:space="preserve">). M1’s own extended benchmark found its original Bloom filter</w:t>
      </w:r>
      <w:r>
        <w:t xml:space="preserve"> </w:t>
      </w:r>
      <w:r>
        <w:t xml:space="preserve">~5–14× slower than a plain dict on this workload (issue #1) —</w:t>
      </w:r>
      <w:r>
        <w:t xml:space="preserve"> </w:t>
      </w:r>
      <w:r>
        <w:rPr>
          <w:bCs/>
          <w:b/>
        </w:rPr>
        <w:t xml:space="preserve">closed</w:t>
      </w:r>
      <w:r>
        <w:rPr>
          <w:bCs/>
          <w:b/>
        </w:rPr>
        <w:t xml:space="preserve"> </w:t>
      </w:r>
      <w:r>
        <w:rPr>
          <w:bCs/>
          <w:b/>
        </w:rPr>
        <w:t xml:space="preserve">2026-08-12</w:t>
      </w:r>
      <w:r>
        <w:t xml:space="preserve">: the Bloom filter was removed from EAT’s hot path entirely</w:t>
      </w:r>
      <w:r>
        <w:t xml:space="preserve"> </w:t>
      </w:r>
      <w:r>
        <w:t xml:space="preserve">rather than tuned, since the plain-dict lookup it wrapped was already</w:t>
      </w:r>
      <w:r>
        <w:t xml:space="preserve"> </w:t>
      </w:r>
      <w:r>
        <w:t xml:space="preserve">the correct answer at this scale. Dual-GPU/AER (issue #8) was not</w:t>
      </w:r>
      <w:r>
        <w:t xml:space="preserve"> </w:t>
      </w:r>
      <w:r>
        <w:t xml:space="preserve">exercised.</w:t>
      </w:r>
      <w:r>
        <w:t xml:space="preserve"> </w:t>
      </w:r>
      <w:r>
        <w:t xml:space="preserve">“</w:t>
      </w:r>
      <w:r>
        <w:t xml:space="preserve">vMemoryFabric is alive</w:t>
      </w:r>
      <w:r>
        <w:t xml:space="preserve">”</w:t>
      </w:r>
      <w:r>
        <w:t xml:space="preserve"> </w:t>
      </w:r>
      <w:r>
        <w:t xml:space="preserve">as a claim about the full system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what this report supports; what it supports is narrower and stated in</w:t>
      </w:r>
      <w:r>
        <w:t xml:space="preserve"> </w:t>
      </w:r>
      <w:r>
        <w:t xml:space="preserve">the abstract.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Still no formal confidence interval, despite now three runs.</w:t>
      </w:r>
      <w:r>
        <w:t xml:space="preserve"> </w:t>
      </w:r>
      <w:r>
        <w:t xml:space="preserve">The</w:t>
      </w:r>
      <w:r>
        <w:t xml:space="preserve"> </w:t>
      </w:r>
      <w:r>
        <w:t xml:space="preserve">original 72.11% figure was one overnight run; two more full runs on</w:t>
      </w:r>
      <w:r>
        <w:t xml:space="preserve"> </w:t>
      </w:r>
      <w:r>
        <w:t xml:space="preserve">different hardware/OS (§6.1: 72.28% sliced, 72.3% single-process, both</w:t>
      </w:r>
      <w:r>
        <w:t xml:space="preserve"> </w:t>
      </w:r>
      <w:r>
        <w:t xml:space="preserve">real Linux) landed within noise of it. That is evidence of</w:t>
      </w:r>
      <w:r>
        <w:t xml:space="preserve"> </w:t>
      </w:r>
      <w:r>
        <w:t xml:space="preserve">cross-platform stability, not a substitute for repeated runs on fixed</w:t>
      </w:r>
      <w:r>
        <w:t xml:space="preserve"> </w:t>
      </w:r>
      <w:r>
        <w:t xml:space="preserve">hardware to establish a real confidence interval — the three runs</w:t>
      </w:r>
      <w:r>
        <w:t xml:space="preserve"> </w:t>
      </w:r>
      <w:r>
        <w:t xml:space="preserve">differ in platform, not just in random seed. Earlier benchmark work on</w:t>
      </w:r>
      <w:r>
        <w:t xml:space="preserve"> </w:t>
      </w:r>
      <w:r>
        <w:t xml:space="preserve">this same hardware (M1</w:t>
      </w:r>
      <w:r>
        <w:t xml:space="preserve"> </w:t>
      </w:r>
      <w:r>
        <w:rPr>
          <w:rStyle w:val="VerbatimChar"/>
        </w:rPr>
        <w:t xml:space="preserve">bench_eat.py</w:t>
      </w:r>
      <w:r>
        <w:t xml:space="preserve">) observed ~32% run-to-run</w:t>
      </w:r>
      <w:r>
        <w:t xml:space="preserve"> </w:t>
      </w:r>
      <w:r>
        <w:t xml:space="preserve">variance on unrelated timing metrics with no code change — accuracy is</w:t>
      </w:r>
      <w:r>
        <w:t xml:space="preserve"> </w:t>
      </w:r>
      <w:r>
        <w:t xml:space="preserve">a different, more discrete metric, but a proper repeated-runs interval</w:t>
      </w:r>
      <w:r>
        <w:t xml:space="preserve"> </w:t>
      </w:r>
      <w:r>
        <w:t xml:space="preserve">still has not been established.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Cs/>
          <w:b/>
        </w:rPr>
        <w:t xml:space="preserve">pin_memory=True</w:t>
      </w:r>
      <w:r>
        <w:rPr>
          <w:bCs/>
          <w:b/>
        </w:rPr>
        <w:t xml:space="preserve"> </w:t>
      </w:r>
      <w:r>
        <w:rPr>
          <w:bCs/>
          <w:b/>
        </w:rPr>
        <w:t xml:space="preserve">is diagnostic only.</w:t>
      </w:r>
      <w:r>
        <w:t xml:space="preserve"> </w:t>
      </w:r>
      <w:r>
        <w:t xml:space="preserve">Used to confirm the mechanism</w:t>
      </w:r>
      <w:r>
        <w:t xml:space="preserve"> </w:t>
      </w:r>
      <w:r>
        <w:t xml:space="preserve">in §5, never validated under sustained production-scale load; not</w:t>
      </w:r>
      <w:r>
        <w:t xml:space="preserve"> </w:t>
      </w:r>
      <w:r>
        <w:t xml:space="preserve">proposed as a shippable configuration change.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Path 1 (</w:t>
      </w:r>
      <w:r>
        <w:rPr>
          <w:rStyle w:val="VerbatimChar"/>
          <w:bCs/>
          <w:b/>
        </w:rPr>
        <w:t xml:space="preserve">_ShadowExpertINT4</w:t>
      </w:r>
      <w:r>
        <w:rPr>
          <w:bCs/>
          <w:b/>
        </w:rPr>
        <w:t xml:space="preserve">) untested under offload.</w:t>
      </w:r>
      <w:r>
        <w:t xml:space="preserve"> </w:t>
      </w:r>
      <w:r>
        <w:t xml:space="preserve">Only paths 2</w:t>
      </w:r>
      <w:r>
        <w:t xml:space="preserve"> </w:t>
      </w:r>
      <w:r>
        <w:t xml:space="preserve">(Marlin) and 3 (AWQ) were exercised against the real checkpoint under</w:t>
      </w:r>
      <w:r>
        <w:t xml:space="preserve"> </w:t>
      </w:r>
      <w:r>
        <w:t xml:space="preserve">real offload; path 1 is only verified against a tiny, non-offloaded test</w:t>
      </w:r>
      <w:r>
        <w:t xml:space="preserve"> </w:t>
      </w:r>
      <w:r>
        <w:t xml:space="preserve">model.</w:t>
      </w:r>
      <w:r>
        <w:t xml:space="preserve"> </w:t>
      </w:r>
      <w:r>
        <w:rPr>
          <w:bCs/>
          <w:b/>
        </w:rPr>
        <w:t xml:space="preserve">Closed 2026-08-12, Sprint 4 sub-goal 6:</w:t>
      </w:r>
      <w:r>
        <w:t xml:space="preserve"> </w:t>
      </w:r>
      <w:r>
        <w:t xml:space="preserve">exercised for the</w:t>
      </w:r>
      <w:r>
        <w:t xml:space="preserve"> </w:t>
      </w:r>
      <w:r>
        <w:t xml:space="preserve">first time against real Mixtral-8x7B-Instruct-v0.1 (unquantized,</w:t>
      </w:r>
      <w:r>
        <w:t xml:space="preserve"> </w:t>
      </w:r>
      <w:r>
        <w:t xml:space="preserve">~93.4GB) dimensions under real offload (A100 SXM 80GB,</w:t>
      </w:r>
      <w:r>
        <w:t xml:space="preserve"> </w:t>
      </w:r>
      <w:r>
        <w:rPr>
          <w:rStyle w:val="VerbatimChar"/>
        </w:rPr>
        <w:t xml:space="preserve">cpu_offload_gb=28</w:t>
      </w:r>
      <w:r>
        <w:t xml:space="preserve">). Found and fixed a genuine bug in the process: the</w:t>
      </w:r>
      <w:r>
        <w:t xml:space="preserve"> </w:t>
      </w:r>
      <w:r>
        <w:t xml:space="preserve">fused-FusedMoE build loop never pinned offloaded</w:t>
      </w:r>
      <w:r>
        <w:t xml:space="preserve"> </w:t>
      </w:r>
      <w:r>
        <w:rPr>
          <w:rStyle w:val="VerbatimChar"/>
        </w:rPr>
        <w:t xml:space="preserve">w13_weight</w:t>
      </w:r>
      <w:r>
        <w:t xml:space="preserve">/</w:t>
      </w:r>
      <w:r>
        <w:t xml:space="preserve"> </w:t>
      </w:r>
      <w:r>
        <w:rPr>
          <w:rStyle w:val="VerbatimChar"/>
        </w:rPr>
        <w:t xml:space="preserve">w2_weight</w:t>
      </w:r>
      <w:r>
        <w:t xml:space="preserve"> </w:t>
      </w:r>
      <w:r>
        <w:t xml:space="preserve">slices to GPU before quantizing (unlike paths 2/3, which</w:t>
      </w:r>
      <w:r>
        <w:t xml:space="preserve"> </w:t>
      </w:r>
      <w:r>
        <w:t xml:space="preserve">both do this explicitly) — under real offload the slices stayed</w:t>
      </w:r>
      <w:r>
        <w:t xml:space="preserve"> </w:t>
      </w:r>
      <w:r>
        <w:t xml:space="preserve">CPU-resident, and</w:t>
      </w:r>
      <w:r>
        <w:t xml:space="preserve"> </w:t>
      </w:r>
      <w:r>
        <w:rPr>
          <w:rStyle w:val="VerbatimChar"/>
        </w:rPr>
        <w:t xml:space="preserve">_ShadowExpertINT4</w:t>
      </w:r>
      <w:r>
        <w:t xml:space="preserve">’s forward crashed on its first</w:t>
      </w:r>
      <w:r>
        <w:t xml:space="preserve"> </w:t>
      </w:r>
      <w:r>
        <w:t xml:space="preserve">real</w:t>
      </w:r>
      <w:r>
        <w:t xml:space="preserve"> </w:t>
      </w:r>
      <w:r>
        <w:rPr>
          <w:rStyle w:val="VerbatimChar"/>
        </w:rPr>
        <w:t xml:space="preserve">generate()</w:t>
      </w:r>
      <w:r>
        <w:t xml:space="preserve"> </w:t>
      </w:r>
      <w:r>
        <w:t xml:space="preserve">call (</w:t>
      </w:r>
      <w:r>
        <w:t xml:space="preserve">“</w:t>
      </w:r>
      <w:r>
        <w:t xml:space="preserve">Expected all tensors to be on the same</w:t>
      </w:r>
      <w:r>
        <w:t xml:space="preserve"> </w:t>
      </w:r>
      <w:r>
        <w:t xml:space="preserve">device, cuda:0 and cpu</w:t>
      </w:r>
      <w:r>
        <w:t xml:space="preserve">”</w:t>
      </w:r>
      <w:r>
        <w:t xml:space="preserve">). Fixed with the same device-check-then-pin</w:t>
      </w:r>
      <w:r>
        <w:t xml:space="preserve"> </w:t>
      </w:r>
      <w:r>
        <w:t xml:space="preserve">pattern paths 2/3 already use; retried green:</w:t>
      </w:r>
      <w:r>
        <w:t xml:space="preserve"> </w:t>
      </w:r>
      <w:r>
        <w:rPr>
          <w:rStyle w:val="VerbatimChar"/>
        </w:rPr>
        <w:t xml:space="preserve">load_model()</w:t>
      </w:r>
      <w:r>
        <w:t xml:space="preserve"> </w:t>
      </w:r>
      <w:r>
        <w:t xml:space="preserve">completed</w:t>
      </w:r>
      <w:r>
        <w:t xml:space="preserve"> </w:t>
      </w:r>
      <w:r>
        <w:t xml:space="preserve">(58.14GiB weights resident, cpu_offload_gb=28 covering the rest),</w:t>
      </w:r>
      <w:r>
        <w:t xml:space="preserve"> </w:t>
      </w:r>
      <w:r>
        <w:t xml:space="preserve">shadow pool populated via path 1,</w:t>
      </w:r>
      <w:r>
        <w:t xml:space="preserve"> </w:t>
      </w:r>
      <w:r>
        <w:rPr>
          <w:rStyle w:val="VerbatimChar"/>
        </w:rPr>
        <w:t xml:space="preserve">generate()</w:t>
      </w:r>
      <w:r>
        <w:t xml:space="preserve"> </w:t>
      </w:r>
      <w:r>
        <w:t xml:space="preserve">produced real non-empty</w:t>
      </w:r>
      <w:r>
        <w:t xml:space="preserve"> </w:t>
      </w:r>
      <w:r>
        <w:t xml:space="preserve">output, gate hooks fired (288 calls, 35 shadow activations), and the</w:t>
      </w:r>
      <w:r>
        <w:t xml:space="preserve"> </w:t>
      </w:r>
      <w:r>
        <w:t xml:space="preserve">INT4 forward was verified numerically correct at real</w:t>
      </w:r>
      <w:r>
        <w:t xml:space="preserve"> </w:t>
      </w:r>
      <w:r>
        <w:rPr>
          <w:rStyle w:val="VerbatimChar"/>
        </w:rPr>
        <w:t xml:space="preserve">hidden_size=4096</w:t>
      </w:r>
      <w:r>
        <w:t xml:space="preserve"> </w:t>
      </w:r>
      <w:r>
        <w:t xml:space="preserve">(previously only checked at the tiny model’s 1024).</w:t>
      </w:r>
      <w:r>
        <w:t xml:space="preserve"> </w:t>
      </w:r>
      <w:r>
        <w:t xml:space="preserve">This is a mechanics/correctness check, not an MMLU quality claim, and</w:t>
      </w:r>
      <w:r>
        <w:t xml:space="preserve"> </w:t>
      </w:r>
      <w:r>
        <w:t xml:space="preserve">not a production-viability claim for this offload configuration — see</w:t>
      </w:r>
      <w:r>
        <w:t xml:space="preserve"> </w:t>
      </w:r>
      <w:r>
        <w:t xml:space="preserve">§9 item 3. Full data:</w:t>
      </w:r>
      <w:r>
        <w:t xml:space="preserve"> </w:t>
      </w:r>
      <w:r>
        <w:rPr>
          <w:rStyle w:val="VerbatimChar"/>
        </w:rPr>
        <w:t xml:space="preserve">LOGBOOK.md</w:t>
      </w:r>
      <w:r>
        <w:t xml:space="preserve">, 2026-08-12</w:t>
      </w:r>
      <w:r>
        <w:t xml:space="preserve"> </w:t>
      </w:r>
      <w:r>
        <w:t xml:space="preserve">“</w:t>
      </w:r>
      <w:r>
        <w:t xml:space="preserve">sub-goal 6 … verified</w:t>
      </w:r>
      <w:r>
        <w:t xml:space="preserve"> </w:t>
      </w:r>
      <w:r>
        <w:t xml:space="preserve">end-to-end under real offload</w:t>
      </w:r>
      <w:r>
        <w:t xml:space="preserve">”</w:t>
      </w:r>
      <w:r>
        <w:t xml:space="preserve"> </w:t>
      </w:r>
      <w:r>
        <w:t xml:space="preserve">entry;</w:t>
      </w:r>
      <w:r>
        <w:t xml:space="preserve"> </w:t>
      </w:r>
      <w:r>
        <w:rPr>
          <w:rStyle w:val="VerbatimChar"/>
        </w:rPr>
        <w:t xml:space="preserve">osx-poc/subgoal6_20260812/smoke_path1_offload28_retry_*.log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Cs/>
          <w:b/>
        </w:rPr>
        <w:t xml:space="preserve">Per-subject shadow-vs-baseline comparison not available.</w:t>
      </w:r>
      <w:r>
        <w:t xml:space="preserve"> </w:t>
      </w:r>
      <w:r>
        <w:t xml:space="preserve">The 72.3%</w:t>
      </w:r>
      <w:r>
        <w:t xml:space="preserve"> </w:t>
      </w:r>
      <w:r>
        <w:t xml:space="preserve">hook-only baseline exists as an aggregate figure from an earlier</w:t>
      </w:r>
      <w:r>
        <w:t xml:space="preserve"> </w:t>
      </w:r>
      <w:r>
        <w:t xml:space="preserve">session; a subject-by-subject baseline breakdown to compare against</w:t>
      </w:r>
      <w:r>
        <w:t xml:space="preserve"> </w:t>
      </w:r>
      <w:r>
        <w:t xml:space="preserve">§6’s table was not captured in that session and would need a rerun.</w:t>
      </w:r>
    </w:p>
    <w:p>
      <w:r>
        <w:pict>
          <v:rect style="width:0;height:1.5pt" o:hralign="center" o:hrstd="t" o:hr="t"/>
        </w:pict>
      </w:r>
    </w:p>
    <w:bookmarkEnd w:id="36"/>
    <w:bookmarkStart w:id="37" w:name="related-work-upstream-references"/>
    <w:p>
      <w:pPr>
        <w:pStyle w:val="Heading2"/>
      </w:pPr>
      <w:r>
        <w:t xml:space="preserve">8. Related Work (upstream references)</w:t>
      </w:r>
    </w:p>
    <w:p>
      <w:pPr>
        <w:pStyle w:val="Compact"/>
        <w:numPr>
          <w:ilvl w:val="0"/>
          <w:numId w:val="1006"/>
        </w:numPr>
      </w:pPr>
      <w:hyperlink r:id="rId31">
        <w:r>
          <w:rPr>
            <w:rStyle w:val="Hyperlink"/>
          </w:rPr>
          <w:t xml:space="preserve">vllm-project/vllm#1084</w:t>
        </w:r>
      </w:hyperlink>
      <w:r>
        <w:t xml:space="preserve"> </w:t>
      </w:r>
      <w:r>
        <w:t xml:space="preserve">— WSL2 pinned-memory unavailability, confirmed by a vLLM maintainer as</w:t>
      </w:r>
      <w:r>
        <w:t xml:space="preserve"> </w:t>
      </w:r>
      <w:r>
        <w:t xml:space="preserve">an unavoidable platform constraint (2023, still open in practice).</w:t>
      </w:r>
    </w:p>
    <w:p>
      <w:pPr>
        <w:pStyle w:val="Compact"/>
        <w:numPr>
          <w:ilvl w:val="0"/>
          <w:numId w:val="1006"/>
        </w:numPr>
      </w:pPr>
      <w:hyperlink r:id="rId32">
        <w:r>
          <w:rPr>
            <w:rStyle w:val="Hyperlink"/>
          </w:rPr>
          <w:t xml:space="preserve">vllm-project/vllm#37883</w:t>
        </w:r>
      </w:hyperlink>
      <w:r>
        <w:t xml:space="preserve"> </w:t>
      </w:r>
      <w:r>
        <w:t xml:space="preserve">— the same</w:t>
      </w:r>
      <w:r>
        <w:t xml:space="preserve"> </w:t>
      </w:r>
      <w:r>
        <w:rPr>
          <w:rStyle w:val="VerbatimChar"/>
        </w:rPr>
        <w:t xml:space="preserve">pin_memory=False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non_blocking=True</w:t>
      </w:r>
      <w:r>
        <w:t xml:space="preserve"> </w:t>
      </w:r>
      <w:r>
        <w:t xml:space="preserve">mechanism causing an</w:t>
      </w:r>
      <w:r>
        <w:t xml:space="preserve"> </w:t>
      </w:r>
      <w:r>
        <w:t xml:space="preserve">outright crash in a different (UVA/NVFP4) offload path, on a much newer</w:t>
      </w:r>
      <w:r>
        <w:t xml:space="preserve"> </w:t>
      </w:r>
      <w:r>
        <w:t xml:space="preserve">vLLM release, closed</w:t>
      </w:r>
      <w:r>
        <w:t xml:space="preserve"> </w:t>
      </w:r>
      <w:r>
        <w:rPr>
          <w:rStyle w:val="VerbatimChar"/>
        </w:rPr>
        <w:t xml:space="preserve">not_planned</w:t>
      </w:r>
      <w:r>
        <w:t xml:space="preserve">. This project’s wrapper-granularity</w:t>
      </w:r>
      <w:r>
        <w:t xml:space="preserve"> </w:t>
      </w:r>
      <w:r>
        <w:t xml:space="preserve">finding (§4) was added there as a comment during this investigation.</w:t>
      </w:r>
      <w:r>
        <w:t xml:space="preserve"> </w:t>
      </w:r>
      <w:r>
        <w:rPr>
          <w:bCs/>
          <w:b/>
        </w:rPr>
        <w:t xml:space="preserve">Update (2026-08-12):</w:t>
      </w:r>
      <w:r>
        <w:t xml:space="preserve"> </w:t>
      </w:r>
      <w:r>
        <w:t xml:space="preserve">an independent reporter confirmed the identical</w:t>
      </w:r>
      <w:r>
        <w:t xml:space="preserve"> </w:t>
      </w:r>
      <w:r>
        <w:t xml:space="preserve">failure mode still reproduces on a stack with essentially nothing in</w:t>
      </w:r>
      <w:r>
        <w:t xml:space="preserve"> </w:t>
      </w:r>
      <w:r>
        <w:t xml:space="preserve">common with this project’s own — vLLM 0.27.1, PyTorch 2.13.0+cu130, an</w:t>
      </w:r>
      <w:r>
        <w:t xml:space="preserve"> </w:t>
      </w:r>
      <w:r>
        <w:t xml:space="preserve">RTX 5090 (Blackwell, SM120, 24GB), and a different model family entirely</w:t>
      </w:r>
      <w:r>
        <w:t xml:space="preserve"> </w:t>
      </w:r>
      <w:r>
        <w:t xml:space="preserve">(</w:t>
      </w:r>
      <w:r>
        <w:rPr>
          <w:rStyle w:val="VerbatimChar"/>
        </w:rPr>
        <w:t xml:space="preserve">nvidia/NVIDIA-Nemotron-3.5-Lightning-30B-A3B-NVFP4</w:t>
      </w:r>
      <w:r>
        <w:t xml:space="preserve">, hybrid NemotronH,</w:t>
      </w:r>
      <w:r>
        <w:t xml:space="preserve"> </w:t>
      </w:r>
      <w:r>
        <w:t xml:space="preserve">not Mixtral). Same trigger (</w:t>
      </w:r>
      <w:r>
        <w:rPr>
          <w:rStyle w:val="VerbatimChar"/>
        </w:rPr>
        <w:t xml:space="preserve">--cpu-offload-gb 4</w:t>
      </w:r>
      <w:r>
        <w:t xml:space="preserve">, Marlin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the newer</w:t>
      </w:r>
      <w:r>
        <w:t xml:space="preserve"> </w:t>
      </w:r>
      <w:r>
        <w:t xml:space="preserve">Humming MoE backend both affected), same fix (</w:t>
      </w:r>
      <w:r>
        <w:rPr>
          <w:rStyle w:val="VerbatimChar"/>
        </w:rPr>
        <w:t xml:space="preserve">--cpu-offload-gb 0</w:t>
      </w:r>
      <w:r>
        <w:t xml:space="preserve">,</w:t>
      </w:r>
      <w:r>
        <w:t xml:space="preserve"> </w:t>
      </w:r>
      <w:r>
        <w:t xml:space="preserve">everything GPU-resident). This is now confirmed across ~20 vLLM releases,</w:t>
      </w:r>
      <w:r>
        <w:t xml:space="preserve"> </w:t>
      </w:r>
      <w:r>
        <w:t xml:space="preserve">three GPU generations (Ampere → Ada → Blackwell), and two unrelated model</w:t>
      </w:r>
      <w:r>
        <w:t xml:space="preserve"> </w:t>
      </w:r>
      <w:r>
        <w:t xml:space="preserve">architectures — strengthens §5’s conclusion that this is a structural</w:t>
      </w:r>
      <w:r>
        <w:t xml:space="preserve"> </w:t>
      </w:r>
      <w:r>
        <w:t xml:space="preserve">WSL2 platform limitation, not specific to this project’s stack, and that</w:t>
      </w:r>
      <w:r>
        <w:t xml:space="preserve"> </w:t>
      </w:r>
      <w:r>
        <w:t xml:space="preserve">waiting for an upstream fix (rather than the EAT/Tier-Manager-mediated</w:t>
      </w:r>
      <w:r>
        <w:t xml:space="preserve"> </w:t>
      </w:r>
      <w:r>
        <w:t xml:space="preserve">approach in §9) is not a viable path.</w:t>
      </w:r>
    </w:p>
    <w:p>
      <w:pPr>
        <w:pStyle w:val="Compact"/>
        <w:numPr>
          <w:ilvl w:val="0"/>
          <w:numId w:val="1006"/>
        </w:numPr>
      </w:pPr>
      <w:r>
        <w:t xml:space="preserve">MoE quantization / precision-degraded expert literature — not yet</w:t>
      </w:r>
      <w:r>
        <w:t xml:space="preserve"> </w:t>
      </w:r>
      <w:r>
        <w:t xml:space="preserve">surveyed; to be added before any external submission.</w:t>
      </w:r>
    </w:p>
    <w:p>
      <w:r>
        <w:pict>
          <v:rect style="width:0;height:1.5pt" o:hralign="center" o:hrstd="t" o:hr="t"/>
        </w:pict>
      </w:r>
    </w:p>
    <w:bookmarkEnd w:id="37"/>
    <w:bookmarkStart w:id="38" w:name="conclusions-and-future-work"/>
    <w:p>
      <w:pPr>
        <w:pStyle w:val="Heading2"/>
      </w:pPr>
      <w:r>
        <w:t xml:space="preserve">9. Conclusions and Future Work</w:t>
      </w:r>
    </w:p>
    <w:p>
      <w:pPr>
        <w:pStyle w:val="FirstParagraph"/>
      </w:pPr>
      <w:r>
        <w:t xml:space="preserve">GCSG’s core premise — that shadow execution through degraded experts can</w:t>
      </w:r>
      <w:r>
        <w:t xml:space="preserve"> </w:t>
      </w:r>
      <w:r>
        <w:t xml:space="preserve">be validated at low quality cost — holds on this first full run, with</w:t>
      </w:r>
      <w:r>
        <w:t xml:space="preserve"> </w:t>
      </w:r>
      <w:r>
        <w:t xml:space="preserve">margin (−0.19pp against a 2pp budget). The path to that number required</w:t>
      </w:r>
      <w:r>
        <w:t xml:space="preserve"> </w:t>
      </w:r>
      <w:r>
        <w:t xml:space="preserve">resolving two failure modes now understood to be properties of the</w:t>
      </w:r>
      <w:r>
        <w:t xml:space="preserve"> </w:t>
      </w:r>
      <w:r>
        <w:t xml:space="preserve">Docker-on-Windows/WSL2 development environment, not of the GCSG design or</w:t>
      </w:r>
      <w:r>
        <w:t xml:space="preserve"> </w:t>
      </w:r>
      <w:r>
        <w:t xml:space="preserve">the model, and cross-confirmed against vLLM’s own upstream issue tracker.</w:t>
      </w:r>
    </w:p>
    <w:p>
      <w:pPr>
        <w:pStyle w:val="BodyText"/>
      </w:pPr>
      <w:r>
        <w:t xml:space="preserve">Before this can support a claim about the full OSX/vMemoryFabric system</w:t>
      </w:r>
      <w:r>
        <w:t xml:space="preserve"> </w:t>
      </w:r>
      <w:r>
        <w:t xml:space="preserve">rather than GCSG in isolation:</w:t>
      </w:r>
    </w:p>
    <w:p>
      <w:pPr>
        <w:pStyle w:val="Compact"/>
        <w:numPr>
          <w:ilvl w:val="0"/>
          <w:numId w:val="1007"/>
        </w:numPr>
      </w:pPr>
      <w:r>
        <w:t xml:space="preserve">Route the shadow pool’s promotion/eviction through EAT/Tier Manager</w:t>
      </w:r>
      <w:r>
        <w:t xml:space="preserve"> </w:t>
      </w:r>
      <w:r>
        <w:t xml:space="preserve">(M1/M2) instead of vLLM’s</w:t>
      </w:r>
      <w:r>
        <w:t xml:space="preserve"> </w:t>
      </w:r>
      <w:r>
        <w:rPr>
          <w:rStyle w:val="VerbatimChar"/>
        </w:rPr>
        <w:t xml:space="preserve">cpu_offload_gb</w:t>
      </w:r>
      <w:r>
        <w:t xml:space="preserve">, replacing round-robin</w:t>
      </w:r>
      <w:r>
        <w:t xml:space="preserve"> </w:t>
      </w:r>
      <w:r>
        <w:t xml:space="preserve">expert selection with real hotness-driven selection.</w:t>
      </w:r>
      <w:r>
        <w:t xml:space="preserve"> </w:t>
      </w:r>
      <w:r>
        <w:rPr>
          <w:bCs/>
          <w:b/>
        </w:rPr>
        <w:t xml:space="preserve">Correction</w:t>
      </w:r>
      <w:r>
        <w:rPr>
          <w:bCs/>
          <w:b/>
        </w:rPr>
        <w:t xml:space="preserve"> </w:t>
      </w:r>
      <w:r>
        <w:rPr>
          <w:bCs/>
          <w:b/>
        </w:rPr>
        <w:t xml:space="preserve">(post-review):</w:t>
      </w:r>
      <w:r>
        <w:t xml:space="preserve"> </w:t>
      </w:r>
      <w:r>
        <w:t xml:space="preserve">this does not automatically sidestep the WSL2</w:t>
      </w:r>
      <w:r>
        <w:t xml:space="preserve"> </w:t>
      </w:r>
      <w:r>
        <w:t xml:space="preserve">pinned-memory limitation — §5’s platform constraint applies to any</w:t>
      </w:r>
      <w:r>
        <w:t xml:space="preserve"> </w:t>
      </w:r>
      <w:r>
        <w:t xml:space="preserve">CUDA process under WSL2, not specifically to vLLM’s offload path. M1</w:t>
      </w:r>
      <w:r>
        <w:t xml:space="preserve"> </w:t>
      </w:r>
      <w:r>
        <w:t xml:space="preserve">(EAT) itself never touches this question at all; it is pure</w:t>
      </w:r>
      <w:r>
        <w:t xml:space="preserve"> </w:t>
      </w:r>
      <w:r>
        <w:t xml:space="preserve">in-process bookkeeping with no transfer code. What controlling the</w:t>
      </w:r>
      <w:r>
        <w:t xml:space="preserve"> </w:t>
      </w:r>
      <w:r>
        <w:t xml:space="preserve">transfer</w:t>
      </w:r>
      <w:r>
        <w:t xml:space="preserve"> </w:t>
      </w:r>
      <w:r>
        <w:rPr>
          <w:iCs/>
          <w:i/>
        </w:rPr>
        <w:t xml:space="preserve">does</w:t>
      </w:r>
      <w:r>
        <w:t xml:space="preserve"> </w:t>
      </w:r>
      <w:r>
        <w:t xml:space="preserve">buy: avoiding</w:t>
      </w:r>
      <w:r>
        <w:t xml:space="preserve"> </w:t>
      </w:r>
      <w:r>
        <w:rPr>
          <w:rStyle w:val="VerbatimChar"/>
        </w:rPr>
        <w:t xml:space="preserve">non_blocking=True</w:t>
      </w:r>
      <w:r>
        <w:t xml:space="preserve"> </w:t>
      </w:r>
      <w:r>
        <w:t xml:space="preserve">on an unpinned</w:t>
      </w:r>
      <w:r>
        <w:t xml:space="preserve"> </w:t>
      </w:r>
      <w:r>
        <w:t xml:space="preserve">buffer (the exact crash-class mechanism in §4) is fully within the</w:t>
      </w:r>
      <w:r>
        <w:t xml:space="preserve"> </w:t>
      </w:r>
      <w:r>
        <w:t xml:space="preserve">project’s control regardless of pinning. Whether a manually pinned</w:t>
      </w:r>
      <w:r>
        <w:t xml:space="preserve"> </w:t>
      </w:r>
      <w:r>
        <w:t xml:space="preserve">buffer (</w:t>
      </w:r>
      <w:r>
        <w:rPr>
          <w:rStyle w:val="VerbatimChar"/>
        </w:rPr>
        <w:t xml:space="preserve">torch.Tensor.pin_memory()</w:t>
      </w:r>
      <w:r>
        <w:t xml:space="preserve">, called directly rather than</w:t>
      </w:r>
      <w:r>
        <w:t xml:space="preserve"> </w:t>
      </w:r>
      <w:r>
        <w:t xml:space="preserve">through vLLM’s</w:t>
      </w:r>
      <w:r>
        <w:t xml:space="preserve"> </w:t>
      </w:r>
      <w:r>
        <w:rPr>
          <w:rStyle w:val="VerbatimChar"/>
        </w:rPr>
        <w:t xml:space="preserve">is_pin_memory_available()</w:t>
      </w:r>
      <w:r>
        <w:t xml:space="preserve"> </w:t>
      </w:r>
      <w:r>
        <w:t xml:space="preserve">gate) is actually fast and</w:t>
      </w:r>
      <w:r>
        <w:t xml:space="preserve"> </w:t>
      </w:r>
      <w:r>
        <w:t xml:space="preserve">stable under sustained load on this platform is a separate, open,</w:t>
      </w:r>
      <w:r>
        <w:t xml:space="preserve"> </w:t>
      </w:r>
      <w:r>
        <w:t xml:space="preserve">testable question this project has not answered rigorously — an</w:t>
      </w:r>
      <w:r>
        <w:t xml:space="preserve"> </w:t>
      </w:r>
      <w:r>
        <w:t xml:space="preserve">early, informal check from before this investigation began</w:t>
      </w:r>
      <w:r>
        <w:t xml:space="preserve"> </w:t>
      </w:r>
      <w:r>
        <w:t xml:space="preserve">(</w:t>
      </w:r>
      <w:r>
        <w:rPr>
          <w:rStyle w:val="VerbatimChar"/>
        </w:rPr>
        <w:t xml:space="preserve">torch.zeros(1024).pin_memory()</w:t>
      </w:r>
      <w:r>
        <w:t xml:space="preserve"> </w:t>
      </w:r>
      <w:r>
        <w:t xml:space="preserve">reporting</w:t>
      </w:r>
      <w:r>
        <w:t xml:space="preserve"> </w:t>
      </w:r>
      <w:r>
        <w:rPr>
          <w:rStyle w:val="VerbatimChar"/>
        </w:rPr>
        <w:t xml:space="preserve">is_pinned() == True</w:t>
      </w:r>
      <w:r>
        <w:t xml:space="preserve">)</w:t>
      </w:r>
      <w:r>
        <w:t xml:space="preserve"> </w:t>
      </w:r>
      <w:r>
        <w:t xml:space="preserve">exists, but was never soak-tested. This needs its own direct</w:t>
      </w:r>
      <w:r>
        <w:t xml:space="preserve"> </w:t>
      </w:r>
      <w:r>
        <w:t xml:space="preserve">verification before assuming Tier-Manager-mediated transfer would be</w:t>
      </w:r>
      <w:r>
        <w:t xml:space="preserve"> </w:t>
      </w:r>
      <w:r>
        <w:t xml:space="preserve">materially faster than what vLLM does today.</w:t>
      </w:r>
      <w:r>
        <w:t xml:space="preserve"> </w:t>
      </w:r>
      <w:r>
        <w:rPr>
          <w:bCs/>
          <w:b/>
        </w:rPr>
        <w:t xml:space="preserve">Update (2026-08-12):</w:t>
      </w:r>
      <w:r>
        <w:t xml:space="preserve"> </w:t>
      </w:r>
      <w:r>
        <w:t xml:space="preserve">done. 1000 cycles of pin-allocate/H2D/D2H/byte-compare on 256MB shards</w:t>
      </w:r>
      <w:r>
        <w:t xml:space="preserve"> </w:t>
      </w:r>
      <w:r>
        <w:t xml:space="preserve">(Sprint 4, RunPod, real Linux — not WSL2, where this can’t be tested at</w:t>
      </w:r>
      <w:r>
        <w:t xml:space="preserve"> </w:t>
      </w:r>
      <w:r>
        <w:t xml:space="preserve">all): 0 mismatches, no timing degradation (pin-alloc time improved</w:t>
      </w:r>
      <w:r>
        <w:t xml:space="preserve"> </w:t>
      </w:r>
      <w:r>
        <w:t xml:space="preserve">-31% after warm-up, total cycle time flat at -1%). Real pinning is</w:t>
      </w:r>
      <w:r>
        <w:t xml:space="preserve"> </w:t>
      </w:r>
      <w:r>
        <w:t xml:space="preserve">safe and stable under sustained load on this platform. Full data:</w:t>
      </w:r>
      <w:r>
        <w:t xml:space="preserve"> </w:t>
      </w:r>
      <w:r>
        <w:rPr>
          <w:rStyle w:val="VerbatimChar"/>
        </w:rPr>
        <w:t xml:space="preserve">LOGBOOK.md</w:t>
      </w:r>
      <w:r>
        <w:t xml:space="preserve">, 2026-08-12</w:t>
      </w:r>
      <w:r>
        <w:t xml:space="preserve"> </w:t>
      </w:r>
      <w:r>
        <w:t xml:space="preserve">“</w:t>
      </w:r>
      <w:r>
        <w:t xml:space="preserve">pinning soak test</w:t>
      </w:r>
      <w:r>
        <w:t xml:space="preserve">”</w:t>
      </w:r>
      <w:r>
        <w:t xml:space="preserve"> </w:t>
      </w:r>
      <w:r>
        <w:t xml:space="preserve">entry.</w:t>
      </w:r>
      <w:r>
        <w:t xml:space="preserve"> </w:t>
      </w:r>
      <w:r>
        <w:rPr>
          <w:bCs/>
          <w:b/>
        </w:rPr>
        <w:t xml:space="preserve">Update</w:t>
      </w:r>
      <w:r>
        <w:rPr>
          <w:bCs/>
          <w:b/>
        </w:rPr>
        <w:t xml:space="preserve"> </w:t>
      </w:r>
      <w:r>
        <w:rPr>
          <w:bCs/>
          <w:b/>
        </w:rPr>
        <w:t xml:space="preserve">(2026-08-12, later the same day):</w:t>
      </w:r>
      <w:r>
        <w:t xml:space="preserve"> </w:t>
      </w:r>
      <w:r>
        <w:t xml:space="preserve">item 1 itself is now done. Both</w:t>
      </w:r>
      <w:r>
        <w:t xml:space="preserve"> </w:t>
      </w:r>
      <w:r>
        <w:t xml:space="preserve">quantization paths GCSG’s shadow pool can use are wired through</w:t>
      </w:r>
      <w:r>
        <w:t xml:space="preserve"> </w:t>
      </w:r>
      <w:r>
        <w:rPr>
          <w:rStyle w:val="VerbatimChar"/>
        </w:rPr>
        <w:t xml:space="preserve">TierManager</w:t>
      </w:r>
      <w:r>
        <w:t xml:space="preserve">/EAT (</w:t>
      </w:r>
      <w:r>
        <w:rPr>
          <w:rStyle w:val="VerbatimChar"/>
        </w:rPr>
        <w:t xml:space="preserve">GCSGWorker.configure_tier_manager()</w:t>
      </w:r>
      <w:r>
        <w:t xml:space="preserve">, opt-in,</w:t>
      </w:r>
      <w:r>
        <w:t xml:space="preserve"> </w:t>
      </w:r>
      <w:r>
        <w:t xml:space="preserve">zero behavior change unless wired): AWQ (path 3) first, verified 5/5</w:t>
      </w:r>
      <w:r>
        <w:t xml:space="preserve"> </w:t>
      </w:r>
      <w:r>
        <w:t xml:space="preserve">on real hardware end-to-end; then Marlin (path 2, a shared per-layer</w:t>
      </w:r>
      <w:r>
        <w:t xml:space="preserve"> </w:t>
      </w:r>
      <w:r>
        <w:t xml:space="preserve">proxy under a sentinel EAT key rather than one entry per expert — see</w:t>
      </w:r>
      <w:r>
        <w:t xml:space="preserve"> </w:t>
      </w:r>
      <w:r>
        <w:rPr>
          <w:rStyle w:val="VerbatimChar"/>
        </w:rPr>
        <w:t xml:space="preserve">GCSGWorker._marlin_pool_shard_key()</w:t>
      </w:r>
      <w:r>
        <w:t xml:space="preserve">). The Marlin wiring’s first real</w:t>
      </w:r>
      <w:r>
        <w:t xml:space="preserve"> </w:t>
      </w:r>
      <w:r>
        <w:t xml:space="preserve">hardware pass failed</w:t>
      </w:r>
      <w:r>
        <w:t xml:space="preserve"> </w:t>
      </w:r>
      <w:r>
        <w:t xml:space="preserve">(</w:t>
      </w:r>
      <w:r>
        <w:rPr>
          <w:rStyle w:val="VerbatimChar"/>
        </w:rPr>
        <w:t xml:space="preserve">RuntimeError: cannot pin 'torch.cuda.HalfTensor' only dense CPU    tensors can be pinned</w:t>
      </w:r>
      <w:r>
        <w:t xml:space="preserve">, layer 5, experts [0, 1]): root cause was</w:t>
      </w:r>
      <w:r>
        <w:t xml:space="preserve"> </w:t>
      </w:r>
      <w:r>
        <w:rPr>
          <w:rStyle w:val="VerbatimChar"/>
        </w:rPr>
        <w:t xml:space="preserve">_build_marlin_shadow_pool()</w:t>
      </w:r>
      <w:r>
        <w:t xml:space="preserve"> </w:t>
      </w:r>
      <w:r>
        <w:t xml:space="preserve">inferring a whole layer’s offload state</w:t>
      </w:r>
      <w:r>
        <w:t xml:space="preserve"> </w:t>
      </w:r>
      <w:r>
        <w:t xml:space="preserve">from a single tensor (</w:t>
      </w:r>
      <w:r>
        <w:rPr>
          <w:rStyle w:val="VerbatimChar"/>
        </w:rPr>
        <w:t xml:space="preserve">w13_qweight</w:t>
      </w:r>
      <w:r>
        <w:t xml:space="preserve">), when vLLM’s</w:t>
      </w:r>
      <w:r>
        <w:t xml:space="preserve"> </w:t>
      </w:r>
      <w:r>
        <w:rPr>
          <w:rStyle w:val="VerbatimChar"/>
        </w:rPr>
        <w:t xml:space="preserve">cpu_offload_gb</w:t>
      </w:r>
      <w:r>
        <w:t xml:space="preserve"> </w:t>
      </w:r>
      <w:r>
        <w:t xml:space="preserve">does not actually offload all of a Marlin-packed layer’s tensors as</w:t>
      </w:r>
      <w:r>
        <w:t xml:space="preserve"> </w:t>
      </w:r>
      <w:r>
        <w:t xml:space="preserve">one unit — some (e.g. </w:t>
      </w:r>
      <w:r>
        <w:rPr>
          <w:rStyle w:val="VerbatimChar"/>
        </w:rPr>
        <w:t xml:space="preserve">w13_scales</w:t>
      </w:r>
      <w:r>
        <w:t xml:space="preserve">) can stay GPU-resident while others</w:t>
      </w:r>
      <w:r>
        <w:t xml:space="preserve"> </w:t>
      </w:r>
      <w:r>
        <w:t xml:space="preserve">are offloaded for the same layer, so the transfer code tried to pin an</w:t>
      </w:r>
      <w:r>
        <w:t xml:space="preserve"> </w:t>
      </w:r>
      <w:r>
        <w:t xml:space="preserve">already-CUDA tensor. Fixed with a device check short-circuit before</w:t>
      </w:r>
      <w:r>
        <w:t xml:space="preserve"> </w:t>
      </w:r>
      <w:r>
        <w:t xml:space="preserve">any pin attempt; retried and passed, with 6 sentinel (</w:t>
      </w:r>
      <w:r>
        <w:rPr>
          <w:rStyle w:val="VerbatimChar"/>
        </w:rPr>
        <w:t xml:space="preserve">expert_id=-1</w:t>
      </w:r>
      <w:r>
        <w:t xml:space="preserve">)</w:t>
      </w:r>
      <w:r>
        <w:t xml:space="preserve"> </w:t>
      </w:r>
      <w:r>
        <w:t xml:space="preserve">EAT entries confirmed reaching</w:t>
      </w:r>
      <w:r>
        <w:t xml:space="preserve"> </w:t>
      </w:r>
      <w:r>
        <w:rPr>
          <w:rStyle w:val="VerbatimChar"/>
        </w:rPr>
        <w:t xml:space="preserve">Tier.VRAM</w:t>
      </w:r>
      <w:r>
        <w:t xml:space="preserve">. Round-robin expert</w:t>
      </w:r>
      <w:r>
        <w:t xml:space="preserve"> </w:t>
      </w:r>
      <w:r>
        <w:t xml:space="preserve">selection (not yet hotness-driven) is the one part of this item still</w:t>
      </w:r>
      <w:r>
        <w:t xml:space="preserve"> </w:t>
      </w:r>
      <w:r>
        <w:t xml:space="preserve">open. Full data:</w:t>
      </w:r>
      <w:r>
        <w:t xml:space="preserve"> </w:t>
      </w:r>
      <w:r>
        <w:rPr>
          <w:rStyle w:val="VerbatimChar"/>
        </w:rPr>
        <w:t xml:space="preserve">LOGBOOK.md</w:t>
      </w:r>
      <w:r>
        <w:t xml:space="preserve">, 2026-08-12</w:t>
      </w:r>
      <w:r>
        <w:t xml:space="preserve"> </w:t>
      </w:r>
      <w:r>
        <w:t xml:space="preserve">“</w:t>
      </w:r>
      <w:r>
        <w:t xml:space="preserve">Marlin path (path 2) wired</w:t>
      </w:r>
      <w:r>
        <w:t xml:space="preserve"> </w:t>
      </w:r>
      <w:r>
        <w:t xml:space="preserve">through TierManager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Marlin path’s first real-hardware test</w:t>
      </w:r>
      <w:r>
        <w:t xml:space="preserve"> </w:t>
      </w:r>
      <w:r>
        <w:t xml:space="preserve">failed</w:t>
      </w:r>
      <w:r>
        <w:t xml:space="preserve">”</w:t>
      </w:r>
      <w:r>
        <w:t xml:space="preserve"> </w:t>
      </w:r>
      <w:r>
        <w:t xml:space="preserve">entries; regression logs at</w:t>
      </w:r>
      <w:r>
        <w:t xml:space="preserve"> </w:t>
      </w:r>
      <w:r>
        <w:rPr>
          <w:rStyle w:val="VerbatimChar"/>
        </w:rPr>
        <w:t xml:space="preserve">osx-poc/regression_20260812/checklist_marlin_*.log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Repeat this same MMLU evaluation on that path once it exists, as the</w:t>
      </w:r>
      <w:r>
        <w:t xml:space="preserve"> </w:t>
      </w:r>
      <w:r>
        <w:t xml:space="preserve">next data point against this report’s baseline.</w:t>
      </w:r>
      <w:r>
        <w:t xml:space="preserve"> </w:t>
      </w:r>
      <w:r>
        <w:rPr>
          <w:bCs/>
          <w:b/>
        </w:rPr>
        <w:t xml:space="preserve">Update</w:t>
      </w:r>
      <w:r>
        <w:rPr>
          <w:bCs/>
          <w:b/>
        </w:rPr>
        <w:t xml:space="preserve"> </w:t>
      </w:r>
      <w:r>
        <w:rPr>
          <w:bCs/>
          <w:b/>
        </w:rPr>
        <w:t xml:space="preserve">(2026-08-12):</w:t>
      </w:r>
      <w:r>
        <w:t xml:space="preserve"> </w:t>
      </w:r>
      <w:r>
        <w:t xml:space="preserve">partially superseded — see §6.1. The evaluation was</w:t>
      </w:r>
      <w:r>
        <w:t xml:space="preserve"> </w:t>
      </w:r>
      <w:r>
        <w:t xml:space="preserve">repeated on real Linux (not the Tier-Manager-routed path, which still</w:t>
      </w:r>
      <w:r>
        <w:t xml:space="preserve"> </w:t>
      </w:r>
      <w:r>
        <w:t xml:space="preserve">doesn’t exist) and reproduced within noise (72.28%/72.3% vs. 72.11%),</w:t>
      </w:r>
      <w:r>
        <w:t xml:space="preserve"> </w:t>
      </w:r>
      <w:r>
        <w:t xml:space="preserve">confirming the result isn’t an artifact of the original WSL2 run</w:t>
      </w:r>
      <w:r>
        <w:t xml:space="preserve"> </w:t>
      </w:r>
      <w:r>
        <w:t xml:space="preserve">specifically. The Tier-Manager-routed rerun (the original intent of</w:t>
      </w:r>
      <w:r>
        <w:t xml:space="preserve"> </w:t>
      </w:r>
      <w:r>
        <w:t xml:space="preserve">this item) remains open — tracked as issue #17.</w:t>
      </w:r>
      <w:r>
        <w:t xml:space="preserve"> </w:t>
      </w:r>
      <w:r>
        <w:rPr>
          <w:bCs/>
          <w:b/>
        </w:rPr>
        <w:t xml:space="preserve">Update (2026-08-12,</w:t>
      </w:r>
      <w:r>
        <w:rPr>
          <w:bCs/>
          <w:b/>
        </w:rPr>
        <w:t xml:space="preserve"> </w:t>
      </w:r>
      <w:r>
        <w:rPr>
          <w:bCs/>
          <w:b/>
        </w:rPr>
        <w:t xml:space="preserve">later the same day):</w:t>
      </w:r>
      <w:r>
        <w:t xml:space="preserve"> </w:t>
      </w:r>
      <w:r>
        <w:t xml:space="preserve">done for AWQ (path 3), the path every number in</w:t>
      </w:r>
      <w:r>
        <w:t xml:space="preserve"> </w:t>
      </w:r>
      <w:r>
        <w:t xml:space="preserve">this report through §6.1 was actually measured on until now. With</w:t>
      </w:r>
      <w:r>
        <w:t xml:space="preserve"> </w:t>
      </w:r>
      <w:r>
        <w:rPr>
          <w:rStyle w:val="VerbatimChar"/>
        </w:rPr>
        <w:t xml:space="preserve">TierManager</w:t>
      </w:r>
      <w:r>
        <w:t xml:space="preserve"> </w:t>
      </w:r>
      <w:r>
        <w:t xml:space="preserve">wired in (item 1, above) and</w:t>
      </w:r>
      <w:r>
        <w:t xml:space="preserve"> </w:t>
      </w:r>
      <w:r>
        <w:rPr>
          <w:rStyle w:val="VerbatimChar"/>
        </w:rPr>
        <w:t xml:space="preserve">--wire-tier-manager</w:t>
      </w:r>
      <w:r>
        <w:t xml:space="preserve"> </w:t>
      </w:r>
      <w:r>
        <w:t xml:space="preserve">set,</w:t>
      </w:r>
      <w:r>
        <w:t xml:space="preserve"> </w:t>
      </w:r>
      <w:r>
        <w:t xml:space="preserve">a full 570-question single-process run scored 411/570 (72.1%) —</w:t>
      </w:r>
      <w:r>
        <w:t xml:space="preserve"> </w:t>
      </w:r>
      <w:r>
        <w:t xml:space="preserve">matching the original WSL2 baseline’s total exactly (though not</w:t>
      </w:r>
      <w:r>
        <w:t xml:space="preserve"> </w:t>
      </w:r>
      <w:r>
        <w:t xml:space="preserve">byte-identical per-answer, consistent with §6.1’s cross-run noise), and</w:t>
      </w:r>
      <w:r>
        <w:t xml:space="preserve"> </w:t>
      </w:r>
      <w:r>
        <w:t xml:space="preserve">a 32-question slice (</w:t>
      </w:r>
      <w:r>
        <w:rPr>
          <w:rStyle w:val="VerbatimChar"/>
        </w:rPr>
        <w:t xml:space="preserve">fetta1</w:t>
      </w:r>
      <w:r>
        <w:t xml:space="preserve">) landed an exact per-subject match</w:t>
      </w:r>
      <w:r>
        <w:t xml:space="preserve"> </w:t>
      </w:r>
      <w:r>
        <w:t xml:space="preserve">against the historical baseline. This closes the item for AWQ. 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closed for Marlin (path 2): item 1’s Marlin wiring was only</w:t>
      </w:r>
      <w:r>
        <w:t xml:space="preserve"> </w:t>
      </w:r>
      <w:r>
        <w:t xml:space="preserve">verified mechanically today (checklist smoke test, not an MMLU run);</w:t>
      </w:r>
      <w:r>
        <w:t xml:space="preserve"> </w:t>
      </w:r>
      <w:r>
        <w:t xml:space="preserve">no accuracy number exists yet for shadow execution through</w:t>
      </w:r>
      <w:r>
        <w:t xml:space="preserve"> </w:t>
      </w:r>
      <w:r>
        <w:t xml:space="preserve">TierManager-routed Marlin experts specifically. That is the one</w:t>
      </w:r>
      <w:r>
        <w:t xml:space="preserve"> </w:t>
      </w:r>
      <w:r>
        <w:t xml:space="preserve">quality-validation gap this report still has open on the wiring side.</w:t>
      </w:r>
      <w:r>
        <w:t xml:space="preserve"> </w:t>
      </w:r>
      <w:r>
        <w:t xml:space="preserve">Full data:</w:t>
      </w:r>
      <w:r>
        <w:t xml:space="preserve"> </w:t>
      </w:r>
      <w:r>
        <w:rPr>
          <w:rStyle w:val="VerbatimChar"/>
        </w:rPr>
        <w:t xml:space="preserve">LOGBOOK.md</w:t>
      </w:r>
      <w:r>
        <w:t xml:space="preserve">, 2026-08-12</w:t>
      </w:r>
      <w:r>
        <w:t xml:space="preserve"> </w:t>
      </w:r>
      <w:r>
        <w:t xml:space="preserve">“</w:t>
      </w:r>
      <w:r>
        <w:t xml:space="preserve">full 570-question single-shot</w:t>
      </w:r>
      <w:r>
        <w:t xml:space="preserve"> </w:t>
      </w:r>
      <w:r>
        <w:t xml:space="preserve">MMLU run, TierManager wired</w:t>
      </w:r>
      <w:r>
        <w:t xml:space="preserve">”</w:t>
      </w:r>
      <w:r>
        <w:t xml:space="preserve"> </w:t>
      </w:r>
      <w:r>
        <w:t xml:space="preserve">entry.</w:t>
      </w:r>
    </w:p>
    <w:p>
      <w:pPr>
        <w:pStyle w:val="Compact"/>
        <w:numPr>
          <w:ilvl w:val="0"/>
          <w:numId w:val="1007"/>
        </w:numPr>
      </w:pPr>
      <w:r>
        <w:t xml:space="preserve">Exercise path 1 (</w:t>
      </w:r>
      <w:r>
        <w:rPr>
          <w:rStyle w:val="VerbatimChar"/>
        </w:rPr>
        <w:t xml:space="preserve">_ShadowExpertINT4</w:t>
      </w:r>
      <w:r>
        <w:t xml:space="preserve">) under real offload for parity</w:t>
      </w:r>
      <w:r>
        <w:t xml:space="preserve"> </w:t>
      </w:r>
      <w:r>
        <w:t xml:space="preserve">with paths 2/3.</w:t>
      </w:r>
      <w:r>
        <w:t xml:space="preserve"> </w:t>
      </w:r>
      <w:r>
        <w:rPr>
          <w:bCs/>
          <w:b/>
        </w:rPr>
        <w:t xml:space="preserve">Update (2026-08-12, Sprint 4 sub-goal 6):</w:t>
      </w:r>
      <w:r>
        <w:t xml:space="preserve"> </w:t>
      </w:r>
      <w:r>
        <w:t xml:space="preserve">done —</w:t>
      </w:r>
      <w:r>
        <w:t xml:space="preserve"> </w:t>
      </w:r>
      <w:r>
        <w:t xml:space="preserve">see §7’s updated Path 1 bullet for the full result, including a real</w:t>
      </w:r>
      <w:r>
        <w:t xml:space="preserve"> </w:t>
      </w:r>
      <w:r>
        <w:t xml:space="preserve">bug found and fixed (offloaded weights were never pinned to GPU before</w:t>
      </w:r>
      <w:r>
        <w:t xml:space="preserve"> </w:t>
      </w:r>
      <w:r>
        <w:t xml:space="preserve">quantizing). Mechanics/correctness only, same caveat as paths 2/3 had</w:t>
      </w:r>
      <w:r>
        <w:t xml:space="preserve"> </w:t>
      </w:r>
      <w:r>
        <w:t xml:space="preserve">at this stage: no MMLU quality number exists yet for path 1 under</w:t>
      </w:r>
      <w:r>
        <w:t xml:space="preserve"> </w:t>
      </w:r>
      <w:r>
        <w:t xml:space="preserve">offload, and this offload configuration (</w:t>
      </w:r>
      <w:r>
        <w:rPr>
          <w:rStyle w:val="VerbatimChar"/>
        </w:rPr>
        <w:t xml:space="preserve">cpu_offload_gb=28</w:t>
      </w:r>
      <w:r>
        <w:t xml:space="preserve"> </w:t>
      </w:r>
      <w:r>
        <w:t xml:space="preserve">on an</w:t>
      </w:r>
      <w:r>
        <w:t xml:space="preserve"> </w:t>
      </w:r>
      <w:r>
        <w:t xml:space="preserve">A100 80GB, ~62% of the model offloaded) is not claimed to be</w:t>
      </w:r>
      <w:r>
        <w:t xml:space="preserve"> </w:t>
      </w:r>
      <w:r>
        <w:t xml:space="preserve">production-viable.</w:t>
      </w:r>
    </w:p>
    <w:p>
      <w:pPr>
        <w:pStyle w:val="Compact"/>
        <w:numPr>
          <w:ilvl w:val="0"/>
          <w:numId w:val="1007"/>
        </w:numPr>
      </w:pPr>
      <w:r>
        <w:t xml:space="preserve">Establish a confidence interval via repeated full runs rather than a</w:t>
      </w:r>
      <w:r>
        <w:t xml:space="preserve"> </w:t>
      </w:r>
      <w:r>
        <w:t xml:space="preserve">single overnight pass.</w:t>
      </w:r>
    </w:p>
    <w:p>
      <w:pPr>
        <w:pStyle w:val="Compact"/>
        <w:numPr>
          <w:ilvl w:val="0"/>
          <w:numId w:val="1007"/>
        </w:numPr>
      </w:pPr>
      <w:r>
        <w:rPr>
          <w:bCs/>
          <w:b/>
        </w:rPr>
        <w:t xml:space="preserve">New (2026-08-12):</w:t>
      </w:r>
      <w:r>
        <w:t xml:space="preserve"> </w:t>
      </w:r>
      <w:r>
        <w:t xml:space="preserve">quantify and, if worthwhile, reduce the latency</w:t>
      </w:r>
      <w:r>
        <w:t xml:space="preserve"> </w:t>
      </w:r>
      <w:r>
        <w:t xml:space="preserve">cost of shadow execution itself. §6.1 found per-slice wall time</w:t>
      </w:r>
      <w:r>
        <w:t xml:space="preserve"> </w:t>
      </w:r>
      <w:r>
        <w:t xml:space="preserve">strongly tracks activation count (r=0.95) — each activation is an</w:t>
      </w:r>
      <w:r>
        <w:t xml:space="preserve"> </w:t>
      </w:r>
      <w:r>
        <w:t xml:space="preserve">extra forward pass through the INT4 verification expert. The</w:t>
      </w:r>
      <w:r>
        <w:t xml:space="preserve"> </w:t>
      </w:r>
      <w:r>
        <w:t xml:space="preserve">project’s</w:t>
      </w:r>
      <w:r>
        <w:t xml:space="preserve"> </w:t>
      </w:r>
      <w:r>
        <w:rPr>
          <w:rStyle w:val="VerbatimChar"/>
        </w:rPr>
        <w:t xml:space="preserve">&lt;2%</w:t>
      </w:r>
      <w:r>
        <w:t xml:space="preserve"> </w:t>
      </w:r>
      <w:r>
        <w:t xml:space="preserve">target has only ever been a</w:t>
      </w:r>
      <w:r>
        <w:t xml:space="preserve"> </w:t>
      </w:r>
      <w:r>
        <w:rPr>
          <w:iCs/>
          <w:i/>
        </w:rPr>
        <w:t xml:space="preserve">quality</w:t>
      </w:r>
      <w:r>
        <w:t xml:space="preserve"> </w:t>
      </w:r>
      <w:r>
        <w:t xml:space="preserve">budget; this is</w:t>
      </w:r>
      <w:r>
        <w:t xml:space="preserve"> </w:t>
      </w:r>
      <w:r>
        <w:t xml:space="preserve">a first measurement of the</w:t>
      </w:r>
      <w:r>
        <w:t xml:space="preserve"> </w:t>
      </w:r>
      <w:r>
        <w:rPr>
          <w:iCs/>
          <w:i/>
        </w:rPr>
        <w:t xml:space="preserve">performance</w:t>
      </w:r>
      <w:r>
        <w:t xml:space="preserve"> </w:t>
      </w:r>
      <w:r>
        <w:t xml:space="preserve">side, not yet bounded by any</w:t>
      </w:r>
      <w:r>
        <w:t xml:space="preserve"> </w:t>
      </w:r>
      <w:r>
        <w:t xml:space="preserve">stated target or optimized against.</w:t>
      </w:r>
    </w:p>
    <w:p>
      <w:pPr>
        <w:pStyle w:val="Compact"/>
        <w:numPr>
          <w:ilvl w:val="0"/>
          <w:numId w:val="1007"/>
        </w:numPr>
      </w:pPr>
      <w:r>
        <w:rPr>
          <w:bCs/>
          <w:b/>
        </w:rPr>
        <w:t xml:space="preserve">New (2026-08-12):</w:t>
      </w:r>
      <w:r>
        <w:t xml:space="preserve"> </w:t>
      </w:r>
      <w:r>
        <w:t xml:space="preserve">the fresh-process-per-slice orchestration</w:t>
      </w:r>
      <w:r>
        <w:t xml:space="preserve"> </w:t>
      </w:r>
      <w:r>
        <w:t xml:space="preserve">(§2.6) was a WSL2-specific workaround for an undiagnosed stall and is</w:t>
      </w:r>
      <w:r>
        <w:t xml:space="preserve"> </w:t>
      </w:r>
      <w:r>
        <w:t xml:space="preserve">confirmed unnecessary on real Linux (§2.6 update) — a single process</w:t>
      </w:r>
      <w:r>
        <w:t xml:space="preserve"> </w:t>
      </w:r>
      <w:r>
        <w:t xml:space="preserve">completed all 570 questions cleanly. On platforms without that</w:t>
      </w:r>
      <w:r>
        <w:t xml:space="preserve"> </w:t>
      </w:r>
      <w:r>
        <w:t xml:space="preserve">constraint, single-process evaluation is simpler and ~4× faster</w:t>
      </w:r>
      <w:r>
        <w:t xml:space="preserve"> </w:t>
      </w:r>
      <w:r>
        <w:t xml:space="preserve">wall-clock (9.5 min vs. ~38-40 min for the same result) purely from</w:t>
      </w:r>
      <w:r>
        <w:t xml:space="preserve"> </w:t>
      </w:r>
      <w:r>
        <w:t xml:space="preserve">avoiding 18× redundant model loads.</w:t>
      </w:r>
    </w:p>
    <w:p>
      <w:r>
        <w:pict>
          <v:rect style="width:0;height:1.5pt" o:hralign="center" o:hrstd="t" o:hr="t"/>
        </w:pict>
      </w:r>
    </w:p>
    <w:bookmarkEnd w:id="38"/>
    <w:bookmarkStart w:id="41" w:name="appendix-scripts-and-artifacts"/>
    <w:p>
      <w:pPr>
        <w:pStyle w:val="Heading2"/>
      </w:pPr>
      <w:r>
        <w:t xml:space="preserve">Appendix: Scripts and Artifacts</w:t>
      </w:r>
    </w:p>
    <w:p>
      <w:pPr>
        <w:pStyle w:val="Compact"/>
        <w:numPr>
          <w:ilvl w:val="0"/>
          <w:numId w:val="1008"/>
        </w:numPr>
      </w:pPr>
      <w:r>
        <w:t xml:space="preserve">Crash isolation:</w:t>
      </w:r>
      <w:r>
        <w:t xml:space="preserve"> </w:t>
      </w:r>
      <w:r>
        <w:rPr>
          <w:rStyle w:val="VerbatimChar"/>
        </w:rPr>
        <w:t xml:space="preserve">scripts/isolate_awq_shadow_call_crash.py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scripts/isolate_awq_offload_variables.py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scripts/isolate_marlin_offload_variables.py</w:t>
      </w:r>
    </w:p>
    <w:p>
      <w:pPr>
        <w:pStyle w:val="Compact"/>
        <w:numPr>
          <w:ilvl w:val="0"/>
          <w:numId w:val="1008"/>
        </w:numPr>
      </w:pPr>
      <w:r>
        <w:t xml:space="preserve">Pinning verification:</w:t>
      </w:r>
      <w:r>
        <w:t xml:space="preserve"> </w:t>
      </w:r>
      <w:r>
        <w:rPr>
          <w:rStyle w:val="VerbatimChar"/>
        </w:rPr>
        <w:t xml:space="preserve">scripts/verify_marlin_pinned_proxy.py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scripts/verify_shadow_pool_pinning_e2e.py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scripts/verify_awq_manual_shadow_expert.py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scripts/verify_marlin_shadow_expert.py</w:t>
      </w:r>
    </w:p>
    <w:p>
      <w:pPr>
        <w:pStyle w:val="Compact"/>
        <w:numPr>
          <w:ilvl w:val="0"/>
          <w:numId w:val="1008"/>
        </w:numPr>
      </w:pPr>
      <w:r>
        <w:t xml:space="preserve">Offload-state mapping:</w:t>
      </w:r>
      <w:r>
        <w:t xml:space="preserve"> </w:t>
      </w:r>
      <w:r>
        <w:rPr>
          <w:rStyle w:val="VerbatimChar"/>
        </w:rPr>
        <w:t xml:space="preserve">scripts/map_offload_state.py</w:t>
      </w:r>
    </w:p>
    <w:p>
      <w:pPr>
        <w:pStyle w:val="Compact"/>
        <w:numPr>
          <w:ilvl w:val="0"/>
          <w:numId w:val="1008"/>
        </w:numPr>
      </w:pPr>
      <w:r>
        <w:t xml:space="preserve">MMLU harness:</w:t>
      </w:r>
      <w:r>
        <w:t xml:space="preserve"> </w:t>
      </w:r>
      <w:r>
        <w:rPr>
          <w:rStyle w:val="VerbatimChar"/>
        </w:rPr>
        <w:t xml:space="preserve">scripts/eval_mmlu_gcsg.py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scripts/run_mmlu_in_slices.sh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scripts/measure_mmlu_prompt_lengths.py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scripts/probe_kv_blocks.py</w:t>
      </w:r>
    </w:p>
    <w:p>
      <w:pPr>
        <w:pStyle w:val="Compact"/>
        <w:numPr>
          <w:ilvl w:val="0"/>
          <w:numId w:val="1008"/>
        </w:numPr>
      </w:pPr>
      <w:r>
        <w:t xml:space="preserve">Results:</w:t>
      </w:r>
      <w:r>
        <w:t xml:space="preserve"> </w:t>
      </w:r>
      <w:r>
        <w:rPr>
          <w:rStyle w:val="VerbatimChar"/>
        </w:rPr>
        <w:t xml:space="preserve">mmlu_final_report.md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mmlu_results_overnight_20260811.jsonl</w:t>
      </w:r>
    </w:p>
    <w:p>
      <w:pPr>
        <w:pStyle w:val="Compact"/>
        <w:numPr>
          <w:ilvl w:val="0"/>
          <w:numId w:val="1008"/>
        </w:numPr>
      </w:pPr>
      <w:r>
        <w:t xml:space="preserve">Full investigation trail:</w:t>
      </w:r>
      <w:r>
        <w:t xml:space="preserve"> </w:t>
      </w:r>
      <w:r>
        <w:rPr>
          <w:rStyle w:val="VerbatimChar"/>
        </w:rPr>
        <w:t xml:space="preserve">LOGBOOK.md</w:t>
      </w:r>
      <w:r>
        <w:t xml:space="preserve">, 2026-08-09 through 2026-08-11</w:t>
      </w:r>
      <w:r>
        <w:t xml:space="preserve"> </w:t>
      </w:r>
      <w:r>
        <w:t xml:space="preserve">entries</w:t>
      </w:r>
    </w:p>
    <w:p>
      <w:pPr>
        <w:pStyle w:val="Compact"/>
        <w:numPr>
          <w:ilvl w:val="0"/>
          <w:numId w:val="1008"/>
        </w:numPr>
      </w:pPr>
      <w:r>
        <w:t xml:space="preserve">Issues:</w:t>
      </w:r>
      <w:r>
        <w:t xml:space="preserve"> </w:t>
      </w:r>
      <w:hyperlink r:id="rId39">
        <w:r>
          <w:rPr>
            <w:rStyle w:val="Hyperlink"/>
          </w:rPr>
          <w:t xml:space="preserve">#10</w:t>
        </w:r>
      </w:hyperlink>
      <w:r>
        <w:t xml:space="preserve">,</w:t>
      </w:r>
      <w:r>
        <w:t xml:space="preserve"> </w:t>
      </w:r>
      <w:hyperlink r:id="rId40">
        <w:r>
          <w:rPr>
            <w:rStyle w:val="Hyperlink"/>
          </w:rPr>
          <w:t xml:space="preserve">#16</w:t>
        </w:r>
      </w:hyperlink>
    </w:p>
    <w:bookmarkEnd w:id="41"/>
    <w:bookmarkEnd w:id="42"/>
    <w:sectPr>
      <w:pgSz w:h="15840" w:orient="portrait" w:w="12240"/>
      <w:pgMar w:bottom="1080" w:footer="708" w:gutter="0" w:header="708" w:left="1080" w:right="1080" w:top="108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260" w:left="420"/>
      </w:pPr>
    </w:lvl>
  </w:abstractNum>
  <w:abstractNum w15:restartNumberingAfterBreak="0" w:abstractNumId="3">
    <w:multiLevelType w:val="hybridMultilevel"/>
    <w:lvl w15:tentative="1" w:ilvl="0">
      <w:start w:val="1"/>
      <w:numFmt w:val="decimal"/>
      <w:lvlText w:val="%1."/>
      <w:lvlJc w:val="left"/>
      <w:pPr>
        <w:ind w:hanging="260" w:left="4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s://github.com/danielesalpietro/vMemoryFabric/issues/10" TargetMode="External" /><Relationship Type="http://schemas.openxmlformats.org/officeDocument/2006/relationships/hyperlink" Id="rId40" Target="https://github.com/danielesalpietro/vMemoryFabric/issues/16" TargetMode="External" /><Relationship Type="http://schemas.openxmlformats.org/officeDocument/2006/relationships/hyperlink" Id="rId31" Target="https://github.com/vllm-project/vllm/issues/1084" TargetMode="External" /><Relationship Type="http://schemas.openxmlformats.org/officeDocument/2006/relationships/hyperlink" Id="rId32" Target="https://github.com/vllm-project/vllm/issues/37883" TargetMode="Externa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github.com/danielesalpietro/vMemoryFabric/issues/10" TargetMode="External" /><Relationship Type="http://schemas.openxmlformats.org/officeDocument/2006/relationships/hyperlink" Id="rId40" Target="https://github.com/danielesalpietro/vMemoryFabric/issues/16" TargetMode="External" /><Relationship Type="http://schemas.openxmlformats.org/officeDocument/2006/relationships/hyperlink" Id="rId31" Target="https://github.com/vllm-project/vllm/issues/1084" TargetMode="External" /><Relationship Type="http://schemas.openxmlformats.org/officeDocument/2006/relationships/hyperlink" Id="rId32" Target="https://github.com/vllm-project/vllm/issues/3788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2026-08-12T22:25:16Z</dcterms:created>
  <dcterms:modified xsi:type="dcterms:W3CDTF">2026-08-12T22:25:16Z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