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AFF" w:rsidRDefault="00651AFF" w:rsidP="00651AFF"/>
    <w:p w:rsidR="00651AFF" w:rsidRDefault="00651AFF" w:rsidP="00651AFF">
      <w:r w:rsidRPr="0033344B">
        <w:rPr>
          <w:noProof/>
        </w:rPr>
        <w:drawing>
          <wp:inline distT="0" distB="0" distL="0" distR="0" wp14:anchorId="2CB48936" wp14:editId="2500A3E0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FF" w:rsidRDefault="00651AFF" w:rsidP="00651AFF"/>
    <w:p w:rsidR="00651AFF" w:rsidRPr="0033344B" w:rsidRDefault="00651AFF" w:rsidP="00651AFF">
      <w:pPr>
        <w:rPr>
          <w:rFonts w:ascii="Arial" w:hAnsi="Arial"/>
          <w:b/>
          <w:sz w:val="36"/>
        </w:rPr>
      </w:pPr>
    </w:p>
    <w:p w:rsidR="00651AFF" w:rsidRPr="00267B0F" w:rsidRDefault="00651AFF" w:rsidP="00651AFF">
      <w:pPr>
        <w:jc w:val="center"/>
        <w:rPr>
          <w:rFonts w:ascii="Arial" w:hAnsi="Arial"/>
          <w:b/>
        </w:rPr>
      </w:pPr>
      <w:r w:rsidRPr="00267B0F">
        <w:rPr>
          <w:rFonts w:ascii="Arial" w:hAnsi="Arial"/>
          <w:b/>
        </w:rPr>
        <w:t>Intera</w:t>
      </w:r>
      <w:r>
        <w:rPr>
          <w:rFonts w:ascii="Arial" w:hAnsi="Arial"/>
          <w:b/>
        </w:rPr>
        <w:t>c</w:t>
      </w:r>
      <w:r w:rsidRPr="00267B0F">
        <w:rPr>
          <w:rFonts w:ascii="Arial" w:hAnsi="Arial"/>
          <w:b/>
        </w:rPr>
        <w:t>ção Pessoa-Máquina</w:t>
      </w:r>
    </w:p>
    <w:p w:rsidR="00651AFF" w:rsidRPr="00267B0F" w:rsidRDefault="00651AFF" w:rsidP="00651AFF">
      <w:pPr>
        <w:jc w:val="center"/>
        <w:rPr>
          <w:rFonts w:ascii="Arial" w:hAnsi="Arial"/>
          <w:b/>
          <w:sz w:val="16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</w:rPr>
      </w:pPr>
      <w:r w:rsidRPr="00527481">
        <w:rPr>
          <w:rFonts w:ascii="Arial" w:hAnsi="Arial"/>
          <w:b/>
        </w:rPr>
        <w:t>2018/2019</w:t>
      </w:r>
    </w:p>
    <w:p w:rsidR="00651AFF" w:rsidRPr="00527481" w:rsidRDefault="00651AFF" w:rsidP="00651AFF">
      <w:pPr>
        <w:jc w:val="center"/>
        <w:rPr>
          <w:rFonts w:ascii="Arial" w:hAnsi="Arial"/>
          <w:b/>
          <w:sz w:val="28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  <w:sz w:val="28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  <w:sz w:val="28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  <w:sz w:val="28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  <w:sz w:val="48"/>
        </w:rPr>
      </w:pPr>
      <w:r w:rsidRPr="00527481">
        <w:rPr>
          <w:rFonts w:ascii="Arial" w:hAnsi="Arial"/>
          <w:b/>
          <w:sz w:val="48"/>
        </w:rPr>
        <w:t>SAVR</w:t>
      </w:r>
    </w:p>
    <w:p w:rsidR="00651AFF" w:rsidRPr="00527481" w:rsidRDefault="00651AFF" w:rsidP="00651AF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B9840" wp14:editId="002C9ADB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9881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:rsidR="00651AFF" w:rsidRPr="00527481" w:rsidRDefault="00651AFF" w:rsidP="00651AFF">
      <w:pPr>
        <w:jc w:val="center"/>
        <w:rPr>
          <w:rFonts w:ascii="Arial" w:hAnsi="Arial"/>
          <w:b/>
          <w:sz w:val="20"/>
        </w:rPr>
      </w:pPr>
    </w:p>
    <w:p w:rsidR="00651AFF" w:rsidRPr="00527481" w:rsidRDefault="00651AFF" w:rsidP="00651AFF">
      <w:pPr>
        <w:jc w:val="center"/>
        <w:rPr>
          <w:rFonts w:ascii="Arial" w:hAnsi="Arial"/>
          <w:color w:val="2F5496" w:themeColor="accent1" w:themeShade="BF"/>
          <w:sz w:val="40"/>
        </w:rPr>
      </w:pPr>
      <w:r>
        <w:rPr>
          <w:rFonts w:ascii="Arial" w:hAnsi="Arial"/>
          <w:color w:val="2F5496" w:themeColor="accent1" w:themeShade="BF"/>
          <w:sz w:val="40"/>
        </w:rPr>
        <w:t>Fase 5</w:t>
      </w:r>
      <w:r w:rsidRPr="00527481">
        <w:rPr>
          <w:rFonts w:ascii="Arial" w:hAnsi="Arial"/>
          <w:color w:val="2F5496" w:themeColor="accent1" w:themeShade="BF"/>
          <w:sz w:val="40"/>
        </w:rPr>
        <w:t xml:space="preserve">: </w:t>
      </w:r>
      <w:r>
        <w:rPr>
          <w:rFonts w:ascii="Arial" w:hAnsi="Arial"/>
          <w:color w:val="2F5496" w:themeColor="accent1" w:themeShade="BF"/>
          <w:sz w:val="40"/>
        </w:rPr>
        <w:t xml:space="preserve">Avalição heurística </w:t>
      </w:r>
    </w:p>
    <w:p w:rsidR="00651AFF" w:rsidRPr="00527481" w:rsidRDefault="00651AFF" w:rsidP="00651AFF">
      <w:pPr>
        <w:jc w:val="center"/>
        <w:rPr>
          <w:rFonts w:ascii="Arial" w:hAnsi="Arial"/>
          <w:b/>
          <w:sz w:val="32"/>
        </w:rPr>
      </w:pPr>
    </w:p>
    <w:p w:rsidR="00651AFF" w:rsidRPr="0093707E" w:rsidRDefault="00651AFF" w:rsidP="00651AFF">
      <w:pPr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inline distT="0" distB="0" distL="0" distR="0" wp14:anchorId="4A3D8199" wp14:editId="34A1B3B5">
            <wp:extent cx="2834640" cy="2819400"/>
            <wp:effectExtent l="0" t="0" r="3810" b="0"/>
            <wp:docPr id="409582247" name="picture" descr="https://scontent.flis7-1.fna.fbcdn.net/v/t1.15752-9/42580242_161213378117711_3900633261788889088_n.png?_nc_cat=104&amp;oh=1f63c3376cdb9c2758b54149e40445e9&amp;oe=5C21E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4" t="22953" r="20225" b="17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AFF" w:rsidRPr="00527481" w:rsidRDefault="00651AFF" w:rsidP="00651AFF">
      <w:pPr>
        <w:rPr>
          <w:rFonts w:ascii="Arial" w:hAnsi="Arial"/>
        </w:rPr>
      </w:pPr>
    </w:p>
    <w:p w:rsidR="00651AFF" w:rsidRPr="00527481" w:rsidRDefault="00651AFF" w:rsidP="00651AFF">
      <w:pPr>
        <w:rPr>
          <w:rFonts w:ascii="Arial" w:hAnsi="Arial"/>
        </w:rPr>
      </w:pPr>
    </w:p>
    <w:p w:rsidR="00651AFF" w:rsidRPr="00527481" w:rsidRDefault="00651AFF" w:rsidP="00651AFF">
      <w:pPr>
        <w:ind w:left="708"/>
        <w:rPr>
          <w:rFonts w:ascii="Arial" w:hAnsi="Arial"/>
          <w:sz w:val="20"/>
        </w:rPr>
      </w:pPr>
    </w:p>
    <w:p w:rsidR="00651AFF" w:rsidRPr="00527481" w:rsidRDefault="00651AFF" w:rsidP="00651AFF">
      <w:pPr>
        <w:ind w:left="4678"/>
        <w:rPr>
          <w:rFonts w:ascii="Arial" w:hAnsi="Arial"/>
          <w:b/>
          <w:sz w:val="22"/>
        </w:rPr>
      </w:pPr>
    </w:p>
    <w:p w:rsidR="00651AFF" w:rsidRPr="00527481" w:rsidRDefault="00651AFF" w:rsidP="00651AFF">
      <w:pPr>
        <w:rPr>
          <w:rFonts w:ascii="Arial" w:hAnsi="Arial"/>
          <w:b/>
        </w:rPr>
      </w:pPr>
      <w:r w:rsidRPr="00527481">
        <w:rPr>
          <w:rFonts w:ascii="Arial" w:hAnsi="Arial"/>
          <w:b/>
        </w:rPr>
        <w:t>Realizado por:</w:t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>
        <w:rPr>
          <w:rFonts w:ascii="Arial" w:hAnsi="Arial"/>
          <w:b/>
        </w:rPr>
        <w:t>Turno prático</w:t>
      </w:r>
      <w:r w:rsidRPr="00527481">
        <w:rPr>
          <w:rFonts w:ascii="Arial" w:hAnsi="Arial"/>
          <w:b/>
        </w:rPr>
        <w:t xml:space="preserve"> P3</w:t>
      </w:r>
    </w:p>
    <w:p w:rsidR="00651AFF" w:rsidRPr="00527481" w:rsidRDefault="00651AFF" w:rsidP="00651AFF">
      <w:pPr>
        <w:rPr>
          <w:rFonts w:ascii="Arial" w:hAnsi="Arial"/>
          <w:b/>
        </w:rPr>
      </w:pPr>
    </w:p>
    <w:p w:rsidR="00651AFF" w:rsidRPr="00527481" w:rsidRDefault="00651AFF" w:rsidP="00651AFF">
      <w:pPr>
        <w:jc w:val="both"/>
        <w:rPr>
          <w:rFonts w:ascii="Arial" w:hAnsi="Arial"/>
          <w:sz w:val="22"/>
        </w:rPr>
      </w:pPr>
      <w:r w:rsidRPr="00527481">
        <w:rPr>
          <w:rFonts w:ascii="Arial" w:hAnsi="Arial"/>
          <w:sz w:val="22"/>
        </w:rPr>
        <w:t>44361, João Gonçalves</w:t>
      </w:r>
      <w:r>
        <w:rPr>
          <w:rFonts w:ascii="Arial" w:hAnsi="Arial"/>
          <w:sz w:val="22"/>
        </w:rPr>
        <w:t xml:space="preserve"> </w:t>
      </w:r>
    </w:p>
    <w:p w:rsidR="00651AFF" w:rsidRPr="00527481" w:rsidRDefault="00651AFF" w:rsidP="00651AFF">
      <w:pPr>
        <w:rPr>
          <w:rFonts w:ascii="Arial" w:hAnsi="Arial"/>
          <w:b/>
        </w:rPr>
      </w:pPr>
      <w:r w:rsidRPr="00527481">
        <w:rPr>
          <w:rFonts w:ascii="Arial" w:hAnsi="Arial"/>
          <w:sz w:val="22"/>
        </w:rPr>
        <w:t>45047, Filipe Joel</w:t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b/>
        </w:rPr>
        <w:t xml:space="preserve">Professora: </w:t>
      </w:r>
    </w:p>
    <w:p w:rsidR="00651AFF" w:rsidRPr="00527481" w:rsidRDefault="00651AFF" w:rsidP="00651AFF">
      <w:pPr>
        <w:rPr>
          <w:rFonts w:ascii="Arial" w:hAnsi="Arial"/>
          <w:b/>
        </w:rPr>
      </w:pPr>
      <w:r w:rsidRPr="00527481">
        <w:rPr>
          <w:rFonts w:ascii="Arial" w:hAnsi="Arial"/>
          <w:sz w:val="22"/>
        </w:rPr>
        <w:t>45404, Daniel Pimenta</w:t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  <w:t>Teresa Romão</w:t>
      </w:r>
    </w:p>
    <w:p w:rsidR="00651AFF" w:rsidRPr="00527481" w:rsidRDefault="00651AFF" w:rsidP="00651AFF">
      <w:pPr>
        <w:rPr>
          <w:rFonts w:ascii="Arial" w:hAnsi="Arial"/>
        </w:rPr>
      </w:pP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</w:p>
    <w:p w:rsidR="00651AFF" w:rsidRPr="00527481" w:rsidRDefault="00651AFF" w:rsidP="00651AFF">
      <w:pPr>
        <w:rPr>
          <w:rFonts w:ascii="Arial" w:hAnsi="Arial"/>
          <w:sz w:val="22"/>
        </w:rPr>
      </w:pPr>
    </w:p>
    <w:p w:rsidR="00651AFF" w:rsidRPr="00527481" w:rsidRDefault="00651AFF" w:rsidP="00651AFF">
      <w:pPr>
        <w:rPr>
          <w:rFonts w:ascii="Arial" w:hAnsi="Arial"/>
          <w:sz w:val="22"/>
        </w:rPr>
      </w:pPr>
    </w:p>
    <w:p w:rsidR="00292C2B" w:rsidRDefault="00651AFF" w:rsidP="00292C2B">
      <w:pPr>
        <w:jc w:val="center"/>
        <w:rPr>
          <w:rFonts w:ascii="Arial" w:hAnsi="Arial"/>
        </w:rPr>
      </w:pPr>
      <w:r>
        <w:rPr>
          <w:rFonts w:ascii="Arial" w:hAnsi="Arial"/>
        </w:rPr>
        <w:t>18 outubro</w:t>
      </w:r>
      <w:r w:rsidRPr="00527481">
        <w:rPr>
          <w:rFonts w:ascii="Arial" w:hAnsi="Arial"/>
        </w:rPr>
        <w:t>, 201</w:t>
      </w:r>
      <w:r w:rsidR="00F97339">
        <w:rPr>
          <w:rFonts w:ascii="Arial" w:hAnsi="Arial"/>
        </w:rPr>
        <w:t>8</w:t>
      </w:r>
    </w:p>
    <w:p w:rsidR="00F97339" w:rsidRDefault="00F97339" w:rsidP="00F97339">
      <w:pPr>
        <w:jc w:val="center"/>
        <w:rPr>
          <w:rFonts w:ascii="Arial" w:hAnsi="Arial"/>
        </w:rPr>
      </w:pPr>
    </w:p>
    <w:p w:rsidR="00096E9A" w:rsidRPr="00527481" w:rsidRDefault="00096E9A" w:rsidP="00096E9A">
      <w:pPr>
        <w:jc w:val="center"/>
        <w:rPr>
          <w:rFonts w:ascii="Arial" w:hAnsi="Arial"/>
          <w:color w:val="2F5496" w:themeColor="accent1" w:themeShade="BF"/>
          <w:sz w:val="40"/>
        </w:rPr>
      </w:pPr>
      <w:r>
        <w:rPr>
          <w:rFonts w:ascii="Arial" w:hAnsi="Arial"/>
          <w:color w:val="2F5496" w:themeColor="accent1" w:themeShade="BF"/>
          <w:sz w:val="40"/>
        </w:rPr>
        <w:lastRenderedPageBreak/>
        <w:t>Tabela heuristíca</w:t>
      </w:r>
    </w:p>
    <w:p w:rsidR="00F97339" w:rsidRDefault="00F97339" w:rsidP="00F97339">
      <w:pPr>
        <w:jc w:val="center"/>
        <w:rPr>
          <w:rFonts w:ascii="Arial" w:hAnsi="Arial"/>
        </w:rPr>
      </w:pP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14"/>
        <w:gridCol w:w="1471"/>
        <w:gridCol w:w="1616"/>
        <w:gridCol w:w="2637"/>
        <w:gridCol w:w="1559"/>
        <w:gridCol w:w="2268"/>
        <w:gridCol w:w="1559"/>
      </w:tblGrid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</w:pPr>
            <w:r w:rsidRPr="1C9DF31E">
              <w:rPr>
                <w:rFonts w:ascii="Arial" w:eastAsia="Arial" w:hAnsi="Arial" w:cs="Arial"/>
              </w:rPr>
              <w:t>Nº</w:t>
            </w:r>
          </w:p>
        </w:tc>
        <w:tc>
          <w:tcPr>
            <w:tcW w:w="1471" w:type="dxa"/>
          </w:tcPr>
          <w:p w:rsidR="00002CF4" w:rsidRDefault="00002CF4" w:rsidP="00002CF4">
            <w:pPr>
              <w:jc w:val="center"/>
            </w:pPr>
            <w:r>
              <w:rPr>
                <w:rFonts w:ascii="Arial" w:eastAsia="Arial" w:hAnsi="Arial" w:cs="Arial"/>
              </w:rPr>
              <w:t>Problema</w:t>
            </w:r>
          </w:p>
        </w:tc>
        <w:tc>
          <w:tcPr>
            <w:tcW w:w="1616" w:type="dxa"/>
          </w:tcPr>
          <w:p w:rsidR="00002CF4" w:rsidRDefault="00002CF4" w:rsidP="00002CF4">
            <w:pPr>
              <w:jc w:val="center"/>
            </w:pPr>
            <w:r>
              <w:rPr>
                <w:rFonts w:ascii="Arial" w:eastAsia="Arial" w:hAnsi="Arial" w:cs="Arial"/>
              </w:rPr>
              <w:t>Heurística</w:t>
            </w:r>
          </w:p>
        </w:tc>
        <w:tc>
          <w:tcPr>
            <w:tcW w:w="2637" w:type="dxa"/>
          </w:tcPr>
          <w:p w:rsidR="00002CF4" w:rsidRDefault="00002CF4" w:rsidP="00002CF4">
            <w:pPr>
              <w:jc w:val="center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Severidade*</w:t>
            </w:r>
          </w:p>
        </w:tc>
        <w:tc>
          <w:tcPr>
            <w:tcW w:w="2268" w:type="dxa"/>
          </w:tcPr>
          <w:p w:rsidR="00002CF4" w:rsidRDefault="00002CF4" w:rsidP="00002CF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" w:eastAsia="Arial" w:hAnsi="Arial" w:cs="Arial"/>
              </w:rPr>
              <w:t>Solução</w:t>
            </w:r>
          </w:p>
          <w:p w:rsidR="00002CF4" w:rsidRPr="00F97339" w:rsidRDefault="00002CF4" w:rsidP="00002CF4">
            <w:pPr>
              <w:ind w:firstLine="720"/>
            </w:pP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</w:pPr>
            <w:r w:rsidRPr="1C9DF31E">
              <w:rPr>
                <w:rFonts w:ascii="Arial" w:eastAsia="Arial" w:hAnsi="Arial" w:cs="Arial"/>
              </w:rPr>
              <w:t>Screenshot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614E896E">
              <w:rPr>
                <w:rFonts w:ascii="Arial" w:eastAsia="Arial" w:hAnsi="Arial" w:cs="Arial"/>
              </w:rPr>
              <w:t>1</w:t>
            </w: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7477FBB9">
              <w:rPr>
                <w:rFonts w:ascii="Arial" w:eastAsia="Arial" w:hAnsi="Arial" w:cs="Arial"/>
              </w:rPr>
              <w:t>“Cart” sobrepõe-se ao catálogo de pães.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7477FBB9">
              <w:rPr>
                <w:rFonts w:ascii="Arial" w:eastAsia="Arial" w:hAnsi="Arial" w:cs="Arial"/>
              </w:rPr>
              <w:t>Estética / Usabilidade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614E896E">
              <w:rPr>
                <w:rFonts w:ascii="Arial" w:eastAsia="Arial" w:hAnsi="Arial" w:cs="Arial"/>
              </w:rPr>
              <w:t>A caixa do cesto de compras que é apresentada no ecrã inicial cobre o catálogo. Este fenómeno piora quando se adicionam elementos ao mesmo cesto, sendo que se pode tornar difícil adicionar ao cesto o elemento do catálogo que fica no canto inferior direito.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7477FBB9">
              <w:rPr>
                <w:rFonts w:ascii="Arial" w:eastAsia="Arial" w:hAnsi="Arial" w:cs="Arial"/>
              </w:rPr>
              <w:t>3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Uma boa solução seria ter um cesto de compras permanente, posicionado à direita do catálogo ao invés de no topo do mesmo. Poderia ser necessário reduzir o número de elementos no catálogo por linha, mas ainda assim, a experiência de utilização seria muito superior.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1 e Figura 2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1C9DF31E">
              <w:rPr>
                <w:rFonts w:ascii="Arial" w:eastAsia="Arial" w:hAnsi="Arial" w:cs="Arial"/>
              </w:rPr>
              <w:t>2</w:t>
            </w: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7477FBB9">
              <w:rPr>
                <w:rFonts w:ascii="Arial" w:eastAsia="Arial" w:hAnsi="Arial" w:cs="Arial"/>
              </w:rPr>
              <w:t>Botão “X” do “Cart” tem comportamentos imprevisíveis e/ou incorrectos.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7477FBB9">
              <w:rPr>
                <w:rFonts w:ascii="Arial" w:eastAsia="Arial" w:hAnsi="Arial" w:cs="Arial"/>
              </w:rPr>
              <w:t>Erro / Consistência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01E6F5C">
              <w:rPr>
                <w:rFonts w:ascii="Arial" w:eastAsia="Arial" w:hAnsi="Arial" w:cs="Arial"/>
              </w:rPr>
              <w:t xml:space="preserve">No cesto de compras, após a inserção de um artigo, quando se carrega no botão “X” associado ao mesmo, acontece um de dois comportamentos: 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S</w:t>
            </w:r>
            <w:r w:rsidRPr="001E6F5C">
              <w:rPr>
                <w:rFonts w:ascii="Arial" w:eastAsia="Arial" w:hAnsi="Arial" w:cs="Arial"/>
              </w:rPr>
              <w:t>urge um slider em que é possível editar o número de elementos do artigo (um botão “X” não devia levar a edição de quantidade, devia eliminar)</w:t>
            </w:r>
            <w:r>
              <w:rPr>
                <w:rFonts w:ascii="Arial" w:eastAsia="Arial" w:hAnsi="Arial" w:cs="Arial"/>
              </w:rPr>
              <w:t>;</w:t>
            </w:r>
          </w:p>
          <w:p w:rsidR="00002CF4" w:rsidRPr="001E6F5C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cesto de compras é minimizado e o botão “checkout” desaparece, pelo que se torna impossível proceder com a compra (pode não ser fácil reproduzir este comportamento).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7477FBB9">
              <w:rPr>
                <w:rFonts w:ascii="Arial" w:eastAsia="Arial" w:hAnsi="Arial" w:cs="Arial"/>
              </w:rPr>
              <w:t>3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Adicionar um botão de edição que apresenta o slider da quantidade. 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Botão “X” deve apenas remover o produto do cesto de compras.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Corrigir bug que causa o desaparecimento do botão “checkout”.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3, Figura 4 e Figura 5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96E9A">
            <w:pPr>
              <w:rPr>
                <w:rFonts w:ascii="Arial" w:eastAsia="Arial" w:hAnsi="Arial" w:cs="Arial"/>
              </w:rPr>
            </w:pPr>
            <w:r w:rsidRPr="1C9DF31E">
              <w:rPr>
                <w:rFonts w:ascii="Arial" w:eastAsia="Arial" w:hAnsi="Arial" w:cs="Arial"/>
              </w:rPr>
              <w:t>3</w:t>
            </w:r>
          </w:p>
          <w:p w:rsidR="00096E9A" w:rsidRDefault="00096E9A" w:rsidP="00096E9A">
            <w:pPr>
              <w:rPr>
                <w:rFonts w:ascii="Arial" w:eastAsia="Arial" w:hAnsi="Arial" w:cs="Arial"/>
              </w:rPr>
            </w:pPr>
          </w:p>
          <w:p w:rsidR="00096E9A" w:rsidRDefault="00096E9A" w:rsidP="00096E9A">
            <w:pPr>
              <w:rPr>
                <w:rFonts w:ascii="Arial" w:eastAsia="Arial" w:hAnsi="Arial" w:cs="Arial"/>
              </w:rPr>
            </w:pPr>
          </w:p>
          <w:p w:rsidR="00096E9A" w:rsidRDefault="00096E9A" w:rsidP="00096E9A">
            <w:pPr>
              <w:rPr>
                <w:rFonts w:ascii="Arial" w:eastAsia="Arial" w:hAnsi="Arial" w:cs="Arial"/>
              </w:rPr>
            </w:pPr>
          </w:p>
          <w:p w:rsidR="00096E9A" w:rsidRDefault="00096E9A" w:rsidP="00096E9A">
            <w:pPr>
              <w:rPr>
                <w:rFonts w:ascii="Arial" w:eastAsia="Arial" w:hAnsi="Arial" w:cs="Arial"/>
              </w:rPr>
            </w:pPr>
          </w:p>
          <w:p w:rsidR="00096E9A" w:rsidRDefault="00096E9A" w:rsidP="00096E9A">
            <w:pPr>
              <w:rPr>
                <w:rFonts w:ascii="Arial" w:eastAsia="Arial" w:hAnsi="Arial" w:cs="Arial"/>
              </w:rPr>
            </w:pPr>
          </w:p>
          <w:p w:rsidR="00096E9A" w:rsidRDefault="00096E9A" w:rsidP="00096E9A">
            <w:pPr>
              <w:rPr>
                <w:rFonts w:ascii="Arial" w:eastAsia="Arial" w:hAnsi="Arial" w:cs="Arial"/>
              </w:rPr>
            </w:pPr>
          </w:p>
          <w:p w:rsidR="00096E9A" w:rsidRDefault="00096E9A" w:rsidP="00096E9A">
            <w:pPr>
              <w:rPr>
                <w:rFonts w:ascii="Arial" w:eastAsia="Arial" w:hAnsi="Arial" w:cs="Arial"/>
              </w:rPr>
            </w:pPr>
          </w:p>
          <w:p w:rsidR="00096E9A" w:rsidRDefault="00096E9A" w:rsidP="00096E9A">
            <w:pPr>
              <w:rPr>
                <w:rFonts w:ascii="Arial" w:eastAsia="Arial" w:hAnsi="Arial" w:cs="Arial"/>
              </w:rPr>
            </w:pP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1C9DF31E">
              <w:rPr>
                <w:rFonts w:ascii="Arial" w:eastAsia="Arial" w:hAnsi="Arial" w:cs="Arial"/>
              </w:rPr>
              <w:t>Slider das quantidades é má opção porque limita o número de pães a meter no carrinho</w:t>
            </w:r>
            <w:r w:rsidRPr="597B241D">
              <w:rPr>
                <w:rFonts w:ascii="Arial" w:eastAsia="Arial" w:hAnsi="Arial" w:cs="Arial"/>
              </w:rPr>
              <w:t>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510B32E">
              <w:rPr>
                <w:rFonts w:ascii="Arial" w:eastAsia="Arial" w:hAnsi="Arial" w:cs="Arial"/>
              </w:rPr>
              <w:t>Usabilidade</w:t>
            </w:r>
            <w:r>
              <w:rPr>
                <w:rFonts w:ascii="Arial" w:eastAsia="Arial" w:hAnsi="Arial" w:cs="Arial"/>
              </w:rPr>
              <w:t xml:space="preserve"> </w:t>
            </w:r>
            <w:r w:rsidRPr="5510B32E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 xml:space="preserve"> </w:t>
            </w:r>
            <w:r w:rsidRPr="5510B32E">
              <w:rPr>
                <w:rFonts w:ascii="Arial" w:eastAsia="Arial" w:hAnsi="Arial" w:cs="Arial"/>
              </w:rPr>
              <w:t>Controlo</w:t>
            </w:r>
            <w:r w:rsidRPr="6D3F0067">
              <w:rPr>
                <w:rFonts w:ascii="Arial" w:eastAsia="Arial" w:hAnsi="Arial" w:cs="Arial"/>
              </w:rPr>
              <w:t>/Efi</w:t>
            </w:r>
            <w:r>
              <w:rPr>
                <w:rFonts w:ascii="Arial" w:eastAsia="Arial" w:hAnsi="Arial" w:cs="Arial"/>
              </w:rPr>
              <w:t>-ci</w:t>
            </w:r>
            <w:r w:rsidRPr="6D3F0067">
              <w:rPr>
                <w:rFonts w:ascii="Arial" w:eastAsia="Arial" w:hAnsi="Arial" w:cs="Arial"/>
              </w:rPr>
              <w:t>ência de uso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E04830B">
              <w:rPr>
                <w:rFonts w:ascii="Arial" w:eastAsia="Arial" w:hAnsi="Arial" w:cs="Arial"/>
              </w:rPr>
              <w:t xml:space="preserve">No “Inventory”, o slider que </w:t>
            </w:r>
            <w:r w:rsidRPr="18FD83FE">
              <w:rPr>
                <w:rFonts w:ascii="Arial" w:eastAsia="Arial" w:hAnsi="Arial" w:cs="Arial"/>
              </w:rPr>
              <w:t xml:space="preserve">permite escolher a quantidade de </w:t>
            </w:r>
            <w:r w:rsidRPr="71E021CB">
              <w:rPr>
                <w:rFonts w:ascii="Arial" w:eastAsia="Arial" w:hAnsi="Arial" w:cs="Arial"/>
              </w:rPr>
              <w:t xml:space="preserve">cada </w:t>
            </w:r>
            <w:r w:rsidRPr="18FD83FE">
              <w:rPr>
                <w:rFonts w:ascii="Arial" w:eastAsia="Arial" w:hAnsi="Arial" w:cs="Arial"/>
              </w:rPr>
              <w:t xml:space="preserve">pão a </w:t>
            </w:r>
            <w:r w:rsidRPr="687A3A65">
              <w:rPr>
                <w:rFonts w:ascii="Arial" w:eastAsia="Arial" w:hAnsi="Arial" w:cs="Arial"/>
              </w:rPr>
              <w:t xml:space="preserve">comprar tem como limite 24, embora o programa nos permita </w:t>
            </w:r>
            <w:r w:rsidRPr="71E021CB">
              <w:rPr>
                <w:rFonts w:ascii="Arial" w:eastAsia="Arial" w:hAnsi="Arial" w:cs="Arial"/>
              </w:rPr>
              <w:t>encomendar mais do que esse valor</w:t>
            </w:r>
            <w:r w:rsidRPr="29E6E2B3">
              <w:rPr>
                <w:rFonts w:ascii="Arial" w:eastAsia="Arial" w:hAnsi="Arial" w:cs="Arial"/>
              </w:rPr>
              <w:t xml:space="preserve">, tornando assim o processo de </w:t>
            </w:r>
            <w:r w:rsidRPr="5D147000">
              <w:rPr>
                <w:rFonts w:ascii="Arial" w:eastAsia="Arial" w:hAnsi="Arial" w:cs="Arial"/>
              </w:rPr>
              <w:t>compra pouco eficiente para o utilizador</w:t>
            </w:r>
            <w:r w:rsidRPr="597B241D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18885DC7">
              <w:rPr>
                <w:rFonts w:ascii="Arial" w:eastAsia="Arial" w:hAnsi="Arial" w:cs="Arial"/>
              </w:rPr>
              <w:t>2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11180FF0">
              <w:rPr>
                <w:rFonts w:ascii="Arial" w:eastAsia="Arial" w:hAnsi="Arial" w:cs="Arial"/>
              </w:rPr>
              <w:t xml:space="preserve">Uma possível solução seria ter o design organizado de forma a poder substituir o </w:t>
            </w:r>
            <w:r w:rsidRPr="0D8B6B5D">
              <w:rPr>
                <w:rFonts w:ascii="Arial" w:eastAsia="Arial" w:hAnsi="Arial" w:cs="Arial"/>
              </w:rPr>
              <w:t>“</w:t>
            </w:r>
            <w:r w:rsidRPr="11180FF0">
              <w:rPr>
                <w:rFonts w:ascii="Arial" w:eastAsia="Arial" w:hAnsi="Arial" w:cs="Arial"/>
              </w:rPr>
              <w:t>slider</w:t>
            </w:r>
            <w:r w:rsidRPr="0D8B6B5D">
              <w:rPr>
                <w:rFonts w:ascii="Arial" w:eastAsia="Arial" w:hAnsi="Arial" w:cs="Arial"/>
              </w:rPr>
              <w:t>”</w:t>
            </w:r>
            <w:r w:rsidRPr="11180FF0">
              <w:rPr>
                <w:rFonts w:ascii="Arial" w:eastAsia="Arial" w:hAnsi="Arial" w:cs="Arial"/>
              </w:rPr>
              <w:t xml:space="preserve"> por um </w:t>
            </w:r>
            <w:r w:rsidRPr="0D8B6B5D">
              <w:rPr>
                <w:rFonts w:ascii="Arial" w:eastAsia="Arial" w:hAnsi="Arial" w:cs="Arial"/>
              </w:rPr>
              <w:t xml:space="preserve">“spinner” com botões para </w:t>
            </w:r>
            <w:r w:rsidRPr="7A63767D">
              <w:rPr>
                <w:rFonts w:ascii="Arial" w:eastAsia="Arial" w:hAnsi="Arial" w:cs="Arial"/>
              </w:rPr>
              <w:t xml:space="preserve">subir/descer o </w:t>
            </w:r>
            <w:r w:rsidRPr="597B241D">
              <w:rPr>
                <w:rFonts w:ascii="Arial" w:eastAsia="Arial" w:hAnsi="Arial" w:cs="Arial"/>
              </w:rPr>
              <w:t>montante</w:t>
            </w:r>
            <w:r w:rsidRPr="7A63767D">
              <w:rPr>
                <w:rFonts w:ascii="Arial" w:eastAsia="Arial" w:hAnsi="Arial" w:cs="Arial"/>
              </w:rPr>
              <w:t xml:space="preserve">, e a opção de modificar manualmente esse </w:t>
            </w:r>
            <w:r w:rsidRPr="597B241D">
              <w:rPr>
                <w:rFonts w:ascii="Arial" w:eastAsia="Arial" w:hAnsi="Arial" w:cs="Arial"/>
              </w:rPr>
              <w:t>valor.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6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379AFD8B">
              <w:rPr>
                <w:rFonts w:ascii="Arial" w:eastAsia="Arial" w:hAnsi="Arial" w:cs="Arial"/>
              </w:rPr>
              <w:t>No carrinho, um nome do item, o correspondente valor e icon de remoção não estão alinhados.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379AFD8B">
              <w:rPr>
                <w:rFonts w:ascii="Arial" w:eastAsia="Arial" w:hAnsi="Arial" w:cs="Arial"/>
              </w:rPr>
              <w:t>Consistência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379AFD8B">
              <w:rPr>
                <w:rFonts w:ascii="Arial" w:eastAsia="Arial" w:hAnsi="Arial" w:cs="Arial"/>
              </w:rPr>
              <w:t>No “Inventory”, ao ir adicionando artigos ao cart, a janela destes vai desformatando o alinhamento do nome dos artigos com o preço e o “x” de cancelar</w:t>
            </w:r>
            <w:r w:rsidR="00096E9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379AFD8B">
              <w:rPr>
                <w:rFonts w:ascii="Arial" w:eastAsia="Arial" w:hAnsi="Arial" w:cs="Arial"/>
              </w:rPr>
              <w:t>1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379AFD8B">
              <w:rPr>
                <w:rFonts w:ascii="Arial" w:eastAsia="Arial" w:hAnsi="Arial" w:cs="Arial"/>
              </w:rPr>
              <w:t>Trabalhar no design de forma a que os nomes não se desalinhem com a restante informação associada.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7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DE6ADD1">
              <w:rPr>
                <w:rFonts w:ascii="Arial" w:eastAsia="Arial" w:hAnsi="Arial" w:cs="Arial"/>
              </w:rPr>
              <w:t>Items do menu organizados de forma pouco intuitiva.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661044E8">
              <w:rPr>
                <w:rFonts w:ascii="Arial" w:eastAsia="Arial" w:hAnsi="Arial" w:cs="Arial"/>
              </w:rPr>
              <w:t>Usabilidade/Standards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Habitualmente, os elementos dos menus horizontais dos websites são organizados por ordem decrescente de utilização, sendo que as Definições e Logout tendem a ficar no final. No Wake N’ Bake, isso não se verifica. Verifica-se que Logout está na posição certa, mas os restantes botões estão organizados do menos para o mais utilizado.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406B7320">
              <w:rPr>
                <w:rFonts w:ascii="Arial" w:eastAsia="Arial" w:hAnsi="Arial" w:cs="Arial"/>
              </w:rPr>
              <w:t>2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ordem devia ser invertida, excepto para o botão Logout, que está posicionado correctamente.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Seria também boa ideia o logo do website remeter para a página principal: Inventory.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8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DE6ADD1">
              <w:rPr>
                <w:rFonts w:ascii="Arial" w:eastAsia="Arial" w:hAnsi="Arial" w:cs="Arial"/>
              </w:rPr>
              <w:t>Menu desaparece por vezes.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1F80BFE">
              <w:rPr>
                <w:rFonts w:ascii="Arial" w:eastAsia="Arial" w:hAnsi="Arial" w:cs="Arial"/>
              </w:rPr>
              <w:t>Usabilidade/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661044E8">
              <w:rPr>
                <w:rFonts w:ascii="Arial" w:eastAsia="Arial" w:hAnsi="Arial" w:cs="Arial"/>
              </w:rPr>
              <w:t>Standards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614E896E">
              <w:rPr>
                <w:rFonts w:ascii="Arial" w:eastAsia="Arial" w:hAnsi="Arial" w:cs="Arial"/>
              </w:rPr>
              <w:t xml:space="preserve">Certas </w:t>
            </w:r>
            <w:r w:rsidRPr="6753EB45">
              <w:rPr>
                <w:rFonts w:ascii="Arial" w:eastAsia="Arial" w:hAnsi="Arial" w:cs="Arial"/>
              </w:rPr>
              <w:t>ações</w:t>
            </w:r>
            <w:r w:rsidRPr="614E896E">
              <w:rPr>
                <w:rFonts w:ascii="Arial" w:eastAsia="Arial" w:hAnsi="Arial" w:cs="Arial"/>
              </w:rPr>
              <w:t>, como o refrescar da página pelo browser, causam o desaparecimento do menu, tornando-se impossível navegar pelo site.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01F80BFE">
              <w:rPr>
                <w:rFonts w:ascii="Arial" w:eastAsia="Arial" w:hAnsi="Arial" w:cs="Arial"/>
              </w:rPr>
              <w:t>4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7EF3C1B1">
              <w:rPr>
                <w:rFonts w:ascii="Arial" w:eastAsia="Arial" w:hAnsi="Arial" w:cs="Arial"/>
              </w:rPr>
              <w:t xml:space="preserve">Descobrir e corrigir a causa deste fenómeno </w:t>
            </w:r>
            <w:r w:rsidRPr="2A40463F">
              <w:rPr>
                <w:rFonts w:ascii="Arial" w:eastAsia="Arial" w:hAnsi="Arial" w:cs="Arial"/>
              </w:rPr>
              <w:t xml:space="preserve">de forma a que o menu no futuro não desapareça. 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AD43857">
              <w:rPr>
                <w:rFonts w:ascii="Arial" w:eastAsia="Arial" w:hAnsi="Arial" w:cs="Arial"/>
              </w:rPr>
              <w:t xml:space="preserve">Figura </w:t>
            </w:r>
            <w:r>
              <w:rPr>
                <w:rFonts w:ascii="Arial" w:eastAsia="Arial" w:hAnsi="Arial" w:cs="Arial"/>
              </w:rPr>
              <w:t>9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DE6ADD1">
              <w:rPr>
                <w:rFonts w:ascii="Arial" w:eastAsia="Arial" w:hAnsi="Arial" w:cs="Arial"/>
              </w:rPr>
              <w:t>Os planos de compra não são intuitivos.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661044E8">
              <w:rPr>
                <w:rFonts w:ascii="Arial" w:eastAsia="Arial" w:hAnsi="Arial" w:cs="Arial"/>
              </w:rPr>
              <w:t>Usabilidade/ Standards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165F006">
              <w:rPr>
                <w:rFonts w:ascii="Arial" w:eastAsia="Arial" w:hAnsi="Arial" w:cs="Arial"/>
              </w:rPr>
              <w:t xml:space="preserve">Quando entro em “Plans” pela primeira vez, as opções apenas têm os valores </w:t>
            </w:r>
            <w:r w:rsidRPr="165ED64A">
              <w:rPr>
                <w:rFonts w:ascii="Arial" w:eastAsia="Arial" w:hAnsi="Arial" w:cs="Arial"/>
              </w:rPr>
              <w:t>associados e</w:t>
            </w:r>
            <w:r w:rsidRPr="5165F006">
              <w:rPr>
                <w:rFonts w:ascii="Arial" w:eastAsia="Arial" w:hAnsi="Arial" w:cs="Arial"/>
              </w:rPr>
              <w:t xml:space="preserve"> </w:t>
            </w:r>
            <w:r w:rsidRPr="633AFBEF">
              <w:rPr>
                <w:rFonts w:ascii="Arial" w:eastAsia="Arial" w:hAnsi="Arial" w:cs="Arial"/>
              </w:rPr>
              <w:t xml:space="preserve">preciso de </w:t>
            </w:r>
            <w:r w:rsidRPr="0AD43857">
              <w:rPr>
                <w:rFonts w:ascii="Arial" w:eastAsia="Arial" w:hAnsi="Arial" w:cs="Arial"/>
              </w:rPr>
              <w:t>selecionar</w:t>
            </w:r>
            <w:r w:rsidRPr="633AFBEF">
              <w:rPr>
                <w:rFonts w:ascii="Arial" w:eastAsia="Arial" w:hAnsi="Arial" w:cs="Arial"/>
              </w:rPr>
              <w:t xml:space="preserve"> qualquer uma </w:t>
            </w:r>
            <w:r w:rsidRPr="0AD43857">
              <w:rPr>
                <w:rFonts w:ascii="Arial" w:eastAsia="Arial" w:hAnsi="Arial" w:cs="Arial"/>
              </w:rPr>
              <w:t>delas para</w:t>
            </w:r>
            <w:r w:rsidRPr="33873934">
              <w:rPr>
                <w:rFonts w:ascii="Arial" w:eastAsia="Arial" w:hAnsi="Arial" w:cs="Arial"/>
              </w:rPr>
              <w:t xml:space="preserve"> </w:t>
            </w:r>
            <w:r w:rsidRPr="165ED64A">
              <w:rPr>
                <w:rFonts w:ascii="Arial" w:eastAsia="Arial" w:hAnsi="Arial" w:cs="Arial"/>
              </w:rPr>
              <w:t xml:space="preserve">perceber se </w:t>
            </w:r>
            <w:r w:rsidRPr="6753EB45">
              <w:rPr>
                <w:rFonts w:ascii="Arial" w:eastAsia="Arial" w:hAnsi="Arial" w:cs="Arial"/>
              </w:rPr>
              <w:t>envolve</w:t>
            </w:r>
            <w:r w:rsidRPr="33873934">
              <w:rPr>
                <w:rFonts w:ascii="Arial" w:eastAsia="Arial" w:hAnsi="Arial" w:cs="Arial"/>
              </w:rPr>
              <w:t xml:space="preserve"> pagar </w:t>
            </w:r>
            <w:r w:rsidRPr="165ED64A">
              <w:rPr>
                <w:rFonts w:ascii="Arial" w:eastAsia="Arial" w:hAnsi="Arial" w:cs="Arial"/>
              </w:rPr>
              <w:t>3, 5 ou 7 dias por semana</w:t>
            </w:r>
            <w:r w:rsidR="00096E9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165ED64A">
              <w:rPr>
                <w:rFonts w:ascii="Arial" w:eastAsia="Arial" w:hAnsi="Arial" w:cs="Arial"/>
              </w:rPr>
              <w:t>2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104B4063">
              <w:rPr>
                <w:rFonts w:ascii="Arial" w:eastAsia="Arial" w:hAnsi="Arial" w:cs="Arial"/>
              </w:rPr>
              <w:t xml:space="preserve">Organizar o layout das opções de forma a poder incluir as descrições de </w:t>
            </w:r>
            <w:r w:rsidRPr="0162FED4">
              <w:rPr>
                <w:rFonts w:ascii="Arial" w:eastAsia="Arial" w:hAnsi="Arial" w:cs="Arial"/>
              </w:rPr>
              <w:t xml:space="preserve">cada plano, de </w:t>
            </w:r>
            <w:r w:rsidRPr="12EAF56D">
              <w:rPr>
                <w:rFonts w:ascii="Arial" w:eastAsia="Arial" w:hAnsi="Arial" w:cs="Arial"/>
              </w:rPr>
              <w:t xml:space="preserve">tal modo que um utilizador consiga associar a descrição </w:t>
            </w:r>
            <w:r w:rsidRPr="72CABEAB">
              <w:rPr>
                <w:rFonts w:ascii="Arial" w:eastAsia="Arial" w:hAnsi="Arial" w:cs="Arial"/>
              </w:rPr>
              <w:t>à opção correta</w:t>
            </w:r>
            <w:r w:rsidRPr="4E7C9384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10, 11</w:t>
            </w:r>
            <w:r w:rsidR="00096E9A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12</w:t>
            </w:r>
            <w:r w:rsidR="00096E9A">
              <w:rPr>
                <w:rFonts w:ascii="Arial" w:eastAsia="Arial" w:hAnsi="Arial" w:cs="Arial"/>
              </w:rPr>
              <w:t xml:space="preserve"> e 13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DE6ADD1">
              <w:rPr>
                <w:rFonts w:ascii="Arial" w:eastAsia="Arial" w:hAnsi="Arial" w:cs="Arial"/>
              </w:rPr>
              <w:t>Não recebo confirmação ao adicionar um plano de compra.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811DA72">
              <w:rPr>
                <w:rFonts w:ascii="Arial" w:eastAsia="Arial" w:hAnsi="Arial" w:cs="Arial"/>
              </w:rPr>
              <w:t>Usabilidade/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811DA72">
              <w:rPr>
                <w:rFonts w:ascii="Arial" w:eastAsia="Arial" w:hAnsi="Arial" w:cs="Arial"/>
              </w:rPr>
              <w:t>Feedback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35C1C8B7">
              <w:rPr>
                <w:rFonts w:ascii="Arial" w:eastAsia="Arial" w:hAnsi="Arial" w:cs="Arial"/>
              </w:rPr>
              <w:t>Quando seleciono um plano de compra, sou remetido para a página inicial, sem receber qualquer confirmação de que o meu plano ficou registado</w:t>
            </w:r>
            <w:r w:rsidR="00096E9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7A7F9337">
              <w:rPr>
                <w:rFonts w:ascii="Arial" w:eastAsia="Arial" w:hAnsi="Arial" w:cs="Arial"/>
              </w:rPr>
              <w:t>2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3BD8D59F">
              <w:rPr>
                <w:rFonts w:ascii="Arial" w:eastAsia="Arial" w:hAnsi="Arial" w:cs="Arial"/>
              </w:rPr>
              <w:t xml:space="preserve">Fazer com que o programa mostre uma pequena janela com uma mensagem </w:t>
            </w:r>
            <w:r w:rsidRPr="4E7C9384">
              <w:rPr>
                <w:rFonts w:ascii="Arial" w:eastAsia="Arial" w:hAnsi="Arial" w:cs="Arial"/>
              </w:rPr>
              <w:t xml:space="preserve">a </w:t>
            </w:r>
            <w:r w:rsidRPr="3BD8D59F">
              <w:rPr>
                <w:rFonts w:ascii="Arial" w:eastAsia="Arial" w:hAnsi="Arial" w:cs="Arial"/>
              </w:rPr>
              <w:t xml:space="preserve">confirmar que </w:t>
            </w:r>
            <w:r w:rsidRPr="4E7C9384">
              <w:rPr>
                <w:rFonts w:ascii="Arial" w:eastAsia="Arial" w:hAnsi="Arial" w:cs="Arial"/>
              </w:rPr>
              <w:t>o plano ficou registado.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DE6ADD1">
              <w:rPr>
                <w:rFonts w:ascii="Arial" w:eastAsia="Arial" w:hAnsi="Arial" w:cs="Arial"/>
              </w:rPr>
              <w:t>No mapa, a nossa localização não é explicita.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2A139D1A">
              <w:rPr>
                <w:rFonts w:ascii="Arial" w:eastAsia="Arial" w:hAnsi="Arial" w:cs="Arial"/>
              </w:rPr>
              <w:t>Reconheci</w:t>
            </w:r>
            <w:r w:rsidR="00292C2B">
              <w:rPr>
                <w:rFonts w:ascii="Arial" w:eastAsia="Arial" w:hAnsi="Arial" w:cs="Arial"/>
              </w:rPr>
              <w:t>-</w:t>
            </w:r>
            <w:r w:rsidRPr="2A139D1A">
              <w:rPr>
                <w:rFonts w:ascii="Arial" w:eastAsia="Arial" w:hAnsi="Arial" w:cs="Arial"/>
              </w:rPr>
              <w:t>mento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4E8B65E3">
              <w:rPr>
                <w:rFonts w:ascii="Arial" w:eastAsia="Arial" w:hAnsi="Arial" w:cs="Arial"/>
              </w:rPr>
              <w:t>Em “Purchase”, no mapa com a localização das padarias e da nossa morada, o uso da bola verde para a nossa localização no mapa não é muito intuitivo</w:t>
            </w:r>
            <w:r w:rsidR="00096E9A">
              <w:rPr>
                <w:rFonts w:ascii="Arial" w:eastAsia="Arial" w:hAnsi="Arial" w:cs="Arial"/>
              </w:rPr>
              <w:t>.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1B7B61A9">
              <w:rPr>
                <w:rFonts w:ascii="Arial" w:eastAsia="Arial" w:hAnsi="Arial" w:cs="Arial"/>
              </w:rPr>
              <w:t>2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C539444">
              <w:rPr>
                <w:rFonts w:ascii="Arial" w:eastAsia="Arial" w:hAnsi="Arial" w:cs="Arial"/>
              </w:rPr>
              <w:t>Acrescentar uma legenda a informar que a bola verde corresponde à nossa morada</w:t>
            </w:r>
            <w:r w:rsidR="00096E9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1</w:t>
            </w:r>
            <w:r w:rsidR="00096E9A">
              <w:rPr>
                <w:rFonts w:ascii="Arial" w:eastAsia="Arial" w:hAnsi="Arial" w:cs="Arial"/>
              </w:rPr>
              <w:t>4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  <w:p w:rsidR="00096E9A" w:rsidRDefault="00096E9A" w:rsidP="00002C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C539444">
              <w:rPr>
                <w:rFonts w:ascii="Arial" w:eastAsia="Arial" w:hAnsi="Arial" w:cs="Arial"/>
              </w:rPr>
              <w:t>No “history”, os espaçamentos são incorrectos.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4F297C4">
              <w:rPr>
                <w:rFonts w:ascii="Arial" w:eastAsia="Arial" w:hAnsi="Arial" w:cs="Arial"/>
              </w:rPr>
              <w:t>Estética</w:t>
            </w:r>
          </w:p>
        </w:tc>
        <w:tc>
          <w:tcPr>
            <w:tcW w:w="2637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379AFD8B">
              <w:rPr>
                <w:rFonts w:ascii="Arial" w:eastAsia="Arial" w:hAnsi="Arial" w:cs="Arial"/>
              </w:rPr>
              <w:t xml:space="preserve"> No “History” cada elemento é separado por uma linha cinzenta, sendo que o espaçamento entre o </w:t>
            </w:r>
            <w:r w:rsidRPr="3718FC38">
              <w:rPr>
                <w:rFonts w:ascii="Arial" w:eastAsia="Arial" w:hAnsi="Arial" w:cs="Arial"/>
              </w:rPr>
              <w:t>texto de um elemento, e o seu separador superior, é bastante diferente comparado com o do separador inferior.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3718FC38">
              <w:rPr>
                <w:rFonts w:ascii="Arial" w:eastAsia="Arial" w:hAnsi="Arial" w:cs="Arial"/>
              </w:rPr>
              <w:t>1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3718FC38">
              <w:rPr>
                <w:rFonts w:ascii="Arial" w:eastAsia="Arial" w:hAnsi="Arial" w:cs="Arial"/>
              </w:rPr>
              <w:t xml:space="preserve">Corrigir os tamanhos de forma a que ambos os espaçamentos </w:t>
            </w:r>
            <w:r w:rsidRPr="40AF084E">
              <w:rPr>
                <w:rFonts w:ascii="Arial" w:eastAsia="Arial" w:hAnsi="Arial" w:cs="Arial"/>
              </w:rPr>
              <w:t>fiquem homogêneos.</w:t>
            </w:r>
          </w:p>
          <w:p w:rsidR="00002CF4" w:rsidRDefault="00002CF4" w:rsidP="00002CF4">
            <w:pPr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1</w:t>
            </w:r>
            <w:r w:rsidR="00096E9A">
              <w:rPr>
                <w:rFonts w:ascii="Arial" w:eastAsia="Arial" w:hAnsi="Arial" w:cs="Arial"/>
              </w:rPr>
              <w:t>5</w:t>
            </w:r>
          </w:p>
        </w:tc>
      </w:tr>
      <w:tr w:rsidR="00002CF4" w:rsidTr="00292C2B">
        <w:tc>
          <w:tcPr>
            <w:tcW w:w="514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471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DE6ADD1">
              <w:rPr>
                <w:rFonts w:ascii="Arial" w:eastAsia="Arial" w:hAnsi="Arial" w:cs="Arial"/>
              </w:rPr>
              <w:t>No “purchase”, os tamanhos das janelas são inconsistentes.</w:t>
            </w:r>
          </w:p>
        </w:tc>
        <w:tc>
          <w:tcPr>
            <w:tcW w:w="1616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4F297C4"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  <w:t>Estético</w:t>
            </w:r>
          </w:p>
        </w:tc>
        <w:tc>
          <w:tcPr>
            <w:tcW w:w="2637" w:type="dxa"/>
          </w:tcPr>
          <w:p w:rsidR="00096E9A" w:rsidRDefault="00002CF4" w:rsidP="00002CF4">
            <w:pPr>
              <w:rPr>
                <w:rFonts w:ascii="Arial" w:eastAsia="Arial" w:hAnsi="Arial" w:cs="Arial"/>
              </w:rPr>
            </w:pPr>
            <w:r w:rsidRPr="04F297C4">
              <w:rPr>
                <w:rFonts w:ascii="Arial" w:eastAsia="Arial" w:hAnsi="Arial" w:cs="Arial"/>
              </w:rPr>
              <w:t>Em “Purchase”, ao mudar-mos entre secções a disposição dos elementos não estão alinhados entre elas, e o tamanho da página varia entre seção, havendo casos em que os botões ficam demasiado colados às bordas do ecrã.</w:t>
            </w:r>
          </w:p>
          <w:p w:rsidR="00096E9A" w:rsidRDefault="00096E9A" w:rsidP="00002CF4">
            <w:pPr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:rsidR="00002CF4" w:rsidRDefault="00002CF4" w:rsidP="00002CF4">
            <w:pPr>
              <w:jc w:val="center"/>
              <w:rPr>
                <w:rFonts w:ascii="Arial" w:eastAsia="Arial" w:hAnsi="Arial" w:cs="Arial"/>
              </w:rPr>
            </w:pPr>
            <w:r w:rsidRPr="08455921">
              <w:rPr>
                <w:rFonts w:ascii="Arial" w:eastAsia="Arial" w:hAnsi="Arial" w:cs="Arial"/>
              </w:rPr>
              <w:t>1</w:t>
            </w:r>
          </w:p>
        </w:tc>
        <w:tc>
          <w:tcPr>
            <w:tcW w:w="2268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08455921">
              <w:rPr>
                <w:rFonts w:ascii="Arial" w:eastAsia="Arial" w:hAnsi="Arial" w:cs="Arial"/>
              </w:rPr>
              <w:t>Alinhar os elementos de cada seção tendo em conta a mudança de seção</w:t>
            </w:r>
            <w:r w:rsidRPr="342090E9">
              <w:rPr>
                <w:rFonts w:ascii="Arial" w:eastAsia="Arial" w:hAnsi="Arial" w:cs="Arial"/>
              </w:rPr>
              <w:t>, e definir um tamanho fixo comum para o layout de cada seção</w:t>
            </w:r>
            <w:r w:rsidR="00096E9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9" w:type="dxa"/>
          </w:tcPr>
          <w:p w:rsidR="00002CF4" w:rsidRDefault="00002CF4" w:rsidP="00002CF4">
            <w:pPr>
              <w:rPr>
                <w:rFonts w:ascii="Arial" w:eastAsia="Arial" w:hAnsi="Arial" w:cs="Arial"/>
              </w:rPr>
            </w:pPr>
            <w:r w:rsidRPr="5971F277">
              <w:rPr>
                <w:rFonts w:ascii="Arial" w:eastAsia="Arial" w:hAnsi="Arial" w:cs="Arial"/>
              </w:rPr>
              <w:t>Figura 1</w:t>
            </w:r>
            <w:r w:rsidR="00096E9A">
              <w:rPr>
                <w:rFonts w:ascii="Arial" w:eastAsia="Arial" w:hAnsi="Arial" w:cs="Arial"/>
              </w:rPr>
              <w:t>6</w:t>
            </w:r>
            <w:r w:rsidRPr="5971F277">
              <w:rPr>
                <w:rFonts w:ascii="Arial" w:eastAsia="Arial" w:hAnsi="Arial" w:cs="Arial"/>
              </w:rPr>
              <w:t>, 1</w:t>
            </w:r>
            <w:r w:rsidR="00096E9A">
              <w:rPr>
                <w:rFonts w:ascii="Arial" w:eastAsia="Arial" w:hAnsi="Arial" w:cs="Arial"/>
              </w:rPr>
              <w:t>7</w:t>
            </w:r>
            <w:r w:rsidRPr="5971F277">
              <w:rPr>
                <w:rFonts w:ascii="Arial" w:eastAsia="Arial" w:hAnsi="Arial" w:cs="Arial"/>
              </w:rPr>
              <w:t>, 1</w:t>
            </w:r>
            <w:r w:rsidR="00096E9A">
              <w:rPr>
                <w:rFonts w:ascii="Arial" w:eastAsia="Arial" w:hAnsi="Arial" w:cs="Arial"/>
              </w:rPr>
              <w:t>8</w:t>
            </w:r>
            <w:r w:rsidRPr="5971F277">
              <w:rPr>
                <w:rFonts w:ascii="Arial" w:eastAsia="Arial" w:hAnsi="Arial" w:cs="Arial"/>
              </w:rPr>
              <w:t>, 1</w:t>
            </w:r>
            <w:r w:rsidR="00096E9A">
              <w:rPr>
                <w:rFonts w:ascii="Arial" w:eastAsia="Arial" w:hAnsi="Arial" w:cs="Arial"/>
              </w:rPr>
              <w:t>9</w:t>
            </w:r>
          </w:p>
        </w:tc>
      </w:tr>
      <w:tr w:rsidR="00002CF4" w:rsidTr="00292C2B">
        <w:tc>
          <w:tcPr>
            <w:tcW w:w="514" w:type="dxa"/>
          </w:tcPr>
          <w:p w:rsidR="00002CF4" w:rsidRPr="00096E9A" w:rsidRDefault="00002CF4" w:rsidP="00002CF4">
            <w:pPr>
              <w:jc w:val="center"/>
              <w:rPr>
                <w:rFonts w:ascii="Arial" w:eastAsia="Arial" w:hAnsi="Arial" w:cs="Arial"/>
                <w:bCs/>
              </w:rPr>
            </w:pPr>
            <w:r w:rsidRPr="00096E9A">
              <w:rPr>
                <w:rFonts w:ascii="Arial" w:eastAsia="Arial" w:hAnsi="Arial" w:cs="Arial"/>
                <w:bCs/>
              </w:rPr>
              <w:t>13</w:t>
            </w:r>
          </w:p>
        </w:tc>
        <w:tc>
          <w:tcPr>
            <w:tcW w:w="1471" w:type="dxa"/>
          </w:tcPr>
          <w:p w:rsidR="00002CF4" w:rsidRPr="5DE6ADD1" w:rsidRDefault="00002CF4" w:rsidP="00002CF4">
            <w:pPr>
              <w:rPr>
                <w:rFonts w:ascii="Arial" w:eastAsia="Arial" w:hAnsi="Arial" w:cs="Arial"/>
              </w:rPr>
            </w:pPr>
            <w:r w:rsidRPr="00002CF4">
              <w:rPr>
                <w:rFonts w:ascii="Arial" w:hAnsi="Arial"/>
              </w:rPr>
              <w:t>Elementos do menu muito próximos uns dos outros.</w:t>
            </w:r>
          </w:p>
        </w:tc>
        <w:tc>
          <w:tcPr>
            <w:tcW w:w="1616" w:type="dxa"/>
          </w:tcPr>
          <w:p w:rsidR="00002CF4" w:rsidRPr="04F297C4" w:rsidRDefault="00096E9A" w:rsidP="00002CF4">
            <w:pPr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  <w:t>Estética</w:t>
            </w:r>
          </w:p>
        </w:tc>
        <w:tc>
          <w:tcPr>
            <w:tcW w:w="2637" w:type="dxa"/>
          </w:tcPr>
          <w:p w:rsidR="00002CF4" w:rsidRPr="04F297C4" w:rsidRDefault="00096E9A" w:rsidP="00002CF4">
            <w:pPr>
              <w:rPr>
                <w:rFonts w:ascii="Arial" w:eastAsia="Arial" w:hAnsi="Arial" w:cs="Arial"/>
              </w:rPr>
            </w:pPr>
            <w:r w:rsidRPr="00002CF4">
              <w:rPr>
                <w:rFonts w:ascii="Arial" w:hAnsi="Arial"/>
              </w:rPr>
              <w:t>O pequeno espaçamento entre os botões do menu horizontal pode dificultar a leitura e o processo de clique nos mesmos.</w:t>
            </w:r>
          </w:p>
        </w:tc>
        <w:tc>
          <w:tcPr>
            <w:tcW w:w="1559" w:type="dxa"/>
          </w:tcPr>
          <w:p w:rsidR="00002CF4" w:rsidRPr="08455921" w:rsidRDefault="00096E9A" w:rsidP="00002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268" w:type="dxa"/>
          </w:tcPr>
          <w:p w:rsidR="00002CF4" w:rsidRPr="08455921" w:rsidRDefault="00096E9A" w:rsidP="00002CF4">
            <w:pPr>
              <w:rPr>
                <w:rFonts w:ascii="Arial" w:eastAsia="Arial" w:hAnsi="Arial" w:cs="Arial"/>
              </w:rPr>
            </w:pPr>
            <w:r w:rsidRPr="00002CF4">
              <w:rPr>
                <w:rFonts w:ascii="Arial" w:hAnsi="Arial"/>
              </w:rPr>
              <w:t>Os botões do menu horizontal deviam ter maior espaçamento.</w:t>
            </w:r>
          </w:p>
        </w:tc>
        <w:tc>
          <w:tcPr>
            <w:tcW w:w="1559" w:type="dxa"/>
          </w:tcPr>
          <w:p w:rsidR="00002CF4" w:rsidRPr="5971F277" w:rsidRDefault="00096E9A" w:rsidP="00002C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20</w:t>
            </w:r>
          </w:p>
        </w:tc>
      </w:tr>
    </w:tbl>
    <w:p w:rsidR="00096E9A" w:rsidRDefault="00096E9A" w:rsidP="00096E9A">
      <w:pPr>
        <w:rPr>
          <w:rFonts w:ascii="Arial" w:eastAsia="Arial" w:hAnsi="Arial" w:cs="Arial"/>
        </w:rPr>
      </w:pPr>
    </w:p>
    <w:p w:rsidR="00096E9A" w:rsidRPr="00096E9A" w:rsidRDefault="00096E9A" w:rsidP="00096E9A">
      <w:pPr>
        <w:rPr>
          <w:rFonts w:ascii="Arial" w:eastAsia="Arial" w:hAnsi="Arial" w:cs="Arial"/>
        </w:rPr>
      </w:pPr>
    </w:p>
    <w:p w:rsidR="00096E9A" w:rsidRDefault="00096E9A" w:rsidP="00096E9A">
      <w:pPr>
        <w:rPr>
          <w:rFonts w:ascii="Arial" w:eastAsia="Arial" w:hAnsi="Arial" w:cs="Arial"/>
        </w:rPr>
      </w:pPr>
    </w:p>
    <w:p w:rsidR="00096E9A" w:rsidRDefault="00096E9A" w:rsidP="00096E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* Escala:</w:t>
      </w:r>
    </w:p>
    <w:p w:rsidR="00096E9A" w:rsidRDefault="00096E9A" w:rsidP="00096E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Cosmético: Correcção não é essencial;</w:t>
      </w:r>
    </w:p>
    <w:p w:rsidR="00096E9A" w:rsidRDefault="00096E9A" w:rsidP="00096E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Menor: Correcção pouco prioritária;</w:t>
      </w:r>
    </w:p>
    <w:p w:rsidR="00096E9A" w:rsidRDefault="00096E9A" w:rsidP="00096E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Maior: Correcção prioritária;</w:t>
      </w:r>
      <w:r w:rsidRPr="00BB09E9">
        <w:rPr>
          <w:rFonts w:ascii="Arial" w:eastAsia="Arial" w:hAnsi="Arial" w:cs="Arial"/>
        </w:rPr>
        <w:t xml:space="preserve"> </w:t>
      </w:r>
    </w:p>
    <w:p w:rsidR="00F97339" w:rsidRDefault="00096E9A" w:rsidP="00F97339">
      <w:r>
        <w:rPr>
          <w:rFonts w:ascii="Arial" w:eastAsia="Arial" w:hAnsi="Arial" w:cs="Arial"/>
        </w:rPr>
        <w:t>4. Catastrófico: Correcção é essencial.</w:t>
      </w:r>
      <w:r>
        <w:t xml:space="preserve"> </w:t>
      </w:r>
    </w:p>
    <w:p w:rsidR="00292C2B" w:rsidRDefault="00292C2B" w:rsidP="00F97339">
      <w:pPr>
        <w:rPr>
          <w:rFonts w:ascii="Arial" w:eastAsia="Arial" w:hAnsi="Arial" w:cs="Arial"/>
        </w:rPr>
      </w:pPr>
      <w:bookmarkStart w:id="0" w:name="_GoBack"/>
      <w:bookmarkEnd w:id="0"/>
    </w:p>
    <w:sectPr w:rsidR="00292C2B" w:rsidSect="00F9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FF"/>
    <w:rsid w:val="00002CF4"/>
    <w:rsid w:val="00096E9A"/>
    <w:rsid w:val="00292C2B"/>
    <w:rsid w:val="00651AFF"/>
    <w:rsid w:val="009A387B"/>
    <w:rsid w:val="00AA77E2"/>
    <w:rsid w:val="00AC01C4"/>
    <w:rsid w:val="00F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0F7B"/>
  <w15:chartTrackingRefBased/>
  <w15:docId w15:val="{EC02475E-C2F0-4BF2-850A-FA078AC9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AFF"/>
    <w:pPr>
      <w:spacing w:after="0" w:line="240" w:lineRule="auto"/>
    </w:pPr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7339"/>
    <w:pPr>
      <w:spacing w:after="200"/>
    </w:pPr>
    <w:rPr>
      <w:i/>
      <w:iCs/>
      <w:color w:val="44546A" w:themeColor="text2"/>
      <w:sz w:val="18"/>
      <w:szCs w:val="18"/>
      <w:lang w:val="pt-BR"/>
    </w:rPr>
  </w:style>
  <w:style w:type="table" w:styleId="GridTable4-Accent1">
    <w:name w:val="Grid Table 4 Accent 1"/>
    <w:basedOn w:val="TableNormal"/>
    <w:uiPriority w:val="49"/>
    <w:rsid w:val="00F97339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9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21C7-B8C2-42FF-86AE-61C22277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2018-11-30T15:11:00Z</dcterms:created>
  <dcterms:modified xsi:type="dcterms:W3CDTF">2018-11-30T21:36:00Z</dcterms:modified>
</cp:coreProperties>
</file>