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E4908" w14:textId="77777777" w:rsidR="00C80DDF" w:rsidRDefault="00000000">
      <w:pPr>
        <w:ind w:left="-5"/>
      </w:pPr>
      <w:r>
        <w:t xml:space="preserve">Questões relacionadas a C# </w:t>
      </w:r>
    </w:p>
    <w:p w14:paraId="603497F6" w14:textId="77777777" w:rsidR="00C80DDF" w:rsidRDefault="00000000">
      <w:pPr>
        <w:spacing w:after="153" w:line="259" w:lineRule="auto"/>
        <w:ind w:left="0" w:firstLine="0"/>
      </w:pPr>
      <w:r>
        <w:t xml:space="preserve"> </w:t>
      </w:r>
    </w:p>
    <w:p w14:paraId="5CB6B353" w14:textId="77777777" w:rsidR="00C80DDF" w:rsidRDefault="00000000">
      <w:pPr>
        <w:numPr>
          <w:ilvl w:val="0"/>
          <w:numId w:val="1"/>
        </w:numPr>
        <w:spacing w:after="207"/>
        <w:ind w:hanging="225"/>
      </w:pPr>
      <w:r>
        <w:t xml:space="preserve">Orientação a Objetos: </w:t>
      </w:r>
    </w:p>
    <w:p w14:paraId="680A53C3" w14:textId="77777777" w:rsidR="00C80DDF" w:rsidRDefault="00000000">
      <w:pPr>
        <w:numPr>
          <w:ilvl w:val="1"/>
          <w:numId w:val="1"/>
        </w:numPr>
        <w:spacing w:after="3"/>
        <w:ind w:hanging="360"/>
      </w:pPr>
      <w:r>
        <w:t xml:space="preserve">Explique o conceito de herança múltipla e como C# aborda esse cenário. </w:t>
      </w:r>
    </w:p>
    <w:p w14:paraId="6F3C4D28" w14:textId="2ED1AEE8" w:rsidR="00C80DDF" w:rsidRPr="00B71655" w:rsidRDefault="00D33414">
      <w:pPr>
        <w:spacing w:after="38" w:line="259" w:lineRule="auto"/>
        <w:ind w:left="1427" w:firstLine="0"/>
        <w:rPr>
          <w:i/>
          <w:iCs/>
          <w:color w:val="0070C0"/>
        </w:rPr>
      </w:pPr>
      <w:r w:rsidRPr="00B71655">
        <w:rPr>
          <w:i/>
          <w:iCs/>
          <w:color w:val="0070C0"/>
        </w:rPr>
        <w:t>R. Herança múltipla é quando uma classe herda de mais de uma classe base.</w:t>
      </w:r>
    </w:p>
    <w:p w14:paraId="1A0F3300" w14:textId="77777777" w:rsidR="00D33414" w:rsidRPr="00B71655" w:rsidRDefault="00D33414">
      <w:pPr>
        <w:spacing w:after="38" w:line="259" w:lineRule="auto"/>
        <w:ind w:left="1427" w:firstLine="0"/>
        <w:rPr>
          <w:i/>
          <w:iCs/>
          <w:color w:val="0070C0"/>
        </w:rPr>
      </w:pPr>
    </w:p>
    <w:p w14:paraId="10DDC9B7" w14:textId="6E32E9BD" w:rsidR="00D33414" w:rsidRPr="00B71655" w:rsidRDefault="00D33414">
      <w:pPr>
        <w:spacing w:after="38" w:line="259" w:lineRule="auto"/>
        <w:ind w:left="1427" w:firstLine="0"/>
        <w:rPr>
          <w:i/>
          <w:iCs/>
          <w:color w:val="0070C0"/>
        </w:rPr>
      </w:pPr>
      <w:r w:rsidRPr="00B71655">
        <w:rPr>
          <w:i/>
          <w:iCs/>
          <w:color w:val="0070C0"/>
        </w:rPr>
        <w:t>C# não suporta heranças múltiplas de classes</w:t>
      </w:r>
      <w:r w:rsidR="00CB3068">
        <w:rPr>
          <w:i/>
          <w:iCs/>
          <w:color w:val="0070C0"/>
        </w:rPr>
        <w:t xml:space="preserve"> para evitar ambiguidade</w:t>
      </w:r>
      <w:r w:rsidRPr="00B71655">
        <w:rPr>
          <w:i/>
          <w:iCs/>
          <w:color w:val="0070C0"/>
        </w:rPr>
        <w:t>, apenas interfaces.</w:t>
      </w:r>
    </w:p>
    <w:p w14:paraId="68BDCF63" w14:textId="13A2CC36" w:rsidR="00D33414" w:rsidRPr="00B71655" w:rsidRDefault="00D33414">
      <w:pPr>
        <w:spacing w:after="38" w:line="259" w:lineRule="auto"/>
        <w:ind w:left="1427" w:firstLine="0"/>
        <w:rPr>
          <w:i/>
          <w:iCs/>
          <w:color w:val="0070C0"/>
        </w:rPr>
      </w:pPr>
      <w:r w:rsidRPr="00B71655">
        <w:rPr>
          <w:i/>
          <w:iCs/>
          <w:color w:val="0070C0"/>
        </w:rPr>
        <w:t>Ex.:</w:t>
      </w:r>
    </w:p>
    <w:p w14:paraId="6A6E8E88" w14:textId="6A6A10B0" w:rsidR="00D33414" w:rsidRPr="00D33414" w:rsidRDefault="00D33414">
      <w:pPr>
        <w:spacing w:after="38" w:line="259" w:lineRule="auto"/>
        <w:ind w:left="1427" w:firstLine="0"/>
        <w:rPr>
          <w:i/>
          <w:iCs/>
          <w:color w:val="0070C0"/>
        </w:rPr>
      </w:pPr>
      <w:proofErr w:type="spellStart"/>
      <w:r w:rsidRPr="00D33414">
        <w:rPr>
          <w:i/>
          <w:iCs/>
          <w:color w:val="0070C0"/>
        </w:rPr>
        <w:t>public</w:t>
      </w:r>
      <w:proofErr w:type="spellEnd"/>
      <w:r w:rsidRPr="00D33414">
        <w:rPr>
          <w:i/>
          <w:iCs/>
          <w:color w:val="0070C0"/>
        </w:rPr>
        <w:t xml:space="preserve"> </w:t>
      </w:r>
      <w:proofErr w:type="spellStart"/>
      <w:r w:rsidRPr="00D33414">
        <w:rPr>
          <w:i/>
          <w:iCs/>
          <w:color w:val="0070C0"/>
        </w:rPr>
        <w:t>class</w:t>
      </w:r>
      <w:proofErr w:type="spellEnd"/>
      <w:r w:rsidRPr="00D33414">
        <w:rPr>
          <w:i/>
          <w:iCs/>
          <w:color w:val="0070C0"/>
        </w:rPr>
        <w:t xml:space="preserve"> Empresa: </w:t>
      </w:r>
      <w:proofErr w:type="spellStart"/>
      <w:r w:rsidRPr="00D33414">
        <w:rPr>
          <w:i/>
          <w:iCs/>
          <w:color w:val="0070C0"/>
        </w:rPr>
        <w:t>BaseEntity</w:t>
      </w:r>
      <w:proofErr w:type="spellEnd"/>
      <w:r w:rsidRPr="00D33414">
        <w:rPr>
          <w:i/>
          <w:iCs/>
          <w:color w:val="0070C0"/>
        </w:rPr>
        <w:t>;</w:t>
      </w:r>
    </w:p>
    <w:p w14:paraId="177537C4" w14:textId="5DDA7BFD" w:rsidR="00D33414" w:rsidRDefault="00D33414">
      <w:pPr>
        <w:spacing w:after="38" w:line="259" w:lineRule="auto"/>
        <w:ind w:left="1427" w:firstLine="0"/>
        <w:rPr>
          <w:color w:val="0070C0"/>
        </w:rPr>
      </w:pPr>
      <w:proofErr w:type="spellStart"/>
      <w:r w:rsidRPr="00D33414">
        <w:rPr>
          <w:i/>
          <w:iCs/>
          <w:color w:val="0070C0"/>
        </w:rPr>
        <w:t>public</w:t>
      </w:r>
      <w:proofErr w:type="spellEnd"/>
      <w:r w:rsidRPr="00D33414">
        <w:rPr>
          <w:i/>
          <w:iCs/>
          <w:color w:val="0070C0"/>
        </w:rPr>
        <w:t xml:space="preserve"> </w:t>
      </w:r>
      <w:proofErr w:type="spellStart"/>
      <w:r w:rsidRPr="00D33414">
        <w:rPr>
          <w:i/>
          <w:iCs/>
          <w:color w:val="0070C0"/>
        </w:rPr>
        <w:t>class</w:t>
      </w:r>
      <w:proofErr w:type="spellEnd"/>
      <w:r w:rsidRPr="00D33414">
        <w:rPr>
          <w:i/>
          <w:iCs/>
          <w:color w:val="0070C0"/>
        </w:rPr>
        <w:t xml:space="preserve"> </w:t>
      </w:r>
      <w:proofErr w:type="spellStart"/>
      <w:r w:rsidRPr="00D33414">
        <w:rPr>
          <w:i/>
          <w:iCs/>
          <w:color w:val="0070C0"/>
        </w:rPr>
        <w:t>EmpresaRepository</w:t>
      </w:r>
      <w:proofErr w:type="spellEnd"/>
      <w:r w:rsidRPr="00D33414">
        <w:rPr>
          <w:i/>
          <w:iCs/>
          <w:color w:val="0070C0"/>
        </w:rPr>
        <w:t xml:space="preserve">: </w:t>
      </w:r>
      <w:proofErr w:type="spellStart"/>
      <w:r w:rsidRPr="00D33414">
        <w:rPr>
          <w:i/>
          <w:iCs/>
          <w:color w:val="0070C0"/>
        </w:rPr>
        <w:t>IEmpresa</w:t>
      </w:r>
      <w:proofErr w:type="spellEnd"/>
      <w:r w:rsidRPr="00D33414">
        <w:rPr>
          <w:i/>
          <w:iCs/>
          <w:color w:val="0070C0"/>
        </w:rPr>
        <w:t xml:space="preserve">, </w:t>
      </w:r>
      <w:proofErr w:type="spellStart"/>
      <w:r w:rsidRPr="00D33414">
        <w:rPr>
          <w:i/>
          <w:iCs/>
          <w:color w:val="0070C0"/>
        </w:rPr>
        <w:t>ILog</w:t>
      </w:r>
      <w:proofErr w:type="spellEnd"/>
    </w:p>
    <w:p w14:paraId="1CE631A4" w14:textId="77777777" w:rsidR="00D33414" w:rsidRDefault="00D33414">
      <w:pPr>
        <w:spacing w:after="38" w:line="259" w:lineRule="auto"/>
        <w:ind w:left="1427" w:firstLine="0"/>
      </w:pPr>
    </w:p>
    <w:p w14:paraId="11597499" w14:textId="72C7F841" w:rsidR="00D33414" w:rsidRDefault="00000000" w:rsidP="00D33414">
      <w:pPr>
        <w:numPr>
          <w:ilvl w:val="1"/>
          <w:numId w:val="1"/>
        </w:numPr>
        <w:ind w:hanging="360"/>
      </w:pPr>
      <w:r>
        <w:t>Explique o polimorfismo em C# e forneça um exemplo prático de como ele pode ser implementado.</w:t>
      </w:r>
    </w:p>
    <w:p w14:paraId="1B854573" w14:textId="6A3083C7" w:rsidR="00D33414" w:rsidRPr="00B71655" w:rsidRDefault="00D33414" w:rsidP="00D33414">
      <w:pPr>
        <w:pStyle w:val="SemEspaamento"/>
        <w:ind w:left="1397"/>
        <w:rPr>
          <w:i/>
          <w:iCs/>
          <w:color w:val="0070C0"/>
        </w:rPr>
      </w:pPr>
      <w:r w:rsidRPr="00B71655">
        <w:rPr>
          <w:i/>
          <w:iCs/>
          <w:color w:val="0070C0"/>
        </w:rPr>
        <w:t>R. Polimorfismo, permite que objetos diferentes respondam ao mesmo método de forma diferente:</w:t>
      </w:r>
    </w:p>
    <w:p w14:paraId="2314756E" w14:textId="34A40D01" w:rsidR="00D33414" w:rsidRPr="00B71655" w:rsidRDefault="00D33414" w:rsidP="00D33414">
      <w:pPr>
        <w:pStyle w:val="SemEspaamento"/>
        <w:numPr>
          <w:ilvl w:val="0"/>
          <w:numId w:val="2"/>
        </w:numPr>
        <w:rPr>
          <w:i/>
          <w:iCs/>
          <w:color w:val="0070C0"/>
        </w:rPr>
      </w:pPr>
      <w:r w:rsidRPr="00B71655">
        <w:rPr>
          <w:i/>
          <w:iCs/>
          <w:color w:val="0070C0"/>
        </w:rPr>
        <w:t>Sobrescrita(</w:t>
      </w:r>
      <w:proofErr w:type="spellStart"/>
      <w:r w:rsidRPr="00B71655">
        <w:rPr>
          <w:i/>
          <w:iCs/>
          <w:color w:val="0070C0"/>
        </w:rPr>
        <w:t>override</w:t>
      </w:r>
      <w:proofErr w:type="spellEnd"/>
      <w:r w:rsidRPr="00B71655">
        <w:rPr>
          <w:i/>
          <w:iCs/>
          <w:color w:val="0070C0"/>
        </w:rPr>
        <w:t>);</w:t>
      </w:r>
    </w:p>
    <w:p w14:paraId="4DD13630" w14:textId="5B50667E" w:rsidR="00D33414" w:rsidRPr="00B71655" w:rsidRDefault="00D33414" w:rsidP="00D33414">
      <w:pPr>
        <w:pStyle w:val="SemEspaamento"/>
        <w:numPr>
          <w:ilvl w:val="0"/>
          <w:numId w:val="2"/>
        </w:numPr>
        <w:rPr>
          <w:i/>
          <w:iCs/>
          <w:color w:val="0070C0"/>
        </w:rPr>
      </w:pPr>
      <w:r w:rsidRPr="00B71655">
        <w:rPr>
          <w:i/>
          <w:iCs/>
          <w:color w:val="0070C0"/>
        </w:rPr>
        <w:t>Interfaces;</w:t>
      </w:r>
    </w:p>
    <w:p w14:paraId="72C5FA2A" w14:textId="09024B9C" w:rsidR="00D33414" w:rsidRPr="00B71655" w:rsidRDefault="00D33414" w:rsidP="00D33414">
      <w:pPr>
        <w:pStyle w:val="SemEspaamento"/>
        <w:ind w:left="1397"/>
        <w:rPr>
          <w:i/>
          <w:iCs/>
          <w:color w:val="0070C0"/>
        </w:rPr>
      </w:pPr>
      <w:r w:rsidRPr="00B71655">
        <w:rPr>
          <w:i/>
          <w:iCs/>
          <w:color w:val="0070C0"/>
        </w:rPr>
        <w:t>Ex.:</w:t>
      </w:r>
    </w:p>
    <w:p w14:paraId="090FE47A" w14:textId="4BC0AADA" w:rsidR="00D33414" w:rsidRPr="00B71655" w:rsidRDefault="00D33414" w:rsidP="00D33414">
      <w:pPr>
        <w:pStyle w:val="SemEspaamento"/>
        <w:ind w:left="1397"/>
        <w:rPr>
          <w:i/>
          <w:iCs/>
          <w:color w:val="0070C0"/>
        </w:rPr>
      </w:pPr>
      <w:proofErr w:type="spellStart"/>
      <w:r w:rsidRPr="00B71655">
        <w:rPr>
          <w:i/>
          <w:iCs/>
          <w:color w:val="0070C0"/>
        </w:rPr>
        <w:t>public</w:t>
      </w:r>
      <w:proofErr w:type="spellEnd"/>
      <w:r w:rsidRPr="00B71655">
        <w:rPr>
          <w:i/>
          <w:iCs/>
          <w:color w:val="0070C0"/>
        </w:rPr>
        <w:t xml:space="preserve"> abstract </w:t>
      </w:r>
      <w:proofErr w:type="spellStart"/>
      <w:r w:rsidRPr="00B71655">
        <w:rPr>
          <w:i/>
          <w:iCs/>
          <w:color w:val="0070C0"/>
        </w:rPr>
        <w:t>class</w:t>
      </w:r>
      <w:proofErr w:type="spellEnd"/>
      <w:r w:rsidRPr="00B71655">
        <w:rPr>
          <w:i/>
          <w:iCs/>
          <w:color w:val="0070C0"/>
        </w:rPr>
        <w:t xml:space="preserve"> Animal</w:t>
      </w:r>
    </w:p>
    <w:p w14:paraId="48D264D0" w14:textId="4A726683" w:rsidR="00D33414" w:rsidRPr="00B71655" w:rsidRDefault="00D33414" w:rsidP="00D33414">
      <w:pPr>
        <w:pStyle w:val="SemEspaamento"/>
        <w:ind w:left="1397"/>
        <w:rPr>
          <w:i/>
          <w:iCs/>
          <w:color w:val="0070C0"/>
        </w:rPr>
      </w:pPr>
      <w:r w:rsidRPr="00B71655">
        <w:rPr>
          <w:i/>
          <w:iCs/>
          <w:color w:val="0070C0"/>
        </w:rPr>
        <w:t>{</w:t>
      </w:r>
    </w:p>
    <w:p w14:paraId="44EAFA45" w14:textId="112BE827" w:rsidR="00D33414" w:rsidRPr="00B71655" w:rsidRDefault="00D33414" w:rsidP="00D33414">
      <w:pPr>
        <w:pStyle w:val="SemEspaamento"/>
        <w:ind w:left="1397"/>
        <w:rPr>
          <w:i/>
          <w:iCs/>
          <w:color w:val="0070C0"/>
        </w:rPr>
      </w:pPr>
      <w:r w:rsidRPr="00B71655">
        <w:rPr>
          <w:i/>
          <w:iCs/>
          <w:color w:val="0070C0"/>
        </w:rPr>
        <w:tab/>
      </w:r>
      <w:r w:rsidRPr="00B71655">
        <w:rPr>
          <w:i/>
          <w:iCs/>
          <w:color w:val="0070C0"/>
        </w:rPr>
        <w:tab/>
      </w:r>
      <w:r w:rsidRPr="00B71655">
        <w:rPr>
          <w:i/>
          <w:iCs/>
          <w:color w:val="0070C0"/>
        </w:rPr>
        <w:tab/>
      </w:r>
      <w:proofErr w:type="spellStart"/>
      <w:r w:rsidR="00B71655" w:rsidRPr="00B71655">
        <w:rPr>
          <w:i/>
          <w:iCs/>
          <w:color w:val="0070C0"/>
        </w:rPr>
        <w:t>Public</w:t>
      </w:r>
      <w:proofErr w:type="spellEnd"/>
      <w:r w:rsidR="00B71655" w:rsidRPr="00B71655">
        <w:rPr>
          <w:i/>
          <w:iCs/>
          <w:color w:val="0070C0"/>
        </w:rPr>
        <w:t xml:space="preserve"> abstract </w:t>
      </w:r>
      <w:proofErr w:type="spellStart"/>
      <w:r w:rsidR="00B71655" w:rsidRPr="00B71655">
        <w:rPr>
          <w:i/>
          <w:iCs/>
          <w:color w:val="0070C0"/>
        </w:rPr>
        <w:t>void</w:t>
      </w:r>
      <w:proofErr w:type="spellEnd"/>
      <w:r w:rsidR="00B71655" w:rsidRPr="00B71655">
        <w:rPr>
          <w:i/>
          <w:iCs/>
          <w:color w:val="0070C0"/>
        </w:rPr>
        <w:t xml:space="preserve"> </w:t>
      </w:r>
      <w:proofErr w:type="spellStart"/>
      <w:r w:rsidR="00B71655" w:rsidRPr="00B71655">
        <w:rPr>
          <w:i/>
          <w:iCs/>
          <w:color w:val="0070C0"/>
        </w:rPr>
        <w:t>EmitirSom</w:t>
      </w:r>
      <w:proofErr w:type="spellEnd"/>
      <w:r w:rsidR="00B71655" w:rsidRPr="00B71655">
        <w:rPr>
          <w:i/>
          <w:iCs/>
          <w:color w:val="0070C0"/>
        </w:rPr>
        <w:t>();</w:t>
      </w:r>
    </w:p>
    <w:p w14:paraId="4E992C9C" w14:textId="2BCA19FD" w:rsidR="00D33414" w:rsidRPr="00B71655" w:rsidRDefault="00D33414" w:rsidP="00D33414">
      <w:pPr>
        <w:pStyle w:val="SemEspaamento"/>
        <w:ind w:left="1397"/>
        <w:rPr>
          <w:i/>
          <w:iCs/>
          <w:color w:val="0070C0"/>
        </w:rPr>
      </w:pPr>
      <w:r w:rsidRPr="00B71655">
        <w:rPr>
          <w:i/>
          <w:iCs/>
          <w:color w:val="0070C0"/>
        </w:rPr>
        <w:t>}</w:t>
      </w:r>
    </w:p>
    <w:p w14:paraId="3078C4C7" w14:textId="77777777" w:rsidR="00B71655" w:rsidRPr="00B71655" w:rsidRDefault="00B71655" w:rsidP="00D33414">
      <w:pPr>
        <w:pStyle w:val="SemEspaamento"/>
        <w:ind w:left="1397"/>
        <w:rPr>
          <w:i/>
          <w:iCs/>
          <w:color w:val="0070C0"/>
        </w:rPr>
      </w:pPr>
    </w:p>
    <w:p w14:paraId="3FB7CB85" w14:textId="7A1878F6" w:rsidR="00B71655" w:rsidRPr="00B71655" w:rsidRDefault="00B71655" w:rsidP="00D33414">
      <w:pPr>
        <w:pStyle w:val="SemEspaamento"/>
        <w:ind w:left="1397"/>
        <w:rPr>
          <w:i/>
          <w:iCs/>
          <w:color w:val="0070C0"/>
        </w:rPr>
      </w:pPr>
      <w:proofErr w:type="spellStart"/>
      <w:r w:rsidRPr="00B71655">
        <w:rPr>
          <w:i/>
          <w:iCs/>
          <w:color w:val="0070C0"/>
        </w:rPr>
        <w:t>Public</w:t>
      </w:r>
      <w:proofErr w:type="spellEnd"/>
      <w:r w:rsidRPr="00B71655">
        <w:rPr>
          <w:i/>
          <w:iCs/>
          <w:color w:val="0070C0"/>
        </w:rPr>
        <w:t xml:space="preserve"> </w:t>
      </w:r>
      <w:proofErr w:type="spellStart"/>
      <w:r w:rsidRPr="00B71655">
        <w:rPr>
          <w:i/>
          <w:iCs/>
          <w:color w:val="0070C0"/>
        </w:rPr>
        <w:t>class</w:t>
      </w:r>
      <w:proofErr w:type="spellEnd"/>
      <w:r w:rsidRPr="00B71655">
        <w:rPr>
          <w:i/>
          <w:iCs/>
          <w:color w:val="0070C0"/>
        </w:rPr>
        <w:t xml:space="preserve"> Cachorro: </w:t>
      </w:r>
      <w:proofErr w:type="spellStart"/>
      <w:r w:rsidRPr="00B71655">
        <w:rPr>
          <w:i/>
          <w:iCs/>
          <w:color w:val="0070C0"/>
        </w:rPr>
        <w:t>Amimal</w:t>
      </w:r>
      <w:proofErr w:type="spellEnd"/>
    </w:p>
    <w:p w14:paraId="56AE8CE0" w14:textId="015F4798" w:rsidR="00B71655" w:rsidRPr="00B71655" w:rsidRDefault="00B71655" w:rsidP="00D33414">
      <w:pPr>
        <w:pStyle w:val="SemEspaamento"/>
        <w:ind w:left="1397"/>
        <w:rPr>
          <w:i/>
          <w:iCs/>
          <w:color w:val="0070C0"/>
        </w:rPr>
      </w:pPr>
      <w:r w:rsidRPr="00B71655">
        <w:rPr>
          <w:i/>
          <w:iCs/>
          <w:color w:val="0070C0"/>
        </w:rPr>
        <w:t>{</w:t>
      </w:r>
    </w:p>
    <w:p w14:paraId="4B53DEBA" w14:textId="71974A7C" w:rsidR="00B71655" w:rsidRPr="00B71655" w:rsidRDefault="00B71655" w:rsidP="00D33414">
      <w:pPr>
        <w:pStyle w:val="SemEspaamento"/>
        <w:ind w:left="1397"/>
        <w:rPr>
          <w:i/>
          <w:iCs/>
          <w:color w:val="0070C0"/>
        </w:rPr>
      </w:pPr>
      <w:r w:rsidRPr="00B71655">
        <w:rPr>
          <w:i/>
          <w:iCs/>
          <w:color w:val="0070C0"/>
        </w:rPr>
        <w:tab/>
      </w:r>
      <w:r w:rsidRPr="00B71655">
        <w:rPr>
          <w:i/>
          <w:iCs/>
          <w:color w:val="0070C0"/>
        </w:rPr>
        <w:tab/>
      </w:r>
      <w:r w:rsidRPr="00B71655">
        <w:rPr>
          <w:i/>
          <w:iCs/>
          <w:color w:val="0070C0"/>
        </w:rPr>
        <w:tab/>
      </w:r>
      <w:proofErr w:type="spellStart"/>
      <w:r w:rsidRPr="00B71655">
        <w:rPr>
          <w:i/>
          <w:iCs/>
          <w:color w:val="0070C0"/>
        </w:rPr>
        <w:t>Public</w:t>
      </w:r>
      <w:proofErr w:type="spellEnd"/>
      <w:r w:rsidRPr="00B71655">
        <w:rPr>
          <w:i/>
          <w:iCs/>
          <w:color w:val="0070C0"/>
        </w:rPr>
        <w:t xml:space="preserve"> </w:t>
      </w:r>
      <w:proofErr w:type="spellStart"/>
      <w:r w:rsidRPr="00B71655">
        <w:rPr>
          <w:i/>
          <w:iCs/>
          <w:color w:val="0070C0"/>
        </w:rPr>
        <w:t>override</w:t>
      </w:r>
      <w:proofErr w:type="spellEnd"/>
      <w:r w:rsidRPr="00B71655">
        <w:rPr>
          <w:i/>
          <w:iCs/>
          <w:color w:val="0070C0"/>
        </w:rPr>
        <w:t xml:space="preserve"> </w:t>
      </w:r>
      <w:proofErr w:type="spellStart"/>
      <w:r w:rsidRPr="00B71655">
        <w:rPr>
          <w:i/>
          <w:iCs/>
          <w:color w:val="0070C0"/>
        </w:rPr>
        <w:t>void</w:t>
      </w:r>
      <w:proofErr w:type="spellEnd"/>
      <w:r w:rsidRPr="00B71655">
        <w:rPr>
          <w:i/>
          <w:iCs/>
          <w:color w:val="0070C0"/>
        </w:rPr>
        <w:t xml:space="preserve"> </w:t>
      </w:r>
      <w:proofErr w:type="spellStart"/>
      <w:r w:rsidRPr="00B71655">
        <w:rPr>
          <w:i/>
          <w:iCs/>
          <w:color w:val="0070C0"/>
        </w:rPr>
        <w:t>EmitirSom</w:t>
      </w:r>
      <w:proofErr w:type="spellEnd"/>
      <w:r w:rsidRPr="00B71655">
        <w:rPr>
          <w:i/>
          <w:iCs/>
          <w:color w:val="0070C0"/>
        </w:rPr>
        <w:t>()</w:t>
      </w:r>
    </w:p>
    <w:p w14:paraId="16018FA8" w14:textId="77777777" w:rsidR="00B71655" w:rsidRPr="00B71655" w:rsidRDefault="00B71655" w:rsidP="00B71655">
      <w:pPr>
        <w:pStyle w:val="SemEspaamento"/>
        <w:ind w:left="2105" w:firstLine="19"/>
        <w:rPr>
          <w:i/>
          <w:iCs/>
          <w:color w:val="0070C0"/>
        </w:rPr>
      </w:pPr>
      <w:r w:rsidRPr="00B71655">
        <w:rPr>
          <w:i/>
          <w:iCs/>
          <w:color w:val="0070C0"/>
        </w:rPr>
        <w:t>{</w:t>
      </w:r>
    </w:p>
    <w:p w14:paraId="677A9334" w14:textId="3F9D8696" w:rsidR="00B71655" w:rsidRPr="00B71655" w:rsidRDefault="00B71655" w:rsidP="00B71655">
      <w:pPr>
        <w:pStyle w:val="SemEspaamento"/>
        <w:ind w:left="2105" w:firstLine="19"/>
        <w:rPr>
          <w:i/>
          <w:iCs/>
          <w:color w:val="0070C0"/>
        </w:rPr>
      </w:pPr>
      <w:r w:rsidRPr="00B71655">
        <w:rPr>
          <w:i/>
          <w:iCs/>
          <w:color w:val="0070C0"/>
        </w:rPr>
        <w:tab/>
      </w:r>
      <w:proofErr w:type="spellStart"/>
      <w:r w:rsidRPr="00B71655">
        <w:rPr>
          <w:i/>
          <w:iCs/>
          <w:color w:val="0070C0"/>
        </w:rPr>
        <w:t>Console.Write</w:t>
      </w:r>
      <w:proofErr w:type="spellEnd"/>
      <w:r w:rsidRPr="00B71655">
        <w:rPr>
          <w:i/>
          <w:iCs/>
          <w:color w:val="0070C0"/>
        </w:rPr>
        <w:t>(“Latido”);</w:t>
      </w:r>
    </w:p>
    <w:p w14:paraId="3BF37130" w14:textId="54F0ECAF" w:rsidR="00B71655" w:rsidRPr="00B71655" w:rsidRDefault="00B71655" w:rsidP="00B71655">
      <w:pPr>
        <w:pStyle w:val="SemEspaamento"/>
        <w:ind w:left="2105" w:firstLine="0"/>
        <w:rPr>
          <w:i/>
          <w:iCs/>
          <w:color w:val="0070C0"/>
        </w:rPr>
      </w:pPr>
      <w:r w:rsidRPr="00B71655">
        <w:rPr>
          <w:i/>
          <w:iCs/>
          <w:color w:val="0070C0"/>
        </w:rPr>
        <w:t xml:space="preserve"> }</w:t>
      </w:r>
    </w:p>
    <w:p w14:paraId="1DA02384" w14:textId="237F3427" w:rsidR="00B71655" w:rsidRPr="00B71655" w:rsidRDefault="00B71655" w:rsidP="00D33414">
      <w:pPr>
        <w:pStyle w:val="SemEspaamento"/>
        <w:ind w:left="1397"/>
        <w:rPr>
          <w:i/>
          <w:iCs/>
          <w:color w:val="0070C0"/>
        </w:rPr>
      </w:pPr>
      <w:r w:rsidRPr="00B71655">
        <w:rPr>
          <w:i/>
          <w:iCs/>
          <w:color w:val="0070C0"/>
        </w:rPr>
        <w:t>}</w:t>
      </w:r>
    </w:p>
    <w:p w14:paraId="180FEE9B" w14:textId="77777777" w:rsidR="00D33414" w:rsidRPr="00B71655" w:rsidRDefault="00D33414" w:rsidP="00D33414">
      <w:pPr>
        <w:ind w:left="1416" w:firstLine="0"/>
        <w:rPr>
          <w:i/>
          <w:iCs/>
          <w:color w:val="0070C0"/>
        </w:rPr>
      </w:pPr>
    </w:p>
    <w:p w14:paraId="0146293C" w14:textId="25CF12E1" w:rsidR="00B71655" w:rsidRPr="00B71655" w:rsidRDefault="00B71655" w:rsidP="00B71655">
      <w:pPr>
        <w:pStyle w:val="SemEspaamento"/>
        <w:ind w:left="1397"/>
        <w:rPr>
          <w:i/>
          <w:iCs/>
          <w:color w:val="0070C0"/>
        </w:rPr>
      </w:pPr>
      <w:proofErr w:type="spellStart"/>
      <w:r w:rsidRPr="00B71655">
        <w:rPr>
          <w:i/>
          <w:iCs/>
          <w:color w:val="0070C0"/>
        </w:rPr>
        <w:t>Public</w:t>
      </w:r>
      <w:proofErr w:type="spellEnd"/>
      <w:r w:rsidRPr="00B71655">
        <w:rPr>
          <w:i/>
          <w:iCs/>
          <w:color w:val="0070C0"/>
        </w:rPr>
        <w:t xml:space="preserve"> </w:t>
      </w:r>
      <w:proofErr w:type="spellStart"/>
      <w:r w:rsidRPr="00B71655">
        <w:rPr>
          <w:i/>
          <w:iCs/>
          <w:color w:val="0070C0"/>
        </w:rPr>
        <w:t>class</w:t>
      </w:r>
      <w:proofErr w:type="spellEnd"/>
      <w:r w:rsidRPr="00B71655">
        <w:rPr>
          <w:i/>
          <w:iCs/>
          <w:color w:val="0070C0"/>
        </w:rPr>
        <w:t xml:space="preserve"> Gato: </w:t>
      </w:r>
      <w:proofErr w:type="spellStart"/>
      <w:r w:rsidRPr="00B71655">
        <w:rPr>
          <w:i/>
          <w:iCs/>
          <w:color w:val="0070C0"/>
        </w:rPr>
        <w:t>Amimal</w:t>
      </w:r>
      <w:proofErr w:type="spellEnd"/>
    </w:p>
    <w:p w14:paraId="7BA8A2C8" w14:textId="77777777" w:rsidR="00B71655" w:rsidRPr="00B71655" w:rsidRDefault="00B71655" w:rsidP="00B71655">
      <w:pPr>
        <w:pStyle w:val="SemEspaamento"/>
        <w:ind w:left="1397"/>
        <w:rPr>
          <w:i/>
          <w:iCs/>
          <w:color w:val="0070C0"/>
        </w:rPr>
      </w:pPr>
      <w:r w:rsidRPr="00B71655">
        <w:rPr>
          <w:i/>
          <w:iCs/>
          <w:color w:val="0070C0"/>
        </w:rPr>
        <w:t>{</w:t>
      </w:r>
    </w:p>
    <w:p w14:paraId="0F79D782" w14:textId="77777777" w:rsidR="00B71655" w:rsidRPr="00B71655" w:rsidRDefault="00B71655" w:rsidP="00B71655">
      <w:pPr>
        <w:pStyle w:val="SemEspaamento"/>
        <w:ind w:left="1397"/>
        <w:rPr>
          <w:i/>
          <w:iCs/>
          <w:color w:val="0070C0"/>
        </w:rPr>
      </w:pPr>
      <w:r w:rsidRPr="00B71655">
        <w:rPr>
          <w:i/>
          <w:iCs/>
          <w:color w:val="0070C0"/>
        </w:rPr>
        <w:tab/>
      </w:r>
      <w:r w:rsidRPr="00B71655">
        <w:rPr>
          <w:i/>
          <w:iCs/>
          <w:color w:val="0070C0"/>
        </w:rPr>
        <w:tab/>
      </w:r>
      <w:r w:rsidRPr="00B71655">
        <w:rPr>
          <w:i/>
          <w:iCs/>
          <w:color w:val="0070C0"/>
        </w:rPr>
        <w:tab/>
      </w:r>
      <w:proofErr w:type="spellStart"/>
      <w:r w:rsidRPr="00B71655">
        <w:rPr>
          <w:i/>
          <w:iCs/>
          <w:color w:val="0070C0"/>
        </w:rPr>
        <w:t>Public</w:t>
      </w:r>
      <w:proofErr w:type="spellEnd"/>
      <w:r w:rsidRPr="00B71655">
        <w:rPr>
          <w:i/>
          <w:iCs/>
          <w:color w:val="0070C0"/>
        </w:rPr>
        <w:t xml:space="preserve"> </w:t>
      </w:r>
      <w:proofErr w:type="spellStart"/>
      <w:r w:rsidRPr="00B71655">
        <w:rPr>
          <w:i/>
          <w:iCs/>
          <w:color w:val="0070C0"/>
        </w:rPr>
        <w:t>override</w:t>
      </w:r>
      <w:proofErr w:type="spellEnd"/>
      <w:r w:rsidRPr="00B71655">
        <w:rPr>
          <w:i/>
          <w:iCs/>
          <w:color w:val="0070C0"/>
        </w:rPr>
        <w:t xml:space="preserve"> </w:t>
      </w:r>
      <w:proofErr w:type="spellStart"/>
      <w:r w:rsidRPr="00B71655">
        <w:rPr>
          <w:i/>
          <w:iCs/>
          <w:color w:val="0070C0"/>
        </w:rPr>
        <w:t>void</w:t>
      </w:r>
      <w:proofErr w:type="spellEnd"/>
      <w:r w:rsidRPr="00B71655">
        <w:rPr>
          <w:i/>
          <w:iCs/>
          <w:color w:val="0070C0"/>
        </w:rPr>
        <w:t xml:space="preserve"> </w:t>
      </w:r>
      <w:proofErr w:type="spellStart"/>
      <w:r w:rsidRPr="00B71655">
        <w:rPr>
          <w:i/>
          <w:iCs/>
          <w:color w:val="0070C0"/>
        </w:rPr>
        <w:t>EmitirSom</w:t>
      </w:r>
      <w:proofErr w:type="spellEnd"/>
      <w:r w:rsidRPr="00B71655">
        <w:rPr>
          <w:i/>
          <w:iCs/>
          <w:color w:val="0070C0"/>
        </w:rPr>
        <w:t>()</w:t>
      </w:r>
    </w:p>
    <w:p w14:paraId="504D5730" w14:textId="77777777" w:rsidR="00B71655" w:rsidRPr="00B71655" w:rsidRDefault="00B71655" w:rsidP="00B71655">
      <w:pPr>
        <w:pStyle w:val="SemEspaamento"/>
        <w:ind w:left="2105" w:firstLine="19"/>
        <w:rPr>
          <w:i/>
          <w:iCs/>
          <w:color w:val="0070C0"/>
        </w:rPr>
      </w:pPr>
      <w:r w:rsidRPr="00B71655">
        <w:rPr>
          <w:i/>
          <w:iCs/>
          <w:color w:val="0070C0"/>
        </w:rPr>
        <w:t>{</w:t>
      </w:r>
    </w:p>
    <w:p w14:paraId="4216B8C9" w14:textId="0A0D5FA2" w:rsidR="00B71655" w:rsidRPr="00B71655" w:rsidRDefault="00B71655" w:rsidP="00B71655">
      <w:pPr>
        <w:pStyle w:val="SemEspaamento"/>
        <w:ind w:left="2105" w:firstLine="19"/>
        <w:rPr>
          <w:i/>
          <w:iCs/>
          <w:color w:val="0070C0"/>
        </w:rPr>
      </w:pPr>
      <w:r w:rsidRPr="00B71655">
        <w:rPr>
          <w:i/>
          <w:iCs/>
          <w:color w:val="0070C0"/>
        </w:rPr>
        <w:tab/>
      </w:r>
      <w:proofErr w:type="spellStart"/>
      <w:r w:rsidRPr="00B71655">
        <w:rPr>
          <w:i/>
          <w:iCs/>
          <w:color w:val="0070C0"/>
        </w:rPr>
        <w:t>Console.Write</w:t>
      </w:r>
      <w:proofErr w:type="spellEnd"/>
      <w:r w:rsidRPr="00B71655">
        <w:rPr>
          <w:i/>
          <w:iCs/>
          <w:color w:val="0070C0"/>
        </w:rPr>
        <w:t>(“Miado”);</w:t>
      </w:r>
    </w:p>
    <w:p w14:paraId="7CBBC385" w14:textId="77777777" w:rsidR="00B71655" w:rsidRPr="00B71655" w:rsidRDefault="00B71655" w:rsidP="00B71655">
      <w:pPr>
        <w:pStyle w:val="SemEspaamento"/>
        <w:ind w:left="2105" w:firstLine="0"/>
        <w:rPr>
          <w:i/>
          <w:iCs/>
          <w:color w:val="0070C0"/>
        </w:rPr>
      </w:pPr>
      <w:r w:rsidRPr="00B71655">
        <w:rPr>
          <w:i/>
          <w:iCs/>
          <w:color w:val="0070C0"/>
        </w:rPr>
        <w:t xml:space="preserve"> }</w:t>
      </w:r>
    </w:p>
    <w:p w14:paraId="4A48B09D" w14:textId="77777777" w:rsidR="00B71655" w:rsidRPr="00B71655" w:rsidRDefault="00B71655" w:rsidP="00B71655">
      <w:pPr>
        <w:pStyle w:val="SemEspaamento"/>
        <w:ind w:left="1397"/>
        <w:rPr>
          <w:i/>
          <w:iCs/>
          <w:color w:val="0070C0"/>
        </w:rPr>
      </w:pPr>
      <w:r w:rsidRPr="00B71655">
        <w:rPr>
          <w:i/>
          <w:iCs/>
          <w:color w:val="0070C0"/>
        </w:rPr>
        <w:t>}</w:t>
      </w:r>
    </w:p>
    <w:p w14:paraId="6A7E1059" w14:textId="77777777" w:rsidR="00B71655" w:rsidRPr="00D33414" w:rsidRDefault="00B71655" w:rsidP="00D33414">
      <w:pPr>
        <w:ind w:left="1416" w:firstLine="0"/>
        <w:rPr>
          <w:color w:val="0070C0"/>
        </w:rPr>
      </w:pPr>
    </w:p>
    <w:p w14:paraId="1108D837" w14:textId="77777777" w:rsidR="00C80DDF" w:rsidRDefault="00000000">
      <w:pPr>
        <w:spacing w:after="153" w:line="259" w:lineRule="auto"/>
        <w:ind w:left="0" w:firstLine="0"/>
      </w:pPr>
      <w:r>
        <w:t xml:space="preserve"> </w:t>
      </w:r>
    </w:p>
    <w:p w14:paraId="1B5B8089" w14:textId="77777777" w:rsidR="00C80DDF" w:rsidRDefault="00000000">
      <w:pPr>
        <w:numPr>
          <w:ilvl w:val="0"/>
          <w:numId w:val="1"/>
        </w:numPr>
        <w:spacing w:after="207"/>
        <w:ind w:hanging="225"/>
      </w:pPr>
      <w:r>
        <w:lastRenderedPageBreak/>
        <w:t xml:space="preserve">SOLID: </w:t>
      </w:r>
    </w:p>
    <w:p w14:paraId="205ED758" w14:textId="77777777" w:rsidR="00C80DDF" w:rsidRDefault="00000000">
      <w:pPr>
        <w:numPr>
          <w:ilvl w:val="1"/>
          <w:numId w:val="1"/>
        </w:numPr>
        <w:spacing w:after="0"/>
        <w:ind w:hanging="360"/>
      </w:pPr>
      <w:r>
        <w:t xml:space="preserve">Descreva o princípio da Responsabilidade Única (SRP) e como ele se aplica em um contexto de desenvolvimento C#. </w:t>
      </w:r>
    </w:p>
    <w:p w14:paraId="03C15C94" w14:textId="52DDA2AC" w:rsidR="00B71655" w:rsidRDefault="00B71655" w:rsidP="00B71655">
      <w:pPr>
        <w:pStyle w:val="SemEspaamento"/>
        <w:ind w:left="718" w:firstLine="698"/>
        <w:rPr>
          <w:color w:val="0070C0"/>
        </w:rPr>
      </w:pPr>
      <w:r>
        <w:rPr>
          <w:color w:val="0070C0"/>
        </w:rPr>
        <w:t>R. Uma classe deve ter apenas um motivo para mudar.</w:t>
      </w:r>
    </w:p>
    <w:p w14:paraId="45AFEF18" w14:textId="77777777" w:rsidR="00B71655" w:rsidRDefault="00B71655" w:rsidP="00B71655">
      <w:pPr>
        <w:pStyle w:val="SemEspaamento"/>
        <w:ind w:left="718" w:firstLine="698"/>
        <w:rPr>
          <w:color w:val="0070C0"/>
        </w:rPr>
      </w:pPr>
    </w:p>
    <w:p w14:paraId="4F6070CE" w14:textId="4F73465B" w:rsidR="00B71655" w:rsidRDefault="00B71655" w:rsidP="00B71655">
      <w:pPr>
        <w:pStyle w:val="SemEspaamento"/>
        <w:ind w:left="718" w:firstLine="698"/>
        <w:rPr>
          <w:color w:val="0070C0"/>
        </w:rPr>
      </w:pPr>
      <w:proofErr w:type="spellStart"/>
      <w:r>
        <w:rPr>
          <w:color w:val="0070C0"/>
        </w:rPr>
        <w:t>Public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class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EmailService</w:t>
      </w:r>
      <w:proofErr w:type="spellEnd"/>
    </w:p>
    <w:p w14:paraId="17D691B2" w14:textId="1DA01AEE" w:rsidR="00B71655" w:rsidRDefault="00B71655" w:rsidP="00B71655">
      <w:pPr>
        <w:pStyle w:val="SemEspaamento"/>
        <w:ind w:left="718" w:firstLine="698"/>
        <w:rPr>
          <w:color w:val="0070C0"/>
        </w:rPr>
      </w:pPr>
      <w:r>
        <w:rPr>
          <w:color w:val="0070C0"/>
        </w:rPr>
        <w:t>{</w:t>
      </w:r>
    </w:p>
    <w:p w14:paraId="7026A61E" w14:textId="064C41D9" w:rsidR="00B71655" w:rsidRDefault="00B71655" w:rsidP="00B71655">
      <w:pPr>
        <w:pStyle w:val="SemEspaamento"/>
        <w:ind w:left="718" w:firstLine="698"/>
        <w:rPr>
          <w:color w:val="0070C0"/>
        </w:rPr>
      </w:pPr>
      <w:r>
        <w:rPr>
          <w:color w:val="0070C0"/>
        </w:rPr>
        <w:tab/>
      </w:r>
      <w:proofErr w:type="spellStart"/>
      <w:r>
        <w:rPr>
          <w:color w:val="0070C0"/>
        </w:rPr>
        <w:t>Public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void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EnviarEmail</w:t>
      </w:r>
      <w:proofErr w:type="spellEnd"/>
      <w:r>
        <w:rPr>
          <w:color w:val="0070C0"/>
        </w:rPr>
        <w:t>() {}</w:t>
      </w:r>
    </w:p>
    <w:p w14:paraId="06AA8E06" w14:textId="5817429C" w:rsidR="00B71655" w:rsidRDefault="00B71655" w:rsidP="00B71655">
      <w:pPr>
        <w:pStyle w:val="SemEspaamento"/>
        <w:ind w:left="718" w:firstLine="698"/>
        <w:rPr>
          <w:color w:val="0070C0"/>
        </w:rPr>
      </w:pPr>
      <w:r>
        <w:rPr>
          <w:color w:val="0070C0"/>
        </w:rPr>
        <w:t>}</w:t>
      </w:r>
    </w:p>
    <w:p w14:paraId="6E27E411" w14:textId="77777777" w:rsidR="00B71655" w:rsidRDefault="00B71655" w:rsidP="00B71655">
      <w:pPr>
        <w:pStyle w:val="SemEspaamento"/>
        <w:ind w:left="718" w:firstLine="698"/>
        <w:rPr>
          <w:color w:val="0070C0"/>
        </w:rPr>
      </w:pPr>
    </w:p>
    <w:p w14:paraId="48CAF69B" w14:textId="68F7EAF5" w:rsidR="00B71655" w:rsidRDefault="00B71655" w:rsidP="00B71655">
      <w:pPr>
        <w:pStyle w:val="SemEspaamento"/>
        <w:ind w:left="718" w:firstLine="698"/>
        <w:rPr>
          <w:color w:val="0070C0"/>
        </w:rPr>
      </w:pPr>
      <w:proofErr w:type="spellStart"/>
      <w:r>
        <w:rPr>
          <w:color w:val="0070C0"/>
        </w:rPr>
        <w:t>Public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class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EmpresaService</w:t>
      </w:r>
      <w:proofErr w:type="spellEnd"/>
    </w:p>
    <w:p w14:paraId="64FC2054" w14:textId="5CC596B2" w:rsidR="00B71655" w:rsidRDefault="00B71655" w:rsidP="00B71655">
      <w:pPr>
        <w:pStyle w:val="SemEspaamento"/>
        <w:ind w:left="718" w:firstLine="698"/>
        <w:rPr>
          <w:color w:val="0070C0"/>
        </w:rPr>
      </w:pPr>
      <w:r>
        <w:rPr>
          <w:color w:val="0070C0"/>
        </w:rPr>
        <w:t>{</w:t>
      </w:r>
    </w:p>
    <w:p w14:paraId="7AE110C2" w14:textId="355CAD0A" w:rsidR="00B71655" w:rsidRDefault="00B71655" w:rsidP="00B71655">
      <w:pPr>
        <w:pStyle w:val="SemEspaamento"/>
        <w:ind w:left="718" w:firstLine="698"/>
        <w:rPr>
          <w:color w:val="0070C0"/>
        </w:rPr>
      </w:pPr>
      <w:r>
        <w:rPr>
          <w:color w:val="0070C0"/>
        </w:rPr>
        <w:tab/>
      </w:r>
      <w:proofErr w:type="spellStart"/>
      <w:r>
        <w:rPr>
          <w:color w:val="0070C0"/>
        </w:rPr>
        <w:t>public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bool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SalvarEmpresa</w:t>
      </w:r>
      <w:proofErr w:type="spellEnd"/>
      <w:r>
        <w:rPr>
          <w:color w:val="0070C0"/>
        </w:rPr>
        <w:t>(Empresa empresa){ };</w:t>
      </w:r>
    </w:p>
    <w:p w14:paraId="66525A26" w14:textId="35175FDE" w:rsidR="00B71655" w:rsidRDefault="00B71655" w:rsidP="00B71655">
      <w:pPr>
        <w:pStyle w:val="SemEspaamento"/>
        <w:ind w:left="718" w:firstLine="698"/>
        <w:rPr>
          <w:color w:val="0070C0"/>
        </w:rPr>
      </w:pPr>
      <w:r>
        <w:rPr>
          <w:color w:val="0070C0"/>
        </w:rPr>
        <w:t>}</w:t>
      </w:r>
    </w:p>
    <w:p w14:paraId="69B79DE6" w14:textId="77777777" w:rsidR="00B71655" w:rsidRPr="00B71655" w:rsidRDefault="00B71655" w:rsidP="00B71655">
      <w:pPr>
        <w:pStyle w:val="SemEspaamento"/>
        <w:ind w:left="718" w:firstLine="698"/>
        <w:rPr>
          <w:color w:val="0070C0"/>
        </w:rPr>
      </w:pPr>
    </w:p>
    <w:p w14:paraId="7178210F" w14:textId="2BFA0C0C" w:rsidR="00C80DDF" w:rsidRDefault="00C80DDF" w:rsidP="00B71655">
      <w:pPr>
        <w:pStyle w:val="SemEspaamento"/>
      </w:pPr>
    </w:p>
    <w:p w14:paraId="28993157" w14:textId="77777777" w:rsidR="00C80DDF" w:rsidRDefault="00000000">
      <w:pPr>
        <w:numPr>
          <w:ilvl w:val="1"/>
          <w:numId w:val="1"/>
        </w:numPr>
        <w:ind w:hanging="360"/>
      </w:pPr>
      <w:r>
        <w:t xml:space="preserve">Como o princípio da inversão de dependência (DIP) pode ser aplicado em um projeto C# e como isso beneficia a manutenção do código? </w:t>
      </w:r>
    </w:p>
    <w:p w14:paraId="7301F39C" w14:textId="6DACEC59" w:rsidR="00B71655" w:rsidRDefault="00B71655" w:rsidP="00B71655">
      <w:pPr>
        <w:pStyle w:val="SemEspaamento"/>
        <w:ind w:left="1426"/>
        <w:rPr>
          <w:color w:val="0070C0"/>
        </w:rPr>
      </w:pPr>
      <w:r>
        <w:rPr>
          <w:color w:val="0070C0"/>
        </w:rPr>
        <w:t>R. Pode ser aplicado através de interfaces e injeção de dependência.</w:t>
      </w:r>
    </w:p>
    <w:p w14:paraId="33A68F7D" w14:textId="73E7C54F" w:rsidR="00B71655" w:rsidRDefault="00B71655" w:rsidP="00B71655">
      <w:pPr>
        <w:pStyle w:val="SemEspaamento"/>
        <w:ind w:left="1426"/>
        <w:rPr>
          <w:color w:val="0070C0"/>
        </w:rPr>
      </w:pPr>
      <w:r>
        <w:rPr>
          <w:color w:val="0070C0"/>
        </w:rPr>
        <w:t>Os benefícios são: baixo acoplamento, facilitação de teste e troca de implementação sem quebrar o código.</w:t>
      </w:r>
    </w:p>
    <w:p w14:paraId="3B80995F" w14:textId="77777777" w:rsidR="00B71655" w:rsidRPr="00B71655" w:rsidRDefault="00B71655" w:rsidP="00B71655">
      <w:pPr>
        <w:pStyle w:val="SemEspaamento"/>
        <w:ind w:left="1426"/>
        <w:rPr>
          <w:color w:val="0070C0"/>
        </w:rPr>
      </w:pPr>
    </w:p>
    <w:p w14:paraId="180697DF" w14:textId="77777777" w:rsidR="00C80DDF" w:rsidRDefault="00000000">
      <w:pPr>
        <w:numPr>
          <w:ilvl w:val="0"/>
          <w:numId w:val="1"/>
        </w:numPr>
        <w:spacing w:after="207"/>
        <w:ind w:hanging="225"/>
      </w:pPr>
      <w:r>
        <w:t xml:space="preserve">Entity Framework (EF): </w:t>
      </w:r>
    </w:p>
    <w:p w14:paraId="4FFD0181" w14:textId="77777777" w:rsidR="00C80DDF" w:rsidRDefault="00000000">
      <w:pPr>
        <w:numPr>
          <w:ilvl w:val="1"/>
          <w:numId w:val="1"/>
        </w:numPr>
        <w:spacing w:after="0"/>
        <w:ind w:hanging="360"/>
      </w:pPr>
      <w:r>
        <w:t xml:space="preserve">Como o Entity Framework gerencia o mapeamento de objetos para o banco de dados e vice-versa? </w:t>
      </w:r>
    </w:p>
    <w:p w14:paraId="49AF4708" w14:textId="2D06398F" w:rsidR="00B71655" w:rsidRDefault="00B71655" w:rsidP="00B71655">
      <w:pPr>
        <w:pStyle w:val="SemEspaamento"/>
        <w:ind w:left="1426"/>
        <w:rPr>
          <w:color w:val="0070C0"/>
        </w:rPr>
      </w:pPr>
      <w:r>
        <w:rPr>
          <w:color w:val="0070C0"/>
        </w:rPr>
        <w:t>R. O mapeamento é realizado entre classes e tabelas</w:t>
      </w:r>
      <w:r w:rsidR="00A8593F">
        <w:rPr>
          <w:color w:val="0070C0"/>
        </w:rPr>
        <w:t>:</w:t>
      </w:r>
    </w:p>
    <w:p w14:paraId="042829C1" w14:textId="7BBD0CCC" w:rsidR="00A8593F" w:rsidRDefault="00A8593F" w:rsidP="00A8593F">
      <w:pPr>
        <w:pStyle w:val="SemEspaamento"/>
        <w:ind w:left="1426" w:firstLine="698"/>
        <w:rPr>
          <w:color w:val="0070C0"/>
        </w:rPr>
      </w:pPr>
      <w:r>
        <w:rPr>
          <w:color w:val="0070C0"/>
        </w:rPr>
        <w:t>Classe = Tabela;</w:t>
      </w:r>
    </w:p>
    <w:p w14:paraId="6C6925BA" w14:textId="7FAB8730" w:rsidR="00A8593F" w:rsidRDefault="00A8593F" w:rsidP="00A8593F">
      <w:pPr>
        <w:pStyle w:val="SemEspaamento"/>
        <w:ind w:left="1426" w:firstLine="698"/>
        <w:rPr>
          <w:color w:val="0070C0"/>
        </w:rPr>
      </w:pPr>
      <w:r>
        <w:rPr>
          <w:color w:val="0070C0"/>
        </w:rPr>
        <w:t>Propriedade = Coluna;</w:t>
      </w:r>
    </w:p>
    <w:p w14:paraId="62F76C5C" w14:textId="464FD502" w:rsidR="00A8593F" w:rsidRDefault="00A8593F" w:rsidP="00A8593F">
      <w:pPr>
        <w:pStyle w:val="SemEspaamento"/>
        <w:ind w:left="1426" w:firstLine="698"/>
        <w:rPr>
          <w:color w:val="0070C0"/>
        </w:rPr>
      </w:pPr>
      <w:r>
        <w:rPr>
          <w:color w:val="0070C0"/>
        </w:rPr>
        <w:t>Relacionamento = Chave Estrangeira;</w:t>
      </w:r>
    </w:p>
    <w:p w14:paraId="0966F959" w14:textId="73A6B06C" w:rsidR="00A8593F" w:rsidRPr="00B71655" w:rsidRDefault="00A8593F" w:rsidP="00A8593F">
      <w:pPr>
        <w:pStyle w:val="SemEspaamento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  <w:t>O EF faz isso automaticamente, conversão para SQL;</w:t>
      </w:r>
    </w:p>
    <w:p w14:paraId="382F943F" w14:textId="77777777" w:rsidR="00C80DDF" w:rsidRDefault="00000000">
      <w:pPr>
        <w:spacing w:after="38" w:line="259" w:lineRule="auto"/>
        <w:ind w:left="1427" w:firstLine="0"/>
      </w:pPr>
      <w:r>
        <w:t xml:space="preserve"> </w:t>
      </w:r>
    </w:p>
    <w:p w14:paraId="1456FB53" w14:textId="77777777" w:rsidR="00C80DDF" w:rsidRDefault="00000000">
      <w:pPr>
        <w:numPr>
          <w:ilvl w:val="1"/>
          <w:numId w:val="1"/>
        </w:numPr>
        <w:ind w:hanging="360"/>
      </w:pPr>
      <w:r>
        <w:t xml:space="preserve">Como otimizar consultas no Entity Framework para garantir um desempenho eficiente em grandes conjuntos de dados? </w:t>
      </w:r>
    </w:p>
    <w:p w14:paraId="775C7F30" w14:textId="76A06835" w:rsidR="00A8593F" w:rsidRDefault="00A8593F" w:rsidP="00A8593F">
      <w:pPr>
        <w:pStyle w:val="SemEspaamento"/>
        <w:ind w:left="1426"/>
        <w:rPr>
          <w:color w:val="0070C0"/>
        </w:rPr>
      </w:pPr>
      <w:r>
        <w:rPr>
          <w:color w:val="0070C0"/>
        </w:rPr>
        <w:t>A otimização de consultas, ocorre nas principais práticas:</w:t>
      </w:r>
    </w:p>
    <w:p w14:paraId="3331722B" w14:textId="44E208BD" w:rsidR="00A8593F" w:rsidRDefault="00A8593F" w:rsidP="00A8593F">
      <w:pPr>
        <w:pStyle w:val="SemEspaamento"/>
        <w:ind w:left="1426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</w:r>
      <w:proofErr w:type="spellStart"/>
      <w:r>
        <w:rPr>
          <w:color w:val="0070C0"/>
        </w:rPr>
        <w:t>AsNoTracking</w:t>
      </w:r>
      <w:proofErr w:type="spellEnd"/>
    </w:p>
    <w:p w14:paraId="0065420D" w14:textId="2CD1E344" w:rsidR="00A8593F" w:rsidRDefault="00A8593F" w:rsidP="00A8593F">
      <w:pPr>
        <w:pStyle w:val="SemEspaamento"/>
        <w:ind w:left="1426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</w:r>
      <w:proofErr w:type="spellStart"/>
      <w:r>
        <w:rPr>
          <w:color w:val="0070C0"/>
        </w:rPr>
        <w:t>Select</w:t>
      </w:r>
      <w:proofErr w:type="spellEnd"/>
    </w:p>
    <w:p w14:paraId="5CE92B00" w14:textId="112B2642" w:rsidR="00A8593F" w:rsidRDefault="00A8593F" w:rsidP="00A8593F">
      <w:pPr>
        <w:pStyle w:val="SemEspaamento"/>
        <w:ind w:left="1426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  <w:t>Paginação</w:t>
      </w:r>
    </w:p>
    <w:p w14:paraId="3D908C66" w14:textId="7D4A1723" w:rsidR="00A8593F" w:rsidRDefault="00A8593F" w:rsidP="00A8593F">
      <w:pPr>
        <w:pStyle w:val="SemEspaamento"/>
        <w:ind w:left="1426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  <w:t>Índices no banco;</w:t>
      </w:r>
    </w:p>
    <w:p w14:paraId="7C166B89" w14:textId="10DBF3F7" w:rsidR="00A8593F" w:rsidRPr="00A8593F" w:rsidRDefault="00A8593F" w:rsidP="00A8593F">
      <w:pPr>
        <w:pStyle w:val="SemEspaamento"/>
        <w:ind w:left="1426"/>
        <w:rPr>
          <w:color w:val="0070C0"/>
        </w:rPr>
      </w:pPr>
      <w:r>
        <w:rPr>
          <w:color w:val="0070C0"/>
        </w:rPr>
        <w:t>Outra regra é trazer somente o necessário;</w:t>
      </w:r>
    </w:p>
    <w:p w14:paraId="67F448BC" w14:textId="77777777" w:rsidR="00C80DDF" w:rsidRDefault="00000000">
      <w:pPr>
        <w:numPr>
          <w:ilvl w:val="0"/>
          <w:numId w:val="1"/>
        </w:numPr>
        <w:spacing w:after="207"/>
        <w:ind w:hanging="225"/>
      </w:pPr>
      <w:proofErr w:type="spellStart"/>
      <w:r>
        <w:t>WebSockets</w:t>
      </w:r>
      <w:proofErr w:type="spellEnd"/>
      <w:r>
        <w:t xml:space="preserve">: </w:t>
      </w:r>
    </w:p>
    <w:p w14:paraId="4C5B06EA" w14:textId="77777777" w:rsidR="00A8593F" w:rsidRDefault="00000000">
      <w:pPr>
        <w:numPr>
          <w:ilvl w:val="1"/>
          <w:numId w:val="1"/>
        </w:numPr>
        <w:spacing w:after="0"/>
        <w:ind w:hanging="360"/>
      </w:pPr>
      <w:r>
        <w:t xml:space="preserve">Explique o papel dos </w:t>
      </w:r>
      <w:proofErr w:type="spellStart"/>
      <w:r>
        <w:t>WebSockets</w:t>
      </w:r>
      <w:proofErr w:type="spellEnd"/>
      <w:r>
        <w:t xml:space="preserve"> em uma aplicação C# e como eles se comparam às solicitações HTTP tradicionais.</w:t>
      </w:r>
    </w:p>
    <w:p w14:paraId="21974D3C" w14:textId="52FBD85A" w:rsidR="00C80DDF" w:rsidRDefault="00A8593F" w:rsidP="00A8593F">
      <w:pPr>
        <w:pStyle w:val="SemEspaamento"/>
        <w:ind w:left="1426"/>
      </w:pPr>
      <w:r>
        <w:rPr>
          <w:color w:val="0070C0"/>
        </w:rPr>
        <w:t>R. O papel é permitir comunicação bidirecional entre cliente e servidor em tempo real.</w:t>
      </w:r>
      <w:r>
        <w:t xml:space="preserve"> </w:t>
      </w:r>
    </w:p>
    <w:p w14:paraId="447AB0B7" w14:textId="77777777" w:rsidR="00C80DDF" w:rsidRDefault="00000000">
      <w:pPr>
        <w:spacing w:after="38" w:line="259" w:lineRule="auto"/>
        <w:ind w:left="1427" w:firstLine="0"/>
      </w:pPr>
      <w:r>
        <w:lastRenderedPageBreak/>
        <w:t xml:space="preserve"> </w:t>
      </w:r>
    </w:p>
    <w:p w14:paraId="31DA45FB" w14:textId="77777777" w:rsidR="00C80DDF" w:rsidRDefault="00000000">
      <w:pPr>
        <w:numPr>
          <w:ilvl w:val="1"/>
          <w:numId w:val="1"/>
        </w:numPr>
        <w:ind w:hanging="360"/>
      </w:pPr>
      <w:r>
        <w:t xml:space="preserve">Quais são as principais considerações de segurança ao implementar uma comunicação baseada em </w:t>
      </w:r>
      <w:proofErr w:type="spellStart"/>
      <w:r>
        <w:t>WebSockets</w:t>
      </w:r>
      <w:proofErr w:type="spellEnd"/>
      <w:r>
        <w:t xml:space="preserve"> em uma aplicação C#? </w:t>
      </w:r>
    </w:p>
    <w:p w14:paraId="1D1AF361" w14:textId="624FE714" w:rsidR="00A8593F" w:rsidRDefault="00A8593F" w:rsidP="00A8593F">
      <w:pPr>
        <w:pStyle w:val="SemEspaamento"/>
        <w:ind w:left="1426"/>
        <w:rPr>
          <w:color w:val="0070C0"/>
        </w:rPr>
      </w:pPr>
      <w:r>
        <w:rPr>
          <w:color w:val="0070C0"/>
        </w:rPr>
        <w:t>R. As principais considerações são:</w:t>
      </w:r>
    </w:p>
    <w:p w14:paraId="54F36794" w14:textId="78C34A67" w:rsidR="00A8593F" w:rsidRDefault="00A8593F" w:rsidP="00A8593F">
      <w:pPr>
        <w:pStyle w:val="SemEspaamento"/>
        <w:ind w:left="1426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  <w:t>Usar WWS (</w:t>
      </w:r>
      <w:proofErr w:type="spellStart"/>
      <w:r>
        <w:rPr>
          <w:color w:val="0070C0"/>
        </w:rPr>
        <w:t>WebSocket</w:t>
      </w:r>
      <w:proofErr w:type="spellEnd"/>
      <w:r>
        <w:rPr>
          <w:color w:val="0070C0"/>
        </w:rPr>
        <w:t xml:space="preserve"> Seguro);</w:t>
      </w:r>
    </w:p>
    <w:p w14:paraId="6FF7250A" w14:textId="4323A031" w:rsidR="00A8593F" w:rsidRDefault="00A8593F" w:rsidP="00A8593F">
      <w:pPr>
        <w:pStyle w:val="SemEspaamento"/>
        <w:ind w:left="1426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  <w:t>Autenticação (JWT, cookies);</w:t>
      </w:r>
    </w:p>
    <w:p w14:paraId="58859592" w14:textId="77777777" w:rsidR="00A8593F" w:rsidRDefault="00A8593F" w:rsidP="00A8593F">
      <w:pPr>
        <w:pStyle w:val="SemEspaamento"/>
        <w:ind w:left="1426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  <w:t>Validação de mensagens;</w:t>
      </w:r>
    </w:p>
    <w:p w14:paraId="37E8D6D2" w14:textId="18C24610" w:rsidR="00A8593F" w:rsidRDefault="00A8593F" w:rsidP="00A8593F">
      <w:pPr>
        <w:pStyle w:val="SemEspaamento"/>
        <w:ind w:left="1426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  <w:t>Controle de origem (CORS-like)</w:t>
      </w:r>
    </w:p>
    <w:p w14:paraId="495DC711" w14:textId="3E34C403" w:rsidR="00A8593F" w:rsidRDefault="00A8593F" w:rsidP="00A8593F">
      <w:pPr>
        <w:pStyle w:val="SemEspaamento"/>
        <w:ind w:left="1426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</w:r>
      <w:proofErr w:type="spellStart"/>
      <w:r>
        <w:rPr>
          <w:color w:val="0070C0"/>
        </w:rPr>
        <w:t>Llimite</w:t>
      </w:r>
      <w:proofErr w:type="spellEnd"/>
      <w:r>
        <w:rPr>
          <w:color w:val="0070C0"/>
        </w:rPr>
        <w:t xml:space="preserve"> de conexões (</w:t>
      </w:r>
      <w:proofErr w:type="spellStart"/>
      <w:r>
        <w:rPr>
          <w:color w:val="0070C0"/>
        </w:rPr>
        <w:t>DoS</w:t>
      </w:r>
      <w:proofErr w:type="spellEnd"/>
      <w:r>
        <w:rPr>
          <w:color w:val="0070C0"/>
        </w:rPr>
        <w:t>)</w:t>
      </w:r>
    </w:p>
    <w:p w14:paraId="1DBB7E6F" w14:textId="17C7E339" w:rsidR="00C80DDF" w:rsidRDefault="00A8593F" w:rsidP="00A8593F">
      <w:pPr>
        <w:pStyle w:val="SemEspaamento"/>
        <w:ind w:left="1426"/>
      </w:pPr>
      <w:r>
        <w:rPr>
          <w:color w:val="0070C0"/>
        </w:rPr>
        <w:tab/>
      </w:r>
      <w:r>
        <w:t xml:space="preserve"> </w:t>
      </w:r>
    </w:p>
    <w:p w14:paraId="3CEE3068" w14:textId="77777777" w:rsidR="00C80DDF" w:rsidRDefault="00000000">
      <w:pPr>
        <w:numPr>
          <w:ilvl w:val="0"/>
          <w:numId w:val="1"/>
        </w:numPr>
        <w:spacing w:after="207"/>
        <w:ind w:hanging="225"/>
      </w:pPr>
      <w:r>
        <w:t xml:space="preserve">Arquitetura: </w:t>
      </w:r>
    </w:p>
    <w:p w14:paraId="18C3D595" w14:textId="77777777" w:rsidR="00C80DDF" w:rsidRDefault="00000000">
      <w:pPr>
        <w:numPr>
          <w:ilvl w:val="1"/>
          <w:numId w:val="1"/>
        </w:numPr>
        <w:spacing w:after="8"/>
        <w:ind w:hanging="360"/>
      </w:pPr>
      <w:r>
        <w:t xml:space="preserve">Descreva a diferença entre arquitetura monolítica e arquitetura de microsserviços. Qual seria sua escolha ao projetar uma aplicação C#? </w:t>
      </w:r>
    </w:p>
    <w:p w14:paraId="6A244CED" w14:textId="002B6A33" w:rsidR="008032B6" w:rsidRDefault="008032B6" w:rsidP="008032B6">
      <w:pPr>
        <w:pStyle w:val="SemEspaamento"/>
        <w:ind w:left="1426"/>
        <w:rPr>
          <w:color w:val="0070C0"/>
        </w:rPr>
      </w:pPr>
      <w:r>
        <w:rPr>
          <w:color w:val="0070C0"/>
        </w:rPr>
        <w:t>R.</w:t>
      </w:r>
    </w:p>
    <w:p w14:paraId="39D9810F" w14:textId="6FE8AFA2" w:rsidR="008032B6" w:rsidRDefault="008032B6" w:rsidP="008032B6">
      <w:pPr>
        <w:pStyle w:val="SemEspaamento"/>
        <w:ind w:left="1426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  <w:t>Monolítico:</w:t>
      </w:r>
    </w:p>
    <w:p w14:paraId="2510C9C0" w14:textId="0DA811FE" w:rsidR="008032B6" w:rsidRDefault="008032B6" w:rsidP="008032B6">
      <w:pPr>
        <w:pStyle w:val="SemEspaamento"/>
        <w:ind w:left="2134" w:firstLine="698"/>
        <w:rPr>
          <w:color w:val="0070C0"/>
        </w:rPr>
      </w:pPr>
      <w:r>
        <w:rPr>
          <w:color w:val="0070C0"/>
        </w:rPr>
        <w:t>Tudo em um único projeto;</w:t>
      </w:r>
    </w:p>
    <w:p w14:paraId="0298C138" w14:textId="7CFD1296" w:rsidR="008032B6" w:rsidRDefault="008032B6" w:rsidP="008032B6">
      <w:pPr>
        <w:pStyle w:val="SemEspaamento"/>
        <w:ind w:left="2134" w:firstLine="698"/>
        <w:rPr>
          <w:color w:val="0070C0"/>
        </w:rPr>
      </w:pPr>
      <w:r>
        <w:rPr>
          <w:color w:val="0070C0"/>
        </w:rPr>
        <w:t>Mais Simples;</w:t>
      </w:r>
    </w:p>
    <w:p w14:paraId="2074C5D0" w14:textId="4E0BAC5B" w:rsidR="008032B6" w:rsidRDefault="008032B6" w:rsidP="008032B6">
      <w:pPr>
        <w:pStyle w:val="SemEspaamento"/>
        <w:ind w:left="2134" w:firstLine="698"/>
        <w:rPr>
          <w:color w:val="0070C0"/>
        </w:rPr>
      </w:pPr>
      <w:proofErr w:type="spellStart"/>
      <w:r>
        <w:rPr>
          <w:color w:val="0070C0"/>
        </w:rPr>
        <w:t>Deploy</w:t>
      </w:r>
      <w:proofErr w:type="spellEnd"/>
      <w:r>
        <w:rPr>
          <w:color w:val="0070C0"/>
        </w:rPr>
        <w:t xml:space="preserve"> único;</w:t>
      </w:r>
    </w:p>
    <w:p w14:paraId="36F9E8FD" w14:textId="70264BF1" w:rsidR="008032B6" w:rsidRDefault="008032B6" w:rsidP="008032B6">
      <w:pPr>
        <w:pStyle w:val="SemEspaamento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  <w:t>Microsserviços:</w:t>
      </w:r>
    </w:p>
    <w:p w14:paraId="0EB6A141" w14:textId="20469831" w:rsidR="008032B6" w:rsidRDefault="008032B6" w:rsidP="008032B6">
      <w:pPr>
        <w:pStyle w:val="SemEspaamento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  <w:t>Serviços Independentes;</w:t>
      </w:r>
    </w:p>
    <w:p w14:paraId="4DCB513C" w14:textId="58D32F1E" w:rsidR="008032B6" w:rsidRDefault="008032B6" w:rsidP="008032B6">
      <w:pPr>
        <w:pStyle w:val="SemEspaamento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proofErr w:type="spellStart"/>
      <w:r>
        <w:rPr>
          <w:color w:val="0070C0"/>
        </w:rPr>
        <w:t>Deploy</w:t>
      </w:r>
      <w:proofErr w:type="spellEnd"/>
      <w:r>
        <w:rPr>
          <w:color w:val="0070C0"/>
        </w:rPr>
        <w:t xml:space="preserve"> Separados;</w:t>
      </w:r>
    </w:p>
    <w:p w14:paraId="3E92A61B" w14:textId="04B355F0" w:rsidR="008032B6" w:rsidRDefault="008032B6" w:rsidP="008032B6">
      <w:pPr>
        <w:pStyle w:val="SemEspaamento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  <w:t xml:space="preserve">Alta </w:t>
      </w:r>
      <w:proofErr w:type="spellStart"/>
      <w:r>
        <w:rPr>
          <w:color w:val="0070C0"/>
        </w:rPr>
        <w:t>Escabilidade</w:t>
      </w:r>
      <w:proofErr w:type="spellEnd"/>
      <w:r>
        <w:rPr>
          <w:color w:val="0070C0"/>
        </w:rPr>
        <w:t>;</w:t>
      </w:r>
    </w:p>
    <w:p w14:paraId="1E787E23" w14:textId="77777777" w:rsidR="008032B6" w:rsidRDefault="008032B6" w:rsidP="008032B6">
      <w:pPr>
        <w:pStyle w:val="SemEspaamento"/>
        <w:ind w:left="1426" w:firstLine="698"/>
        <w:rPr>
          <w:color w:val="0070C0"/>
        </w:rPr>
      </w:pPr>
    </w:p>
    <w:p w14:paraId="1D7D165E" w14:textId="30DFFDEB" w:rsidR="00C80DDF" w:rsidRDefault="008032B6" w:rsidP="008032B6">
      <w:pPr>
        <w:pStyle w:val="SemEspaamento"/>
        <w:ind w:left="1426"/>
      </w:pPr>
      <w:r>
        <w:rPr>
          <w:color w:val="0070C0"/>
        </w:rPr>
        <w:tab/>
      </w:r>
      <w:r>
        <w:t xml:space="preserve">Como você escolheria entre a arquitetura de microsserviços e a arquitetura monolítica ao projetar uma aplicação C# que precisa ser altamente escalável? </w:t>
      </w:r>
    </w:p>
    <w:p w14:paraId="29DDA3C5" w14:textId="7ABCE98E" w:rsidR="00BE74B7" w:rsidRDefault="00BE74B7" w:rsidP="00BE74B7">
      <w:pPr>
        <w:pStyle w:val="SemEspaamento"/>
        <w:rPr>
          <w:color w:val="0070C0"/>
        </w:rPr>
      </w:pPr>
      <w:r>
        <w:tab/>
      </w:r>
      <w:r>
        <w:tab/>
      </w:r>
      <w:r>
        <w:tab/>
      </w:r>
      <w:r>
        <w:rPr>
          <w:color w:val="0070C0"/>
        </w:rPr>
        <w:t>R.</w:t>
      </w:r>
    </w:p>
    <w:p w14:paraId="3C63BD67" w14:textId="7E5FEE02" w:rsidR="00BE74B7" w:rsidRDefault="00BE74B7" w:rsidP="00BE74B7">
      <w:pPr>
        <w:pStyle w:val="SemEspaamento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  <w:t>Monolito:</w:t>
      </w:r>
    </w:p>
    <w:p w14:paraId="06AE1DAB" w14:textId="4342C389" w:rsidR="00BE74B7" w:rsidRDefault="00BE74B7" w:rsidP="00BE74B7">
      <w:pPr>
        <w:pStyle w:val="SemEspaamento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  <w:t>Projeto pequeno ou médio;</w:t>
      </w:r>
    </w:p>
    <w:p w14:paraId="38653696" w14:textId="7E81BDE6" w:rsidR="00BE74B7" w:rsidRDefault="00BE74B7" w:rsidP="00BE74B7">
      <w:pPr>
        <w:pStyle w:val="SemEspaamento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  <w:t>Time pequeno;</w:t>
      </w:r>
    </w:p>
    <w:p w14:paraId="033FF100" w14:textId="40A44480" w:rsidR="00BE74B7" w:rsidRDefault="00BE74B7" w:rsidP="00BE74B7">
      <w:pPr>
        <w:pStyle w:val="SemEspaamento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  <w:t>Menor Complexidade;</w:t>
      </w:r>
    </w:p>
    <w:p w14:paraId="7C700C60" w14:textId="796226EF" w:rsidR="00BE74B7" w:rsidRDefault="00BE74B7" w:rsidP="00BE74B7">
      <w:pPr>
        <w:pStyle w:val="SemEspaamento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  <w:t>Microsserviços:</w:t>
      </w:r>
    </w:p>
    <w:p w14:paraId="595DBC52" w14:textId="5E8B832C" w:rsidR="00BE74B7" w:rsidRDefault="00BE74B7" w:rsidP="00BE74B7">
      <w:pPr>
        <w:pStyle w:val="SemEspaamento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  <w:t>Sistema grande;</w:t>
      </w:r>
    </w:p>
    <w:p w14:paraId="4D432CD0" w14:textId="21DC89C7" w:rsidR="00BE74B7" w:rsidRDefault="00BE74B7" w:rsidP="00BE74B7">
      <w:pPr>
        <w:pStyle w:val="SemEspaamento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  <w:t xml:space="preserve">Alta </w:t>
      </w:r>
      <w:r w:rsidR="009875FD">
        <w:rPr>
          <w:color w:val="0070C0"/>
        </w:rPr>
        <w:t>estabilidade</w:t>
      </w:r>
      <w:r>
        <w:rPr>
          <w:color w:val="0070C0"/>
        </w:rPr>
        <w:t>;</w:t>
      </w:r>
    </w:p>
    <w:p w14:paraId="26CE325D" w14:textId="11C84E10" w:rsidR="00BE74B7" w:rsidRDefault="00BE74B7" w:rsidP="00BE74B7">
      <w:pPr>
        <w:pStyle w:val="SemEspaamento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  <w:t>Times independentes;</w:t>
      </w:r>
    </w:p>
    <w:p w14:paraId="3EB16377" w14:textId="44B87726" w:rsidR="00CB3068" w:rsidRDefault="00CB3068" w:rsidP="00BE74B7">
      <w:pPr>
        <w:pStyle w:val="SemEspaamento"/>
        <w:rPr>
          <w:color w:val="0070C0"/>
        </w:rPr>
      </w:pP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ab/>
        <w:t>Qual escolher?</w:t>
      </w:r>
    </w:p>
    <w:p w14:paraId="70D93D7E" w14:textId="0ED825BD" w:rsidR="00CB3068" w:rsidRDefault="00CB3068" w:rsidP="00CB3068">
      <w:pPr>
        <w:pStyle w:val="SemEspaamento"/>
        <w:ind w:left="2124" w:firstLine="6"/>
        <w:rPr>
          <w:color w:val="0070C0"/>
        </w:rPr>
      </w:pPr>
      <w:r>
        <w:rPr>
          <w:color w:val="0070C0"/>
        </w:rPr>
        <w:t>Comece com monolito (mais simples), depois evolua para microsserviços quando houver necessidade de escala e complexidade.</w:t>
      </w:r>
    </w:p>
    <w:p w14:paraId="3789D707" w14:textId="77777777" w:rsidR="00BE74B7" w:rsidRPr="00BE74B7" w:rsidRDefault="00BE74B7" w:rsidP="00BE74B7">
      <w:pPr>
        <w:pStyle w:val="SemEspaamento"/>
        <w:rPr>
          <w:color w:val="0070C0"/>
        </w:rPr>
      </w:pPr>
    </w:p>
    <w:p w14:paraId="62CFD688" w14:textId="77777777" w:rsidR="00C80DDF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5A661D0F" w14:textId="77777777" w:rsidR="00C80DDF" w:rsidRDefault="00000000">
      <w:pPr>
        <w:ind w:left="-5"/>
      </w:pPr>
      <w:r>
        <w:t xml:space="preserve">Teste prático C# </w:t>
      </w:r>
    </w:p>
    <w:p w14:paraId="1A75B9BE" w14:textId="77777777" w:rsidR="00C80DDF" w:rsidRDefault="00000000">
      <w:pPr>
        <w:ind w:left="-5"/>
      </w:pPr>
      <w:r>
        <w:t xml:space="preserve">Projeto de Blog Simples: </w:t>
      </w:r>
    </w:p>
    <w:p w14:paraId="31637A14" w14:textId="77777777" w:rsidR="00C80DDF" w:rsidRDefault="00000000">
      <w:pPr>
        <w:spacing w:after="154" w:line="259" w:lineRule="auto"/>
        <w:ind w:left="0" w:firstLine="0"/>
      </w:pPr>
      <w:r>
        <w:t xml:space="preserve"> </w:t>
      </w:r>
    </w:p>
    <w:p w14:paraId="504F12C1" w14:textId="77777777" w:rsidR="00C80DDF" w:rsidRDefault="00000000">
      <w:pPr>
        <w:ind w:left="-5"/>
      </w:pPr>
      <w:r>
        <w:lastRenderedPageBreak/>
        <w:t xml:space="preserve">Descrição: </w:t>
      </w:r>
    </w:p>
    <w:p w14:paraId="048F4684" w14:textId="77777777" w:rsidR="00C80DDF" w:rsidRDefault="00000000">
      <w:pPr>
        <w:ind w:left="-5"/>
      </w:pPr>
      <w:r>
        <w:t xml:space="preserve">Crie um sistema básico de blog onde os usuários podem visualizar, criar, editar e excluir postagens. O projeto deve utilizar os princípios de orientação a objetos, seguir os princípios SOLID, integrar o Entity Framework para manipulação de dados e incluir uma comunicação simples usando </w:t>
      </w:r>
      <w:proofErr w:type="spellStart"/>
      <w:r>
        <w:t>WebSockets</w:t>
      </w:r>
      <w:proofErr w:type="spellEnd"/>
      <w:r>
        <w:t xml:space="preserve"> para notificar os usuários sobre novas postagens em tempo real. </w:t>
      </w:r>
    </w:p>
    <w:p w14:paraId="0790E59C" w14:textId="77777777" w:rsidR="00C80DDF" w:rsidRDefault="00000000">
      <w:pPr>
        <w:spacing w:after="154" w:line="259" w:lineRule="auto"/>
        <w:ind w:left="0" w:firstLine="0"/>
      </w:pPr>
      <w:r>
        <w:t xml:space="preserve"> </w:t>
      </w:r>
    </w:p>
    <w:p w14:paraId="5CC5593A" w14:textId="77777777" w:rsidR="00C80DDF" w:rsidRDefault="00000000">
      <w:pPr>
        <w:ind w:left="-5"/>
      </w:pPr>
      <w:r>
        <w:t xml:space="preserve">Requisitos Funcionais: </w:t>
      </w:r>
    </w:p>
    <w:p w14:paraId="19FCF1D2" w14:textId="77777777" w:rsidR="00C80DDF" w:rsidRDefault="00000000">
      <w:pPr>
        <w:spacing w:after="154" w:line="259" w:lineRule="auto"/>
        <w:ind w:left="0" w:firstLine="0"/>
      </w:pPr>
      <w:r>
        <w:t xml:space="preserve"> </w:t>
      </w:r>
    </w:p>
    <w:p w14:paraId="17D5C069" w14:textId="77777777" w:rsidR="00C80DDF" w:rsidRDefault="00000000">
      <w:pPr>
        <w:ind w:left="-5"/>
      </w:pPr>
      <w:r>
        <w:t xml:space="preserve">Autenticação: Usuários devem ser capazes de se registrar, fazer login. </w:t>
      </w:r>
    </w:p>
    <w:p w14:paraId="7E433BAE" w14:textId="77777777" w:rsidR="00C80DDF" w:rsidRDefault="00000000">
      <w:pPr>
        <w:ind w:left="-5"/>
      </w:pPr>
      <w:r>
        <w:t xml:space="preserve">Gerenciamento de Postagens: Os usuários autenticados podem criar postagens, editar suas próprias postagens e excluir postagens existentes. </w:t>
      </w:r>
    </w:p>
    <w:p w14:paraId="7455839C" w14:textId="77777777" w:rsidR="00C80DDF" w:rsidRDefault="00000000">
      <w:pPr>
        <w:ind w:left="-5"/>
      </w:pPr>
      <w:r>
        <w:t xml:space="preserve">Visualização de Postagens: Qualquer visitante do site pode visualizar as postagens existentes. </w:t>
      </w:r>
    </w:p>
    <w:p w14:paraId="0FA6EC30" w14:textId="77777777" w:rsidR="00C80DDF" w:rsidRDefault="00000000">
      <w:pPr>
        <w:ind w:left="-5"/>
      </w:pPr>
      <w:r>
        <w:t xml:space="preserve">Notificações em Tempo Real: Implemente um sistema de notificação em tempo real usando </w:t>
      </w:r>
      <w:proofErr w:type="spellStart"/>
      <w:r>
        <w:t>WebSockets</w:t>
      </w:r>
      <w:proofErr w:type="spellEnd"/>
      <w:r>
        <w:t xml:space="preserve"> para informar os usuários sobre novas postagens assim que são publicadas. </w:t>
      </w:r>
    </w:p>
    <w:p w14:paraId="11BFB24D" w14:textId="77777777" w:rsidR="00C80DDF" w:rsidRDefault="00000000">
      <w:pPr>
        <w:spacing w:after="154" w:line="259" w:lineRule="auto"/>
        <w:ind w:left="0" w:firstLine="0"/>
      </w:pPr>
      <w:r>
        <w:t xml:space="preserve"> </w:t>
      </w:r>
    </w:p>
    <w:p w14:paraId="0227E4AE" w14:textId="77777777" w:rsidR="00C80DDF" w:rsidRDefault="00000000">
      <w:pPr>
        <w:ind w:left="-5"/>
      </w:pPr>
      <w:r>
        <w:t xml:space="preserve">Requisitos Técnicos: </w:t>
      </w:r>
    </w:p>
    <w:p w14:paraId="4F7C9D3C" w14:textId="77777777" w:rsidR="00C80DDF" w:rsidRDefault="00000000">
      <w:pPr>
        <w:ind w:left="-5"/>
      </w:pPr>
      <w:r>
        <w:t xml:space="preserve">Utilize a arquitetura monolítica organizando as responsabilidades, como autenticação, gerenciamento de postagens e notificações em tempo real. </w:t>
      </w:r>
    </w:p>
    <w:p w14:paraId="7AA8DF36" w14:textId="77777777" w:rsidR="00C80DDF" w:rsidRDefault="00000000">
      <w:pPr>
        <w:ind w:left="-5"/>
      </w:pPr>
      <w:r>
        <w:t xml:space="preserve">Aplique os princípios SOLID, especialmente o princípio da Responsabilidade Única (SRP) e o princípio da Inversão de Dependência (DIP). </w:t>
      </w:r>
    </w:p>
    <w:p w14:paraId="3B881859" w14:textId="77777777" w:rsidR="00C80DDF" w:rsidRDefault="00000000">
      <w:pPr>
        <w:ind w:left="-5"/>
      </w:pPr>
      <w:r>
        <w:t xml:space="preserve">Utilize o Entity Framework para interagir com o banco de dados para armazenar informações sobre usuários e postagens. </w:t>
      </w:r>
    </w:p>
    <w:p w14:paraId="6F1AE060" w14:textId="77777777" w:rsidR="00C80DDF" w:rsidRDefault="00000000">
      <w:pPr>
        <w:ind w:left="-5"/>
      </w:pPr>
      <w:r>
        <w:t xml:space="preserve">Implemente </w:t>
      </w:r>
      <w:proofErr w:type="spellStart"/>
      <w:r>
        <w:t>WebSockets</w:t>
      </w:r>
      <w:proofErr w:type="spellEnd"/>
      <w:r>
        <w:t xml:space="preserve"> para notificações em tempo real. Pode ser uma notificação simples para interface do usuário sempre que uma nova postagem é feita  </w:t>
      </w:r>
    </w:p>
    <w:p w14:paraId="751EBF1A" w14:textId="77777777" w:rsidR="00C80DDF" w:rsidRDefault="00000000">
      <w:pPr>
        <w:spacing w:after="154" w:line="259" w:lineRule="auto"/>
        <w:ind w:left="0" w:firstLine="0"/>
      </w:pPr>
      <w:r>
        <w:rPr>
          <w:b/>
          <w:u w:val="single" w:color="000000"/>
        </w:rPr>
        <w:t>Não é necessário implementar interface web.</w:t>
      </w:r>
      <w:r>
        <w:rPr>
          <w:b/>
        </w:rPr>
        <w:t xml:space="preserve"> </w:t>
      </w:r>
    </w:p>
    <w:p w14:paraId="37964EF1" w14:textId="77777777" w:rsidR="00C80DDF" w:rsidRDefault="00000000">
      <w:pPr>
        <w:spacing w:after="0" w:line="259" w:lineRule="auto"/>
        <w:ind w:left="0" w:firstLine="0"/>
      </w:pPr>
      <w:r>
        <w:t xml:space="preserve"> </w:t>
      </w:r>
    </w:p>
    <w:sectPr w:rsidR="00C80DDF" w:rsidSect="00A8593F">
      <w:pgSz w:w="11910" w:h="16845"/>
      <w:pgMar w:top="1453" w:right="1720" w:bottom="1701" w:left="16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A40A7"/>
    <w:multiLevelType w:val="hybridMultilevel"/>
    <w:tmpl w:val="680E36E0"/>
    <w:lvl w:ilvl="0" w:tplc="04160001">
      <w:start w:val="1"/>
      <w:numFmt w:val="bullet"/>
      <w:lvlText w:val=""/>
      <w:lvlJc w:val="left"/>
      <w:pPr>
        <w:ind w:left="21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9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78" w:hanging="360"/>
      </w:pPr>
      <w:rPr>
        <w:rFonts w:ascii="Wingdings" w:hAnsi="Wingdings" w:hint="default"/>
      </w:rPr>
    </w:lvl>
  </w:abstractNum>
  <w:abstractNum w:abstractNumId="1" w15:restartNumberingAfterBreak="0">
    <w:nsid w:val="5B85436B"/>
    <w:multiLevelType w:val="hybridMultilevel"/>
    <w:tmpl w:val="109C9D6C"/>
    <w:lvl w:ilvl="0" w:tplc="B308A806">
      <w:start w:val="1"/>
      <w:numFmt w:val="decimal"/>
      <w:lvlText w:val="%1."/>
      <w:lvlJc w:val="left"/>
      <w:pPr>
        <w:ind w:left="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814D57A">
      <w:start w:val="1"/>
      <w:numFmt w:val="bullet"/>
      <w:lvlText w:val="•"/>
      <w:lvlJc w:val="left"/>
      <w:pPr>
        <w:ind w:left="1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182D6D0">
      <w:start w:val="1"/>
      <w:numFmt w:val="bullet"/>
      <w:lvlText w:val="▪"/>
      <w:lvlJc w:val="left"/>
      <w:pPr>
        <w:ind w:left="2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CEA3B08">
      <w:start w:val="1"/>
      <w:numFmt w:val="bullet"/>
      <w:lvlText w:val="•"/>
      <w:lvlJc w:val="left"/>
      <w:pPr>
        <w:ind w:left="2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EB48832">
      <w:start w:val="1"/>
      <w:numFmt w:val="bullet"/>
      <w:lvlText w:val="o"/>
      <w:lvlJc w:val="left"/>
      <w:pPr>
        <w:ind w:left="35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C5C893C">
      <w:start w:val="1"/>
      <w:numFmt w:val="bullet"/>
      <w:lvlText w:val="▪"/>
      <w:lvlJc w:val="left"/>
      <w:pPr>
        <w:ind w:left="4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F5CE8BE">
      <w:start w:val="1"/>
      <w:numFmt w:val="bullet"/>
      <w:lvlText w:val="•"/>
      <w:lvlJc w:val="left"/>
      <w:pPr>
        <w:ind w:left="5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496C076">
      <w:start w:val="1"/>
      <w:numFmt w:val="bullet"/>
      <w:lvlText w:val="o"/>
      <w:lvlJc w:val="left"/>
      <w:pPr>
        <w:ind w:left="57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F4E0450">
      <w:start w:val="1"/>
      <w:numFmt w:val="bullet"/>
      <w:lvlText w:val="▪"/>
      <w:lvlJc w:val="left"/>
      <w:pPr>
        <w:ind w:left="64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2754804">
    <w:abstractNumId w:val="1"/>
  </w:num>
  <w:num w:numId="2" w16cid:durableId="27467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DDF"/>
    <w:rsid w:val="008032B6"/>
    <w:rsid w:val="009875FD"/>
    <w:rsid w:val="00A813FE"/>
    <w:rsid w:val="00A8593F"/>
    <w:rsid w:val="00B71655"/>
    <w:rsid w:val="00BE74B7"/>
    <w:rsid w:val="00C80DDF"/>
    <w:rsid w:val="00CB3068"/>
    <w:rsid w:val="00D33414"/>
    <w:rsid w:val="00E1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3636C"/>
  <w15:docId w15:val="{46737F7A-E451-48B1-819D-8B0065759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6" w:lineRule="auto"/>
      <w:ind w:left="10" w:hanging="10"/>
    </w:pPr>
    <w:rPr>
      <w:rFonts w:ascii="Calibri" w:eastAsia="Calibri" w:hAnsi="Calibri" w:cs="Calibri"/>
      <w:color w:val="000000"/>
      <w:sz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33414"/>
    <w:pPr>
      <w:spacing w:after="0" w:line="240" w:lineRule="auto"/>
      <w:ind w:left="10" w:hanging="10"/>
    </w:pPr>
    <w:rPr>
      <w:rFonts w:ascii="Calibri" w:eastAsia="Calibri" w:hAnsi="Calibri" w:cs="Calibri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774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Velasco</dc:creator>
  <cp:keywords/>
  <cp:lastModifiedBy>Daniel Filomena</cp:lastModifiedBy>
  <cp:revision>7</cp:revision>
  <dcterms:created xsi:type="dcterms:W3CDTF">2026-04-02T19:22:00Z</dcterms:created>
  <dcterms:modified xsi:type="dcterms:W3CDTF">2026-04-02T19:29:00Z</dcterms:modified>
</cp:coreProperties>
</file>