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E49D" w14:textId="77777777" w:rsidR="00820D2D" w:rsidRPr="00F40642" w:rsidRDefault="00820D2D" w:rsidP="00F40642">
      <w:pPr>
        <w:spacing w:before="600" w:line="360" w:lineRule="auto"/>
        <w:jc w:val="both"/>
        <w:rPr>
          <w:rFonts w:ascii="Times New Roman" w:hAnsi="Times New Roman" w:cs="Times New Roman"/>
          <w:sz w:val="24"/>
          <w:szCs w:val="24"/>
        </w:rPr>
      </w:pPr>
    </w:p>
    <w:p w14:paraId="6AB948A7" w14:textId="77777777" w:rsidR="00820D2D" w:rsidRPr="00F40642" w:rsidRDefault="00000000" w:rsidP="00F40642">
      <w:pPr>
        <w:spacing w:before="120" w:after="12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INSTITUTO NACIONAL DA PROPRIEDADE INDUSTRIAL — INPI</w:t>
      </w:r>
    </w:p>
    <w:p w14:paraId="612524FA" w14:textId="1970F557" w:rsidR="00820D2D" w:rsidRPr="00F40642" w:rsidRDefault="00000000" w:rsidP="00F40642">
      <w:pPr>
        <w:spacing w:before="120" w:after="12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 xml:space="preserve">PEDIDO DE PATENTE DE </w:t>
      </w:r>
      <w:r w:rsidR="009326AB">
        <w:rPr>
          <w:rFonts w:ascii="Times New Roman" w:hAnsi="Times New Roman" w:cs="Times New Roman"/>
          <w:b/>
          <w:bCs/>
          <w:sz w:val="24"/>
          <w:szCs w:val="24"/>
        </w:rPr>
        <w:t>MODELO DE UTILIDADE</w:t>
      </w:r>
    </w:p>
    <w:p w14:paraId="690883C1" w14:textId="77777777" w:rsidR="00820D2D" w:rsidRPr="00F40642" w:rsidRDefault="00820D2D" w:rsidP="00F40642">
      <w:pPr>
        <w:spacing w:before="240" w:line="360" w:lineRule="auto"/>
        <w:jc w:val="both"/>
        <w:rPr>
          <w:rFonts w:ascii="Times New Roman" w:hAnsi="Times New Roman" w:cs="Times New Roman"/>
          <w:sz w:val="24"/>
          <w:szCs w:val="24"/>
        </w:rPr>
      </w:pPr>
    </w:p>
    <w:p w14:paraId="06B36366" w14:textId="77777777" w:rsidR="00820D2D" w:rsidRPr="00F40642" w:rsidRDefault="00000000" w:rsidP="00F40642">
      <w:pPr>
        <w:spacing w:before="120" w:after="12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IA DONINHA</w:t>
      </w:r>
    </w:p>
    <w:p w14:paraId="2AF90331" w14:textId="77777777" w:rsidR="00820D2D" w:rsidRPr="00F40642" w:rsidRDefault="00820D2D" w:rsidP="00F40642">
      <w:pPr>
        <w:spacing w:before="120" w:line="360" w:lineRule="auto"/>
        <w:jc w:val="both"/>
        <w:rPr>
          <w:rFonts w:ascii="Times New Roman" w:hAnsi="Times New Roman" w:cs="Times New Roman"/>
          <w:sz w:val="24"/>
          <w:szCs w:val="24"/>
        </w:rPr>
      </w:pPr>
    </w:p>
    <w:p w14:paraId="2DFC3F0D" w14:textId="77777777" w:rsidR="00820D2D" w:rsidRPr="00F40642" w:rsidRDefault="00000000" w:rsidP="00F40642">
      <w:pPr>
        <w:spacing w:before="80" w:after="80" w:line="360" w:lineRule="auto"/>
        <w:jc w:val="both"/>
        <w:rPr>
          <w:rFonts w:ascii="Times New Roman" w:hAnsi="Times New Roman" w:cs="Times New Roman"/>
          <w:sz w:val="24"/>
          <w:szCs w:val="24"/>
        </w:rPr>
      </w:pPr>
      <w:r w:rsidRPr="00F40642">
        <w:rPr>
          <w:rFonts w:ascii="Times New Roman" w:hAnsi="Times New Roman" w:cs="Times New Roman"/>
          <w:b/>
          <w:bCs/>
          <w:color w:val="333333"/>
          <w:sz w:val="24"/>
          <w:szCs w:val="24"/>
        </w:rPr>
        <w:t>MÉTODO E SISTEMA DE MIDDLEWARE TRANSPARENTE DE RACIOCÍNIO EPISTEMOLÓGICO EM MÚLTIPLAS CAMADAS PARA INTERCEPTAÇÃO, PROCESSAMENTO E ENRIQUECIMENTO BIDIRECIONAL DE CHAMADAS ENTRE APLICAÇÕES CLIENTE E MODELOS DE LINGUAGEM DE GRANDE ESCALA</w:t>
      </w:r>
    </w:p>
    <w:p w14:paraId="410B9DCE" w14:textId="77777777" w:rsidR="00820D2D" w:rsidRPr="00F40642" w:rsidRDefault="00820D2D" w:rsidP="00F40642">
      <w:pPr>
        <w:spacing w:before="360" w:line="360" w:lineRule="auto"/>
        <w:jc w:val="both"/>
        <w:rPr>
          <w:rFonts w:ascii="Times New Roman" w:hAnsi="Times New Roman" w:cs="Times New Roman"/>
          <w:sz w:val="24"/>
          <w:szCs w:val="24"/>
        </w:rPr>
      </w:pPr>
    </w:p>
    <w:p w14:paraId="75B1B7A2"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DEPOSITANTE / INVENTOR:</w:t>
      </w:r>
    </w:p>
    <w:p w14:paraId="3DDEACDA" w14:textId="77777777" w:rsidR="00820D2D" w:rsidRPr="00F40642" w:rsidRDefault="00000000" w:rsidP="00F40642">
      <w:pPr>
        <w:spacing w:before="60" w:after="4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Daniel Barros Fonseca</w:t>
      </w:r>
    </w:p>
    <w:p w14:paraId="2299E95C" w14:textId="77777777" w:rsidR="00820D2D" w:rsidRPr="00F40642" w:rsidRDefault="00000000" w:rsidP="00F40642">
      <w:pPr>
        <w:spacing w:after="40" w:line="360" w:lineRule="auto"/>
        <w:jc w:val="both"/>
        <w:rPr>
          <w:rFonts w:ascii="Times New Roman" w:hAnsi="Times New Roman" w:cs="Times New Roman"/>
          <w:sz w:val="24"/>
          <w:szCs w:val="24"/>
        </w:rPr>
      </w:pPr>
      <w:r w:rsidRPr="00F40642">
        <w:rPr>
          <w:rFonts w:ascii="Times New Roman" w:hAnsi="Times New Roman" w:cs="Times New Roman"/>
          <w:color w:val="555555"/>
          <w:sz w:val="24"/>
          <w:szCs w:val="24"/>
        </w:rPr>
        <w:t>Filósofo, Escritor, Jornalista Investigativo e Criador da IA Doninha</w:t>
      </w:r>
    </w:p>
    <w:p w14:paraId="059A30D0" w14:textId="77777777" w:rsidR="00820D2D" w:rsidRPr="00F40642" w:rsidRDefault="00820D2D" w:rsidP="00F40642">
      <w:pPr>
        <w:spacing w:before="200" w:line="360" w:lineRule="auto"/>
        <w:jc w:val="both"/>
        <w:rPr>
          <w:rFonts w:ascii="Times New Roman" w:hAnsi="Times New Roman" w:cs="Times New Roman"/>
          <w:sz w:val="24"/>
          <w:szCs w:val="24"/>
        </w:rPr>
      </w:pPr>
    </w:p>
    <w:p w14:paraId="074F4C7F"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CLASSIFICAÇÃO INTERNACIONAL DE PATENTES (CIP) SUGERIDA:</w:t>
      </w:r>
    </w:p>
    <w:p w14:paraId="083648B5" w14:textId="77777777" w:rsidR="00820D2D" w:rsidRPr="00F40642" w:rsidRDefault="00000000" w:rsidP="00F40642">
      <w:pPr>
        <w:spacing w:before="40" w:after="120" w:line="360" w:lineRule="auto"/>
        <w:jc w:val="both"/>
        <w:rPr>
          <w:rFonts w:ascii="Times New Roman" w:hAnsi="Times New Roman" w:cs="Times New Roman"/>
          <w:sz w:val="24"/>
          <w:szCs w:val="24"/>
        </w:rPr>
      </w:pPr>
      <w:r w:rsidRPr="00F40642">
        <w:rPr>
          <w:rFonts w:ascii="Times New Roman" w:hAnsi="Times New Roman" w:cs="Times New Roman"/>
          <w:color w:val="2C3E7A"/>
          <w:sz w:val="24"/>
          <w:szCs w:val="24"/>
        </w:rPr>
        <w:t>G06N 5/04 · G06N 3/08 · G06F 40/56 · G06N 20/00</w:t>
      </w:r>
    </w:p>
    <w:p w14:paraId="258FED72" w14:textId="77777777" w:rsidR="00820D2D" w:rsidRPr="00F40642" w:rsidRDefault="00820D2D" w:rsidP="00F40642">
      <w:pPr>
        <w:spacing w:before="200" w:line="360" w:lineRule="auto"/>
        <w:jc w:val="both"/>
        <w:rPr>
          <w:rFonts w:ascii="Times New Roman" w:hAnsi="Times New Roman" w:cs="Times New Roman"/>
          <w:sz w:val="24"/>
          <w:szCs w:val="24"/>
        </w:rPr>
      </w:pPr>
    </w:p>
    <w:p w14:paraId="1D94EFE7"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CC0000"/>
          <w:sz w:val="24"/>
          <w:szCs w:val="24"/>
        </w:rPr>
        <w:t>AVISO LEGAL</w:t>
      </w:r>
    </w:p>
    <w:p w14:paraId="75C44150" w14:textId="5FC7C243" w:rsidR="00820D2D" w:rsidRPr="00F40642" w:rsidRDefault="00000000" w:rsidP="00F40642">
      <w:pPr>
        <w:spacing w:before="40" w:after="240" w:line="360" w:lineRule="auto"/>
        <w:jc w:val="both"/>
        <w:rPr>
          <w:rFonts w:ascii="Times New Roman" w:hAnsi="Times New Roman" w:cs="Times New Roman"/>
          <w:sz w:val="24"/>
          <w:szCs w:val="24"/>
        </w:rPr>
      </w:pPr>
      <w:r w:rsidRPr="00F40642">
        <w:rPr>
          <w:rFonts w:ascii="Times New Roman" w:hAnsi="Times New Roman" w:cs="Times New Roman"/>
          <w:color w:val="CC0000"/>
          <w:sz w:val="24"/>
          <w:szCs w:val="24"/>
        </w:rPr>
        <w:t>A tecnologia objeto deste pedido é propriedade intelectual exclusiva de Daniel Barros Fonseca, nos termos da Lei n.º 9.279/1996 e legislação aplicável.</w:t>
      </w:r>
      <w:r w:rsidR="009326AB">
        <w:rPr>
          <w:rFonts w:ascii="Times New Roman" w:hAnsi="Times New Roman" w:cs="Times New Roman"/>
          <w:color w:val="CC0000"/>
          <w:sz w:val="24"/>
          <w:szCs w:val="24"/>
        </w:rPr>
        <w:t xml:space="preserve"> O pedido de patente está amparado pelo artigo 23 da referida lei.</w:t>
      </w:r>
    </w:p>
    <w:p w14:paraId="050A9673" w14:textId="0C8D10F8"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1. TÍTULO D</w:t>
      </w:r>
      <w:r w:rsidR="007922C0">
        <w:rPr>
          <w:rFonts w:ascii="Times New Roman" w:hAnsi="Times New Roman" w:cs="Times New Roman"/>
          <w:b/>
          <w:bCs/>
          <w:color w:val="1A1A1A"/>
          <w:sz w:val="24"/>
          <w:szCs w:val="24"/>
        </w:rPr>
        <w:t>A INVENÇÃO PATENTEADA</w:t>
      </w:r>
    </w:p>
    <w:p w14:paraId="023A5AFA"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MÉTODO E SISTEMA DE MIDDLEWARE TRANSPARENTE DE RACIOCÍNIO EPISTEMOLÓGICO EM MÚLTIPLAS CAMADAS PARA INTERCEPTAÇÃO, PROCESSAMENTO E ENRIQUECIMENTO BIDIRECIONAL DE CHAMADAS ENTRE APLICAÇÕES CLIENTE E MODELOS DE LINGUAGEM DE GRANDE ESCALA EXTERNOS — IA DONINHA.</w:t>
      </w:r>
    </w:p>
    <w:p w14:paraId="13C0C7D8" w14:textId="77777777"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2. CAMPO DA INVENÇÃO</w:t>
      </w:r>
    </w:p>
    <w:p w14:paraId="65BF6496"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presente invenção pertence ao campo da arquitetura de software, processamento de linguagem natural (PLN) e inteligência artificial. Refere-se, especificamente, a um método e sistema de middleware transparente — camada intermediária de software interposta entre um usuário ou aplicação cliente e um modelo de linguagem de grande escala (LLM) externo (como GPT, Claude, Gemini ou equivalentes) — que intercepta chamadas de entrada e saída, aplica um pipeline de raciocínio epistemológico estruturado em sete camadas funcionalmente distintas (L1–L7), e devolve ao LLM externo prompts enriquecidos com proposições hierarquizadas, graus de verdade quantificados por lógica paraconsistente e verificação interna de consistência lógica, sem requerer modificação da aplicação cliente nem do LLM externo.</w:t>
      </w:r>
    </w:p>
    <w:p w14:paraId="7A82CB65" w14:textId="77777777" w:rsidR="00820D2D" w:rsidRPr="00F40642" w:rsidRDefault="00820D2D" w:rsidP="00F40642">
      <w:pPr>
        <w:spacing w:before="80" w:line="360" w:lineRule="auto"/>
        <w:jc w:val="both"/>
        <w:rPr>
          <w:rFonts w:ascii="Times New Roman" w:hAnsi="Times New Roman" w:cs="Times New Roman"/>
          <w:sz w:val="24"/>
          <w:szCs w:val="24"/>
        </w:rPr>
      </w:pPr>
    </w:p>
    <w:p w14:paraId="06C1DA08"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O sistema constitui um modelo neuro-simbólico híbrido original que combina: (i) geração estatística de linguagem natural pelo LLM base;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estruturação simbólica das proposições mediante tábua de conceitos aristotélica, juízos kantianos e silogismo científico; e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xml:space="preserve">) verificação epistemológica por lógica paraconsistente,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e cadeia de verificação (Chain </w:t>
      </w:r>
      <w:proofErr w:type="spellStart"/>
      <w:r w:rsidRPr="00F40642">
        <w:rPr>
          <w:rFonts w:ascii="Times New Roman" w:hAnsi="Times New Roman" w:cs="Times New Roman"/>
          <w:sz w:val="24"/>
          <w:szCs w:val="24"/>
        </w:rPr>
        <w:t>of</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Verification</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A invenção é identificada pelo nome comercial "IA Doninha" e foi concebida, arquitetada e implementada integralmente por Daniel Barros Fonseca, cujas bases teóricas estão expostas no artigo de sua autoria intitulado "Uma verdadeira Epistemologia para a Inteligência Artificial".</w:t>
      </w:r>
    </w:p>
    <w:p w14:paraId="55D60D97" w14:textId="77777777"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3. ANTECEDENTES DA INVENÇÃO</w:t>
      </w:r>
    </w:p>
    <w:p w14:paraId="0FD44BE6"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Os modelos de linguagem de grande escala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disponíveis comercialmente — incluindo, sem limitação, modelos baseados em arquitetura </w:t>
      </w:r>
      <w:proofErr w:type="spellStart"/>
      <w:r w:rsidRPr="00F40642">
        <w:rPr>
          <w:rFonts w:ascii="Times New Roman" w:hAnsi="Times New Roman" w:cs="Times New Roman"/>
          <w:sz w:val="24"/>
          <w:szCs w:val="24"/>
        </w:rPr>
        <w:t>Transformer</w:t>
      </w:r>
      <w:proofErr w:type="spellEnd"/>
      <w:r w:rsidRPr="00F40642">
        <w:rPr>
          <w:rFonts w:ascii="Times New Roman" w:hAnsi="Times New Roman" w:cs="Times New Roman"/>
          <w:sz w:val="24"/>
          <w:szCs w:val="24"/>
        </w:rPr>
        <w:t xml:space="preserve"> como GPT (OpenAI), Claude (</w:t>
      </w:r>
      <w:proofErr w:type="spellStart"/>
      <w:r w:rsidRPr="00F40642">
        <w:rPr>
          <w:rFonts w:ascii="Times New Roman" w:hAnsi="Times New Roman" w:cs="Times New Roman"/>
          <w:sz w:val="24"/>
          <w:szCs w:val="24"/>
        </w:rPr>
        <w:t>Anthropic</w:t>
      </w:r>
      <w:proofErr w:type="spellEnd"/>
      <w:r w:rsidRPr="00F40642">
        <w:rPr>
          <w:rFonts w:ascii="Times New Roman" w:hAnsi="Times New Roman" w:cs="Times New Roman"/>
          <w:sz w:val="24"/>
          <w:szCs w:val="24"/>
        </w:rPr>
        <w:t xml:space="preserve">), Gemini (Google) e equivalentes — são acessados por </w:t>
      </w:r>
      <w:r w:rsidRPr="00F40642">
        <w:rPr>
          <w:rFonts w:ascii="Times New Roman" w:hAnsi="Times New Roman" w:cs="Times New Roman"/>
          <w:sz w:val="24"/>
          <w:szCs w:val="24"/>
        </w:rPr>
        <w:lastRenderedPageBreak/>
        <w:t>aplicações cliente mediante chamadas a APIs padronizadas, nas quais o cliente envia um prompt em linguagem natural e recebe uma resposta gerada pelo modelo. Esse paradigma de integração, embora amplamente adotado, apresenta as seguintes limitações estruturais documentadas:</w:t>
      </w:r>
    </w:p>
    <w:p w14:paraId="5E707B90" w14:textId="77777777" w:rsidR="00820D2D" w:rsidRPr="00F40642" w:rsidRDefault="00820D2D" w:rsidP="00F40642">
      <w:pPr>
        <w:spacing w:before="60" w:line="360" w:lineRule="auto"/>
        <w:jc w:val="both"/>
        <w:rPr>
          <w:rFonts w:ascii="Times New Roman" w:hAnsi="Times New Roman" w:cs="Times New Roman"/>
          <w:sz w:val="24"/>
          <w:szCs w:val="24"/>
        </w:rPr>
      </w:pPr>
    </w:p>
    <w:p w14:paraId="1C412851"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Ausência de pré-processamento epistêmico: o prompt é enviado ao LLM exatamente como formulado pelo usuário, sem decomposição formal em conceitos, hipóteses ou juízos, resultando em respostas que refletem diretamente os vieses e ambiguidades da entrada.</w:t>
      </w:r>
    </w:p>
    <w:p w14:paraId="0AB47F93"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Inexistência de quantificação de incerteza na entrada: o LLM externo não recebe informações sobre o grau de certeza, contradição ou indeterminação das proposições, impossibilitando calibração epistêmica da resposta.</w:t>
      </w:r>
    </w:p>
    <w:p w14:paraId="498EDD34"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Ausência de verificação de consistência </w:t>
      </w:r>
      <w:proofErr w:type="spellStart"/>
      <w:r w:rsidRPr="00F40642">
        <w:rPr>
          <w:rFonts w:ascii="Times New Roman" w:hAnsi="Times New Roman" w:cs="Times New Roman"/>
          <w:sz w:val="24"/>
          <w:szCs w:val="24"/>
        </w:rPr>
        <w:t>pré</w:t>
      </w:r>
      <w:proofErr w:type="spellEnd"/>
      <w:r w:rsidRPr="00F40642">
        <w:rPr>
          <w:rFonts w:ascii="Times New Roman" w:hAnsi="Times New Roman" w:cs="Times New Roman"/>
          <w:sz w:val="24"/>
          <w:szCs w:val="24"/>
        </w:rPr>
        <w:t>-geração: contradições lógicas presentes no prompt são transmitidas integralmente ao LLM, sem mecanismo formal de detecção ou tratamento anterior à geração.</w:t>
      </w:r>
    </w:p>
    <w:p w14:paraId="08C8F394"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Opacidade do raciocínio intermediário: o processo de transformação entre prompt e resposta ocorre inteiramente no interior do LLM externo, sem etapa auditável de raciocínio intermediário acessível à aplicação cliente.</w:t>
      </w:r>
    </w:p>
    <w:p w14:paraId="20352685"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Dependência de engenharia de prompt manual: a qualidade da resposta depende inteiramente da habilidade do usuário em formular prompts adequados, sem camada automatizada de refinamento estrutural.</w:t>
      </w:r>
    </w:p>
    <w:p w14:paraId="3213872C"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Incapacidade de tratar valores-verdade intermediários: os sistemas lógicos binários adotados pelos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atuais colapsam ante proposições que requerem valores-verdade não absolutos, gerando o fenômeno conhecido como "alucinação de máquina".</w:t>
      </w:r>
    </w:p>
    <w:p w14:paraId="32356812" w14:textId="77777777" w:rsidR="00820D2D" w:rsidRPr="00F40642" w:rsidRDefault="00820D2D" w:rsidP="00F40642">
      <w:pPr>
        <w:spacing w:before="80" w:line="360" w:lineRule="auto"/>
        <w:jc w:val="both"/>
        <w:rPr>
          <w:rFonts w:ascii="Times New Roman" w:hAnsi="Times New Roman" w:cs="Times New Roman"/>
          <w:sz w:val="24"/>
          <w:szCs w:val="24"/>
        </w:rPr>
      </w:pPr>
    </w:p>
    <w:p w14:paraId="45E64026"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Soluções anteriores à presente invenção — como sistemas de prompt </w:t>
      </w:r>
      <w:proofErr w:type="spellStart"/>
      <w:r w:rsidRPr="00F40642">
        <w:rPr>
          <w:rFonts w:ascii="Times New Roman" w:hAnsi="Times New Roman" w:cs="Times New Roman"/>
          <w:sz w:val="24"/>
          <w:szCs w:val="24"/>
        </w:rPr>
        <w:t>engineering</w:t>
      </w:r>
      <w:proofErr w:type="spellEnd"/>
      <w:r w:rsidRPr="00F40642">
        <w:rPr>
          <w:rFonts w:ascii="Times New Roman" w:hAnsi="Times New Roman" w:cs="Times New Roman"/>
          <w:sz w:val="24"/>
          <w:szCs w:val="24"/>
        </w:rPr>
        <w:t xml:space="preserve"> automatizado, </w:t>
      </w:r>
      <w:proofErr w:type="spellStart"/>
      <w:r w:rsidRPr="00F40642">
        <w:rPr>
          <w:rFonts w:ascii="Times New Roman" w:hAnsi="Times New Roman" w:cs="Times New Roman"/>
          <w:sz w:val="24"/>
          <w:szCs w:val="24"/>
        </w:rPr>
        <w:t>guardrails</w:t>
      </w:r>
      <w:proofErr w:type="spellEnd"/>
      <w:r w:rsidRPr="00F40642">
        <w:rPr>
          <w:rFonts w:ascii="Times New Roman" w:hAnsi="Times New Roman" w:cs="Times New Roman"/>
          <w:sz w:val="24"/>
          <w:szCs w:val="24"/>
        </w:rPr>
        <w:t xml:space="preserve"> de saída e </w:t>
      </w:r>
      <w:proofErr w:type="spellStart"/>
      <w:r w:rsidRPr="00F40642">
        <w:rPr>
          <w:rFonts w:ascii="Times New Roman" w:hAnsi="Times New Roman" w:cs="Times New Roman"/>
          <w:sz w:val="24"/>
          <w:szCs w:val="24"/>
        </w:rPr>
        <w:t>wrappers</w:t>
      </w:r>
      <w:proofErr w:type="spellEnd"/>
      <w:r w:rsidRPr="00F40642">
        <w:rPr>
          <w:rFonts w:ascii="Times New Roman" w:hAnsi="Times New Roman" w:cs="Times New Roman"/>
          <w:sz w:val="24"/>
          <w:szCs w:val="24"/>
        </w:rPr>
        <w:t xml:space="preserve"> de API — atuam predominantemente no pós-processamento da resposta ou na filtragem superficial do prompt, sem implementar raciocínio epistemológico estruturado na camada de interceptação bidirecional. Nenhuma solução anterior conhecida pelo inventor combina, em camada de middleware transparente: </w:t>
      </w:r>
      <w:r w:rsidRPr="00F40642">
        <w:rPr>
          <w:rFonts w:ascii="Times New Roman" w:hAnsi="Times New Roman" w:cs="Times New Roman"/>
          <w:sz w:val="24"/>
          <w:szCs w:val="24"/>
        </w:rPr>
        <w:lastRenderedPageBreak/>
        <w:t>(i) tábua de conceitos aristotélica;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classificação kantiana de juízos;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avaliação paraconsistente com métricas μ/λ; (</w:t>
      </w:r>
      <w:proofErr w:type="spellStart"/>
      <w:r w:rsidRPr="00F40642">
        <w:rPr>
          <w:rFonts w:ascii="Times New Roman" w:hAnsi="Times New Roman" w:cs="Times New Roman"/>
          <w:sz w:val="24"/>
          <w:szCs w:val="24"/>
        </w:rPr>
        <w:t>iv</w:t>
      </w:r>
      <w:proofErr w:type="spellEnd"/>
      <w:r w:rsidRPr="00F40642">
        <w:rPr>
          <w:rFonts w:ascii="Times New Roman" w:hAnsi="Times New Roman" w:cs="Times New Roman"/>
          <w:sz w:val="24"/>
          <w:szCs w:val="24"/>
        </w:rPr>
        <w:t xml:space="preserve">)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por equivalência; e (v) verificação por cadeia de verificação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 operando de forma integrada e sequencial sobre cada prompt interceptado.</w:t>
      </w:r>
    </w:p>
    <w:p w14:paraId="2D37C1D4"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fundamentação teórica desta limitação e a proposta de sua superação por modelo híbrido foram desenvolvidas pelo inventor e expostas no artigo "Uma verdadeira Epistemologia para a Inteligência Artificial" (Daniel Barros Fonseca), antes da implementação do sistema ora reivindicado.</w:t>
      </w:r>
    </w:p>
    <w:p w14:paraId="4F13BB8E" w14:textId="77777777"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4. SUMÁRIO DA INVENÇÃO</w:t>
      </w:r>
    </w:p>
    <w:p w14:paraId="430F12BF"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invenção provê um método e sistema de middleware transparente implementado em computador, interposto na camada de comunicação entre uma aplicação cliente e um modelo de linguagem de grande escala (LLM) externo, compreendendo os seguintes elementos técnicos originais:</w:t>
      </w:r>
    </w:p>
    <w:p w14:paraId="344F1343" w14:textId="77777777" w:rsidR="00820D2D" w:rsidRPr="00F40642" w:rsidRDefault="00820D2D" w:rsidP="00F40642">
      <w:pPr>
        <w:spacing w:before="60" w:line="360" w:lineRule="auto"/>
        <w:jc w:val="both"/>
        <w:rPr>
          <w:rFonts w:ascii="Times New Roman" w:hAnsi="Times New Roman" w:cs="Times New Roman"/>
          <w:sz w:val="24"/>
          <w:szCs w:val="24"/>
        </w:rPr>
      </w:pPr>
    </w:p>
    <w:p w14:paraId="58A2BE11"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Interceptação transparente bidirecional de chamadas: o middleware recebe o prompt originado pela aplicação cliente antes de sua transmissão ao LLM externo (plano </w:t>
      </w:r>
      <w:proofErr w:type="spellStart"/>
      <w:r w:rsidRPr="00F40642">
        <w:rPr>
          <w:rFonts w:ascii="Times New Roman" w:hAnsi="Times New Roman" w:cs="Times New Roman"/>
          <w:sz w:val="24"/>
          <w:szCs w:val="24"/>
        </w:rPr>
        <w:t>upstream</w:t>
      </w:r>
      <w:proofErr w:type="spellEnd"/>
      <w:r w:rsidRPr="00F40642">
        <w:rPr>
          <w:rFonts w:ascii="Times New Roman" w:hAnsi="Times New Roman" w:cs="Times New Roman"/>
          <w:sz w:val="24"/>
          <w:szCs w:val="24"/>
        </w:rPr>
        <w:t xml:space="preserve">) e intercepta a resposta gerada pelo LLM antes de sua entrega à aplicação cliente (plano </w:t>
      </w:r>
      <w:proofErr w:type="spellStart"/>
      <w:r w:rsidRPr="00F40642">
        <w:rPr>
          <w:rFonts w:ascii="Times New Roman" w:hAnsi="Times New Roman" w:cs="Times New Roman"/>
          <w:sz w:val="24"/>
          <w:szCs w:val="24"/>
        </w:rPr>
        <w:t>downstream</w:t>
      </w:r>
      <w:proofErr w:type="spellEnd"/>
      <w:r w:rsidRPr="00F40642">
        <w:rPr>
          <w:rFonts w:ascii="Times New Roman" w:hAnsi="Times New Roman" w:cs="Times New Roman"/>
          <w:sz w:val="24"/>
          <w:szCs w:val="24"/>
        </w:rPr>
        <w:t>), sem que qualquer das partes necessite modificar seu comportamento de chamada.</w:t>
      </w:r>
    </w:p>
    <w:p w14:paraId="76626C03"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Pipeline de raciocínio epistemológico em sete camadas funcionalmente distintas (L1–L7): processamento estruturado e sequencial do prompt por módulos de extração conceitual (L1), classificação kantiana (L2), avaliação paraconsistente (L3),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e verificação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xml:space="preserve"> (L4), geração textual via LLM base (L5), refinamento final (L6) e síntese definitiva auditável (L7).</w:t>
      </w:r>
    </w:p>
    <w:p w14:paraId="38D6A720"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Enriquecimento epistêmico do prompt: o prompt original é substituído por um prompt enriquecido contendo proposições hierarquizadas por prioridade epistêmica, graus de verdade quantificados (v </w:t>
      </w:r>
      <w:r w:rsidRPr="00F40642">
        <w:rPr>
          <w:rFonts w:ascii="Cambria Math" w:hAnsi="Cambria Math" w:cs="Cambria Math"/>
          <w:sz w:val="24"/>
          <w:szCs w:val="24"/>
        </w:rPr>
        <w:t>∈</w:t>
      </w:r>
      <w:r w:rsidRPr="00F40642">
        <w:rPr>
          <w:rFonts w:ascii="Times New Roman" w:hAnsi="Times New Roman" w:cs="Times New Roman"/>
          <w:sz w:val="24"/>
          <w:szCs w:val="24"/>
        </w:rPr>
        <w:t xml:space="preserve"> [0,1]) e instruções de calibração para o LLM externo.</w:t>
      </w:r>
    </w:p>
    <w:p w14:paraId="1DD6502B"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lastRenderedPageBreak/>
        <w:t xml:space="preserve">Pós-processamento epistêmico da resposta: a resposta gerada pelo LLM externo é anotada com metadados epistêmicos incluindo grau de certeza (Gc), grau de contradição (Gct), estado paraconsistente e log de verificação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w:t>
      </w:r>
    </w:p>
    <w:p w14:paraId="41CE376B"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Operação como proxy epistêmico transparente: o middleware implementa a mesma interface de entrada e saída do LLM externo alvo, tornando sua presença imperceptível tanto para a aplicação cliente quanto para o LLM externo.</w:t>
      </w:r>
    </w:p>
    <w:p w14:paraId="1F30EDBF"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Tábua de Conceitos original (L1): módulo que extrai e mapeia termos do prompt a relações semânticas binárias segundo categorias aristotélicas (sinonímia, antonímia, hiponímia, hiperonímia, homonímia, paronímia), filtrando conceitos contextualmente incompatíveis por solver simbólico.</w:t>
      </w:r>
    </w:p>
    <w:p w14:paraId="331D851D"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Motor de Juízos Kantianos original (L2): módulo que classifica proposições extraídas segundo a tábua dos doze juízos de Kant (quantidade, qualidade, relação e modalidade), atribuindo prioridade epistêmica e separando hipóteses fortes, intermediárias e fracas.</w:t>
      </w:r>
    </w:p>
    <w:p w14:paraId="0E888361"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Motor Paraconsistente original (L3): módulo que avalia cada proposição com métricas de evidência favorável (μ), evidência contrária (λ), certeza (Gc), contradição (Gct), valor-verdade normalizado (v) e estado lógico (verdadeiro, falso, indeterminado, inconsistente local ou intermediário), utilizando lógica paraconsistente para preservar contradições locais sem colapso do sistema.</w:t>
      </w:r>
    </w:p>
    <w:p w14:paraId="2624CB8C"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Motor de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com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xml:space="preserve"> original (L4): módulo que combina os resultados de L2 e L3 em argumento robusto, utilizando teoria da correspondência e equivalência (Russell) como princípio de alinhamento com fatos e evidências, e aplicando Chain </w:t>
      </w:r>
      <w:proofErr w:type="spellStart"/>
      <w:r w:rsidRPr="00F40642">
        <w:rPr>
          <w:rFonts w:ascii="Times New Roman" w:hAnsi="Times New Roman" w:cs="Times New Roman"/>
          <w:sz w:val="24"/>
          <w:szCs w:val="24"/>
        </w:rPr>
        <w:t>of</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Verification</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para revisão e marcação de limitações da resposta.</w:t>
      </w:r>
    </w:p>
    <w:p w14:paraId="6CA1933F"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Sistema de auditoria epistemológica integrada: o pipeline gera blocos de auditoria ([AUDIT L4], [AUDIT L7]) que registram </w:t>
      </w:r>
      <w:proofErr w:type="spellStart"/>
      <w:r w:rsidRPr="00F40642">
        <w:rPr>
          <w:rFonts w:ascii="Times New Roman" w:hAnsi="Times New Roman" w:cs="Times New Roman"/>
          <w:sz w:val="24"/>
          <w:szCs w:val="24"/>
        </w:rPr>
        <w:t>provider</w:t>
      </w:r>
      <w:proofErr w:type="spellEnd"/>
      <w:r w:rsidRPr="00F40642">
        <w:rPr>
          <w:rFonts w:ascii="Times New Roman" w:hAnsi="Times New Roman" w:cs="Times New Roman"/>
          <w:sz w:val="24"/>
          <w:szCs w:val="24"/>
        </w:rPr>
        <w:t>/modelo utilizado, estado lógico da síntese, métricas de verdade e certeza, e notas de fontes bibliográficas ou aviso explícito de ausência de fontes verificáveis.</w:t>
      </w:r>
    </w:p>
    <w:p w14:paraId="0D9ACC7B" w14:textId="77777777"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5. DESCRIÇÃO DETALHADA DA INVENÇÃO</w:t>
      </w:r>
    </w:p>
    <w:p w14:paraId="06A33014" w14:textId="77777777"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lastRenderedPageBreak/>
        <w:t>5.1. Visão Geral da Arquitetura</w:t>
      </w:r>
    </w:p>
    <w:p w14:paraId="3D7814E1"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O sistema IA Doninha é implementado como processo intermediário posicionado na pilha de comunicação entre a aplicação cliente e o LLM externo. O middleware opera em dois planos de intercepção:</w:t>
      </w:r>
    </w:p>
    <w:p w14:paraId="42C5DC9F" w14:textId="77777777" w:rsidR="00820D2D" w:rsidRPr="00F40642" w:rsidRDefault="00820D2D" w:rsidP="00F40642">
      <w:pPr>
        <w:spacing w:before="60" w:line="360" w:lineRule="auto"/>
        <w:jc w:val="both"/>
        <w:rPr>
          <w:rFonts w:ascii="Times New Roman" w:hAnsi="Times New Roman" w:cs="Times New Roman"/>
          <w:sz w:val="24"/>
          <w:szCs w:val="24"/>
        </w:rPr>
      </w:pPr>
    </w:p>
    <w:p w14:paraId="3BAD9448" w14:textId="77777777" w:rsidR="00820D2D" w:rsidRPr="00F40642" w:rsidRDefault="00000000" w:rsidP="00F40642">
      <w:pPr>
        <w:spacing w:before="60" w:after="60" w:line="360" w:lineRule="auto"/>
        <w:ind w:left="720"/>
        <w:jc w:val="both"/>
        <w:rPr>
          <w:rFonts w:ascii="Times New Roman" w:hAnsi="Times New Roman" w:cs="Times New Roman"/>
          <w:sz w:val="24"/>
          <w:szCs w:val="24"/>
        </w:rPr>
      </w:pPr>
      <w:r w:rsidRPr="00F40642">
        <w:rPr>
          <w:rFonts w:ascii="Times New Roman" w:hAnsi="Times New Roman" w:cs="Times New Roman"/>
          <w:sz w:val="24"/>
          <w:szCs w:val="24"/>
        </w:rPr>
        <w:t>Plano de entrada (</w:t>
      </w:r>
      <w:proofErr w:type="spellStart"/>
      <w:r w:rsidRPr="00F40642">
        <w:rPr>
          <w:rFonts w:ascii="Times New Roman" w:hAnsi="Times New Roman" w:cs="Times New Roman"/>
          <w:sz w:val="24"/>
          <w:szCs w:val="24"/>
        </w:rPr>
        <w:t>upstream</w:t>
      </w:r>
      <w:proofErr w:type="spellEnd"/>
      <w:r w:rsidRPr="00F40642">
        <w:rPr>
          <w:rFonts w:ascii="Times New Roman" w:hAnsi="Times New Roman" w:cs="Times New Roman"/>
          <w:sz w:val="24"/>
          <w:szCs w:val="24"/>
        </w:rPr>
        <w:t>): intercepta o prompt antes de sua transmissão ao LLM externo. O prompt original é capturado, processado pelo pipeline epistemológico L1–L7, e o resultado enriquecido é transmitido ao LLM externo em substituição ao prompt original, no mesmo formato de chamada esperado pelo LLM.</w:t>
      </w:r>
    </w:p>
    <w:p w14:paraId="0D1E63CD" w14:textId="77777777" w:rsidR="00820D2D" w:rsidRPr="00F40642" w:rsidRDefault="00820D2D" w:rsidP="00F40642">
      <w:pPr>
        <w:spacing w:before="40" w:line="360" w:lineRule="auto"/>
        <w:jc w:val="both"/>
        <w:rPr>
          <w:rFonts w:ascii="Times New Roman" w:hAnsi="Times New Roman" w:cs="Times New Roman"/>
          <w:sz w:val="24"/>
          <w:szCs w:val="24"/>
        </w:rPr>
      </w:pPr>
    </w:p>
    <w:p w14:paraId="61E77A8D" w14:textId="77777777" w:rsidR="00820D2D" w:rsidRPr="00F40642" w:rsidRDefault="00000000" w:rsidP="00F40642">
      <w:pPr>
        <w:spacing w:before="60" w:after="60" w:line="360" w:lineRule="auto"/>
        <w:ind w:left="720"/>
        <w:jc w:val="both"/>
        <w:rPr>
          <w:rFonts w:ascii="Times New Roman" w:hAnsi="Times New Roman" w:cs="Times New Roman"/>
          <w:sz w:val="24"/>
          <w:szCs w:val="24"/>
        </w:rPr>
      </w:pPr>
      <w:r w:rsidRPr="00F40642">
        <w:rPr>
          <w:rFonts w:ascii="Times New Roman" w:hAnsi="Times New Roman" w:cs="Times New Roman"/>
          <w:sz w:val="24"/>
          <w:szCs w:val="24"/>
        </w:rPr>
        <w:t>Plano de saída (</w:t>
      </w:r>
      <w:proofErr w:type="spellStart"/>
      <w:r w:rsidRPr="00F40642">
        <w:rPr>
          <w:rFonts w:ascii="Times New Roman" w:hAnsi="Times New Roman" w:cs="Times New Roman"/>
          <w:sz w:val="24"/>
          <w:szCs w:val="24"/>
        </w:rPr>
        <w:t>downstream</w:t>
      </w:r>
      <w:proofErr w:type="spellEnd"/>
      <w:r w:rsidRPr="00F40642">
        <w:rPr>
          <w:rFonts w:ascii="Times New Roman" w:hAnsi="Times New Roman" w:cs="Times New Roman"/>
          <w:sz w:val="24"/>
          <w:szCs w:val="24"/>
        </w:rPr>
        <w:t xml:space="preserve">): intercepta a resposta gerada pelo LLM externo antes de sua entrega à aplicação cliente. A resposta é anotada com metadados epistêmicos produzidos pelo pipeline (v, Gc, Gct, estado paraconsistente, log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e devolvida à aplicação cliente no formato original de resposta da API.</w:t>
      </w:r>
    </w:p>
    <w:p w14:paraId="08554D37" w14:textId="77777777" w:rsidR="00820D2D" w:rsidRPr="00F40642" w:rsidRDefault="00820D2D" w:rsidP="00F40642">
      <w:pPr>
        <w:spacing w:before="80" w:line="360" w:lineRule="auto"/>
        <w:jc w:val="both"/>
        <w:rPr>
          <w:rFonts w:ascii="Times New Roman" w:hAnsi="Times New Roman" w:cs="Times New Roman"/>
          <w:sz w:val="24"/>
          <w:szCs w:val="24"/>
        </w:rPr>
      </w:pPr>
    </w:p>
    <w:p w14:paraId="4B7FF03A"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transparência é garantida por dois mecanismos: (i) o middleware implementa a mesma interface de entrada e saída do LLM externo alvo, de modo que a aplicação cliente não requer alteração de código;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xml:space="preserve">) o middleware encaminha as chamadas ao LLM externo utilizando as credenciais e </w:t>
      </w:r>
      <w:proofErr w:type="spellStart"/>
      <w:r w:rsidRPr="00F40642">
        <w:rPr>
          <w:rFonts w:ascii="Times New Roman" w:hAnsi="Times New Roman" w:cs="Times New Roman"/>
          <w:sz w:val="24"/>
          <w:szCs w:val="24"/>
        </w:rPr>
        <w:t>endpoints</w:t>
      </w:r>
      <w:proofErr w:type="spellEnd"/>
      <w:r w:rsidRPr="00F40642">
        <w:rPr>
          <w:rFonts w:ascii="Times New Roman" w:hAnsi="Times New Roman" w:cs="Times New Roman"/>
          <w:sz w:val="24"/>
          <w:szCs w:val="24"/>
        </w:rPr>
        <w:t xml:space="preserve"> configurados, atuando como proxy epistêmico.</w:t>
      </w:r>
    </w:p>
    <w:p w14:paraId="062FB239" w14:textId="77777777"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5.2. Fluxo de Processamento — Pipeline L1–L7</w:t>
      </w:r>
    </w:p>
    <w:p w14:paraId="6ED4DD51"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O fluxo completo de processamento, para cada chamada interceptada, compreende as seguintes etapas em sequência:</w:t>
      </w:r>
    </w:p>
    <w:p w14:paraId="773B577F" w14:textId="77777777" w:rsidR="00820D2D" w:rsidRPr="00F40642" w:rsidRDefault="00820D2D" w:rsidP="00F40642">
      <w:pPr>
        <w:spacing w:before="80" w:line="360" w:lineRule="auto"/>
        <w:jc w:val="both"/>
        <w:rPr>
          <w:rFonts w:ascii="Times New Roman" w:hAnsi="Times New Roman" w:cs="Times New Roman"/>
          <w:sz w:val="24"/>
          <w:szCs w:val="24"/>
        </w:rPr>
      </w:pPr>
    </w:p>
    <w:p w14:paraId="3A9892B5"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L1 — Tábua de Conceitos</w:t>
      </w:r>
    </w:p>
    <w:p w14:paraId="0A40EF11"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ConceptTable</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LogicLMSymbolicSolver</w:t>
      </w:r>
      <w:proofErr w:type="spellEnd"/>
      <w:r w:rsidRPr="00F40642">
        <w:rPr>
          <w:rFonts w:ascii="Times New Roman" w:hAnsi="Times New Roman" w:cs="Times New Roman"/>
          <w:sz w:val="24"/>
          <w:szCs w:val="24"/>
        </w:rPr>
        <w:t>. A camada L1 identifica termos, definições, relações semânticas e contexto de aplicação a partir do prompt. Realiza: (i) extração de conceitos do prompt com filtragem de ruído;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mapeamento de relações aristotélicas binárias (sinonímia, antonímia, hiperonímia, hiponímia, homonímia, paronímia);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xml:space="preserve">) consulta à base de conhecimento local e, quando disponível, ao contexto </w:t>
      </w:r>
      <w:r w:rsidRPr="00F40642">
        <w:rPr>
          <w:rFonts w:ascii="Times New Roman" w:hAnsi="Times New Roman" w:cs="Times New Roman"/>
          <w:sz w:val="24"/>
          <w:szCs w:val="24"/>
        </w:rPr>
        <w:lastRenderedPageBreak/>
        <w:t>RAG; (</w:t>
      </w:r>
      <w:proofErr w:type="spellStart"/>
      <w:r w:rsidRPr="00F40642">
        <w:rPr>
          <w:rFonts w:ascii="Times New Roman" w:hAnsi="Times New Roman" w:cs="Times New Roman"/>
          <w:sz w:val="24"/>
          <w:szCs w:val="24"/>
        </w:rPr>
        <w:t>iv</w:t>
      </w:r>
      <w:proofErr w:type="spellEnd"/>
      <w:r w:rsidRPr="00F40642">
        <w:rPr>
          <w:rFonts w:ascii="Times New Roman" w:hAnsi="Times New Roman" w:cs="Times New Roman"/>
          <w:sz w:val="24"/>
          <w:szCs w:val="24"/>
        </w:rPr>
        <w:t xml:space="preserve">) filtragem de conceitos contextualmente incompatíveis pelo solver simbólico </w:t>
      </w:r>
      <w:proofErr w:type="spellStart"/>
      <w:r w:rsidRPr="00F40642">
        <w:rPr>
          <w:rFonts w:ascii="Times New Roman" w:hAnsi="Times New Roman" w:cs="Times New Roman"/>
          <w:sz w:val="24"/>
          <w:szCs w:val="24"/>
        </w:rPr>
        <w:t>LogicLM</w:t>
      </w:r>
      <w:proofErr w:type="spellEnd"/>
      <w:r w:rsidRPr="00F40642">
        <w:rPr>
          <w:rFonts w:ascii="Times New Roman" w:hAnsi="Times New Roman" w:cs="Times New Roman"/>
          <w:sz w:val="24"/>
          <w:szCs w:val="24"/>
        </w:rPr>
        <w:t>. A tábua de conceitos resultante constitui a base semântica para todas as camadas subsequentes, impedindo que o modelo trate termos distintos como equivalentes.</w:t>
      </w:r>
    </w:p>
    <w:p w14:paraId="78201353"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L2 — Juízos Kantianos</w:t>
      </w:r>
    </w:p>
    <w:p w14:paraId="0192412E"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KantianJudgmentEngine</w:t>
      </w:r>
      <w:proofErr w:type="spellEnd"/>
      <w:r w:rsidRPr="00F40642">
        <w:rPr>
          <w:rFonts w:ascii="Times New Roman" w:hAnsi="Times New Roman" w:cs="Times New Roman"/>
          <w:sz w:val="24"/>
          <w:szCs w:val="24"/>
        </w:rPr>
        <w:t>. A camada L2 transforma o material da L1 em proposições prioritárias segundo a tábua dos doze juízos de Kant, organizada em quatro dimensões: (i) Quantidade (universal, particular, singular);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Qualidade (afirmativo, negativo, infinito);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Relação (categórico, hipotético, disjuntivo); (</w:t>
      </w:r>
      <w:proofErr w:type="spellStart"/>
      <w:r w:rsidRPr="00F40642">
        <w:rPr>
          <w:rFonts w:ascii="Times New Roman" w:hAnsi="Times New Roman" w:cs="Times New Roman"/>
          <w:sz w:val="24"/>
          <w:szCs w:val="24"/>
        </w:rPr>
        <w:t>iv</w:t>
      </w:r>
      <w:proofErr w:type="spellEnd"/>
      <w:r w:rsidRPr="00F40642">
        <w:rPr>
          <w:rFonts w:ascii="Times New Roman" w:hAnsi="Times New Roman" w:cs="Times New Roman"/>
          <w:sz w:val="24"/>
          <w:szCs w:val="24"/>
        </w:rPr>
        <w:t>) Modalidade (problemático, assertórico, apodítico). Para cada proposição extraída, o motor atribui prioridade epistêmica e classificação, separando hipóteses fortes, intermediárias e fracas. Este mecanismo substitui o funcionamento em linguagem livre por um esqueleto argumentativo formal, superando a limitação de sistemas que operam apenas com cálculo estatístico de predição da próxima palavra.</w:t>
      </w:r>
    </w:p>
    <w:p w14:paraId="62DB3616"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L3 — Avaliação Paraconsistente</w:t>
      </w:r>
    </w:p>
    <w:p w14:paraId="0EB6C290"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ParaconsistentEngine</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ManyValuedRouter</w:t>
      </w:r>
      <w:proofErr w:type="spellEnd"/>
      <w:r w:rsidRPr="00F40642">
        <w:rPr>
          <w:rFonts w:ascii="Times New Roman" w:hAnsi="Times New Roman" w:cs="Times New Roman"/>
          <w:sz w:val="24"/>
          <w:szCs w:val="24"/>
        </w:rPr>
        <w:t xml:space="preserve">. A camada L3 avalia cada proposição com as seguintes métricas: μ (evidência favorável, </w:t>
      </w:r>
      <w:r w:rsidRPr="00F40642">
        <w:rPr>
          <w:rFonts w:ascii="Cambria Math" w:hAnsi="Cambria Math" w:cs="Cambria Math"/>
          <w:sz w:val="24"/>
          <w:szCs w:val="24"/>
        </w:rPr>
        <w:t>∈</w:t>
      </w:r>
      <w:r w:rsidRPr="00F40642">
        <w:rPr>
          <w:rFonts w:ascii="Times New Roman" w:hAnsi="Times New Roman" w:cs="Times New Roman"/>
          <w:sz w:val="24"/>
          <w:szCs w:val="24"/>
        </w:rPr>
        <w:t xml:space="preserve"> [0,1]), λ (evidência contrária, </w:t>
      </w:r>
      <w:r w:rsidRPr="00F40642">
        <w:rPr>
          <w:rFonts w:ascii="Cambria Math" w:hAnsi="Cambria Math" w:cs="Cambria Math"/>
          <w:sz w:val="24"/>
          <w:szCs w:val="24"/>
        </w:rPr>
        <w:t>∈</w:t>
      </w:r>
      <w:r w:rsidRPr="00F40642">
        <w:rPr>
          <w:rFonts w:ascii="Times New Roman" w:hAnsi="Times New Roman" w:cs="Times New Roman"/>
          <w:sz w:val="24"/>
          <w:szCs w:val="24"/>
        </w:rPr>
        <w:t xml:space="preserve"> [0,1]), Gc = μ − λ (grau de certeza, </w:t>
      </w:r>
      <w:r w:rsidRPr="00F40642">
        <w:rPr>
          <w:rFonts w:ascii="Cambria Math" w:hAnsi="Cambria Math" w:cs="Cambria Math"/>
          <w:sz w:val="24"/>
          <w:szCs w:val="24"/>
        </w:rPr>
        <w:t>∈</w:t>
      </w:r>
      <w:r w:rsidRPr="00F40642">
        <w:rPr>
          <w:rFonts w:ascii="Times New Roman" w:hAnsi="Times New Roman" w:cs="Times New Roman"/>
          <w:sz w:val="24"/>
          <w:szCs w:val="24"/>
        </w:rPr>
        <w:t xml:space="preserve"> [−1,+1]), Gct = μ + λ − 1 (grau de contradição, </w:t>
      </w:r>
      <w:r w:rsidRPr="00F40642">
        <w:rPr>
          <w:rFonts w:ascii="Cambria Math" w:hAnsi="Cambria Math" w:cs="Cambria Math"/>
          <w:sz w:val="24"/>
          <w:szCs w:val="24"/>
        </w:rPr>
        <w:t>∈</w:t>
      </w:r>
      <w:r w:rsidRPr="00F40642">
        <w:rPr>
          <w:rFonts w:ascii="Times New Roman" w:hAnsi="Times New Roman" w:cs="Times New Roman"/>
          <w:sz w:val="24"/>
          <w:szCs w:val="24"/>
        </w:rPr>
        <w:t xml:space="preserve"> [−1,+1]), v = (μ − λ + 1) / 2 (valor-verdade normalizado, </w:t>
      </w:r>
      <w:r w:rsidRPr="00F40642">
        <w:rPr>
          <w:rFonts w:ascii="Cambria Math" w:hAnsi="Cambria Math" w:cs="Cambria Math"/>
          <w:sz w:val="24"/>
          <w:szCs w:val="24"/>
        </w:rPr>
        <w:t>∈</w:t>
      </w:r>
      <w:r w:rsidRPr="00F40642">
        <w:rPr>
          <w:rFonts w:ascii="Times New Roman" w:hAnsi="Times New Roman" w:cs="Times New Roman"/>
          <w:sz w:val="24"/>
          <w:szCs w:val="24"/>
        </w:rPr>
        <w:t xml:space="preserve"> [0,1]). O estado lógico de cada proposição é classificado em: verdadeiro (Gc ≥ 0 e Gct ≤ 0), falso (Gc &lt; 0 e Gct ≤ 0), indeterminado (Gc ≥ 0 e Gct &gt; 0), inconsistente local (Gc &lt; 0 e Gct &gt; 0) ou intermediário. A lógica paraconsistente permite que contradições locais sejam preservadas sem colapso do sistema, resolvendo o problema técnico das "explosões lógicas" que estão na origem das alucinações de máquina em sistemas baseados em lógica clássica binária.</w:t>
      </w:r>
    </w:p>
    <w:p w14:paraId="1452C1B7" w14:textId="77777777" w:rsidR="00820D2D" w:rsidRPr="00F40642" w:rsidRDefault="00000000" w:rsidP="00F40642">
      <w:pPr>
        <w:spacing w:before="200" w:after="60" w:line="360" w:lineRule="auto"/>
        <w:jc w:val="both"/>
        <w:rPr>
          <w:rFonts w:ascii="Times New Roman" w:hAnsi="Times New Roman" w:cs="Times New Roman"/>
          <w:sz w:val="24"/>
          <w:szCs w:val="24"/>
          <w:lang w:val="en-US"/>
        </w:rPr>
      </w:pPr>
      <w:proofErr w:type="spellStart"/>
      <w:r w:rsidRPr="00F40642">
        <w:rPr>
          <w:rFonts w:ascii="Times New Roman" w:hAnsi="Times New Roman" w:cs="Times New Roman"/>
          <w:b/>
          <w:bCs/>
          <w:sz w:val="24"/>
          <w:szCs w:val="24"/>
          <w:lang w:val="en-US"/>
        </w:rPr>
        <w:t>Camada</w:t>
      </w:r>
      <w:proofErr w:type="spellEnd"/>
      <w:r w:rsidRPr="00F40642">
        <w:rPr>
          <w:rFonts w:ascii="Times New Roman" w:hAnsi="Times New Roman" w:cs="Times New Roman"/>
          <w:b/>
          <w:bCs/>
          <w:sz w:val="24"/>
          <w:szCs w:val="24"/>
          <w:lang w:val="en-US"/>
        </w:rPr>
        <w:t xml:space="preserve"> L4 — </w:t>
      </w:r>
      <w:proofErr w:type="spellStart"/>
      <w:r w:rsidRPr="00F40642">
        <w:rPr>
          <w:rFonts w:ascii="Times New Roman" w:hAnsi="Times New Roman" w:cs="Times New Roman"/>
          <w:b/>
          <w:bCs/>
          <w:sz w:val="24"/>
          <w:szCs w:val="24"/>
          <w:lang w:val="en-US"/>
        </w:rPr>
        <w:t>Síntese</w:t>
      </w:r>
      <w:proofErr w:type="spellEnd"/>
      <w:r w:rsidRPr="00F40642">
        <w:rPr>
          <w:rFonts w:ascii="Times New Roman" w:hAnsi="Times New Roman" w:cs="Times New Roman"/>
          <w:b/>
          <w:bCs/>
          <w:sz w:val="24"/>
          <w:szCs w:val="24"/>
          <w:lang w:val="en-US"/>
        </w:rPr>
        <w:t xml:space="preserve"> </w:t>
      </w:r>
      <w:proofErr w:type="spellStart"/>
      <w:r w:rsidRPr="00F40642">
        <w:rPr>
          <w:rFonts w:ascii="Times New Roman" w:hAnsi="Times New Roman" w:cs="Times New Roman"/>
          <w:b/>
          <w:bCs/>
          <w:sz w:val="24"/>
          <w:szCs w:val="24"/>
          <w:lang w:val="en-US"/>
        </w:rPr>
        <w:t>Russelliana</w:t>
      </w:r>
      <w:proofErr w:type="spellEnd"/>
      <w:r w:rsidRPr="00F40642">
        <w:rPr>
          <w:rFonts w:ascii="Times New Roman" w:hAnsi="Times New Roman" w:cs="Times New Roman"/>
          <w:b/>
          <w:bCs/>
          <w:sz w:val="24"/>
          <w:szCs w:val="24"/>
          <w:lang w:val="en-US"/>
        </w:rPr>
        <w:t xml:space="preserve"> + Chain of Verification</w:t>
      </w:r>
    </w:p>
    <w:p w14:paraId="45DE542F"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RussellianSynthesisEngine</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ChainOfVerificationAgent</w:t>
      </w:r>
      <w:proofErr w:type="spellEnd"/>
      <w:r w:rsidRPr="00F40642">
        <w:rPr>
          <w:rFonts w:ascii="Times New Roman" w:hAnsi="Times New Roman" w:cs="Times New Roman"/>
          <w:sz w:val="24"/>
          <w:szCs w:val="24"/>
        </w:rPr>
        <w:t xml:space="preserve">. A camada L4 combina os resultados de L2 e L3 em argumento robusto, utilizando a teoria da correspondência e equivalência (Russell) como princípio de alinhamento entre proposições e evidências da base de conhecimento. Aplica Chain </w:t>
      </w:r>
      <w:proofErr w:type="spellStart"/>
      <w:r w:rsidRPr="00F40642">
        <w:rPr>
          <w:rFonts w:ascii="Times New Roman" w:hAnsi="Times New Roman" w:cs="Times New Roman"/>
          <w:sz w:val="24"/>
          <w:szCs w:val="24"/>
        </w:rPr>
        <w:t>of</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Verification</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xml:space="preserve">) para revisão sistemática e marcação de limitações da resposta sintetizada. Esta camada é o núcleo do modelo híbrido: </w:t>
      </w:r>
      <w:r w:rsidRPr="00F40642">
        <w:rPr>
          <w:rFonts w:ascii="Times New Roman" w:hAnsi="Times New Roman" w:cs="Times New Roman"/>
          <w:sz w:val="24"/>
          <w:szCs w:val="24"/>
        </w:rPr>
        <w:lastRenderedPageBreak/>
        <w:t>a resposta deixa de ser apenas gerada e passa a ser fundamentada por equivalência verificável entre proposição e base de conhecimento.</w:t>
      </w:r>
    </w:p>
    <w:p w14:paraId="7D506C95"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L5 — Geração Textual via LLM Base</w:t>
      </w:r>
    </w:p>
    <w:p w14:paraId="11628459"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l5_generation.py + </w:t>
      </w:r>
      <w:proofErr w:type="spellStart"/>
      <w:r w:rsidRPr="00F40642">
        <w:rPr>
          <w:rFonts w:ascii="Times New Roman" w:hAnsi="Times New Roman" w:cs="Times New Roman"/>
          <w:sz w:val="24"/>
          <w:szCs w:val="24"/>
        </w:rPr>
        <w:t>Ollama</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CustomLM</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fallback</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template</w:t>
      </w:r>
      <w:proofErr w:type="spellEnd"/>
      <w:r w:rsidRPr="00F40642">
        <w:rPr>
          <w:rFonts w:ascii="Times New Roman" w:hAnsi="Times New Roman" w:cs="Times New Roman"/>
          <w:sz w:val="24"/>
          <w:szCs w:val="24"/>
        </w:rPr>
        <w:t xml:space="preserve">. A camada L5 transforma a síntese estruturada das camadas L1–L4 em texto natural, utilizando o LLM base configurado (padrão: gpt-oss:120b-cloud via </w:t>
      </w:r>
      <w:proofErr w:type="spellStart"/>
      <w:r w:rsidRPr="00F40642">
        <w:rPr>
          <w:rFonts w:ascii="Times New Roman" w:hAnsi="Times New Roman" w:cs="Times New Roman"/>
          <w:sz w:val="24"/>
          <w:szCs w:val="24"/>
        </w:rPr>
        <w:t>Ollama</w:t>
      </w:r>
      <w:proofErr w:type="spellEnd"/>
      <w:r w:rsidRPr="00F40642">
        <w:rPr>
          <w:rFonts w:ascii="Times New Roman" w:hAnsi="Times New Roman" w:cs="Times New Roman"/>
          <w:sz w:val="24"/>
          <w:szCs w:val="24"/>
        </w:rPr>
        <w:t xml:space="preserve">, com suporte a modelo customizado e </w:t>
      </w:r>
      <w:proofErr w:type="spellStart"/>
      <w:r w:rsidRPr="00F40642">
        <w:rPr>
          <w:rFonts w:ascii="Times New Roman" w:hAnsi="Times New Roman" w:cs="Times New Roman"/>
          <w:sz w:val="24"/>
          <w:szCs w:val="24"/>
        </w:rPr>
        <w:t>fallback</w:t>
      </w:r>
      <w:proofErr w:type="spellEnd"/>
      <w:r w:rsidRPr="00F40642">
        <w:rPr>
          <w:rFonts w:ascii="Times New Roman" w:hAnsi="Times New Roman" w:cs="Times New Roman"/>
          <w:sz w:val="24"/>
          <w:szCs w:val="24"/>
        </w:rPr>
        <w:t xml:space="preserve"> para a própria resposta L4). A geração textual ganha rigor epistêmico porque o LLM não parte do zero: recebe contexto estruturado extraído pelas camadas anteriores, reduzindo significativamente o espaço de alucinações possíveis.</w:t>
      </w:r>
    </w:p>
    <w:p w14:paraId="0B7BF352"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L6 — Refinamento Final</w:t>
      </w:r>
    </w:p>
    <w:p w14:paraId="2D3251FA"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FinalResponseEngine</w:t>
      </w:r>
      <w:proofErr w:type="spellEnd"/>
      <w:r w:rsidRPr="00F40642">
        <w:rPr>
          <w:rFonts w:ascii="Times New Roman" w:hAnsi="Times New Roman" w:cs="Times New Roman"/>
          <w:sz w:val="24"/>
          <w:szCs w:val="24"/>
        </w:rPr>
        <w:t xml:space="preserve"> + l6_final_response.py. A camada L6 realiza o polimento do texto gerado em L5: melhora clareza, fluidez e coesão; mantém tom técnico e acessível; preserva as métricas epistêmicas e destaca incertezas quando existirem; assegura consistência terminológica com a tábua de conceitos produzida em L1.</w:t>
      </w:r>
    </w:p>
    <w:p w14:paraId="7E7FBEB4" w14:textId="77777777" w:rsidR="00820D2D" w:rsidRPr="00F40642" w:rsidRDefault="00000000" w:rsidP="00F40642">
      <w:pPr>
        <w:spacing w:before="200" w:after="6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Camada L7 — Síntese Definitiva Auditável</w:t>
      </w:r>
    </w:p>
    <w:p w14:paraId="05C40C42"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Módulo: </w:t>
      </w:r>
      <w:proofErr w:type="spellStart"/>
      <w:r w:rsidRPr="00F40642">
        <w:rPr>
          <w:rFonts w:ascii="Times New Roman" w:hAnsi="Times New Roman" w:cs="Times New Roman"/>
          <w:sz w:val="24"/>
          <w:szCs w:val="24"/>
        </w:rPr>
        <w:t>FinalTextEngine</w:t>
      </w:r>
      <w:proofErr w:type="spellEnd"/>
      <w:r w:rsidRPr="00F40642">
        <w:rPr>
          <w:rFonts w:ascii="Times New Roman" w:hAnsi="Times New Roman" w:cs="Times New Roman"/>
          <w:sz w:val="24"/>
          <w:szCs w:val="24"/>
        </w:rPr>
        <w:t xml:space="preserve"> + agente_sintese_final.py. A camada L7 entrega a versão final da resposta, pronta para interface, API ou agente. Integra os resultados de L1–L6 em resposta final coesa; acrescenta rastro de auditoria com blocos [AUDIT L4] e [AUDIT L7] contendo: </w:t>
      </w:r>
      <w:proofErr w:type="spellStart"/>
      <w:r w:rsidRPr="00F40642">
        <w:rPr>
          <w:rFonts w:ascii="Times New Roman" w:hAnsi="Times New Roman" w:cs="Times New Roman"/>
          <w:sz w:val="24"/>
          <w:szCs w:val="24"/>
        </w:rPr>
        <w:t>provider</w:t>
      </w:r>
      <w:proofErr w:type="spellEnd"/>
      <w:r w:rsidRPr="00F40642">
        <w:rPr>
          <w:rFonts w:ascii="Times New Roman" w:hAnsi="Times New Roman" w:cs="Times New Roman"/>
          <w:sz w:val="24"/>
          <w:szCs w:val="24"/>
        </w:rPr>
        <w:t>/modelo utilizado, estado lógico da síntese, métricas de verdade e certeza, nota de fontes bibliográficas ou aviso explícito de ausência de fontes verificáveis. A resposta final é sempre tratada como síntese com evidência e incerteza quantificadas, nunca como verdade absoluta.</w:t>
      </w:r>
    </w:p>
    <w:p w14:paraId="4D170609" w14:textId="785F79BC" w:rsidR="00820D2D" w:rsidRPr="00F40642" w:rsidRDefault="00820D2D" w:rsidP="00F40642">
      <w:pPr>
        <w:spacing w:before="120" w:line="360" w:lineRule="auto"/>
        <w:jc w:val="both"/>
        <w:rPr>
          <w:rFonts w:ascii="Times New Roman" w:hAnsi="Times New Roman" w:cs="Times New Roman"/>
          <w:sz w:val="24"/>
          <w:szCs w:val="24"/>
        </w:rPr>
      </w:pPr>
    </w:p>
    <w:p w14:paraId="25BE35CF" w14:textId="306CA0F8" w:rsidR="006C0DC0" w:rsidRPr="00F40642" w:rsidRDefault="006C0DC0" w:rsidP="00F40642">
      <w:pPr>
        <w:spacing w:before="280" w:after="80" w:line="360" w:lineRule="auto"/>
        <w:jc w:val="both"/>
        <w:rPr>
          <w:rFonts w:ascii="Times New Roman" w:hAnsi="Times New Roman" w:cs="Times New Roman"/>
          <w:b/>
          <w:bCs/>
          <w:color w:val="2C3E7A"/>
          <w:sz w:val="24"/>
          <w:szCs w:val="24"/>
        </w:rPr>
      </w:pPr>
      <w:r w:rsidRPr="00F40642">
        <w:rPr>
          <w:rFonts w:ascii="Times New Roman" w:hAnsi="Times New Roman" w:cs="Times New Roman"/>
          <w:b/>
          <w:bCs/>
          <w:color w:val="2C3E7A"/>
          <w:sz w:val="24"/>
          <w:szCs w:val="24"/>
        </w:rPr>
        <w:t>5.3. Da Inovação da Invenção</w:t>
      </w:r>
      <w:r w:rsidR="00BD103F" w:rsidRPr="00F40642">
        <w:rPr>
          <w:rFonts w:ascii="Times New Roman" w:hAnsi="Times New Roman" w:cs="Times New Roman"/>
          <w:b/>
          <w:bCs/>
          <w:color w:val="2C3E7A"/>
          <w:sz w:val="24"/>
          <w:szCs w:val="24"/>
        </w:rPr>
        <w:t xml:space="preserve"> proposta pela IA Doninha</w:t>
      </w:r>
    </w:p>
    <w:p w14:paraId="41D7C4AA" w14:textId="77777777" w:rsidR="006C0DC0" w:rsidRPr="00F40642" w:rsidRDefault="006C0DC0" w:rsidP="00F40642">
      <w:pPr>
        <w:spacing w:before="280" w:after="80" w:line="360" w:lineRule="auto"/>
        <w:jc w:val="both"/>
        <w:rPr>
          <w:rFonts w:ascii="Times New Roman" w:hAnsi="Times New Roman" w:cs="Times New Roman"/>
          <w:b/>
          <w:bCs/>
          <w:color w:val="2C3E7A"/>
          <w:sz w:val="24"/>
          <w:szCs w:val="24"/>
        </w:rPr>
      </w:pPr>
    </w:p>
    <w:p w14:paraId="640B7868" w14:textId="495807E3" w:rsidR="006C0DC0" w:rsidRDefault="006C0DC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b/>
          <w:bCs/>
          <w:color w:val="2C3E7A"/>
          <w:sz w:val="24"/>
          <w:szCs w:val="24"/>
        </w:rPr>
        <w:tab/>
      </w:r>
      <w:r w:rsidR="00D2236F">
        <w:rPr>
          <w:rFonts w:ascii="Times New Roman" w:hAnsi="Times New Roman" w:cs="Times New Roman"/>
          <w:color w:val="000000" w:themeColor="text1"/>
          <w:sz w:val="24"/>
          <w:szCs w:val="24"/>
        </w:rPr>
        <w:t xml:space="preserve">A IA Doninha, embora utilize ferramentas de engenharia de software em domínio público não é uma mera abstração conceitual ou replicação de uma invenção </w:t>
      </w:r>
      <w:r w:rsidR="004B1860">
        <w:rPr>
          <w:rFonts w:ascii="Times New Roman" w:hAnsi="Times New Roman" w:cs="Times New Roman"/>
          <w:color w:val="000000" w:themeColor="text1"/>
          <w:sz w:val="24"/>
          <w:szCs w:val="24"/>
        </w:rPr>
        <w:t xml:space="preserve">anterior. Na </w:t>
      </w:r>
      <w:r w:rsidR="004B1860">
        <w:rPr>
          <w:rFonts w:ascii="Times New Roman" w:hAnsi="Times New Roman" w:cs="Times New Roman"/>
          <w:color w:val="000000" w:themeColor="text1"/>
          <w:sz w:val="24"/>
          <w:szCs w:val="24"/>
        </w:rPr>
        <w:lastRenderedPageBreak/>
        <w:t>verdade, ela utiliza ferramentas disponíveis em domínio público para criar uma solução inédita na lógica de funcionamento dos Grandes Modelos de Linguagem (LLM).</w:t>
      </w:r>
    </w:p>
    <w:p w14:paraId="3F892269" w14:textId="3DE118B4" w:rsidR="004B1860" w:rsidRDefault="004B1860" w:rsidP="00F40642">
      <w:pPr>
        <w:spacing w:before="280" w:after="8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O pedido de patente para a IA Doninha está amparado na lei vigente, pois, trata-se de uma inovação técnica sem precedentes no mercado de inteligências artificiais mediante a criação de uma solução original.</w:t>
      </w:r>
    </w:p>
    <w:p w14:paraId="00C4A59A" w14:textId="71012F2A" w:rsidR="009326AB" w:rsidRPr="00F40642" w:rsidRDefault="009326AB" w:rsidP="00F40642">
      <w:pPr>
        <w:spacing w:before="280" w:after="8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O pedido de patente aqui pleiteado está resguardado pelo artigo 23 da lei 9279 (Lei de patentes).</w:t>
      </w:r>
    </w:p>
    <w:p w14:paraId="11E3F11A" w14:textId="0967D3CB" w:rsidR="006C0DC0" w:rsidRPr="00F40642" w:rsidRDefault="006C0DC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Não se trata apenas de um pré-processamento genérico do prompt interceptado do LLM base, mas, de uma técnica inovadora que torna possível a aplicação da Lógica Anotada de Evidências, proposta pelo brasileiro Newton da Costa, em ciência da computação e engenharia de software. Explico doravante porque este modelo é inovador e sem precedentes no mundo.</w:t>
      </w:r>
    </w:p>
    <w:p w14:paraId="59A1E7FA" w14:textId="460639F7" w:rsidR="006C0DC0" w:rsidRPr="00F40642" w:rsidRDefault="006C0DC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 xml:space="preserve">O primeiro ponto inovador da IA Doninha está no pré-processamento do prompt em camadas sequenciais. Embora sejam camadas com funcionamento independente, </w:t>
      </w:r>
      <w:proofErr w:type="gramStart"/>
      <w:r w:rsidRPr="00F40642">
        <w:rPr>
          <w:rFonts w:ascii="Times New Roman" w:hAnsi="Times New Roman" w:cs="Times New Roman"/>
          <w:color w:val="000000" w:themeColor="text1"/>
          <w:sz w:val="24"/>
          <w:szCs w:val="24"/>
        </w:rPr>
        <w:t>elas tem</w:t>
      </w:r>
      <w:proofErr w:type="gramEnd"/>
      <w:r w:rsidRPr="00F40642">
        <w:rPr>
          <w:rFonts w:ascii="Times New Roman" w:hAnsi="Times New Roman" w:cs="Times New Roman"/>
          <w:color w:val="000000" w:themeColor="text1"/>
          <w:sz w:val="24"/>
          <w:szCs w:val="24"/>
        </w:rPr>
        <w:t xml:space="preserve"> um funcionamento integrado. Escreve Kant que "Pensamentos sem conteúdo são vazios; intuições sem conceitos são cegas". O que a primeira camada de processamento faz é extrai</w:t>
      </w:r>
      <w:r w:rsidR="00855213" w:rsidRPr="00F40642">
        <w:rPr>
          <w:rFonts w:ascii="Times New Roman" w:hAnsi="Times New Roman" w:cs="Times New Roman"/>
          <w:color w:val="000000" w:themeColor="text1"/>
          <w:sz w:val="24"/>
          <w:szCs w:val="24"/>
        </w:rPr>
        <w:t xml:space="preserve">r elementos básicos para se esquivar do problema dos atuais modelos de LLM de predição de palavras (com base nos dados do treinamento, em KB – </w:t>
      </w:r>
      <w:proofErr w:type="spellStart"/>
      <w:r w:rsidR="00855213" w:rsidRPr="00F40642">
        <w:rPr>
          <w:rFonts w:ascii="Times New Roman" w:hAnsi="Times New Roman" w:cs="Times New Roman"/>
          <w:color w:val="000000" w:themeColor="text1"/>
          <w:sz w:val="24"/>
          <w:szCs w:val="24"/>
        </w:rPr>
        <w:t>Knowledge</w:t>
      </w:r>
      <w:proofErr w:type="spellEnd"/>
      <w:r w:rsidR="00855213" w:rsidRPr="00F40642">
        <w:rPr>
          <w:rFonts w:ascii="Times New Roman" w:hAnsi="Times New Roman" w:cs="Times New Roman"/>
          <w:color w:val="000000" w:themeColor="text1"/>
          <w:sz w:val="24"/>
          <w:szCs w:val="24"/>
        </w:rPr>
        <w:t xml:space="preserve"> Base, ou em recuperação de contexto) que são frutos do que Newton da Costa chamou de trivialização do sistema. Ao extrair conceitos, torna-se possível que um sistema de software de linguagem (LLM) – que é um sistema complexo e possui contradições internas – tenha um ponto de partida para a realização da intuição matemática de cálculo preditivo do próximo token (de busca pela próxima palavra baseado no contexto em que as palavras anteriores aparecem na aplicação da linguagem natural através de cálculos de matriciais de predição). A camada L1, em síntese, fornece o arcabouço para o processamento da linguagem natural através de sistemas neurais através de um sistema de extração de simbologia, isto é, conceitos, do prompt inicial. Eis porque a IA Doninha trata-se de um sistema neuro simbólico hibrido. Ela faz um processamento da linguagem natural através de redes neurais do LLM base com a simbologia das palavras dadas pelos conceitos. Se, diz a filosofia da </w:t>
      </w:r>
      <w:r w:rsidR="00855213" w:rsidRPr="00F40642">
        <w:rPr>
          <w:rFonts w:ascii="Times New Roman" w:hAnsi="Times New Roman" w:cs="Times New Roman"/>
          <w:color w:val="000000" w:themeColor="text1"/>
          <w:sz w:val="24"/>
          <w:szCs w:val="24"/>
        </w:rPr>
        <w:lastRenderedPageBreak/>
        <w:t xml:space="preserve">linguagem contemporânea, pensamento e linguagem são, em alguma medida, interdependentes, o que a IA Doninha faz é dar conteúdo ao LLM (que na forma atual adotada pelas </w:t>
      </w:r>
      <w:proofErr w:type="spellStart"/>
      <w:r w:rsidR="00855213" w:rsidRPr="00F40642">
        <w:rPr>
          <w:rFonts w:ascii="Times New Roman" w:hAnsi="Times New Roman" w:cs="Times New Roman"/>
          <w:color w:val="000000" w:themeColor="text1"/>
          <w:sz w:val="24"/>
          <w:szCs w:val="24"/>
        </w:rPr>
        <w:t>BigTechs</w:t>
      </w:r>
      <w:proofErr w:type="spellEnd"/>
      <w:r w:rsidR="009F58AC" w:rsidRPr="00F40642">
        <w:rPr>
          <w:rFonts w:ascii="Times New Roman" w:hAnsi="Times New Roman" w:cs="Times New Roman"/>
          <w:color w:val="000000" w:themeColor="text1"/>
          <w:sz w:val="24"/>
          <w:szCs w:val="24"/>
        </w:rPr>
        <w:t xml:space="preserve"> de simples cálculo probabilístico de palavras baseadas no contexto</w:t>
      </w:r>
      <w:r w:rsidR="00855213" w:rsidRPr="00F40642">
        <w:rPr>
          <w:rFonts w:ascii="Times New Roman" w:hAnsi="Times New Roman" w:cs="Times New Roman"/>
          <w:color w:val="000000" w:themeColor="text1"/>
          <w:sz w:val="24"/>
          <w:szCs w:val="24"/>
        </w:rPr>
        <w:t>, e até mesmo em outros sistemas neuro simbólicos</w:t>
      </w:r>
      <w:r w:rsidR="009F58AC" w:rsidRPr="00F40642">
        <w:rPr>
          <w:rFonts w:ascii="Times New Roman" w:hAnsi="Times New Roman" w:cs="Times New Roman"/>
          <w:color w:val="000000" w:themeColor="text1"/>
          <w:sz w:val="24"/>
          <w:szCs w:val="24"/>
        </w:rPr>
        <w:t xml:space="preserve"> existentes, traz um conteúdo tangível ao que foi escrito no prompt fornecido pelo usuário. A engenharia de software proposta pela IA Doninha permite o processamento da linguagem natural de forma que a intuição matemática computacional tenha elementos consistentes e tangíveis para processar a intuição da lógica da matemática computacional, isto é, da lógica binária.</w:t>
      </w:r>
    </w:p>
    <w:p w14:paraId="7F33639E" w14:textId="092E80CF" w:rsidR="009F58AC" w:rsidRPr="00F40642" w:rsidRDefault="009F58AC"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 xml:space="preserve">A solução que a IA Doninha propõe para que o processamento da linguagem natural não seja um mero tatear às cegas feitas por um computador é o de correlacionar as palavras e os conceitos através da relação que as próprias palavras e conceitos tem entre si, isto é, relações de sinonímia, antinomia, hiponímia, hiperonímia, homônima e paronímia. Esta abordagem de iniciar o processamento da linguagem natural através destas relações entre as palavras que acabei de enumerar encontra lastro na própria ontologia da linguagem proposta por Aristóteles – criador da lógica segundo alguns – nos </w:t>
      </w:r>
      <w:r w:rsidRPr="00F40642">
        <w:rPr>
          <w:rFonts w:ascii="Times New Roman" w:hAnsi="Times New Roman" w:cs="Times New Roman"/>
          <w:i/>
          <w:iCs/>
          <w:color w:val="000000" w:themeColor="text1"/>
          <w:sz w:val="24"/>
          <w:szCs w:val="24"/>
        </w:rPr>
        <w:t xml:space="preserve">Tópicos </w:t>
      </w:r>
      <w:r w:rsidRPr="00F40642">
        <w:rPr>
          <w:rFonts w:ascii="Times New Roman" w:hAnsi="Times New Roman" w:cs="Times New Roman"/>
          <w:color w:val="000000" w:themeColor="text1"/>
          <w:sz w:val="24"/>
          <w:szCs w:val="24"/>
        </w:rPr>
        <w:t xml:space="preserve">e nas </w:t>
      </w:r>
      <w:r w:rsidRPr="00F40642">
        <w:rPr>
          <w:rFonts w:ascii="Times New Roman" w:hAnsi="Times New Roman" w:cs="Times New Roman"/>
          <w:i/>
          <w:iCs/>
          <w:color w:val="000000" w:themeColor="text1"/>
          <w:sz w:val="24"/>
          <w:szCs w:val="24"/>
        </w:rPr>
        <w:t>Categorias</w:t>
      </w:r>
      <w:r w:rsidR="004E4452" w:rsidRPr="00F40642">
        <w:rPr>
          <w:rFonts w:ascii="Times New Roman" w:hAnsi="Times New Roman" w:cs="Times New Roman"/>
          <w:color w:val="000000" w:themeColor="text1"/>
          <w:sz w:val="24"/>
          <w:szCs w:val="24"/>
        </w:rPr>
        <w:t>. Pode-se dizer que estas relações citadas são as regras fundamentais da gramática.</w:t>
      </w:r>
    </w:p>
    <w:p w14:paraId="03A29C45" w14:textId="67B4D25D" w:rsidR="004E4452" w:rsidRPr="00F40642" w:rsidRDefault="004E4452"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 xml:space="preserve">Em linguagem de engenharia da computação, a técnica adotada pela IA Doninha para estabelecer estas relações é relativamente simples. Trata-se do estabelecimento de “nódulos” (termo técnico de programação) que correlacionam os termos, palavras e conceitos. E o faz a partir de uma atribuição de valores maiores ou menores, em linguagem binária, para a relação de pontos de conexão (proposições do prompt) de elementos individuais (palavras e termos) de uma estrutura de dados. E que estrutura é esta? Uma espécie de grande tábua de conceitos extraídos de dicionários de significados e dicionários de sinônimos. Aliado </w:t>
      </w:r>
      <w:proofErr w:type="gramStart"/>
      <w:r w:rsidRPr="00F40642">
        <w:rPr>
          <w:rFonts w:ascii="Times New Roman" w:hAnsi="Times New Roman" w:cs="Times New Roman"/>
          <w:color w:val="000000" w:themeColor="text1"/>
          <w:sz w:val="24"/>
          <w:szCs w:val="24"/>
        </w:rPr>
        <w:t>à</w:t>
      </w:r>
      <w:proofErr w:type="gramEnd"/>
      <w:r w:rsidRPr="00F40642">
        <w:rPr>
          <w:rFonts w:ascii="Times New Roman" w:hAnsi="Times New Roman" w:cs="Times New Roman"/>
          <w:color w:val="000000" w:themeColor="text1"/>
          <w:sz w:val="24"/>
          <w:szCs w:val="24"/>
        </w:rPr>
        <w:t xml:space="preserve"> isto, para que seja possível atribuir conteúdo à linguagem do prompt, além da correlação vetorial entre os nódulos das palavras, termos e conceitos atribuída por dicionários – aqui chamada de tábua de conceitos </w:t>
      </w:r>
      <w:r w:rsidR="00003336" w:rsidRPr="00F40642">
        <w:rPr>
          <w:rFonts w:ascii="Times New Roman" w:hAnsi="Times New Roman" w:cs="Times New Roman"/>
          <w:color w:val="000000" w:themeColor="text1"/>
          <w:sz w:val="24"/>
          <w:szCs w:val="24"/>
        </w:rPr>
        <w:t>–</w:t>
      </w:r>
      <w:r w:rsidRPr="00F40642">
        <w:rPr>
          <w:rFonts w:ascii="Times New Roman" w:hAnsi="Times New Roman" w:cs="Times New Roman"/>
          <w:color w:val="000000" w:themeColor="text1"/>
          <w:sz w:val="24"/>
          <w:szCs w:val="24"/>
        </w:rPr>
        <w:t xml:space="preserve"> </w:t>
      </w:r>
      <w:r w:rsidR="00003336" w:rsidRPr="00F40642">
        <w:rPr>
          <w:rFonts w:ascii="Times New Roman" w:hAnsi="Times New Roman" w:cs="Times New Roman"/>
          <w:color w:val="000000" w:themeColor="text1"/>
          <w:sz w:val="24"/>
          <w:szCs w:val="24"/>
        </w:rPr>
        <w:t>há a extração do contexto através de ferramentas de recuperação de contexto (RAG).</w:t>
      </w:r>
    </w:p>
    <w:p w14:paraId="0A5394CC" w14:textId="15103883" w:rsidR="00003336" w:rsidRPr="00F40642" w:rsidRDefault="00003336"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 xml:space="preserve">A base conceitual que fundamenta esta atribuição de correlações entre os “nódulos” dados por palavras, termos e conceitos da linguagem natural pode ser encontrada no texto kantiano </w:t>
      </w:r>
      <w:proofErr w:type="spellStart"/>
      <w:r w:rsidRPr="00F40642">
        <w:rPr>
          <w:rFonts w:ascii="Times New Roman" w:hAnsi="Times New Roman" w:cs="Times New Roman"/>
          <w:i/>
          <w:iCs/>
          <w:color w:val="000000" w:themeColor="text1"/>
          <w:sz w:val="24"/>
          <w:szCs w:val="24"/>
        </w:rPr>
        <w:t>Prolegomenos</w:t>
      </w:r>
      <w:proofErr w:type="spellEnd"/>
      <w:r w:rsidRPr="00F40642">
        <w:rPr>
          <w:rFonts w:ascii="Times New Roman" w:hAnsi="Times New Roman" w:cs="Times New Roman"/>
          <w:i/>
          <w:iCs/>
          <w:color w:val="000000" w:themeColor="text1"/>
          <w:sz w:val="24"/>
          <w:szCs w:val="24"/>
        </w:rPr>
        <w:t xml:space="preserve"> para toda metafísica futura</w:t>
      </w:r>
      <w:r w:rsidRPr="00F40642">
        <w:rPr>
          <w:rFonts w:ascii="Times New Roman" w:hAnsi="Times New Roman" w:cs="Times New Roman"/>
          <w:color w:val="000000" w:themeColor="text1"/>
          <w:sz w:val="24"/>
          <w:szCs w:val="24"/>
        </w:rPr>
        <w:t xml:space="preserve">. O que a IA Doninha faz para dar </w:t>
      </w:r>
      <w:r w:rsidRPr="00F40642">
        <w:rPr>
          <w:rFonts w:ascii="Times New Roman" w:hAnsi="Times New Roman" w:cs="Times New Roman"/>
          <w:color w:val="000000" w:themeColor="text1"/>
          <w:sz w:val="24"/>
          <w:szCs w:val="24"/>
        </w:rPr>
        <w:lastRenderedPageBreak/>
        <w:t xml:space="preserve">conteúdo palpável por um sistema de linguagem digital é utilizar a relação de nódulos vetoriais por intermédio de uma tábua de conceitos, significados e sinônimos, para determinar se determinada palavra extraída do prompt trata-se de um conceito central à requisição do usuário – e que portanto, deve ser central no processamento do prompt e, assim, evitar ruídos de prompts ambíguos -; correlação dos nódulos, vale frisar, que é o que determina quais são os juízos sintéticos e analíticos pertinentes ao conceito, ou à palavra, de forma </w:t>
      </w:r>
      <w:r w:rsidRPr="00F40642">
        <w:rPr>
          <w:rFonts w:ascii="Times New Roman" w:hAnsi="Times New Roman" w:cs="Times New Roman"/>
          <w:i/>
          <w:iCs/>
          <w:color w:val="000000" w:themeColor="text1"/>
          <w:sz w:val="24"/>
          <w:szCs w:val="24"/>
        </w:rPr>
        <w:t>à priori</w:t>
      </w:r>
      <w:r w:rsidRPr="00F40642">
        <w:rPr>
          <w:rFonts w:ascii="Times New Roman" w:hAnsi="Times New Roman" w:cs="Times New Roman"/>
          <w:color w:val="000000" w:themeColor="text1"/>
          <w:sz w:val="24"/>
          <w:szCs w:val="24"/>
        </w:rPr>
        <w:t xml:space="preserve"> ou </w:t>
      </w:r>
      <w:r w:rsidRPr="00F40642">
        <w:rPr>
          <w:rFonts w:ascii="Times New Roman" w:hAnsi="Times New Roman" w:cs="Times New Roman"/>
          <w:i/>
          <w:iCs/>
          <w:color w:val="000000" w:themeColor="text1"/>
          <w:sz w:val="24"/>
          <w:szCs w:val="24"/>
        </w:rPr>
        <w:t>a posteriori</w:t>
      </w:r>
      <w:r w:rsidRPr="00F40642">
        <w:rPr>
          <w:rFonts w:ascii="Times New Roman" w:hAnsi="Times New Roman" w:cs="Times New Roman"/>
          <w:color w:val="000000" w:themeColor="text1"/>
          <w:sz w:val="24"/>
          <w:szCs w:val="24"/>
        </w:rPr>
        <w:t>. Se as relações entre os termos são regras fundamentais da gramática estabelecidas por Aristóteles, como mencionado anteriormente,</w:t>
      </w:r>
      <w:r w:rsidR="00BB280F" w:rsidRPr="00F40642">
        <w:rPr>
          <w:rFonts w:ascii="Times New Roman" w:hAnsi="Times New Roman" w:cs="Times New Roman"/>
          <w:color w:val="000000" w:themeColor="text1"/>
          <w:sz w:val="24"/>
          <w:szCs w:val="24"/>
        </w:rPr>
        <w:t xml:space="preserve"> indica se são conceitos analíticos (i. e., que o predicado está contido no sujeito) ou sintéticos (que o predicado expande o significado do sujeito)</w:t>
      </w:r>
      <w:r w:rsidRPr="00F40642">
        <w:rPr>
          <w:rFonts w:ascii="Times New Roman" w:hAnsi="Times New Roman" w:cs="Times New Roman"/>
          <w:color w:val="000000" w:themeColor="text1"/>
          <w:sz w:val="24"/>
          <w:szCs w:val="24"/>
        </w:rPr>
        <w:t xml:space="preserve"> </w:t>
      </w:r>
      <w:r w:rsidR="00BB280F" w:rsidRPr="00F40642">
        <w:rPr>
          <w:rFonts w:ascii="Times New Roman" w:hAnsi="Times New Roman" w:cs="Times New Roman"/>
          <w:color w:val="000000" w:themeColor="text1"/>
          <w:sz w:val="24"/>
          <w:szCs w:val="24"/>
        </w:rPr>
        <w:t xml:space="preserve">a correlação entre estes termos e o contexto é o que determina se são conceitos </w:t>
      </w:r>
      <w:r w:rsidR="00BB280F" w:rsidRPr="00F40642">
        <w:rPr>
          <w:rFonts w:ascii="Times New Roman" w:hAnsi="Times New Roman" w:cs="Times New Roman"/>
          <w:i/>
          <w:iCs/>
          <w:color w:val="000000" w:themeColor="text1"/>
          <w:sz w:val="24"/>
          <w:szCs w:val="24"/>
        </w:rPr>
        <w:t>a priori</w:t>
      </w:r>
      <w:r w:rsidR="00BB280F" w:rsidRPr="00F40642">
        <w:rPr>
          <w:rFonts w:ascii="Times New Roman" w:hAnsi="Times New Roman" w:cs="Times New Roman"/>
          <w:color w:val="000000" w:themeColor="text1"/>
          <w:sz w:val="24"/>
          <w:szCs w:val="24"/>
        </w:rPr>
        <w:t xml:space="preserve"> ou </w:t>
      </w:r>
      <w:r w:rsidR="00BB280F" w:rsidRPr="00F40642">
        <w:rPr>
          <w:rFonts w:ascii="Times New Roman" w:hAnsi="Times New Roman" w:cs="Times New Roman"/>
          <w:i/>
          <w:iCs/>
          <w:color w:val="000000" w:themeColor="text1"/>
          <w:sz w:val="24"/>
          <w:szCs w:val="24"/>
        </w:rPr>
        <w:t>a posteriori</w:t>
      </w:r>
      <w:r w:rsidR="00BB280F" w:rsidRPr="00F40642">
        <w:rPr>
          <w:rFonts w:ascii="Times New Roman" w:hAnsi="Times New Roman" w:cs="Times New Roman"/>
          <w:color w:val="000000" w:themeColor="text1"/>
          <w:sz w:val="24"/>
          <w:szCs w:val="24"/>
        </w:rPr>
        <w:t>.</w:t>
      </w:r>
    </w:p>
    <w:p w14:paraId="0C2186A1" w14:textId="15009DB2" w:rsidR="00BB280F" w:rsidRPr="00F40642" w:rsidRDefault="00BB280F"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Há, ainda, nessa etapa de processamento L1 um mecanismo de verificação se os conceitos extraídos de fato correspondem ao que se está sendo requisitado pelo prompt fornecido pelo usuário. Esta etapa da camada L1 é essencial para evitar o erro de identificação do contexto, pois, grande parte das alucinações de máquina advém de erros do LLM na identificação do contexto necessário para gerar uma resposta ao prompt do usuário.</w:t>
      </w:r>
    </w:p>
    <w:p w14:paraId="4A1468CC" w14:textId="77777777" w:rsidR="00BD103F" w:rsidRPr="00F40642" w:rsidRDefault="00BB280F"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r>
      <w:r w:rsidR="00BD103F" w:rsidRPr="00F40642">
        <w:rPr>
          <w:rFonts w:ascii="Times New Roman" w:hAnsi="Times New Roman" w:cs="Times New Roman"/>
          <w:color w:val="000000" w:themeColor="text1"/>
          <w:sz w:val="24"/>
          <w:szCs w:val="24"/>
        </w:rPr>
        <w:t xml:space="preserve">Ao combinar estes dois passos de processamento já na camada L1, o que a IA Doninha faz é que torna o seu grande diferencial dos modelos puramente neurais (tal qual adotado pelas </w:t>
      </w:r>
      <w:proofErr w:type="spellStart"/>
      <w:r w:rsidR="00BD103F" w:rsidRPr="00F40642">
        <w:rPr>
          <w:rFonts w:ascii="Times New Roman" w:hAnsi="Times New Roman" w:cs="Times New Roman"/>
          <w:color w:val="000000" w:themeColor="text1"/>
          <w:sz w:val="24"/>
          <w:szCs w:val="24"/>
        </w:rPr>
        <w:t>bigtechs</w:t>
      </w:r>
      <w:proofErr w:type="spellEnd"/>
      <w:r w:rsidR="00BD103F" w:rsidRPr="00F40642">
        <w:rPr>
          <w:rFonts w:ascii="Times New Roman" w:hAnsi="Times New Roman" w:cs="Times New Roman"/>
          <w:color w:val="000000" w:themeColor="text1"/>
          <w:sz w:val="24"/>
          <w:szCs w:val="24"/>
        </w:rPr>
        <w:t xml:space="preserve"> em modelos como Claude e ChatGPT por exemplo) de cálculo matricial de predição de palavras, de tokens, baseados em contexto com um sistema de lógica estruturada – nas referencias à Kant e Aristóteles mencionadas – caro aos sistemas simbólicos de LLM; A IA Doninha torna-se, de partida, um sistema híbrido de processamento de linguagem natural, isto é, processa o contexto do cálculo matricial das redes neurais com o sistema simbólico de linguagem. </w:t>
      </w:r>
    </w:p>
    <w:p w14:paraId="665A6C5C" w14:textId="23C2D5A4" w:rsidR="00BB280F" w:rsidRPr="00F40642" w:rsidRDefault="00BD103F"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 xml:space="preserve">Vale notar, e destacar, que ao contrário das </w:t>
      </w:r>
      <w:proofErr w:type="spellStart"/>
      <w:r w:rsidRPr="00F40642">
        <w:rPr>
          <w:rFonts w:ascii="Times New Roman" w:hAnsi="Times New Roman" w:cs="Times New Roman"/>
          <w:color w:val="000000" w:themeColor="text1"/>
          <w:sz w:val="24"/>
          <w:szCs w:val="24"/>
        </w:rPr>
        <w:t>LLMs</w:t>
      </w:r>
      <w:proofErr w:type="spellEnd"/>
      <w:r w:rsidRPr="00F40642">
        <w:rPr>
          <w:rFonts w:ascii="Times New Roman" w:hAnsi="Times New Roman" w:cs="Times New Roman"/>
          <w:color w:val="000000" w:themeColor="text1"/>
          <w:sz w:val="24"/>
          <w:szCs w:val="24"/>
        </w:rPr>
        <w:t xml:space="preserve"> disponíveis no mercado o processamento do prompt acontece desde o início e não apenas como um refinamento de pós processamento da resposta. Ao contrário, por exemplo, do modelo da Xai, o </w:t>
      </w:r>
      <w:proofErr w:type="spellStart"/>
      <w:r w:rsidRPr="00F40642">
        <w:rPr>
          <w:rFonts w:ascii="Times New Roman" w:hAnsi="Times New Roman" w:cs="Times New Roman"/>
          <w:color w:val="000000" w:themeColor="text1"/>
          <w:sz w:val="24"/>
          <w:szCs w:val="24"/>
        </w:rPr>
        <w:t>Grok</w:t>
      </w:r>
      <w:proofErr w:type="spellEnd"/>
      <w:r w:rsidRPr="00F40642">
        <w:rPr>
          <w:rFonts w:ascii="Times New Roman" w:hAnsi="Times New Roman" w:cs="Times New Roman"/>
          <w:color w:val="000000" w:themeColor="text1"/>
          <w:sz w:val="24"/>
          <w:szCs w:val="24"/>
        </w:rPr>
        <w:t xml:space="preserve">, que usa múltiplos agentes para realizar </w:t>
      </w:r>
      <w:proofErr w:type="gramStart"/>
      <w:r w:rsidRPr="00F40642">
        <w:rPr>
          <w:rFonts w:ascii="Times New Roman" w:hAnsi="Times New Roman" w:cs="Times New Roman"/>
          <w:color w:val="000000" w:themeColor="text1"/>
          <w:sz w:val="24"/>
          <w:szCs w:val="24"/>
        </w:rPr>
        <w:t>o pós</w:t>
      </w:r>
      <w:proofErr w:type="gramEnd"/>
      <w:r w:rsidRPr="00F40642">
        <w:rPr>
          <w:rFonts w:ascii="Times New Roman" w:hAnsi="Times New Roman" w:cs="Times New Roman"/>
          <w:color w:val="000000" w:themeColor="text1"/>
          <w:sz w:val="24"/>
          <w:szCs w:val="24"/>
        </w:rPr>
        <w:t xml:space="preserve"> processamento, a IA Doninha faz este pré-</w:t>
      </w:r>
      <w:r w:rsidRPr="00F40642">
        <w:rPr>
          <w:rFonts w:ascii="Times New Roman" w:hAnsi="Times New Roman" w:cs="Times New Roman"/>
          <w:color w:val="000000" w:themeColor="text1"/>
          <w:sz w:val="24"/>
          <w:szCs w:val="24"/>
        </w:rPr>
        <w:lastRenderedPageBreak/>
        <w:t>processamento através de uma base de conhecimento prévia; base esta que chamei de tábua de conceitos.</w:t>
      </w:r>
    </w:p>
    <w:p w14:paraId="4759EC13" w14:textId="316FFA45" w:rsidR="006C0DC0" w:rsidRPr="00F40642" w:rsidRDefault="006C0DC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r>
      <w:r w:rsidR="00386790" w:rsidRPr="00F40642">
        <w:rPr>
          <w:rFonts w:ascii="Times New Roman" w:hAnsi="Times New Roman" w:cs="Times New Roman"/>
          <w:color w:val="000000" w:themeColor="text1"/>
          <w:sz w:val="24"/>
          <w:szCs w:val="24"/>
        </w:rPr>
        <w:t xml:space="preserve">Outra distinção da IA Doninha já nesta primeira camada de processamento, L1, é a utilização de um sistema de recuperação de contexto (RAG) por injeção. O que não torna a camada simbólica de processamento do prompt dependente de camadas externas de </w:t>
      </w:r>
      <w:proofErr w:type="spellStart"/>
      <w:r w:rsidR="00386790" w:rsidRPr="00F40642">
        <w:rPr>
          <w:rFonts w:ascii="Times New Roman" w:hAnsi="Times New Roman" w:cs="Times New Roman"/>
          <w:color w:val="000000" w:themeColor="text1"/>
          <w:sz w:val="24"/>
          <w:szCs w:val="24"/>
        </w:rPr>
        <w:t>Knowledge</w:t>
      </w:r>
      <w:proofErr w:type="spellEnd"/>
      <w:r w:rsidR="00386790" w:rsidRPr="00F40642">
        <w:rPr>
          <w:rFonts w:ascii="Times New Roman" w:hAnsi="Times New Roman" w:cs="Times New Roman"/>
          <w:color w:val="000000" w:themeColor="text1"/>
          <w:sz w:val="24"/>
          <w:szCs w:val="24"/>
        </w:rPr>
        <w:t xml:space="preserve"> Base (KB) colossais e que na prática necessitariam de um retreinamento de toda a LLM. A IA Doninha, ao utilizar o “RAG Injection” permite o aproveitamento do conhecimento base já disponível no interior dos </w:t>
      </w:r>
      <w:proofErr w:type="spellStart"/>
      <w:r w:rsidR="00386790" w:rsidRPr="00F40642">
        <w:rPr>
          <w:rFonts w:ascii="Times New Roman" w:hAnsi="Times New Roman" w:cs="Times New Roman"/>
          <w:color w:val="000000" w:themeColor="text1"/>
          <w:sz w:val="24"/>
          <w:szCs w:val="24"/>
        </w:rPr>
        <w:t>LLMs</w:t>
      </w:r>
      <w:proofErr w:type="spellEnd"/>
      <w:r w:rsidR="00386790" w:rsidRPr="00F40642">
        <w:rPr>
          <w:rFonts w:ascii="Times New Roman" w:hAnsi="Times New Roman" w:cs="Times New Roman"/>
          <w:color w:val="000000" w:themeColor="text1"/>
          <w:sz w:val="24"/>
          <w:szCs w:val="24"/>
        </w:rPr>
        <w:t>. Esta solução, não permite que a aplicabilidade da IA Doninha nos atuais modelos de LLM seja feita com um custo quase nulo (já que não necessita de retreinamento nem de “fine-</w:t>
      </w:r>
      <w:proofErr w:type="spellStart"/>
      <w:r w:rsidR="00386790" w:rsidRPr="00F40642">
        <w:rPr>
          <w:rFonts w:ascii="Times New Roman" w:hAnsi="Times New Roman" w:cs="Times New Roman"/>
          <w:color w:val="000000" w:themeColor="text1"/>
          <w:sz w:val="24"/>
          <w:szCs w:val="24"/>
        </w:rPr>
        <w:t>tunning</w:t>
      </w:r>
      <w:proofErr w:type="spellEnd"/>
      <w:r w:rsidR="00386790" w:rsidRPr="00F40642">
        <w:rPr>
          <w:rFonts w:ascii="Times New Roman" w:hAnsi="Times New Roman" w:cs="Times New Roman"/>
          <w:color w:val="000000" w:themeColor="text1"/>
          <w:sz w:val="24"/>
          <w:szCs w:val="24"/>
        </w:rPr>
        <w:t xml:space="preserve">”), mas, também a transforma num middleware de difícil escalabilidade num contexto comercial de Inteligências Artificiais. A IA Doninha, em outras palavras, aproveita o contexto das </w:t>
      </w:r>
      <w:proofErr w:type="spellStart"/>
      <w:r w:rsidR="00386790" w:rsidRPr="00F40642">
        <w:rPr>
          <w:rFonts w:ascii="Times New Roman" w:hAnsi="Times New Roman" w:cs="Times New Roman"/>
          <w:color w:val="000000" w:themeColor="text1"/>
          <w:sz w:val="24"/>
          <w:szCs w:val="24"/>
        </w:rPr>
        <w:t>LLMs</w:t>
      </w:r>
      <w:proofErr w:type="spellEnd"/>
      <w:r w:rsidR="00386790" w:rsidRPr="00F40642">
        <w:rPr>
          <w:rFonts w:ascii="Times New Roman" w:hAnsi="Times New Roman" w:cs="Times New Roman"/>
          <w:color w:val="000000" w:themeColor="text1"/>
          <w:sz w:val="24"/>
          <w:szCs w:val="24"/>
        </w:rPr>
        <w:t>, que hoje já está na casa de um trilhão de parâmetros, para permitir uma aplicação dos modelos simbólicos baseados em regras lógicas de processamento da linguagem natural.</w:t>
      </w:r>
    </w:p>
    <w:p w14:paraId="01F4FDDF" w14:textId="16D32D50" w:rsidR="00627920" w:rsidRPr="00F40642" w:rsidRDefault="0062792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Feito este primeiro processamento na camada L1, o resultado é entregue à camada L2. Vale notar que a solução de programação de software adotada na camada L2 é totalmente inédita e não encontra precedentes similares em quaisquer modelos de LLM disponíveis no mercado de Inteligências Artificiais.</w:t>
      </w:r>
    </w:p>
    <w:p w14:paraId="0620CF36" w14:textId="670AB4F5" w:rsidR="00627920" w:rsidRPr="00F40642" w:rsidRDefault="0062792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Nesta segunda camada de processamento, que eu chamei de processamento do prompt de acordo com a tábua dos juízos kantianos, o prompt fornecido pelo usuário, e filtrado pela camada L1 para estabelecer os conceitos chave que devem ser priorizados na geração da resposta gerada pelo LLM, é objeto de um novo refinamento. Nesta etapa são estabelecidas hipóteses de resposta de acordo com as doze categorias definidas por Kant; isto é, são estabelecidas hipóteses de acordo com as seguintes categorias de quantidade (universal, particular e singular); qualidade (afirmativo, negativo e infinito), relação (categórico, hipotético e disjuntivo; modalidade (problemático, assertórico e apodítico).</w:t>
      </w:r>
    </w:p>
    <w:p w14:paraId="75B98785" w14:textId="26D188CD" w:rsidR="00627920" w:rsidRPr="00F40642" w:rsidRDefault="00627920"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Estas hipóteses são classificadas, por sua vez, de acordo com seu valor verdade de acordo com as possibilidades de assumir não</w:t>
      </w:r>
      <w:r w:rsidR="002F168D" w:rsidRPr="00F40642">
        <w:rPr>
          <w:rFonts w:ascii="Times New Roman" w:hAnsi="Times New Roman" w:cs="Times New Roman"/>
          <w:color w:val="000000" w:themeColor="text1"/>
          <w:sz w:val="24"/>
          <w:szCs w:val="24"/>
        </w:rPr>
        <w:t xml:space="preserve"> somente</w:t>
      </w:r>
      <w:r w:rsidRPr="00F40642">
        <w:rPr>
          <w:rFonts w:ascii="Times New Roman" w:hAnsi="Times New Roman" w:cs="Times New Roman"/>
          <w:color w:val="000000" w:themeColor="text1"/>
          <w:sz w:val="24"/>
          <w:szCs w:val="24"/>
        </w:rPr>
        <w:t xml:space="preserve"> valores absolutos de verdade ou </w:t>
      </w:r>
      <w:r w:rsidRPr="00F40642">
        <w:rPr>
          <w:rFonts w:ascii="Times New Roman" w:hAnsi="Times New Roman" w:cs="Times New Roman"/>
          <w:color w:val="000000" w:themeColor="text1"/>
          <w:sz w:val="24"/>
          <w:szCs w:val="24"/>
        </w:rPr>
        <w:lastRenderedPageBreak/>
        <w:t>falsidade</w:t>
      </w:r>
      <w:r w:rsidR="002F168D" w:rsidRPr="00F40642">
        <w:rPr>
          <w:rFonts w:ascii="Times New Roman" w:hAnsi="Times New Roman" w:cs="Times New Roman"/>
          <w:color w:val="000000" w:themeColor="text1"/>
          <w:sz w:val="24"/>
          <w:szCs w:val="24"/>
        </w:rPr>
        <w:t xml:space="preserve">. Mas, valores intermediários divididos em: vago, assertivo, incompleto ou falso. Estes valores são determinados de acordo com o contexto obtido ou por </w:t>
      </w:r>
      <w:proofErr w:type="spellStart"/>
      <w:r w:rsidR="002F168D" w:rsidRPr="00F40642">
        <w:rPr>
          <w:rFonts w:ascii="Times New Roman" w:hAnsi="Times New Roman" w:cs="Times New Roman"/>
          <w:color w:val="000000" w:themeColor="text1"/>
          <w:sz w:val="24"/>
          <w:szCs w:val="24"/>
        </w:rPr>
        <w:t>Knowledge</w:t>
      </w:r>
      <w:proofErr w:type="spellEnd"/>
      <w:r w:rsidR="002F168D" w:rsidRPr="00F40642">
        <w:rPr>
          <w:rFonts w:ascii="Times New Roman" w:hAnsi="Times New Roman" w:cs="Times New Roman"/>
          <w:color w:val="000000" w:themeColor="text1"/>
          <w:sz w:val="24"/>
          <w:szCs w:val="24"/>
        </w:rPr>
        <w:t xml:space="preserve"> Base definido pelo usuário ou por recuperação de contexto por injeção (RAG Injection).</w:t>
      </w:r>
    </w:p>
    <w:p w14:paraId="101D712F" w14:textId="212E738D" w:rsidR="004A3897" w:rsidRPr="00F40642" w:rsidRDefault="002F168D" w:rsidP="00F40642">
      <w:pPr>
        <w:spacing w:before="280" w:after="80" w:line="360" w:lineRule="auto"/>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b/>
        <w:t xml:space="preserve">A primeira etapa de classificação de hipóteses, através da tábua dos juízos kantianos é diferente dos agentes de pós processamento do prompt adotados por modelos como o </w:t>
      </w:r>
      <w:proofErr w:type="spellStart"/>
      <w:r w:rsidRPr="00F40642">
        <w:rPr>
          <w:rFonts w:ascii="Times New Roman" w:hAnsi="Times New Roman" w:cs="Times New Roman"/>
          <w:color w:val="000000" w:themeColor="text1"/>
          <w:sz w:val="24"/>
          <w:szCs w:val="24"/>
        </w:rPr>
        <w:t>Grok</w:t>
      </w:r>
      <w:proofErr w:type="spellEnd"/>
      <w:r w:rsidRPr="00F40642">
        <w:rPr>
          <w:rFonts w:ascii="Times New Roman" w:hAnsi="Times New Roman" w:cs="Times New Roman"/>
          <w:color w:val="000000" w:themeColor="text1"/>
          <w:sz w:val="24"/>
          <w:szCs w:val="24"/>
        </w:rPr>
        <w:t xml:space="preserve">, pois, parte de um sistema de classificação de hipóteses logicamente predeterminado através de um sistema lógico simbólico consistente. Não depende de um black box dos </w:t>
      </w:r>
      <w:proofErr w:type="spellStart"/>
      <w:r w:rsidRPr="00F40642">
        <w:rPr>
          <w:rFonts w:ascii="Times New Roman" w:hAnsi="Times New Roman" w:cs="Times New Roman"/>
          <w:color w:val="000000" w:themeColor="text1"/>
          <w:sz w:val="24"/>
          <w:szCs w:val="24"/>
        </w:rPr>
        <w:t>LLMs</w:t>
      </w:r>
      <w:proofErr w:type="spellEnd"/>
      <w:r w:rsidRPr="00F40642">
        <w:rPr>
          <w:rFonts w:ascii="Times New Roman" w:hAnsi="Times New Roman" w:cs="Times New Roman"/>
          <w:color w:val="000000" w:themeColor="text1"/>
          <w:sz w:val="24"/>
          <w:szCs w:val="24"/>
        </w:rPr>
        <w:t xml:space="preserve"> proprietários, mas, na verdade, parte de um sistema logicamente estruturado de classificação e refinamento do prompt fornecido pelo usuário. A primeira vantagem deste refinamento se dar numa etapa de pré-processamento, como é na IA Doninha, e não de pós-processamento como nos sistemas de LLM que adotam o refinamento da resposta por </w:t>
      </w:r>
      <w:proofErr w:type="spellStart"/>
      <w:r w:rsidRPr="00F40642">
        <w:rPr>
          <w:rFonts w:ascii="Times New Roman" w:hAnsi="Times New Roman" w:cs="Times New Roman"/>
          <w:color w:val="000000" w:themeColor="text1"/>
          <w:sz w:val="24"/>
          <w:szCs w:val="24"/>
        </w:rPr>
        <w:t>Mixture</w:t>
      </w:r>
      <w:proofErr w:type="spellEnd"/>
      <w:r w:rsidRPr="00F40642">
        <w:rPr>
          <w:rFonts w:ascii="Times New Roman" w:hAnsi="Times New Roman" w:cs="Times New Roman"/>
          <w:color w:val="000000" w:themeColor="text1"/>
          <w:sz w:val="24"/>
          <w:szCs w:val="24"/>
        </w:rPr>
        <w:t xml:space="preserve"> </w:t>
      </w:r>
      <w:proofErr w:type="spellStart"/>
      <w:r w:rsidRPr="00F40642">
        <w:rPr>
          <w:rFonts w:ascii="Times New Roman" w:hAnsi="Times New Roman" w:cs="Times New Roman"/>
          <w:color w:val="000000" w:themeColor="text1"/>
          <w:sz w:val="24"/>
          <w:szCs w:val="24"/>
        </w:rPr>
        <w:t>of</w:t>
      </w:r>
      <w:proofErr w:type="spellEnd"/>
      <w:r w:rsidRPr="00F40642">
        <w:rPr>
          <w:rFonts w:ascii="Times New Roman" w:hAnsi="Times New Roman" w:cs="Times New Roman"/>
          <w:color w:val="000000" w:themeColor="text1"/>
          <w:sz w:val="24"/>
          <w:szCs w:val="24"/>
        </w:rPr>
        <w:t xml:space="preserve"> Experts é que reduz as chances de alucinação de máquina devido a um erro do agente em refinar a resposta</w:t>
      </w:r>
      <w:r w:rsidR="004A3897" w:rsidRPr="00F40642">
        <w:rPr>
          <w:rFonts w:ascii="Times New Roman" w:hAnsi="Times New Roman" w:cs="Times New Roman"/>
          <w:color w:val="000000" w:themeColor="text1"/>
          <w:sz w:val="24"/>
          <w:szCs w:val="24"/>
        </w:rPr>
        <w:t xml:space="preserve"> e cometer erro de identificação do contexto baseado puramente numa LLM neural de cálculo matricial de predição tokens baseadas em contexto dados pelos parâmetros base do LLM</w:t>
      </w:r>
      <w:r w:rsidRPr="00F40642">
        <w:rPr>
          <w:rFonts w:ascii="Times New Roman" w:hAnsi="Times New Roman" w:cs="Times New Roman"/>
          <w:color w:val="000000" w:themeColor="text1"/>
          <w:sz w:val="24"/>
          <w:szCs w:val="24"/>
        </w:rPr>
        <w:t xml:space="preserve">. </w:t>
      </w:r>
    </w:p>
    <w:p w14:paraId="4C22A946" w14:textId="77777777" w:rsidR="00B16868" w:rsidRPr="00F40642" w:rsidRDefault="002F168D"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 segunda vantagem é que reduz a possibilidade de “Prompt Injection”, pois, classifica o prompt de acordo com doze possibilidades logicamente estruturadas e consistentes</w:t>
      </w:r>
      <w:r w:rsidR="004A3897" w:rsidRPr="00F40642">
        <w:rPr>
          <w:rFonts w:ascii="Times New Roman" w:hAnsi="Times New Roman" w:cs="Times New Roman"/>
          <w:color w:val="000000" w:themeColor="text1"/>
          <w:sz w:val="24"/>
          <w:szCs w:val="24"/>
        </w:rPr>
        <w:t xml:space="preserve">; isto porque a classificação destes juízos de acordo com valores verdade de vago, assertivo, incompleto ou falso permitem que sejam identificadas contradições locais sem que isto gere trivialização de todo o sistema. A vantagem desta classificação em valores lógicos multifacetados é, como propôs Newton da Costa, que não haja explosões lógicas no cálculo matricial de identificação do contexto daquelas hipóteses estabelecidas pela tábua kantiana dos juízos. Ao contrário dos sistemas neurais puros e dos sistemas simbólicos puros; a IA Doninha tem ferramentas para lidar com informações contraditórias – que são comuns e esperadas em sistemas de linguagem – sem que a solução se dê através de uma tentativa igual </w:t>
      </w:r>
      <w:proofErr w:type="spellStart"/>
      <w:r w:rsidR="004A3897" w:rsidRPr="00F40642">
        <w:rPr>
          <w:rFonts w:ascii="Times New Roman" w:hAnsi="Times New Roman" w:cs="Times New Roman"/>
          <w:color w:val="000000" w:themeColor="text1"/>
          <w:sz w:val="24"/>
          <w:szCs w:val="24"/>
        </w:rPr>
        <w:t>a</w:t>
      </w:r>
      <w:proofErr w:type="spellEnd"/>
      <w:r w:rsidR="004A3897" w:rsidRPr="00F40642">
        <w:rPr>
          <w:rFonts w:ascii="Times New Roman" w:hAnsi="Times New Roman" w:cs="Times New Roman"/>
          <w:color w:val="000000" w:themeColor="text1"/>
          <w:sz w:val="24"/>
          <w:szCs w:val="24"/>
        </w:rPr>
        <w:t xml:space="preserve"> dos modelos comerciais das </w:t>
      </w:r>
      <w:proofErr w:type="spellStart"/>
      <w:r w:rsidR="004A3897" w:rsidRPr="00F40642">
        <w:rPr>
          <w:rFonts w:ascii="Times New Roman" w:hAnsi="Times New Roman" w:cs="Times New Roman"/>
          <w:color w:val="000000" w:themeColor="text1"/>
          <w:sz w:val="24"/>
          <w:szCs w:val="24"/>
        </w:rPr>
        <w:t>BigTechs</w:t>
      </w:r>
      <w:proofErr w:type="spellEnd"/>
      <w:r w:rsidR="004A3897" w:rsidRPr="00F40642">
        <w:rPr>
          <w:rFonts w:ascii="Times New Roman" w:hAnsi="Times New Roman" w:cs="Times New Roman"/>
          <w:color w:val="000000" w:themeColor="text1"/>
          <w:sz w:val="24"/>
          <w:szCs w:val="24"/>
        </w:rPr>
        <w:t xml:space="preserve"> de passar ao usuário a impressão de que está sempre certo com uma resposta categórica com intenção de ser uma verdade única e definitiva</w:t>
      </w:r>
      <w:r w:rsidR="00E332B7" w:rsidRPr="00F40642">
        <w:rPr>
          <w:rFonts w:ascii="Times New Roman" w:hAnsi="Times New Roman" w:cs="Times New Roman"/>
          <w:color w:val="000000" w:themeColor="text1"/>
          <w:sz w:val="24"/>
          <w:szCs w:val="24"/>
        </w:rPr>
        <w:t xml:space="preserve">. A IA Doninha tem ferramentas para processar prompts que tratam de questões controversas ou subjetivas. </w:t>
      </w:r>
    </w:p>
    <w:p w14:paraId="7E17F00A" w14:textId="7CE2843C" w:rsidR="004A3897" w:rsidRPr="00F40642" w:rsidRDefault="00E332B7"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lastRenderedPageBreak/>
        <w:t xml:space="preserve">O diferencial da IA Doninha, vale frisar, está na sua capacidade de gerar respostas </w:t>
      </w:r>
      <w:r w:rsidR="00B16868" w:rsidRPr="00F40642">
        <w:rPr>
          <w:rFonts w:ascii="Times New Roman" w:hAnsi="Times New Roman" w:cs="Times New Roman"/>
          <w:color w:val="000000" w:themeColor="text1"/>
          <w:sz w:val="24"/>
          <w:szCs w:val="24"/>
        </w:rPr>
        <w:t xml:space="preserve">nos domínios de, por exemplo, “empiricamente verificado”, “teoricamente plausível”, “logicamente contraditório” e “empiricamente indeterminado”. A vantagem deste modelo é que enquanto, o </w:t>
      </w:r>
      <w:proofErr w:type="spellStart"/>
      <w:r w:rsidR="00B16868" w:rsidRPr="00F40642">
        <w:rPr>
          <w:rFonts w:ascii="Times New Roman" w:hAnsi="Times New Roman" w:cs="Times New Roman"/>
          <w:color w:val="000000" w:themeColor="text1"/>
          <w:sz w:val="24"/>
          <w:szCs w:val="24"/>
        </w:rPr>
        <w:t>Grok</w:t>
      </w:r>
      <w:proofErr w:type="spellEnd"/>
      <w:r w:rsidR="00B16868" w:rsidRPr="00F40642">
        <w:rPr>
          <w:rFonts w:ascii="Times New Roman" w:hAnsi="Times New Roman" w:cs="Times New Roman"/>
          <w:color w:val="000000" w:themeColor="text1"/>
          <w:sz w:val="24"/>
          <w:szCs w:val="24"/>
        </w:rPr>
        <w:t xml:space="preserve"> por exemplo, busca valores absolutos de verdade que não permite a geração de respostas que considerem nuances de ambiguidade inerente a sistemas de linguagem, a IA Doninha tem ferramentas nativas para a geração de uma resposta que não trivialize o sistema. Esta vantagem para os modelos de LLM das </w:t>
      </w:r>
      <w:proofErr w:type="spellStart"/>
      <w:r w:rsidR="00B16868" w:rsidRPr="00F40642">
        <w:rPr>
          <w:rFonts w:ascii="Times New Roman" w:hAnsi="Times New Roman" w:cs="Times New Roman"/>
          <w:color w:val="000000" w:themeColor="text1"/>
          <w:sz w:val="24"/>
          <w:szCs w:val="24"/>
        </w:rPr>
        <w:t>BigTechs</w:t>
      </w:r>
      <w:proofErr w:type="spellEnd"/>
      <w:r w:rsidR="00B16868" w:rsidRPr="00F40642">
        <w:rPr>
          <w:rFonts w:ascii="Times New Roman" w:hAnsi="Times New Roman" w:cs="Times New Roman"/>
          <w:color w:val="000000" w:themeColor="text1"/>
          <w:sz w:val="24"/>
          <w:szCs w:val="24"/>
        </w:rPr>
        <w:t xml:space="preserve"> está no fato de que contradições locais, isto é, contextos ambíguos, não trivializem o sistema. O que eu quero dizer por trivialização do sistema? Um problema inerente aos sistemas binários de lógica clássica, que </w:t>
      </w:r>
      <w:r w:rsidR="002E4833" w:rsidRPr="00F40642">
        <w:rPr>
          <w:rFonts w:ascii="Times New Roman" w:hAnsi="Times New Roman" w:cs="Times New Roman"/>
          <w:color w:val="000000" w:themeColor="text1"/>
          <w:sz w:val="24"/>
          <w:szCs w:val="24"/>
        </w:rPr>
        <w:t xml:space="preserve">são a única engrenagem das </w:t>
      </w:r>
      <w:proofErr w:type="spellStart"/>
      <w:r w:rsidR="002E4833" w:rsidRPr="00F40642">
        <w:rPr>
          <w:rFonts w:ascii="Times New Roman" w:hAnsi="Times New Roman" w:cs="Times New Roman"/>
          <w:color w:val="000000" w:themeColor="text1"/>
          <w:sz w:val="24"/>
          <w:szCs w:val="24"/>
        </w:rPr>
        <w:t>LLMs</w:t>
      </w:r>
      <w:proofErr w:type="spellEnd"/>
      <w:r w:rsidR="002E4833" w:rsidRPr="00F40642">
        <w:rPr>
          <w:rFonts w:ascii="Times New Roman" w:hAnsi="Times New Roman" w:cs="Times New Roman"/>
          <w:color w:val="000000" w:themeColor="text1"/>
          <w:sz w:val="24"/>
          <w:szCs w:val="24"/>
        </w:rPr>
        <w:t xml:space="preserve"> das </w:t>
      </w:r>
      <w:proofErr w:type="spellStart"/>
      <w:r w:rsidR="002E4833" w:rsidRPr="00F40642">
        <w:rPr>
          <w:rFonts w:ascii="Times New Roman" w:hAnsi="Times New Roman" w:cs="Times New Roman"/>
          <w:color w:val="000000" w:themeColor="text1"/>
          <w:sz w:val="24"/>
          <w:szCs w:val="24"/>
        </w:rPr>
        <w:t>Bigtechs</w:t>
      </w:r>
      <w:proofErr w:type="spellEnd"/>
      <w:r w:rsidR="002E4833" w:rsidRPr="00F40642">
        <w:rPr>
          <w:rFonts w:ascii="Times New Roman" w:hAnsi="Times New Roman" w:cs="Times New Roman"/>
          <w:color w:val="000000" w:themeColor="text1"/>
          <w:sz w:val="24"/>
          <w:szCs w:val="24"/>
        </w:rPr>
        <w:t xml:space="preserve">, de que quando ocorre a trivialização, isto é, a explosão lógica do sistema, qualquer premissa pode ser provada como sendo verdadeira. O modelo de sistema lógico paraconsistente adotado pela IA Doninha permite o que Newton da Costa chamou de explosão gentil do sistema, isto é, contradições locais não resultam em contradições globais. Na prática esta distinção da IA Doninha para os atuais modelos das </w:t>
      </w:r>
      <w:proofErr w:type="spellStart"/>
      <w:r w:rsidR="002E4833" w:rsidRPr="00F40642">
        <w:rPr>
          <w:rFonts w:ascii="Times New Roman" w:hAnsi="Times New Roman" w:cs="Times New Roman"/>
          <w:color w:val="000000" w:themeColor="text1"/>
          <w:sz w:val="24"/>
          <w:szCs w:val="24"/>
        </w:rPr>
        <w:t>BigTechs</w:t>
      </w:r>
      <w:proofErr w:type="spellEnd"/>
      <w:r w:rsidR="002E4833" w:rsidRPr="00F40642">
        <w:rPr>
          <w:rFonts w:ascii="Times New Roman" w:hAnsi="Times New Roman" w:cs="Times New Roman"/>
          <w:color w:val="000000" w:themeColor="text1"/>
          <w:sz w:val="24"/>
          <w:szCs w:val="24"/>
        </w:rPr>
        <w:t xml:space="preserve"> é uma poderosa ferramenta para evitar alucinações de máquinas geradas por uma limitação da lógica neoclássica de sempre produzir valores verdade absolutamente verdadeiros ou absolutamente falsos.</w:t>
      </w:r>
    </w:p>
    <w:p w14:paraId="7BACB480" w14:textId="18D5D6F7" w:rsidR="002E4833" w:rsidRPr="00F40642" w:rsidRDefault="002E4833"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Todo este processo da camada L2 ocorre através de um sistema de classificação BERT (</w:t>
      </w:r>
      <w:proofErr w:type="spellStart"/>
      <w:r w:rsidRPr="00F40642">
        <w:rPr>
          <w:rFonts w:ascii="Times New Roman" w:hAnsi="Times New Roman" w:cs="Times New Roman"/>
          <w:color w:val="000000" w:themeColor="text1"/>
          <w:sz w:val="24"/>
          <w:szCs w:val="24"/>
        </w:rPr>
        <w:t>Bidirectional</w:t>
      </w:r>
      <w:proofErr w:type="spellEnd"/>
      <w:r w:rsidRPr="00F40642">
        <w:rPr>
          <w:rFonts w:ascii="Times New Roman" w:hAnsi="Times New Roman" w:cs="Times New Roman"/>
          <w:color w:val="000000" w:themeColor="text1"/>
          <w:sz w:val="24"/>
          <w:szCs w:val="24"/>
        </w:rPr>
        <w:t xml:space="preserve"> </w:t>
      </w:r>
      <w:proofErr w:type="spellStart"/>
      <w:r w:rsidRPr="00F40642">
        <w:rPr>
          <w:rFonts w:ascii="Times New Roman" w:hAnsi="Times New Roman" w:cs="Times New Roman"/>
          <w:color w:val="000000" w:themeColor="text1"/>
          <w:sz w:val="24"/>
          <w:szCs w:val="24"/>
        </w:rPr>
        <w:t>Encoder</w:t>
      </w:r>
      <w:proofErr w:type="spellEnd"/>
      <w:r w:rsidRPr="00F40642">
        <w:rPr>
          <w:rFonts w:ascii="Times New Roman" w:hAnsi="Times New Roman" w:cs="Times New Roman"/>
          <w:color w:val="000000" w:themeColor="text1"/>
          <w:sz w:val="24"/>
          <w:szCs w:val="24"/>
        </w:rPr>
        <w:t xml:space="preserve"> </w:t>
      </w:r>
      <w:proofErr w:type="spellStart"/>
      <w:r w:rsidRPr="00F40642">
        <w:rPr>
          <w:rFonts w:ascii="Times New Roman" w:hAnsi="Times New Roman" w:cs="Times New Roman"/>
          <w:color w:val="000000" w:themeColor="text1"/>
          <w:sz w:val="24"/>
          <w:szCs w:val="24"/>
        </w:rPr>
        <w:t>Representations</w:t>
      </w:r>
      <w:proofErr w:type="spellEnd"/>
      <w:r w:rsidRPr="00F40642">
        <w:rPr>
          <w:rFonts w:ascii="Times New Roman" w:hAnsi="Times New Roman" w:cs="Times New Roman"/>
          <w:color w:val="000000" w:themeColor="text1"/>
          <w:sz w:val="24"/>
          <w:szCs w:val="24"/>
        </w:rPr>
        <w:t xml:space="preserve"> </w:t>
      </w:r>
      <w:proofErr w:type="spellStart"/>
      <w:r w:rsidRPr="00F40642">
        <w:rPr>
          <w:rFonts w:ascii="Times New Roman" w:hAnsi="Times New Roman" w:cs="Times New Roman"/>
          <w:color w:val="000000" w:themeColor="text1"/>
          <w:sz w:val="24"/>
          <w:szCs w:val="24"/>
        </w:rPr>
        <w:t>from</w:t>
      </w:r>
      <w:proofErr w:type="spellEnd"/>
      <w:r w:rsidRPr="00F40642">
        <w:rPr>
          <w:rFonts w:ascii="Times New Roman" w:hAnsi="Times New Roman" w:cs="Times New Roman"/>
          <w:color w:val="000000" w:themeColor="text1"/>
          <w:sz w:val="24"/>
          <w:szCs w:val="24"/>
        </w:rPr>
        <w:t xml:space="preserve"> Transformers) orientado para gerar graus de prioridade. Há, portanto, uma classificação multifacetada e bidirecional nesta camada L2. </w:t>
      </w:r>
      <w:r w:rsidR="00E14C14" w:rsidRPr="00F40642">
        <w:rPr>
          <w:rFonts w:ascii="Times New Roman" w:hAnsi="Times New Roman" w:cs="Times New Roman"/>
          <w:color w:val="000000" w:themeColor="text1"/>
          <w:sz w:val="24"/>
          <w:szCs w:val="24"/>
        </w:rPr>
        <w:t xml:space="preserve">Há simultaneamente a classificação do prompt de acordo com valores de prioridade de acordo com a tábua dos juízos kantianos a partir dos conceitos extraídos em L1; quanto há a classificação do enunciado de acordo com a linguística enunciativa proposta por Antoine </w:t>
      </w:r>
      <w:proofErr w:type="spellStart"/>
      <w:r w:rsidR="00E14C14" w:rsidRPr="00F40642">
        <w:rPr>
          <w:rFonts w:ascii="Times New Roman" w:hAnsi="Times New Roman" w:cs="Times New Roman"/>
          <w:color w:val="000000" w:themeColor="text1"/>
          <w:sz w:val="24"/>
          <w:szCs w:val="24"/>
        </w:rPr>
        <w:t>Culioli</w:t>
      </w:r>
      <w:proofErr w:type="spellEnd"/>
      <w:r w:rsidR="00E14C14" w:rsidRPr="00F40642">
        <w:rPr>
          <w:rFonts w:ascii="Times New Roman" w:hAnsi="Times New Roman" w:cs="Times New Roman"/>
          <w:color w:val="000000" w:themeColor="text1"/>
          <w:sz w:val="24"/>
          <w:szCs w:val="24"/>
        </w:rPr>
        <w:t>.</w:t>
      </w:r>
    </w:p>
    <w:p w14:paraId="6681C04D" w14:textId="46F6751D" w:rsidR="00E14C14" w:rsidRPr="00F40642" w:rsidRDefault="00E14C1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 xml:space="preserve">Esta solução adotada na camada L2 pela IA Doninha torna esta invenção sem precedentes no mercado atual </w:t>
      </w:r>
      <w:proofErr w:type="gramStart"/>
      <w:r w:rsidRPr="00F40642">
        <w:rPr>
          <w:rFonts w:ascii="Times New Roman" w:hAnsi="Times New Roman" w:cs="Times New Roman"/>
          <w:color w:val="000000" w:themeColor="text1"/>
          <w:sz w:val="24"/>
          <w:szCs w:val="24"/>
        </w:rPr>
        <w:t xml:space="preserve">de </w:t>
      </w:r>
      <w:proofErr w:type="spellStart"/>
      <w:r w:rsidRPr="00F40642">
        <w:rPr>
          <w:rFonts w:ascii="Times New Roman" w:hAnsi="Times New Roman" w:cs="Times New Roman"/>
          <w:color w:val="000000" w:themeColor="text1"/>
          <w:sz w:val="24"/>
          <w:szCs w:val="24"/>
        </w:rPr>
        <w:t>IAs</w:t>
      </w:r>
      <w:proofErr w:type="spellEnd"/>
      <w:proofErr w:type="gramEnd"/>
      <w:r w:rsidRPr="00F40642">
        <w:rPr>
          <w:rFonts w:ascii="Times New Roman" w:hAnsi="Times New Roman" w:cs="Times New Roman"/>
          <w:color w:val="000000" w:themeColor="text1"/>
          <w:sz w:val="24"/>
          <w:szCs w:val="24"/>
        </w:rPr>
        <w:t xml:space="preserve">. Não há nenhum modelo atual que integre linguística enunciativa com um sistema de Transformers Bidirecional. Mesmo que houvesse, nenhum deles intermedia estas duas soluções de engenharia de software mediada por uma camada de classificação das proposições conforme descrita por Kant na tabela dos juízos. Este é um diferencial da IA Doninha digno de nota porque, além de ser totalmente inédito no </w:t>
      </w:r>
      <w:r w:rsidRPr="00F40642">
        <w:rPr>
          <w:rFonts w:ascii="Times New Roman" w:hAnsi="Times New Roman" w:cs="Times New Roman"/>
          <w:color w:val="000000" w:themeColor="text1"/>
          <w:sz w:val="24"/>
          <w:szCs w:val="24"/>
        </w:rPr>
        <w:lastRenderedPageBreak/>
        <w:t xml:space="preserve">mundo das </w:t>
      </w:r>
      <w:proofErr w:type="spellStart"/>
      <w:r w:rsidRPr="00F40642">
        <w:rPr>
          <w:rFonts w:ascii="Times New Roman" w:hAnsi="Times New Roman" w:cs="Times New Roman"/>
          <w:color w:val="000000" w:themeColor="text1"/>
          <w:sz w:val="24"/>
          <w:szCs w:val="24"/>
        </w:rPr>
        <w:t>IAs</w:t>
      </w:r>
      <w:proofErr w:type="spellEnd"/>
      <w:r w:rsidRPr="00F40642">
        <w:rPr>
          <w:rFonts w:ascii="Times New Roman" w:hAnsi="Times New Roman" w:cs="Times New Roman"/>
          <w:color w:val="000000" w:themeColor="text1"/>
          <w:sz w:val="24"/>
          <w:szCs w:val="24"/>
        </w:rPr>
        <w:t xml:space="preserve">, possibilita uma integração completa entre a linguística enunciativa e o sistema bidirecional de </w:t>
      </w:r>
      <w:proofErr w:type="spellStart"/>
      <w:r w:rsidRPr="00F40642">
        <w:rPr>
          <w:rFonts w:ascii="Times New Roman" w:hAnsi="Times New Roman" w:cs="Times New Roman"/>
          <w:color w:val="000000" w:themeColor="text1"/>
          <w:sz w:val="24"/>
          <w:szCs w:val="24"/>
        </w:rPr>
        <w:t>transformers</w:t>
      </w:r>
      <w:proofErr w:type="spellEnd"/>
      <w:r w:rsidRPr="00F40642">
        <w:rPr>
          <w:rFonts w:ascii="Times New Roman" w:hAnsi="Times New Roman" w:cs="Times New Roman"/>
          <w:color w:val="000000" w:themeColor="text1"/>
          <w:sz w:val="24"/>
          <w:szCs w:val="24"/>
        </w:rPr>
        <w:t xml:space="preserve"> (BERT). </w:t>
      </w:r>
      <w:r w:rsidR="00685BB6" w:rsidRPr="00F40642">
        <w:rPr>
          <w:rFonts w:ascii="Times New Roman" w:hAnsi="Times New Roman" w:cs="Times New Roman"/>
          <w:color w:val="000000" w:themeColor="text1"/>
          <w:sz w:val="24"/>
          <w:szCs w:val="24"/>
        </w:rPr>
        <w:t xml:space="preserve">Esta integração possibilitada pela solução de engenharia de software baseada na Crítica da Faculdade do Juízo de Immanuel Kant resolve uma lacuna na comunicação dos sistemas puramente neurais e puramente simbólicos de forma original criado por este inventor da IA Doninha, pois, até então, não havia um modelo que estruturasse e mediasse o sistema de classificação de enunciados da </w:t>
      </w:r>
      <w:proofErr w:type="spellStart"/>
      <w:r w:rsidR="00685BB6" w:rsidRPr="00F40642">
        <w:rPr>
          <w:rFonts w:ascii="Times New Roman" w:hAnsi="Times New Roman" w:cs="Times New Roman"/>
          <w:color w:val="000000" w:themeColor="text1"/>
          <w:sz w:val="24"/>
          <w:szCs w:val="24"/>
        </w:rPr>
        <w:t>linguistica</w:t>
      </w:r>
      <w:proofErr w:type="spellEnd"/>
      <w:r w:rsidR="00685BB6" w:rsidRPr="00F40642">
        <w:rPr>
          <w:rFonts w:ascii="Times New Roman" w:hAnsi="Times New Roman" w:cs="Times New Roman"/>
          <w:color w:val="000000" w:themeColor="text1"/>
          <w:sz w:val="24"/>
          <w:szCs w:val="24"/>
        </w:rPr>
        <w:t xml:space="preserve"> enunciativa com o sistema Transformers utilizado por todas as Inteligências Artificiais para o processamento de linguagem natural. O que a IA Doninha faz está em linha com a terceira crítica kantiana, pois, fornece um meio para “conectar conceitos e formar pensamentos”.</w:t>
      </w:r>
    </w:p>
    <w:p w14:paraId="0DF5F526" w14:textId="761DBA8D" w:rsidR="00C15132" w:rsidRPr="00F40642" w:rsidRDefault="00C15132"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Após este processamento de L2, o resultado passa para o processamento da camada L3. Nesta terceira camada utiliza-se a lógica anotada de evidências para comparar as hipóteses estabelecidas por L2 de acordo com a tábua dos juízos kantiana, além de BERT e linguística enunciativa. O objetivo do processamento da camada L3 é o de quantificar os graus de evidências favoráveis e contrárias relativos a cada uma das doze hipóteses estabelecidas por L2. Aqui, compara-se as evidências disponíveis nos parâmetros do LLM e de eventuais bases de conhecimento (KB) e atribui a cada uma das hipóteses um valor matemático que varia entre 0 e 1 (quanto maior o valor, mais evidências favoráveis à veracidade das hipóteses extraídas de L2).</w:t>
      </w:r>
    </w:p>
    <w:p w14:paraId="7D572B3D" w14:textId="14C5A406" w:rsidR="00C15132" w:rsidRPr="00F40642" w:rsidRDefault="00C15132"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Não se trata, contudo, de um processamento baseado somente em instrumentos de lógica anotada de evidências (LAE), mas, de um sistema complexo de processamento da informação mediante a um recurso aos instrumentos caros à Lógica Difusa (</w:t>
      </w:r>
      <w:proofErr w:type="spellStart"/>
      <w:r w:rsidRPr="00F40642">
        <w:rPr>
          <w:rFonts w:ascii="Times New Roman" w:hAnsi="Times New Roman" w:cs="Times New Roman"/>
          <w:color w:val="000000" w:themeColor="text1"/>
          <w:sz w:val="24"/>
          <w:szCs w:val="24"/>
        </w:rPr>
        <w:t>Fuzzy</w:t>
      </w:r>
      <w:proofErr w:type="spellEnd"/>
      <w:r w:rsidRPr="00F40642">
        <w:rPr>
          <w:rFonts w:ascii="Times New Roman" w:hAnsi="Times New Roman" w:cs="Times New Roman"/>
          <w:color w:val="000000" w:themeColor="text1"/>
          <w:sz w:val="24"/>
          <w:szCs w:val="24"/>
        </w:rPr>
        <w:t xml:space="preserve"> </w:t>
      </w:r>
      <w:proofErr w:type="spellStart"/>
      <w:r w:rsidRPr="00F40642">
        <w:rPr>
          <w:rFonts w:ascii="Times New Roman" w:hAnsi="Times New Roman" w:cs="Times New Roman"/>
          <w:color w:val="000000" w:themeColor="text1"/>
          <w:sz w:val="24"/>
          <w:szCs w:val="24"/>
        </w:rPr>
        <w:t>Logic</w:t>
      </w:r>
      <w:proofErr w:type="spellEnd"/>
      <w:r w:rsidRPr="00F40642">
        <w:rPr>
          <w:rFonts w:ascii="Times New Roman" w:hAnsi="Times New Roman" w:cs="Times New Roman"/>
          <w:color w:val="000000" w:themeColor="text1"/>
          <w:sz w:val="24"/>
          <w:szCs w:val="24"/>
        </w:rPr>
        <w:t>) e ao quadrado das oposições (ou quadrado lógico) proposto por Aristóteles.</w:t>
      </w:r>
    </w:p>
    <w:p w14:paraId="0A44C9BD" w14:textId="55AEFAF2" w:rsidR="00C15132" w:rsidRPr="00F40642" w:rsidRDefault="00C15132"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O processamento de L3 é bem direto. Primeiro classifica a hipótese de acordo com suas evidências favoráveis e contrárias de acordo com um intervalo matemático entre 0 e 1.</w:t>
      </w:r>
      <w:r w:rsidR="00CF6D95" w:rsidRPr="00F40642">
        <w:rPr>
          <w:rFonts w:ascii="Times New Roman" w:hAnsi="Times New Roman" w:cs="Times New Roman"/>
          <w:color w:val="000000" w:themeColor="text1"/>
          <w:sz w:val="24"/>
          <w:szCs w:val="24"/>
        </w:rPr>
        <w:t xml:space="preserve"> De acordo com o valor dado pela LAE classifica a hipótese herdade de L2 em alguma das seguintes categorias: verdadeira, falsa, Inconsistente, Indeterminada e intermediária (de acordo com os níveis de evidências contrárias e favoráveis). </w:t>
      </w:r>
      <w:r w:rsidRPr="00F40642">
        <w:rPr>
          <w:rFonts w:ascii="Times New Roman" w:hAnsi="Times New Roman" w:cs="Times New Roman"/>
          <w:color w:val="000000" w:themeColor="text1"/>
          <w:sz w:val="24"/>
          <w:szCs w:val="24"/>
        </w:rPr>
        <w:t xml:space="preserve">Depois, recorre-se ao quadrado </w:t>
      </w:r>
      <w:r w:rsidR="00CF6D95" w:rsidRPr="00F40642">
        <w:rPr>
          <w:rFonts w:ascii="Times New Roman" w:hAnsi="Times New Roman" w:cs="Times New Roman"/>
          <w:color w:val="000000" w:themeColor="text1"/>
          <w:sz w:val="24"/>
          <w:szCs w:val="24"/>
        </w:rPr>
        <w:t xml:space="preserve">das oposições para determinar se possíveis evidências contrárias são suficientes para que haja uma contradição ou uma relação de oposição. As proposições, então, são classificadas em Universal afirmativa ou negativa ou particular afirmativa ou negativa. Este recurso ao </w:t>
      </w:r>
      <w:r w:rsidR="00CF6D95" w:rsidRPr="00F40642">
        <w:rPr>
          <w:rFonts w:ascii="Times New Roman" w:hAnsi="Times New Roman" w:cs="Times New Roman"/>
          <w:color w:val="000000" w:themeColor="text1"/>
          <w:sz w:val="24"/>
          <w:szCs w:val="24"/>
        </w:rPr>
        <w:lastRenderedPageBreak/>
        <w:t xml:space="preserve">quadrado das oposições tem como objetivo estabelecer se a informação analisada consiste, vale frisar, em uma contradição. Caso se identifique a contradição há o recurso à Lógica Difusa para classificar a proposição em Verdadeira, falsa, contradição local ou indeterminada. O pipeline, então, determina a classificação de uma possível contradição em </w:t>
      </w:r>
      <w:r w:rsidR="00000973" w:rsidRPr="00F40642">
        <w:rPr>
          <w:rFonts w:ascii="Times New Roman" w:hAnsi="Times New Roman" w:cs="Times New Roman"/>
          <w:color w:val="000000" w:themeColor="text1"/>
          <w:sz w:val="24"/>
          <w:szCs w:val="24"/>
        </w:rPr>
        <w:t>contradição real, incerteza estatística, ambígua ou não classificado.</w:t>
      </w:r>
    </w:p>
    <w:p w14:paraId="4043BC4C" w14:textId="159F0C3E" w:rsidR="00000973" w:rsidRPr="00F40642" w:rsidRDefault="00000973"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Todo esse percurso de processamento das proposições feito por L3 serve para determinar se o sistema é globalmente consistente e evitar a trivialização. Esta camada de processamento é importante, pois, é uma solução de engenharia de software para processar informações contraditórias, ambíguas ou incompletas sem que haja uma resposta final que seja uma alucinação, uma resposta evasiva ou uma resposta aleatória (um “palpite”) acarretada por uma trivialização de um sistema de linguagem baseado somente em lógica binária clássica</w:t>
      </w:r>
      <w:r w:rsidR="002D029B" w:rsidRPr="00F40642">
        <w:rPr>
          <w:rFonts w:ascii="Times New Roman" w:hAnsi="Times New Roman" w:cs="Times New Roman"/>
          <w:color w:val="000000" w:themeColor="text1"/>
          <w:sz w:val="24"/>
          <w:szCs w:val="24"/>
        </w:rPr>
        <w:t>.</w:t>
      </w:r>
    </w:p>
    <w:p w14:paraId="10C24BEF" w14:textId="06AF1D5D" w:rsidR="002D029B" w:rsidRPr="00F40642" w:rsidRDefault="002D029B"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Novamente, toda a solução adotada em L3 descrita acima não possui equivalente ou similar em nenhum modelo de LLM atual. É uma solução de engenharia de software inédita proposta pela IA Doninha.</w:t>
      </w:r>
    </w:p>
    <w:p w14:paraId="61ECF127" w14:textId="544281E5"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Para fins de transparência, o valor de graus de certeza é calculado de acordo com o fluxograma abaixo:</w:t>
      </w:r>
    </w:p>
    <w:p w14:paraId="7F1D6903" w14:textId="2B9AE378"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noProof/>
          <w:color w:val="000000" w:themeColor="text1"/>
          <w:sz w:val="24"/>
          <w:szCs w:val="24"/>
        </w:rPr>
        <w:lastRenderedPageBreak/>
        <w:drawing>
          <wp:inline distT="0" distB="0" distL="0" distR="0" wp14:anchorId="7015490F" wp14:editId="1F403313">
            <wp:extent cx="5502910" cy="3584575"/>
            <wp:effectExtent l="0" t="0" r="2540" b="0"/>
            <wp:docPr id="18630211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1121" name=""/>
                    <pic:cNvPicPr/>
                  </pic:nvPicPr>
                  <pic:blipFill>
                    <a:blip r:embed="rId7"/>
                    <a:stretch>
                      <a:fillRect/>
                    </a:stretch>
                  </pic:blipFill>
                  <pic:spPr>
                    <a:xfrm>
                      <a:off x="0" y="0"/>
                      <a:ext cx="5502910" cy="3584575"/>
                    </a:xfrm>
                    <a:prstGeom prst="rect">
                      <a:avLst/>
                    </a:prstGeom>
                  </pic:spPr>
                </pic:pic>
              </a:graphicData>
            </a:graphic>
          </wp:inline>
        </w:drawing>
      </w:r>
    </w:p>
    <w:p w14:paraId="3A0B683F" w14:textId="77777777"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p>
    <w:p w14:paraId="48A4E909" w14:textId="77777777"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p>
    <w:p w14:paraId="2CAD0BF0" w14:textId="588760D4"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Sobre como é calculado os valores de graus de certeza e de contradição da camada L3, esclareço que eis o modelo:</w:t>
      </w:r>
    </w:p>
    <w:p w14:paraId="2D1B7394" w14:textId="4D1406DB" w:rsidR="00571174" w:rsidRPr="00F40642" w:rsidRDefault="0057117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 xml:space="preserve">Grau de Contradição - G </w:t>
      </w:r>
      <w:proofErr w:type="spellStart"/>
      <w:r w:rsidRPr="00F40642">
        <w:rPr>
          <w:rFonts w:ascii="Times New Roman" w:hAnsi="Times New Roman" w:cs="Times New Roman"/>
          <w:color w:val="000000" w:themeColor="text1"/>
          <w:sz w:val="24"/>
          <w:szCs w:val="24"/>
        </w:rPr>
        <w:t>ct</w:t>
      </w:r>
      <w:proofErr w:type="spellEnd"/>
      <w:r w:rsidRPr="00F40642">
        <w:rPr>
          <w:rFonts w:ascii="Times New Roman" w:hAnsi="Times New Roman" w:cs="Times New Roman"/>
          <w:color w:val="000000" w:themeColor="text1"/>
          <w:sz w:val="24"/>
          <w:szCs w:val="24"/>
        </w:rPr>
        <w:t xml:space="preserve"> . O Gct pode ser calculado no QUPC pela equação: Gct =  µ1 + µ2  - 1. O grau de contradição  varia de –1 a +1 e seu valor é correspondente à distância do ponto de interpolação entre os graus de crença e de descrença </w:t>
      </w:r>
      <w:proofErr w:type="spellStart"/>
      <w:r w:rsidRPr="00F40642">
        <w:rPr>
          <w:rFonts w:ascii="Times New Roman" w:hAnsi="Times New Roman" w:cs="Times New Roman"/>
          <w:color w:val="000000" w:themeColor="text1"/>
          <w:sz w:val="24"/>
          <w:szCs w:val="24"/>
        </w:rPr>
        <w:t>á</w:t>
      </w:r>
      <w:proofErr w:type="spellEnd"/>
      <w:r w:rsidRPr="00F40642">
        <w:rPr>
          <w:rFonts w:ascii="Times New Roman" w:hAnsi="Times New Roman" w:cs="Times New Roman"/>
          <w:color w:val="000000" w:themeColor="text1"/>
          <w:sz w:val="24"/>
          <w:szCs w:val="24"/>
        </w:rPr>
        <w:t xml:space="preserve"> reta que liga o ponto D=(1,0) Verdadeiro ao ponto B=(0,1) Falso. O valor –1 aparece no ponto A=(0,0), onde temos uma contradição máxima negativa. O valor +1 aparece no ponto C=(1,1), onde temos uma contradição máxima positiva. Grau de Certeza = G c O Gc pode ser calculado no QUPC pela equação: Gc = µ1 + µ2 . O grau de certeza também varia de –1 a +1 e seu valor corresponde à distância do ponto de interpolação entre os graus de crença e descrença à reta que liga o ponto A=(0,0) Desconhecido ao ponto C=(1,1) Inconsistente. O valor –1 acontece no ponto B=(0,1), onde temos uma certeza máxima da negação da proposição. O </w:t>
      </w:r>
      <w:r w:rsidRPr="00F40642">
        <w:rPr>
          <w:rFonts w:ascii="Times New Roman" w:hAnsi="Times New Roman" w:cs="Times New Roman"/>
          <w:color w:val="000000" w:themeColor="text1"/>
          <w:sz w:val="24"/>
          <w:szCs w:val="24"/>
        </w:rPr>
        <w:lastRenderedPageBreak/>
        <w:t>valor +1 acontece no ponto D=(1,0), onde temos a certeza máxima da afirmação da proposição.</w:t>
      </w:r>
    </w:p>
    <w:p w14:paraId="596FEA6E" w14:textId="798CE152" w:rsidR="00571174" w:rsidRDefault="00571174"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Na prática um sistema paraconsistente funciona da seguinte forma: 1) Se existir um alto grau de contradição, não existe certeza ainda quanto à decisão, portanto deve-se buscar novas evidências. 2) Se existir um baixo grau de contradição, pode-se formular a conclusão desde que se tenha um alto grau de certeza</w:t>
      </w:r>
    </w:p>
    <w:p w14:paraId="475BB808" w14:textId="7777777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 xml:space="preserve">5.3.3. Mecanismo de </w:t>
      </w:r>
      <w:proofErr w:type="spellStart"/>
      <w:r w:rsidRPr="00B405F4">
        <w:rPr>
          <w:rFonts w:ascii="Times New Roman" w:hAnsi="Times New Roman" w:cs="Times New Roman"/>
          <w:b/>
          <w:bCs/>
          <w:color w:val="000000" w:themeColor="text1"/>
          <w:sz w:val="24"/>
          <w:szCs w:val="24"/>
        </w:rPr>
        <w:t>Extracao</w:t>
      </w:r>
      <w:proofErr w:type="spellEnd"/>
      <w:r w:rsidRPr="00B405F4">
        <w:rPr>
          <w:rFonts w:ascii="Times New Roman" w:hAnsi="Times New Roman" w:cs="Times New Roman"/>
          <w:b/>
          <w:bCs/>
          <w:color w:val="000000" w:themeColor="text1"/>
          <w:sz w:val="24"/>
          <w:szCs w:val="24"/>
        </w:rPr>
        <w:t xml:space="preserve"> e </w:t>
      </w:r>
      <w:proofErr w:type="spellStart"/>
      <w:r w:rsidRPr="00B405F4">
        <w:rPr>
          <w:rFonts w:ascii="Times New Roman" w:hAnsi="Times New Roman" w:cs="Times New Roman"/>
          <w:b/>
          <w:bCs/>
          <w:color w:val="000000" w:themeColor="text1"/>
          <w:sz w:val="24"/>
          <w:szCs w:val="24"/>
        </w:rPr>
        <w:t>Calculo</w:t>
      </w:r>
      <w:proofErr w:type="spellEnd"/>
      <w:r w:rsidRPr="00B405F4">
        <w:rPr>
          <w:rFonts w:ascii="Times New Roman" w:hAnsi="Times New Roman" w:cs="Times New Roman"/>
          <w:b/>
          <w:bCs/>
          <w:color w:val="000000" w:themeColor="text1"/>
          <w:sz w:val="24"/>
          <w:szCs w:val="24"/>
        </w:rPr>
        <w:t xml:space="preserve"> de mu e lambda na Camada L3</w:t>
      </w:r>
    </w:p>
    <w:p w14:paraId="24AFE366" w14:textId="393E78EB"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Esta seção descreve com precisão computacional o mecanismo pelo qual a Camada L3 obtém os valores de entrada de grau de crença (mu) e grau de descrença (lambda) para cada proposição recebida de L2, e como esses valores são processados pelo para-analisador implementado no modulo paraconsistent_rules.py para produzir os 12 estados lógicos do reticulado paraconsistente.</w:t>
      </w:r>
    </w:p>
    <w:p w14:paraId="0AB38764" w14:textId="7777777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5.3.3.1. Origem dos Valores de Entrada: mu e lambda como Scores de Evidencia</w:t>
      </w:r>
    </w:p>
    <w:p w14:paraId="245DB7CF" w14:textId="698FB411"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Os valores de mu (grau de crença) e lambda (grau de descrença) são escalares contínuos em [0,1] derivados de duas fontes complementares, processadas em paralelo para cada proposição entregue por L2:</w:t>
      </w:r>
    </w:p>
    <w:p w14:paraId="3A6147AE" w14:textId="54537EA9"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Fonte primaria: scoring de similaridade semântica contra a base de conhecimento</w:t>
      </w:r>
    </w:p>
    <w:p w14:paraId="4107C2FD" w14:textId="7F29B35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Para cada proposição </w:t>
      </w:r>
      <w:r w:rsidRPr="00B405F4">
        <w:rPr>
          <w:rFonts w:ascii="Times New Roman" w:hAnsi="Times New Roman" w:cs="Times New Roman"/>
          <w:i/>
          <w:iCs/>
          <w:color w:val="000000" w:themeColor="text1"/>
          <w:sz w:val="24"/>
          <w:szCs w:val="24"/>
        </w:rPr>
        <w:t>p</w:t>
      </w:r>
      <w:r w:rsidRPr="00B405F4">
        <w:rPr>
          <w:rFonts w:ascii="Times New Roman" w:hAnsi="Times New Roman" w:cs="Times New Roman"/>
          <w:color w:val="000000" w:themeColor="text1"/>
          <w:sz w:val="24"/>
          <w:szCs w:val="24"/>
        </w:rPr>
        <w:t xml:space="preserve"> de L2, o sistema consulta os parâmetros internos do LLM base e eventuais bases de conhecimento (KB) configuradas pelo usuário. O score de evidencia favorável mu e calculado como a média ponderada das similaridades cosseno entre o embedding vetorial da proposição </w:t>
      </w:r>
      <w:r w:rsidRPr="00B405F4">
        <w:rPr>
          <w:rFonts w:ascii="Times New Roman" w:hAnsi="Times New Roman" w:cs="Times New Roman"/>
          <w:i/>
          <w:iCs/>
          <w:color w:val="000000" w:themeColor="text1"/>
          <w:sz w:val="24"/>
          <w:szCs w:val="24"/>
        </w:rPr>
        <w:t>p</w:t>
      </w:r>
      <w:r w:rsidRPr="00B405F4">
        <w:rPr>
          <w:rFonts w:ascii="Times New Roman" w:hAnsi="Times New Roman" w:cs="Times New Roman"/>
          <w:color w:val="000000" w:themeColor="text1"/>
          <w:sz w:val="24"/>
          <w:szCs w:val="24"/>
        </w:rPr>
        <w:t xml:space="preserve"> e os embeddings dos documentos da KB que corroboram </w:t>
      </w:r>
      <w:r w:rsidRPr="00B405F4">
        <w:rPr>
          <w:rFonts w:ascii="Times New Roman" w:hAnsi="Times New Roman" w:cs="Times New Roman"/>
          <w:i/>
          <w:iCs/>
          <w:color w:val="000000" w:themeColor="text1"/>
          <w:sz w:val="24"/>
          <w:szCs w:val="24"/>
        </w:rPr>
        <w:t>p</w:t>
      </w:r>
      <w:r w:rsidRPr="00B405F4">
        <w:rPr>
          <w:rFonts w:ascii="Times New Roman" w:hAnsi="Times New Roman" w:cs="Times New Roman"/>
          <w:color w:val="000000" w:themeColor="text1"/>
          <w:sz w:val="24"/>
          <w:szCs w:val="24"/>
        </w:rPr>
        <w:t>, normalizados para [0,1]:</w:t>
      </w:r>
    </w:p>
    <w:p w14:paraId="61D0498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mu = sim_corr(p, KB) = media(cos(emb(p), emb(di))) para di em KB_favoravel(p)</w:t>
      </w:r>
    </w:p>
    <w:p w14:paraId="0EA10C1F" w14:textId="7AFCC3BE"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lastRenderedPageBreak/>
        <w:t xml:space="preserve">O score de evidencia contraria lambda e calculado de forma análoga sobre os documentos da KB que contradizem ou são incompatíveis com </w:t>
      </w:r>
      <w:r w:rsidRPr="00B405F4">
        <w:rPr>
          <w:rFonts w:ascii="Times New Roman" w:hAnsi="Times New Roman" w:cs="Times New Roman"/>
          <w:i/>
          <w:iCs/>
          <w:color w:val="000000" w:themeColor="text1"/>
          <w:sz w:val="24"/>
          <w:szCs w:val="24"/>
        </w:rPr>
        <w:t>p</w:t>
      </w:r>
      <w:r w:rsidRPr="00B405F4">
        <w:rPr>
          <w:rFonts w:ascii="Times New Roman" w:hAnsi="Times New Roman" w:cs="Times New Roman"/>
          <w:color w:val="000000" w:themeColor="text1"/>
          <w:sz w:val="24"/>
          <w:szCs w:val="24"/>
        </w:rPr>
        <w:t>, segundo a classificação de oposição produzida pelo quadrado das oposições (Etapa 2 do pipeline L3):</w:t>
      </w:r>
    </w:p>
    <w:p w14:paraId="535AB97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lambda = sim_contra(p, KB) = media(cos(emb(p), emb(dj))) para dj em KB_contraria(p)</w:t>
      </w:r>
    </w:p>
    <w:p w14:paraId="5A89A02F" w14:textId="2DF9F2CC"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Quando a KB configurada pelo usuário e vazia ou insuficiente, o sistema recorre a RAG Injeto sobre os parâmetros internos do LLM base — aproveitando o conhecimento embutido no modelo sem necessidade de retreinamento — para estimar mu e lambda com base na probabilidade condicional de tokens confirmadores e tokens contraditórios dado o contexto da proposição.</w:t>
      </w:r>
    </w:p>
    <w:p w14:paraId="6CD30D61" w14:textId="1635FCD5"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Fonte secundaria: calibração pelo classificador BERT de L2</w:t>
      </w:r>
    </w:p>
    <w:p w14:paraId="77B52810" w14:textId="48A7C171"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Camada L2 entrega cada proposição acompanhada de metadados epistêmicos produzidos pelo classificador BERT: o domínio epistêmico (</w:t>
      </w:r>
      <w:r w:rsidRPr="00B405F4">
        <w:rPr>
          <w:rFonts w:ascii="Times New Roman" w:hAnsi="Times New Roman" w:cs="Times New Roman"/>
          <w:i/>
          <w:iCs/>
          <w:color w:val="000000" w:themeColor="text1"/>
          <w:sz w:val="24"/>
          <w:szCs w:val="24"/>
        </w:rPr>
        <w:t>empiricamente verificado</w:t>
      </w:r>
      <w:r w:rsidRPr="00B405F4">
        <w:rPr>
          <w:rFonts w:ascii="Times New Roman" w:hAnsi="Times New Roman" w:cs="Times New Roman"/>
          <w:color w:val="000000" w:themeColor="text1"/>
          <w:sz w:val="24"/>
          <w:szCs w:val="24"/>
        </w:rPr>
        <w:t xml:space="preserve">, </w:t>
      </w:r>
      <w:r w:rsidRPr="00B405F4">
        <w:rPr>
          <w:rFonts w:ascii="Times New Roman" w:hAnsi="Times New Roman" w:cs="Times New Roman"/>
          <w:i/>
          <w:iCs/>
          <w:color w:val="000000" w:themeColor="text1"/>
          <w:sz w:val="24"/>
          <w:szCs w:val="24"/>
        </w:rPr>
        <w:t>teoricamente plausível</w:t>
      </w:r>
      <w:r w:rsidRPr="00B405F4">
        <w:rPr>
          <w:rFonts w:ascii="Times New Roman" w:hAnsi="Times New Roman" w:cs="Times New Roman"/>
          <w:color w:val="000000" w:themeColor="text1"/>
          <w:sz w:val="24"/>
          <w:szCs w:val="24"/>
        </w:rPr>
        <w:t xml:space="preserve">, </w:t>
      </w:r>
      <w:r w:rsidRPr="00B405F4">
        <w:rPr>
          <w:rFonts w:ascii="Times New Roman" w:hAnsi="Times New Roman" w:cs="Times New Roman"/>
          <w:i/>
          <w:iCs/>
          <w:color w:val="000000" w:themeColor="text1"/>
          <w:sz w:val="24"/>
          <w:szCs w:val="24"/>
        </w:rPr>
        <w:t>logicamente contraditório</w:t>
      </w:r>
      <w:r w:rsidRPr="00B405F4">
        <w:rPr>
          <w:rFonts w:ascii="Times New Roman" w:hAnsi="Times New Roman" w:cs="Times New Roman"/>
          <w:color w:val="000000" w:themeColor="text1"/>
          <w:sz w:val="24"/>
          <w:szCs w:val="24"/>
        </w:rPr>
        <w:t xml:space="preserve">, </w:t>
      </w:r>
      <w:r w:rsidRPr="00B405F4">
        <w:rPr>
          <w:rFonts w:ascii="Times New Roman" w:hAnsi="Times New Roman" w:cs="Times New Roman"/>
          <w:i/>
          <w:iCs/>
          <w:color w:val="000000" w:themeColor="text1"/>
          <w:sz w:val="24"/>
          <w:szCs w:val="24"/>
        </w:rPr>
        <w:t>empiricamente indeterminado</w:t>
      </w:r>
      <w:r w:rsidRPr="00B405F4">
        <w:rPr>
          <w:rFonts w:ascii="Times New Roman" w:hAnsi="Times New Roman" w:cs="Times New Roman"/>
          <w:color w:val="000000" w:themeColor="text1"/>
          <w:sz w:val="24"/>
          <w:szCs w:val="24"/>
        </w:rPr>
        <w:t>) e a prioridade da hipótese (forte, intermediaria, fraca). Esses metadados funcionam como prior bayesiano que ajusta mu e lambda antes da consulta a KB:</w:t>
      </w:r>
    </w:p>
    <w:p w14:paraId="7BCEE851"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empiricamente verificado</w:t>
      </w:r>
      <w:r w:rsidRPr="00B405F4">
        <w:rPr>
          <w:rFonts w:ascii="Times New Roman" w:hAnsi="Times New Roman" w:cs="Times New Roman"/>
          <w:color w:val="000000" w:themeColor="text1"/>
          <w:sz w:val="24"/>
          <w:szCs w:val="24"/>
        </w:rPr>
        <w:t xml:space="preserve"> → prior mu elevado (0.7–1.0), lambda reduzido</w:t>
      </w:r>
    </w:p>
    <w:p w14:paraId="4BB36B07" w14:textId="472313A2"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teoricamente plausível</w:t>
      </w:r>
      <w:r w:rsidRPr="00B405F4">
        <w:rPr>
          <w:rFonts w:ascii="Times New Roman" w:hAnsi="Times New Roman" w:cs="Times New Roman"/>
          <w:color w:val="000000" w:themeColor="text1"/>
          <w:sz w:val="24"/>
          <w:szCs w:val="24"/>
        </w:rPr>
        <w:t xml:space="preserve"> → prior mu moderado (0.4–0.7), lambda baixo</w:t>
      </w:r>
    </w:p>
    <w:p w14:paraId="3D1DD245" w14:textId="00847E60"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logicamente contraditório</w:t>
      </w:r>
      <w:r w:rsidRPr="00B405F4">
        <w:rPr>
          <w:rFonts w:ascii="Times New Roman" w:hAnsi="Times New Roman" w:cs="Times New Roman"/>
          <w:color w:val="000000" w:themeColor="text1"/>
          <w:sz w:val="24"/>
          <w:szCs w:val="24"/>
        </w:rPr>
        <w:t xml:space="preserve"> → prior mu e lambda ambos elevados (zona de inconsistência)</w:t>
      </w:r>
    </w:p>
    <w:p w14:paraId="3C187C08" w14:textId="33FD3D79"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empiricamente indeterminado</w:t>
      </w:r>
      <w:r w:rsidRPr="00B405F4">
        <w:rPr>
          <w:rFonts w:ascii="Times New Roman" w:hAnsi="Times New Roman" w:cs="Times New Roman"/>
          <w:color w:val="000000" w:themeColor="text1"/>
          <w:sz w:val="24"/>
          <w:szCs w:val="24"/>
        </w:rPr>
        <w:t xml:space="preserve"> → prior mu e lambda ambos baixos (zona de indeterminação)</w:t>
      </w:r>
    </w:p>
    <w:p w14:paraId="125B0604" w14:textId="0F329936"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Esse mecanismo de calibração elimina a circularidade aparente: os valores de mu e lambda não são gerados pelo mesmo LLM que produzira a resposta final, mas derivados da comparação estruturada entre a proposição e a base de conhecimento por meio de </w:t>
      </w:r>
      <w:r w:rsidRPr="00B405F4">
        <w:rPr>
          <w:rFonts w:ascii="Times New Roman" w:hAnsi="Times New Roman" w:cs="Times New Roman"/>
          <w:color w:val="000000" w:themeColor="text1"/>
          <w:sz w:val="24"/>
          <w:szCs w:val="24"/>
        </w:rPr>
        <w:lastRenderedPageBreak/>
        <w:t>operações de similaridade semântica vetorial — uma operação determinística e auditável, independente da geração estocástica de tokens.</w:t>
      </w:r>
    </w:p>
    <w:p w14:paraId="49028964" w14:textId="7777777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5.3.3.2. O Para-analisador: Processamento de (mu, lambda) no QUPC</w:t>
      </w:r>
    </w:p>
    <w:p w14:paraId="015D952D" w14:textId="7AA2B10A"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Uma vez obtidos mu e lambda, o para-analisador implementado na classe ParaconsistentRules do modulo paraconsistent_rules.py realiza o processamento em três passos:</w:t>
      </w:r>
    </w:p>
    <w:p w14:paraId="7E309CA3" w14:textId="0B5343E4"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Passo 1 — Cálculo dos graus derivados</w:t>
      </w:r>
    </w:p>
    <w:p w14:paraId="29F6096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partir do par (mu, lambda), o para-analisador calcula imediatamente dois graus derivados:</w:t>
      </w:r>
    </w:p>
    <w:p w14:paraId="5ED2D6D5" w14:textId="30017702"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Grau de Certeza: </w:t>
      </w:r>
      <w:r w:rsidRPr="00B405F4">
        <w:rPr>
          <w:rFonts w:ascii="Times New Roman" w:hAnsi="Times New Roman" w:cs="Times New Roman"/>
          <w:color w:val="000000" w:themeColor="text1"/>
          <w:sz w:val="24"/>
          <w:szCs w:val="24"/>
        </w:rPr>
        <w:t>Gc = mu - lambda em [-1, +1] — distancia assinada do ponto (mu, lambda) a reta que liga o vértice A=(0,0) ao vértice C=(1,1) no QUPC. Gc = +1 indica certeza máxima afirmativa; Gc = -1, certeza máxima negativa.</w:t>
      </w:r>
    </w:p>
    <w:p w14:paraId="5988883D" w14:textId="52A0FCC4"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Grau de Contradição: </w:t>
      </w:r>
      <w:r w:rsidRPr="00B405F4">
        <w:rPr>
          <w:rFonts w:ascii="Times New Roman" w:hAnsi="Times New Roman" w:cs="Times New Roman"/>
          <w:color w:val="000000" w:themeColor="text1"/>
          <w:sz w:val="24"/>
          <w:szCs w:val="24"/>
        </w:rPr>
        <w:t>Gct = mu + lambda - 1 em [-1, +1] — distancia assinada a reta que liga D=(1,0) a B=(0,1). Gct = +1 indica contradição máxima positiva; Gct = -1, indeterminação máxima (ausência de evidencias).</w:t>
      </w:r>
    </w:p>
    <w:p w14:paraId="65DF6459" w14:textId="17F043A4"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Valor-verdade normalizado: </w:t>
      </w:r>
      <w:r w:rsidRPr="00B405F4">
        <w:rPr>
          <w:rFonts w:ascii="Times New Roman" w:hAnsi="Times New Roman" w:cs="Times New Roman"/>
          <w:color w:val="000000" w:themeColor="text1"/>
          <w:sz w:val="24"/>
          <w:szCs w:val="24"/>
        </w:rPr>
        <w:t>v = (mu - lambda + 1) / 2 em [0, 1] — escalar de saída compatível com sistemas fuzzy e com os metadados de certeza propagados as camadas L4-L7.</w:t>
      </w:r>
    </w:p>
    <w:p w14:paraId="4619A284" w14:textId="1CC5C2F1"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Os quatro vértices do QUPC definem os estados lógicos extremos: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242"/>
        <w:gridCol w:w="1322"/>
        <w:gridCol w:w="2348"/>
        <w:gridCol w:w="1068"/>
        <w:gridCol w:w="2121"/>
      </w:tblGrid>
      <w:tr w:rsidR="00B405F4" w:rsidRPr="00B405F4" w14:paraId="5B9E2ADF" w14:textId="77777777" w:rsidTr="00BE0565">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07C8947"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Ponto QUPC</w:t>
            </w:r>
          </w:p>
        </w:tc>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AB552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Gc</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EE129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Gct</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74BA310"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Estado</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BB7ADA"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v</w:t>
            </w:r>
          </w:p>
        </w:tc>
        <w:tc>
          <w:tcPr>
            <w:tcW w:w="26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264AF1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Significado</w:t>
            </w:r>
          </w:p>
        </w:tc>
      </w:tr>
      <w:tr w:rsidR="00B405F4" w:rsidRPr="00B405F4" w14:paraId="549C26D7" w14:textId="77777777" w:rsidTr="00BE0565">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9037"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D = (1, 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C7AB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 = +1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145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Gct = 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573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Verdadeiro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45CD"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 = 1.0</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E9021" w14:textId="10D91703"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Certeza máxima afirmativa</w:t>
            </w:r>
          </w:p>
        </w:tc>
      </w:tr>
      <w:tr w:rsidR="00B405F4" w:rsidRPr="00B405F4" w14:paraId="6F552D7D" w14:textId="77777777" w:rsidTr="00BE0565">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8AF2AE"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lastRenderedPageBreak/>
              <w:t>B = (0, 1)</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8CB841"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 = -1</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5748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Gct = 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D4FE0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Falso</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21D38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 = 0.0</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C56A7" w14:textId="0B043479"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Certeza máxima negativa</w:t>
            </w:r>
          </w:p>
        </w:tc>
      </w:tr>
      <w:tr w:rsidR="00B405F4" w:rsidRPr="00B405F4" w14:paraId="08616A82" w14:textId="77777777" w:rsidTr="00BE0565">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190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 = (1, 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353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 = 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6CC6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Gct =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D9A6A"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Inconsistente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910D"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 = 0.5</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7092" w14:textId="40F1EA4A"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Contradição máxima positiva</w:t>
            </w:r>
          </w:p>
        </w:tc>
      </w:tr>
      <w:tr w:rsidR="00B405F4" w:rsidRPr="00B405F4" w14:paraId="1C1DE01F" w14:textId="77777777" w:rsidTr="00BE0565">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3FAC0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 (0, 0)</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8831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 = 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8988F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Gct = -1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8E28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Indeterminado</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F7D4C7"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 = 0.5</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AA8786" w14:textId="2673FF98"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Contradição máxima negativa</w:t>
            </w:r>
          </w:p>
        </w:tc>
      </w:tr>
    </w:tbl>
    <w:p w14:paraId="412BC0D4" w14:textId="6AC6C63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i/>
          <w:iCs/>
          <w:color w:val="000000" w:themeColor="text1"/>
          <w:sz w:val="24"/>
          <w:szCs w:val="24"/>
        </w:rPr>
        <w:t>Tabela 1 — Quatro vértices do QUPC e seus estados lógicos extremos.</w:t>
      </w:r>
    </w:p>
    <w:p w14:paraId="46916E5D" w14:textId="3C15078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 xml:space="preserve">Passo 2 — </w:t>
      </w:r>
      <w:proofErr w:type="spellStart"/>
      <w:r w:rsidRPr="00B405F4">
        <w:rPr>
          <w:rFonts w:ascii="Times New Roman" w:hAnsi="Times New Roman" w:cs="Times New Roman"/>
          <w:b/>
          <w:bCs/>
          <w:color w:val="000000" w:themeColor="text1"/>
          <w:sz w:val="24"/>
          <w:szCs w:val="24"/>
        </w:rPr>
        <w:t>Discretiza</w:t>
      </w:r>
      <w:r w:rsidR="003805C4">
        <w:rPr>
          <w:rFonts w:ascii="Times New Roman" w:hAnsi="Times New Roman" w:cs="Times New Roman"/>
          <w:b/>
          <w:bCs/>
          <w:color w:val="000000" w:themeColor="text1"/>
          <w:sz w:val="24"/>
          <w:szCs w:val="24"/>
        </w:rPr>
        <w:t>ç</w:t>
      </w:r>
      <w:r w:rsidRPr="00B405F4">
        <w:rPr>
          <w:rFonts w:ascii="Times New Roman" w:hAnsi="Times New Roman" w:cs="Times New Roman"/>
          <w:b/>
          <w:bCs/>
          <w:color w:val="000000" w:themeColor="text1"/>
          <w:sz w:val="24"/>
          <w:szCs w:val="24"/>
        </w:rPr>
        <w:t>ão</w:t>
      </w:r>
      <w:proofErr w:type="spellEnd"/>
      <w:r w:rsidRPr="00B405F4">
        <w:rPr>
          <w:rFonts w:ascii="Times New Roman" w:hAnsi="Times New Roman" w:cs="Times New Roman"/>
          <w:b/>
          <w:bCs/>
          <w:color w:val="000000" w:themeColor="text1"/>
          <w:sz w:val="24"/>
          <w:szCs w:val="24"/>
        </w:rPr>
        <w:t xml:space="preserve"> em 12 estados lógicos</w:t>
      </w:r>
    </w:p>
    <w:p w14:paraId="5443CE76" w14:textId="418F4A6B"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 para-analisador discretiza o plano continuo (Gc, Gct) em 12 estados lógicos usando quatro limiares de controle configuráveis, cujos valores padrão são derivados do documento data/Fuzzy.txt:</w:t>
      </w:r>
    </w:p>
    <w:p w14:paraId="48545531"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Vscc = +0.5  (valor superior de controle de certeza)</w:t>
      </w:r>
    </w:p>
    <w:p w14:paraId="665507D9"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Vicc = -0.5  (valor inferior de controle de certeza)</w:t>
      </w:r>
    </w:p>
    <w:p w14:paraId="671B01DF" w14:textId="35BA3E49"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Vscct = +0.5 (valor superior de controle de contradição)</w:t>
      </w:r>
    </w:p>
    <w:p w14:paraId="1223B363" w14:textId="67FE7628"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Vicct = -0.5 (valor inferior de controle de contradição)</w:t>
      </w:r>
    </w:p>
    <w:p w14:paraId="7EA59B9A" w14:textId="6C10E254"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arvore de decisão completa, implementada no método state_12(), e a seguinte:</w:t>
      </w:r>
    </w:p>
    <w:p w14:paraId="324F5D74" w14:textId="2D66198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SE Gct &gt;= Vscct (+0.5):  # Alta contradição positiva</w:t>
      </w:r>
    </w:p>
    <w:p w14:paraId="29C10462"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&gt;= Vscc  -&gt; Inconsistente_to_V   (T -&gt; V)</w:t>
      </w:r>
    </w:p>
    <w:p w14:paraId="6CD1E3E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Vicc  -&gt; QV_to_Inconsistente  (QV -&gt; T)</w:t>
      </w:r>
    </w:p>
    <w:p w14:paraId="4B2075D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SENAO           -&gt; Inconsistente (T puro)</w:t>
      </w:r>
    </w:p>
    <w:p w14:paraId="3754EAF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p>
    <w:p w14:paraId="4FC68189" w14:textId="6ABDF161"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SE Gct &lt;= Vicct (-0.5):  # Alta contradicao negativa / indeterminação</w:t>
      </w:r>
    </w:p>
    <w:p w14:paraId="0D64380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&gt;= Vscc  -&gt; Indeterminado_to_V</w:t>
      </w:r>
    </w:p>
    <w:p w14:paraId="58C5C3B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Vicc  -&gt; Indeterminado_to_F</w:t>
      </w:r>
    </w:p>
    <w:p w14:paraId="35F27AF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SENAO           -&gt; Indeterminado (bottom puro)</w:t>
      </w:r>
    </w:p>
    <w:p w14:paraId="3264C2CE"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p>
    <w:p w14:paraId="5E922796" w14:textId="5E849845"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SE -0.5 &lt; Gct &lt; +0.5:   # Contradicao baixa (zona de decisão)</w:t>
      </w:r>
    </w:p>
    <w:p w14:paraId="28057BA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&gt;= Vscc  e Gct &lt;= 0 -&gt; Verdadeiro (V puro)</w:t>
      </w:r>
    </w:p>
    <w:p w14:paraId="7565D7E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&gt;= Vscc  e Gct &gt;  0 -&gt; Quase_Verdadeiro</w:t>
      </w:r>
    </w:p>
    <w:p w14:paraId="5F1802F8"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Vicc  e Gct &lt;= 0 -&gt; Falso (F puro)</w:t>
      </w:r>
    </w:p>
    <w:p w14:paraId="3736C65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Vicc  e Gct &gt;  0 -&gt; Quase_Falso</w:t>
      </w:r>
    </w:p>
    <w:p w14:paraId="4B633D0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0.5  e Gct &gt;  0 -&gt; QV_to_Indeterminado</w:t>
      </w:r>
    </w:p>
    <w:p w14:paraId="39287448"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  SE |Gc| &lt; 0.5  e Gct &lt;= 0 -&gt; QF_to_V  (estado mais frequente: 25/121 pares)</w:t>
      </w:r>
    </w:p>
    <w:p w14:paraId="6001BFFA" w14:textId="17AC2CC5"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Tabela 2 descreve todos os 12 estados com suas condições de ativação e interpretação operacional para o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2177"/>
        <w:gridCol w:w="1922"/>
        <w:gridCol w:w="2361"/>
      </w:tblGrid>
      <w:tr w:rsidR="00B405F4" w:rsidRPr="00B405F4" w14:paraId="79756916"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E2EC126"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Estado logico</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2B494CA" w14:textId="43AB427F"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Condição Gct</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BCD5E3" w14:textId="013E0D69"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Condição Gc</w:t>
            </w:r>
          </w:p>
        </w:tc>
        <w:tc>
          <w:tcPr>
            <w:tcW w:w="36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662A66" w14:textId="2705474D"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Interpretação operacional</w:t>
            </w:r>
          </w:p>
        </w:tc>
      </w:tr>
      <w:tr w:rsidR="00B405F4" w:rsidRPr="00B405F4" w14:paraId="1ABFCC2D"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6F9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Inconsistente (T)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FFFB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mu+lambda-1 &gt;=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1672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qualquer</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FC11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 xml:space="preserve">Alta contradicao positiva; </w:t>
            </w:r>
            <w:r w:rsidRPr="00B405F4">
              <w:rPr>
                <w:rFonts w:ascii="Times New Roman" w:hAnsi="Times New Roman" w:cs="Times New Roman"/>
                <w:color w:val="000000" w:themeColor="text1"/>
                <w:sz w:val="24"/>
                <w:szCs w:val="24"/>
              </w:rPr>
              <w:lastRenderedPageBreak/>
              <w:t>buscar mais evidencias</w:t>
            </w:r>
          </w:p>
        </w:tc>
      </w:tr>
      <w:tr w:rsidR="00B405F4" w:rsidRPr="00B405F4" w14:paraId="7B7C4FB3"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08A9F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lastRenderedPageBreak/>
              <w:t>Verdadeiro (V)</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6E78B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19356E"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&gt;= +0.5 e Gct &lt;= 0</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23A4F7" w14:textId="4910FDF0"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Alta crença, baixa descrença, sem contradicao</w:t>
            </w:r>
          </w:p>
        </w:tc>
      </w:tr>
      <w:tr w:rsidR="00B405F4" w:rsidRPr="00B405F4" w14:paraId="768539C0"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A7A2A"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Falso (F)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D8C1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A79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 e Gct &lt;= 0</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35C2" w14:textId="30CD2C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Alta descrença, baixa crença, sem contradicao</w:t>
            </w:r>
          </w:p>
        </w:tc>
      </w:tr>
      <w:tr w:rsidR="00B405F4" w:rsidRPr="00B405F4" w14:paraId="22923181"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0578A0"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Indeterminado (bottom)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F19853"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mu+lambda-1 &lt;= -0.5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6D67EA"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qualquer</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86BF4" w14:textId="22553C9E"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Ausência de evidencias em ambos os sentidos</w:t>
            </w:r>
          </w:p>
        </w:tc>
      </w:tr>
      <w:tr w:rsidR="00B405F4" w:rsidRPr="00B405F4" w14:paraId="7986ADD0"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1EEBD"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Quase</w:t>
            </w:r>
            <w:proofErr w:type="gramStart"/>
            <w:r w:rsidRPr="00B405F4">
              <w:rPr>
                <w:rFonts w:ascii="Times New Roman" w:hAnsi="Times New Roman" w:cs="Times New Roman"/>
                <w:color w:val="000000" w:themeColor="text1"/>
                <w:sz w:val="24"/>
                <w:szCs w:val="24"/>
              </w:rPr>
              <w:t>_Verdadeiro</w:t>
            </w:r>
            <w:proofErr w:type="gramEnd"/>
            <w:r w:rsidRPr="00B405F4">
              <w:rPr>
                <w:rFonts w:ascii="Times New Roman" w:hAnsi="Times New Roman" w:cs="Times New Roman"/>
                <w:color w:val="000000" w:themeColor="text1"/>
                <w:sz w:val="24"/>
                <w:szCs w:val="24"/>
              </w:rPr>
              <w:t xml:space="preserve"> (QV)</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0B06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D821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&gt;= +0.5 e Gct &gt; 0</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9309" w14:textId="06CB9D4C"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Crença dominante, leve contradicao</w:t>
            </w:r>
          </w:p>
        </w:tc>
      </w:tr>
      <w:tr w:rsidR="00B405F4" w:rsidRPr="00B405F4" w14:paraId="70FB04FF"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C6FF4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Quase</w:t>
            </w:r>
            <w:proofErr w:type="gramStart"/>
            <w:r w:rsidRPr="00B405F4">
              <w:rPr>
                <w:rFonts w:ascii="Times New Roman" w:hAnsi="Times New Roman" w:cs="Times New Roman"/>
                <w:color w:val="000000" w:themeColor="text1"/>
                <w:sz w:val="24"/>
                <w:szCs w:val="24"/>
              </w:rPr>
              <w:t>_Falso</w:t>
            </w:r>
            <w:proofErr w:type="gramEnd"/>
            <w:r w:rsidRPr="00B405F4">
              <w:rPr>
                <w:rFonts w:ascii="Times New Roman" w:hAnsi="Times New Roman" w:cs="Times New Roman"/>
                <w:color w:val="000000" w:themeColor="text1"/>
                <w:sz w:val="24"/>
                <w:szCs w:val="24"/>
              </w:rPr>
              <w:t xml:space="preserve"> (QF)</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3CCE76"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C98C7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 e Gct &gt; 0</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1F688F" w14:textId="51B9E0E5"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Descrença dominante, leve contradicao</w:t>
            </w:r>
          </w:p>
        </w:tc>
      </w:tr>
      <w:tr w:rsidR="00B405F4" w:rsidRPr="00B405F4" w14:paraId="27C0E8E4"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9CAD"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Inconsistente_to_V</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6845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&gt;=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FD16"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&gt;= +0.5</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A2742" w14:textId="04C336F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Transição T-&gt;V; contradicao com certeza positiva</w:t>
            </w:r>
          </w:p>
        </w:tc>
      </w:tr>
      <w:tr w:rsidR="00B405F4" w:rsidRPr="00B405F4" w14:paraId="6D613D66"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B34B78"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lastRenderedPageBreak/>
              <w:t>QV_to</w:t>
            </w:r>
            <w:proofErr w:type="gramStart"/>
            <w:r w:rsidRPr="00B405F4">
              <w:rPr>
                <w:rFonts w:ascii="Times New Roman" w:hAnsi="Times New Roman" w:cs="Times New Roman"/>
                <w:color w:val="000000" w:themeColor="text1"/>
                <w:sz w:val="24"/>
                <w:szCs w:val="24"/>
              </w:rPr>
              <w:t>_Inconsistente</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630FDD"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&gt;= +0.5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645FE4"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BF4FB2" w14:textId="030748B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Transição QV-&gt;T; contradicao com certeza negativa</w:t>
            </w:r>
          </w:p>
        </w:tc>
      </w:tr>
      <w:tr w:rsidR="00B405F4" w:rsidRPr="00B405F4" w14:paraId="18A524F9"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D54C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Indeterminado_to_V</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B729F"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2D6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&gt;= +0.5</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FBAFC" w14:textId="6607B62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Incerteza com viés positivo emergente</w:t>
            </w:r>
          </w:p>
        </w:tc>
      </w:tr>
      <w:tr w:rsidR="00B405F4" w:rsidRPr="00B405F4" w14:paraId="05D933AA"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882C9E"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Indeterminado_to_F</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459CE"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&lt;= -0.5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95F45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BE33C" w14:textId="358E8FD5"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Incerteza com viés negativo emergente</w:t>
            </w:r>
          </w:p>
        </w:tc>
      </w:tr>
      <w:tr w:rsidR="00B405F4" w:rsidRPr="00B405F4" w14:paraId="3A926FE3" w14:textId="77777777" w:rsidTr="00BE05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FC371"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QV_to</w:t>
            </w:r>
            <w:proofErr w:type="gramStart"/>
            <w:r w:rsidRPr="00B405F4">
              <w:rPr>
                <w:rFonts w:ascii="Times New Roman" w:hAnsi="Times New Roman" w:cs="Times New Roman"/>
                <w:color w:val="000000" w:themeColor="text1"/>
                <w:sz w:val="24"/>
                <w:szCs w:val="24"/>
              </w:rPr>
              <w:t>_Indeterminado</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9D036"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0 a +0.5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703A"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 e Gct &gt; 0</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F14E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Zona cinzenta com contradicao leve</w:t>
            </w:r>
          </w:p>
        </w:tc>
      </w:tr>
      <w:tr w:rsidR="00B405F4" w:rsidRPr="00B405F4" w14:paraId="5C518AB0" w14:textId="77777777" w:rsidTr="00BE0565">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DB1C40"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QF_to_V (zona central)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D7935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-0.5 a 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3C9DD7"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|mu-lambda| &lt; 0.5 e Gct &lt;= 0</w:t>
            </w:r>
          </w:p>
        </w:tc>
        <w:tc>
          <w:tcPr>
            <w:tcW w:w="3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801925"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Zona cinzenta sem contradicao; estado mais frequente</w:t>
            </w:r>
          </w:p>
        </w:tc>
      </w:tr>
    </w:tbl>
    <w:p w14:paraId="3F427182" w14:textId="5C5EFDFB"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i/>
          <w:iCs/>
          <w:color w:val="000000" w:themeColor="text1"/>
          <w:sz w:val="24"/>
          <w:szCs w:val="24"/>
        </w:rPr>
        <w:t>Tabela 2 — Os 12 estados lógicos do reticulado paraconsistente, suas condições de ativação e interpretação operacional.</w:t>
      </w:r>
    </w:p>
    <w:p w14:paraId="73094D75" w14:textId="64C3B3D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Passo 3 — Mapeamento para 4 estados operacionais de saída</w:t>
      </w:r>
    </w:p>
    <w:p w14:paraId="46ED7B6A" w14:textId="69E9D883"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Para compatibilidade com os módulos TruthScoringModel e ParaconsistentValue utilizados nas camadas L4-L7, o método state_12_to_simple() mapeia os 12 estados do reticulado para 4 estados operacionais de saída, conforme a regra de agrupamento:</w:t>
      </w:r>
    </w:p>
    <w:p w14:paraId="1FA4595E"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Verdadeiro: </w:t>
      </w:r>
      <w:r w:rsidRPr="00B405F4">
        <w:rPr>
          <w:rFonts w:ascii="Times New Roman" w:hAnsi="Times New Roman" w:cs="Times New Roman"/>
          <w:color w:val="000000" w:themeColor="text1"/>
          <w:sz w:val="24"/>
          <w:szCs w:val="24"/>
        </w:rPr>
        <w:t>V, QV, Inconsistente_to_V, Indeterminado_to_V</w:t>
      </w:r>
    </w:p>
    <w:p w14:paraId="7F05260A"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lang w:val="en-US"/>
        </w:rPr>
      </w:pPr>
      <w:r w:rsidRPr="00B405F4">
        <w:rPr>
          <w:rFonts w:ascii="Times New Roman" w:hAnsi="Times New Roman" w:cs="Times New Roman"/>
          <w:b/>
          <w:bCs/>
          <w:color w:val="000000" w:themeColor="text1"/>
          <w:sz w:val="24"/>
          <w:szCs w:val="24"/>
          <w:lang w:val="en-US"/>
        </w:rPr>
        <w:lastRenderedPageBreak/>
        <w:t xml:space="preserve">Falso: </w:t>
      </w:r>
      <w:r w:rsidRPr="00B405F4">
        <w:rPr>
          <w:rFonts w:ascii="Times New Roman" w:hAnsi="Times New Roman" w:cs="Times New Roman"/>
          <w:color w:val="000000" w:themeColor="text1"/>
          <w:sz w:val="24"/>
          <w:szCs w:val="24"/>
          <w:lang w:val="en-US"/>
        </w:rPr>
        <w:t>F, QF, Indeterminado_to_F, QF_to_V</w:t>
      </w:r>
    </w:p>
    <w:p w14:paraId="039144FF" w14:textId="40EA8A58"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Intermediário: </w:t>
      </w:r>
      <w:r w:rsidRPr="00B405F4">
        <w:rPr>
          <w:rFonts w:ascii="Times New Roman" w:hAnsi="Times New Roman" w:cs="Times New Roman"/>
          <w:color w:val="000000" w:themeColor="text1"/>
          <w:sz w:val="24"/>
          <w:szCs w:val="24"/>
        </w:rPr>
        <w:t>Inconsistente, QV_to_Inconsistente, QV_to</w:t>
      </w:r>
      <w:proofErr w:type="gramStart"/>
      <w:r w:rsidRPr="00B405F4">
        <w:rPr>
          <w:rFonts w:ascii="Times New Roman" w:hAnsi="Times New Roman" w:cs="Times New Roman"/>
          <w:color w:val="000000" w:themeColor="text1"/>
          <w:sz w:val="24"/>
          <w:szCs w:val="24"/>
        </w:rPr>
        <w:t>_Indeterminado</w:t>
      </w:r>
      <w:proofErr w:type="gramEnd"/>
    </w:p>
    <w:p w14:paraId="7710ABBF" w14:textId="77777777"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Indeterminado: </w:t>
      </w:r>
      <w:r w:rsidRPr="00B405F4">
        <w:rPr>
          <w:rFonts w:ascii="Times New Roman" w:hAnsi="Times New Roman" w:cs="Times New Roman"/>
          <w:color w:val="000000" w:themeColor="text1"/>
          <w:sz w:val="24"/>
          <w:szCs w:val="24"/>
        </w:rPr>
        <w:t>Indeterminado</w:t>
      </w:r>
    </w:p>
    <w:p w14:paraId="5599B8AB" w14:textId="18DCF31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Esses 4 estados operacionais correspondem diretamente aos domínios epistêmicos de saída produzidos por L2 (</w:t>
      </w:r>
      <w:r w:rsidRPr="00B405F4">
        <w:rPr>
          <w:rFonts w:ascii="Times New Roman" w:hAnsi="Times New Roman" w:cs="Times New Roman"/>
          <w:i/>
          <w:iCs/>
          <w:color w:val="000000" w:themeColor="text1"/>
          <w:sz w:val="24"/>
          <w:szCs w:val="24"/>
        </w:rPr>
        <w:t>empiricamente verificado, teoricamente plausível, logicamente contraditório, empiricamente indeterminado</w:t>
      </w:r>
      <w:r w:rsidRPr="00B405F4">
        <w:rPr>
          <w:rFonts w:ascii="Times New Roman" w:hAnsi="Times New Roman" w:cs="Times New Roman"/>
          <w:color w:val="000000" w:themeColor="text1"/>
          <w:sz w:val="24"/>
          <w:szCs w:val="24"/>
        </w:rPr>
        <w:t>) e são propagados como metadados de calibração para L4 e L5.</w:t>
      </w:r>
    </w:p>
    <w:p w14:paraId="054E62BF" w14:textId="0A5C4AED"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5.3.3.3. Dataset de Treinamento Sintético: generate_training_pairs()</w:t>
      </w:r>
    </w:p>
    <w:p w14:paraId="2B2EFF12" w14:textId="321D14E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função generate_training_pairs() resolve um problema fundamental de supervisão: como treinar o modulo de scoring de evidencias (que produz mu e lambda) de forma consistente com as regras formais do para-analisador, sem depender de anotação humana para cada proposição.</w:t>
      </w:r>
    </w:p>
    <w:p w14:paraId="44FC2C88" w14:textId="253735F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 mecanismo e o seguinte: a função percorre uma grade regular do espaço (mu, lambda) em [0,1]^2 com passo configuravel (padrão: 0.1, produzindo 121 pares) e, para cada ponto, aplica state_12() e truth_value_from_annotations() para gerar a tupla (mu, lambda, estado_12, v). Esse dataset sintético tem quatro propriedades relevantes para o pedido:</w:t>
      </w:r>
    </w:p>
    <w:p w14:paraId="194532D4" w14:textId="48945986"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Determinístico: </w:t>
      </w:r>
      <w:r w:rsidRPr="00B405F4">
        <w:rPr>
          <w:rFonts w:ascii="Times New Roman" w:hAnsi="Times New Roman" w:cs="Times New Roman"/>
          <w:color w:val="000000" w:themeColor="text1"/>
          <w:sz w:val="24"/>
          <w:szCs w:val="24"/>
        </w:rPr>
        <w:t>gerado inteiramente a partir das regras formais da LAE, sem componente aleatório ou dependência de LLM.</w:t>
      </w:r>
    </w:p>
    <w:p w14:paraId="0EBBA531" w14:textId="44884330"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Cobertura completa: </w:t>
      </w:r>
      <w:r w:rsidRPr="00B405F4">
        <w:rPr>
          <w:rFonts w:ascii="Times New Roman" w:hAnsi="Times New Roman" w:cs="Times New Roman"/>
          <w:color w:val="000000" w:themeColor="text1"/>
          <w:sz w:val="24"/>
          <w:szCs w:val="24"/>
        </w:rPr>
        <w:t>cobre todos os 12 estados do reticulado proporcional a área de cada região no QUPC. A análise do dataset com grid=0.1 mostra que QF_to_V (zona central) e o estado mais frequente (25/121 pares = 20.7%), seguido de Indeterminado e Inconsistente (19/121 cada = 15.7%), refletindo a geometria do QUPC.</w:t>
      </w:r>
    </w:p>
    <w:p w14:paraId="4FBD08CA" w14:textId="0A46AB68"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lastRenderedPageBreak/>
        <w:t xml:space="preserve">Agnóstico ao domínio: </w:t>
      </w:r>
      <w:r w:rsidRPr="00B405F4">
        <w:rPr>
          <w:rFonts w:ascii="Times New Roman" w:hAnsi="Times New Roman" w:cs="Times New Roman"/>
          <w:color w:val="000000" w:themeColor="text1"/>
          <w:sz w:val="24"/>
          <w:szCs w:val="24"/>
        </w:rPr>
        <w:t>o mesmo dataset e usado para calibrar L3 independentemente do LLM base ou da KB configurada, garantindo consistência do comportamento paraconsistente entre diferentes instancias do sistema.</w:t>
      </w:r>
    </w:p>
    <w:p w14:paraId="22070BDF" w14:textId="5BD71886"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Auditável: </w:t>
      </w:r>
      <w:r w:rsidRPr="00B405F4">
        <w:rPr>
          <w:rFonts w:ascii="Times New Roman" w:hAnsi="Times New Roman" w:cs="Times New Roman"/>
          <w:color w:val="000000" w:themeColor="text1"/>
          <w:sz w:val="24"/>
          <w:szCs w:val="24"/>
        </w:rPr>
        <w:t>cada par de treinamento pode ser reproduzido a partir das equações Gc e Gct e dos limiares Vscc/Vicc/Vscct/Vicct, tornando o comportamento do classificador completamente verificável.</w:t>
      </w:r>
    </w:p>
    <w:p w14:paraId="035F1F5D" w14:textId="7777777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5.3.3.4. Regras Operacionais de Controle do Pipeline</w:t>
      </w:r>
    </w:p>
    <w:p w14:paraId="7342F2D9" w14:textId="541655A4"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 para-analisador produz, além dos estados lógicos, duas regras operacionais derivadas diretamente da formalização do QUPC que controlam o comportamento do pipeline L3 -&gt; L4:</w:t>
      </w:r>
    </w:p>
    <w:p w14:paraId="6A6B5448" w14:textId="0B7FF284"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Regra de busca de evidencias adicionais: </w:t>
      </w:r>
      <w:r w:rsidRPr="00B405F4">
        <w:rPr>
          <w:rFonts w:ascii="Times New Roman" w:hAnsi="Times New Roman" w:cs="Times New Roman"/>
          <w:color w:val="000000" w:themeColor="text1"/>
          <w:sz w:val="24"/>
          <w:szCs w:val="24"/>
        </w:rPr>
        <w:t>quando Gct &gt;= Vscct (+0.5), o sistema se encontra na região de alta contradicao positiva. Nesse caso, nenhuma conclusão e emitida para L4; o pipeline instrui L1 a ampliar a consulta a KB ou a RAG Injection para reduzir a contradicao antes de prosseguir.</w:t>
      </w:r>
    </w:p>
    <w:p w14:paraId="328D4C43" w14:textId="529C7811"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Regra de emissão de conclusão: </w:t>
      </w:r>
      <w:r w:rsidRPr="00B405F4">
        <w:rPr>
          <w:rFonts w:ascii="Times New Roman" w:hAnsi="Times New Roman" w:cs="Times New Roman"/>
          <w:color w:val="000000" w:themeColor="text1"/>
          <w:sz w:val="24"/>
          <w:szCs w:val="24"/>
        </w:rPr>
        <w:t>quando Gct &lt; Vscct e |Gc| &gt;= Vscc (+0.5), o sistema dispõe de certeza suficiente com contradicao controlada. A conclusão e emitida para L4 acompanhada do valor-verdade v, do estado operacional de 4 valores e do grau de contradicao residual Gct como metadado de qualidade.</w:t>
      </w:r>
    </w:p>
    <w:p w14:paraId="71B374B6" w14:textId="53A942B4" w:rsidR="00B405F4" w:rsidRPr="00B405F4" w:rsidRDefault="00B405F4" w:rsidP="00B405F4">
      <w:pPr>
        <w:numPr>
          <w:ilvl w:val="0"/>
          <w:numId w:val="13"/>
        </w:numPr>
        <w:spacing w:before="280" w:after="80" w:line="360" w:lineRule="auto"/>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 xml:space="preserve">Regra de sinalização de indeterminação: </w:t>
      </w:r>
      <w:r w:rsidRPr="00B405F4">
        <w:rPr>
          <w:rFonts w:ascii="Times New Roman" w:hAnsi="Times New Roman" w:cs="Times New Roman"/>
          <w:color w:val="000000" w:themeColor="text1"/>
          <w:sz w:val="24"/>
          <w:szCs w:val="24"/>
        </w:rPr>
        <w:t>quando Gct &lt;= Vicct (-0.5), o sistema está na região de ausência de evidencias. O pipeline propaga o estado Indeterminado para L4 com instrução explicita de que a resposta final (L7) deve incluir aviso de ausência de fontes verificáveis, conforme os blocos [AUDIT L7].</w:t>
      </w:r>
    </w:p>
    <w:p w14:paraId="0C916A2C" w14:textId="77777777" w:rsidR="00B405F4" w:rsidRPr="00B405F4" w:rsidRDefault="00B405F4" w:rsidP="00B405F4">
      <w:pPr>
        <w:spacing w:before="280" w:after="80" w:line="360" w:lineRule="auto"/>
        <w:ind w:firstLine="708"/>
        <w:jc w:val="both"/>
        <w:rPr>
          <w:rFonts w:ascii="Times New Roman" w:hAnsi="Times New Roman" w:cs="Times New Roman"/>
          <w:b/>
          <w:bCs/>
          <w:color w:val="000000" w:themeColor="text1"/>
          <w:sz w:val="24"/>
          <w:szCs w:val="24"/>
        </w:rPr>
      </w:pPr>
      <w:r w:rsidRPr="00B405F4">
        <w:rPr>
          <w:rFonts w:ascii="Times New Roman" w:hAnsi="Times New Roman" w:cs="Times New Roman"/>
          <w:b/>
          <w:bCs/>
          <w:color w:val="000000" w:themeColor="text1"/>
          <w:sz w:val="24"/>
          <w:szCs w:val="24"/>
        </w:rPr>
        <w:t>5.3.3.5. Resumo do Pipeline Completo de L3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2215"/>
        <w:gridCol w:w="2680"/>
        <w:gridCol w:w="2403"/>
      </w:tblGrid>
      <w:tr w:rsidR="00B405F4" w:rsidRPr="00B405F4" w14:paraId="559FEC79" w14:textId="77777777" w:rsidTr="00BE0565">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1A2DDC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Etapa</w:t>
            </w:r>
          </w:p>
        </w:tc>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239D5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Entrada</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15828B1" w14:textId="46B1B444"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Operação</w:t>
            </w:r>
          </w:p>
        </w:tc>
        <w:tc>
          <w:tcPr>
            <w:tcW w:w="2526"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E1DBB1B" w14:textId="603DDB72"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b/>
                <w:bCs/>
                <w:color w:val="000000" w:themeColor="text1"/>
                <w:sz w:val="24"/>
                <w:szCs w:val="24"/>
              </w:rPr>
              <w:t>Saida para próxima etapa</w:t>
            </w:r>
          </w:p>
        </w:tc>
      </w:tr>
      <w:tr w:rsidR="00B405F4" w:rsidRPr="00B405F4" w14:paraId="26FC8E40" w14:textId="77777777" w:rsidTr="00BE0565">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FCCEC"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lastRenderedPageBreak/>
              <w:t>Etapa 1 - LAE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7A4F" w14:textId="0B593F9E"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Recebe proposições de L2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21D36"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Calcula mu, lambda, Gc, Gct, v e classifica nos 12 estados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8BD8"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mu e lambda derivados de scoring de evidencias (ver 5.3.3.1)</w:t>
            </w:r>
          </w:p>
        </w:tc>
      </w:tr>
      <w:tr w:rsidR="00B405F4" w:rsidRPr="00B405F4" w14:paraId="37BA746A" w14:textId="77777777" w:rsidTr="00BE0565">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E9EA3E" w14:textId="2D937F05"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Etapa 2 - Quadrado das Oposições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C20D1"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Saida da Etapa 1</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13D907" w14:textId="661E3B0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Classifica relações A/E/I/O; detecta contradicao real vs. oposição simples</w:t>
            </w:r>
          </w:p>
        </w:tc>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79B8FB"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Contradicao confirmada aciona Etapa 3</w:t>
            </w:r>
          </w:p>
        </w:tc>
      </w:tr>
      <w:tr w:rsidR="00B405F4" w:rsidRPr="00B405F4" w14:paraId="2F899E9D" w14:textId="77777777" w:rsidTr="00BE0565">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0CA79"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Etapa 3 - Logica Difusa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2DC5" w14:textId="054C4E9F"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Contradições confirmadas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C9FAE" w14:textId="0E4618C3"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Classifica contradicao em: real, incerteza estatística, ambígua, não classificada</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6AA21" w14:textId="77777777"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Saida propaga para L4 como metadado de qualidade</w:t>
            </w:r>
          </w:p>
        </w:tc>
      </w:tr>
    </w:tbl>
    <w:p w14:paraId="4D96B2CB" w14:textId="0D509DCB"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i/>
          <w:iCs/>
          <w:color w:val="000000" w:themeColor="text1"/>
          <w:sz w:val="24"/>
          <w:szCs w:val="24"/>
        </w:rPr>
        <w:t>Tabela 3 — Pipeline sequencial das três etapas da Camada L3.</w:t>
      </w:r>
    </w:p>
    <w:p w14:paraId="2955F3B5" w14:textId="1072E16B"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A arquitetura descrita nesta seção resolve o problema de especificação computacional que distingue a IA Doninha de sistemas que utilizam logica paraconsistente apenas como framework teórico: mu e lambda são derivados de operações de similaridade semântica vetorial determinísticas e auditáveis; o para-analisador aplica regras formais com limiares configuráveis derivados da LAE de Newton da Costa; e o dataset de treinamento sintético garante consistência formal entre o comportamento do classificador e as equações do QUPC em qualquer instancia do sistema.</w:t>
      </w:r>
    </w:p>
    <w:p w14:paraId="6173380D" w14:textId="6F7FBF90" w:rsidR="00B405F4" w:rsidRPr="00B405F4" w:rsidRDefault="00B405F4" w:rsidP="00B405F4">
      <w:pPr>
        <w:spacing w:before="280" w:after="80" w:line="360" w:lineRule="auto"/>
        <w:ind w:firstLine="708"/>
        <w:jc w:val="both"/>
        <w:rPr>
          <w:rFonts w:ascii="Times New Roman" w:hAnsi="Times New Roman" w:cs="Times New Roman"/>
          <w:color w:val="000000" w:themeColor="text1"/>
          <w:sz w:val="24"/>
          <w:szCs w:val="24"/>
        </w:rPr>
      </w:pPr>
      <w:r w:rsidRPr="00B405F4">
        <w:rPr>
          <w:rFonts w:ascii="Times New Roman" w:hAnsi="Times New Roman" w:cs="Times New Roman"/>
          <w:color w:val="000000" w:themeColor="text1"/>
          <w:sz w:val="24"/>
          <w:szCs w:val="24"/>
        </w:rPr>
        <w:t>O modulo paraconsistent_rules.py constitui, portanto, a implementação de referência do motor paraconsistente da Camada L3, sendo inteiramente reproduzível a partir das equações Gc = mu - lambda, Gct = mu + lambda - 1 e dos limiares de controle Vscc = Vscct = 0.5, Vicc = Vicct = -0.5 documentados no arquivo data/Fuzzy.txt.</w:t>
      </w:r>
    </w:p>
    <w:p w14:paraId="1280DC27" w14:textId="62AB1C77" w:rsidR="002D029B" w:rsidRPr="00F40642" w:rsidRDefault="002D029B"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lastRenderedPageBreak/>
        <w:t>A camada L4, por sua vez, é uma camada de auto auditagem do conhecimento gerado entre L1, L2 e L3 em duas etapas. A primeira é uma cadeia de verificação (Chain of verification) e a segunda é uma comparação entre o que foi gerado nas camadas anteriores com o conhecimento base do LLM. Esta etapa é fundamentada na Teoria da Verdade de Bertrand Russel e o ponto central dela é averiguar, como forma de evitar alucinações, a equivalência entre o que o LLM gerou e o conhecimento já estabelecido autenticado através de revistas cientificas, livros, e análise peer-to-peer que compõem os parâmetros do LLM e a base de conhecimento (KB) estabelecida pelo usuário</w:t>
      </w:r>
      <w:r w:rsidR="008D0172" w:rsidRPr="00F40642">
        <w:rPr>
          <w:rFonts w:ascii="Times New Roman" w:hAnsi="Times New Roman" w:cs="Times New Roman"/>
          <w:color w:val="000000" w:themeColor="text1"/>
          <w:sz w:val="24"/>
          <w:szCs w:val="24"/>
        </w:rPr>
        <w:t>.</w:t>
      </w:r>
    </w:p>
    <w:p w14:paraId="6A88F985"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 xml:space="preserve">A camada L4 do middleware doninha constitui a etapa final de síntese do pipeline, responsável por transformar os valores-verdade paraconsistentes herdados da L3 em uma resposta textual final, auditável e acompanhada de métricas de confiança. Sua arquitetura está distribuída em três módulos complementares — l4_russell_equivalence.py, l4_synthesis.py e l4_chain_verification.py — que operam de forma integrada sob um princípio teórico central: a verdade computável por uma IA não é uma predição estatística de próxima palavra, mas um grau de equivalência, no sentido </w:t>
      </w:r>
      <w:proofErr w:type="spellStart"/>
      <w:r w:rsidRPr="003B411F">
        <w:rPr>
          <w:rFonts w:ascii="Times New Roman" w:hAnsi="Times New Roman" w:cs="Times New Roman"/>
          <w:color w:val="000000" w:themeColor="text1"/>
          <w:sz w:val="24"/>
          <w:szCs w:val="24"/>
        </w:rPr>
        <w:t>russelliano</w:t>
      </w:r>
      <w:proofErr w:type="spellEnd"/>
      <w:r w:rsidRPr="003B411F">
        <w:rPr>
          <w:rFonts w:ascii="Times New Roman" w:hAnsi="Times New Roman" w:cs="Times New Roman"/>
          <w:color w:val="000000" w:themeColor="text1"/>
          <w:sz w:val="24"/>
          <w:szCs w:val="24"/>
        </w:rPr>
        <w:t>, entre a proposição refinada pelas camadas anteriores e os fatos representados no banco de conhecimento (KB).</w:t>
      </w:r>
    </w:p>
    <w:p w14:paraId="23D94BB2"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 xml:space="preserve">Essa fundamentação teórica é construída a partir do texto de Bertrand Russell, </w:t>
      </w:r>
      <w:r w:rsidRPr="003B411F">
        <w:rPr>
          <w:rFonts w:ascii="Times New Roman" w:hAnsi="Times New Roman" w:cs="Times New Roman"/>
          <w:i/>
          <w:iCs/>
          <w:color w:val="000000" w:themeColor="text1"/>
          <w:sz w:val="24"/>
          <w:szCs w:val="24"/>
        </w:rPr>
        <w:t xml:space="preserve">The </w:t>
      </w:r>
      <w:proofErr w:type="spellStart"/>
      <w:r w:rsidRPr="003B411F">
        <w:rPr>
          <w:rFonts w:ascii="Times New Roman" w:hAnsi="Times New Roman" w:cs="Times New Roman"/>
          <w:i/>
          <w:iCs/>
          <w:color w:val="000000" w:themeColor="text1"/>
          <w:sz w:val="24"/>
          <w:szCs w:val="24"/>
        </w:rPr>
        <w:t>Problems</w:t>
      </w:r>
      <w:proofErr w:type="spellEnd"/>
      <w:r w:rsidRPr="003B411F">
        <w:rPr>
          <w:rFonts w:ascii="Times New Roman" w:hAnsi="Times New Roman" w:cs="Times New Roman"/>
          <w:i/>
          <w:iCs/>
          <w:color w:val="000000" w:themeColor="text1"/>
          <w:sz w:val="24"/>
          <w:szCs w:val="24"/>
        </w:rPr>
        <w:t xml:space="preserve"> </w:t>
      </w:r>
      <w:proofErr w:type="spellStart"/>
      <w:r w:rsidRPr="003B411F">
        <w:rPr>
          <w:rFonts w:ascii="Times New Roman" w:hAnsi="Times New Roman" w:cs="Times New Roman"/>
          <w:i/>
          <w:iCs/>
          <w:color w:val="000000" w:themeColor="text1"/>
          <w:sz w:val="24"/>
          <w:szCs w:val="24"/>
        </w:rPr>
        <w:t>of</w:t>
      </w:r>
      <w:proofErr w:type="spellEnd"/>
      <w:r w:rsidRPr="003B411F">
        <w:rPr>
          <w:rFonts w:ascii="Times New Roman" w:hAnsi="Times New Roman" w:cs="Times New Roman"/>
          <w:i/>
          <w:iCs/>
          <w:color w:val="000000" w:themeColor="text1"/>
          <w:sz w:val="24"/>
          <w:szCs w:val="24"/>
        </w:rPr>
        <w:t xml:space="preserve"> </w:t>
      </w:r>
      <w:proofErr w:type="spellStart"/>
      <w:r w:rsidRPr="003B411F">
        <w:rPr>
          <w:rFonts w:ascii="Times New Roman" w:hAnsi="Times New Roman" w:cs="Times New Roman"/>
          <w:i/>
          <w:iCs/>
          <w:color w:val="000000" w:themeColor="text1"/>
          <w:sz w:val="24"/>
          <w:szCs w:val="24"/>
        </w:rPr>
        <w:t>Philosophy</w:t>
      </w:r>
      <w:proofErr w:type="spellEnd"/>
      <w:r w:rsidRPr="003B411F">
        <w:rPr>
          <w:rFonts w:ascii="Times New Roman" w:hAnsi="Times New Roman" w:cs="Times New Roman"/>
          <w:color w:val="000000" w:themeColor="text1"/>
          <w:sz w:val="24"/>
          <w:szCs w:val="24"/>
        </w:rPr>
        <w:t>, especificamente do capítulo XII ("</w:t>
      </w:r>
      <w:proofErr w:type="spellStart"/>
      <w:r w:rsidRPr="003B411F">
        <w:rPr>
          <w:rFonts w:ascii="Times New Roman" w:hAnsi="Times New Roman" w:cs="Times New Roman"/>
          <w:color w:val="000000" w:themeColor="text1"/>
          <w:sz w:val="24"/>
          <w:szCs w:val="24"/>
        </w:rPr>
        <w:t>Truth</w:t>
      </w:r>
      <w:proofErr w:type="spellEnd"/>
      <w:r w:rsidRPr="003B411F">
        <w:rPr>
          <w:rFonts w:ascii="Times New Roman" w:hAnsi="Times New Roman" w:cs="Times New Roman"/>
          <w:color w:val="000000" w:themeColor="text1"/>
          <w:sz w:val="24"/>
          <w:szCs w:val="24"/>
        </w:rPr>
        <w:t xml:space="preserve"> </w:t>
      </w:r>
      <w:proofErr w:type="spellStart"/>
      <w:r w:rsidRPr="003B411F">
        <w:rPr>
          <w:rFonts w:ascii="Times New Roman" w:hAnsi="Times New Roman" w:cs="Times New Roman"/>
          <w:color w:val="000000" w:themeColor="text1"/>
          <w:sz w:val="24"/>
          <w:szCs w:val="24"/>
        </w:rPr>
        <w:t>and</w:t>
      </w:r>
      <w:proofErr w:type="spellEnd"/>
      <w:r w:rsidRPr="003B411F">
        <w:rPr>
          <w:rFonts w:ascii="Times New Roman" w:hAnsi="Times New Roman" w:cs="Times New Roman"/>
          <w:color w:val="000000" w:themeColor="text1"/>
          <w:sz w:val="24"/>
          <w:szCs w:val="24"/>
        </w:rPr>
        <w:t xml:space="preserve"> </w:t>
      </w:r>
      <w:proofErr w:type="spellStart"/>
      <w:r w:rsidRPr="003B411F">
        <w:rPr>
          <w:rFonts w:ascii="Times New Roman" w:hAnsi="Times New Roman" w:cs="Times New Roman"/>
          <w:color w:val="000000" w:themeColor="text1"/>
          <w:sz w:val="24"/>
          <w:szCs w:val="24"/>
        </w:rPr>
        <w:t>Falsehood</w:t>
      </w:r>
      <w:proofErr w:type="spellEnd"/>
      <w:r w:rsidRPr="003B411F">
        <w:rPr>
          <w:rFonts w:ascii="Times New Roman" w:hAnsi="Times New Roman" w:cs="Times New Roman"/>
          <w:color w:val="000000" w:themeColor="text1"/>
          <w:sz w:val="24"/>
          <w:szCs w:val="24"/>
        </w:rPr>
        <w:t xml:space="preserve">"). O módulo de equivalência carrega esse texto, isola o capítulo relevante por meio de marcadores textuais e extrai sentenças que tratam de correspondência, crença, fato e verdade. A partir dessas sentenças, calcula-se a frequência de termos e gera-se uma tabela de pesos conceituais, normalizada entre 0,2 e 1,0, na qual termos diretamente associados à teoria da correspondência recebem peso reforçado. O resultado é encapsulado em uma </w:t>
      </w:r>
      <w:proofErr w:type="spellStart"/>
      <w:r w:rsidRPr="003B411F">
        <w:rPr>
          <w:rFonts w:ascii="Times New Roman" w:hAnsi="Times New Roman" w:cs="Times New Roman"/>
          <w:color w:val="000000" w:themeColor="text1"/>
          <w:sz w:val="24"/>
          <w:szCs w:val="24"/>
        </w:rPr>
        <w:t>RussellConceptBase</w:t>
      </w:r>
      <w:proofErr w:type="spellEnd"/>
      <w:r w:rsidRPr="003B411F">
        <w:rPr>
          <w:rFonts w:ascii="Times New Roman" w:hAnsi="Times New Roman" w:cs="Times New Roman"/>
          <w:color w:val="000000" w:themeColor="text1"/>
          <w:sz w:val="24"/>
          <w:szCs w:val="24"/>
        </w:rPr>
        <w:t xml:space="preserve">, que permite avaliar qualquer proposição segundo dois eixos combinados: o alinhamento factual com o KB (correspondência com fatos) e o alinhamento conceitual com a teoria </w:t>
      </w:r>
      <w:proofErr w:type="spellStart"/>
      <w:r w:rsidRPr="003B411F">
        <w:rPr>
          <w:rFonts w:ascii="Times New Roman" w:hAnsi="Times New Roman" w:cs="Times New Roman"/>
          <w:color w:val="000000" w:themeColor="text1"/>
          <w:sz w:val="24"/>
          <w:szCs w:val="24"/>
        </w:rPr>
        <w:t>russelliana</w:t>
      </w:r>
      <w:proofErr w:type="spellEnd"/>
      <w:r w:rsidRPr="003B411F">
        <w:rPr>
          <w:rFonts w:ascii="Times New Roman" w:hAnsi="Times New Roman" w:cs="Times New Roman"/>
          <w:color w:val="000000" w:themeColor="text1"/>
          <w:sz w:val="24"/>
          <w:szCs w:val="24"/>
        </w:rPr>
        <w:t xml:space="preserve"> — combinados na proporção 0,7/0,3 para produzir um score único de equivalência.</w:t>
      </w:r>
    </w:p>
    <w:p w14:paraId="6239A01D"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 xml:space="preserve">Esse score alimenta diretamente o motor de síntese, implementado pela classe </w:t>
      </w:r>
      <w:proofErr w:type="spellStart"/>
      <w:r w:rsidRPr="003B411F">
        <w:rPr>
          <w:rFonts w:ascii="Times New Roman" w:hAnsi="Times New Roman" w:cs="Times New Roman"/>
          <w:color w:val="000000" w:themeColor="text1"/>
          <w:sz w:val="24"/>
          <w:szCs w:val="24"/>
        </w:rPr>
        <w:t>RussellianSynthesisEngine</w:t>
      </w:r>
      <w:proofErr w:type="spellEnd"/>
      <w:r w:rsidRPr="003B411F">
        <w:rPr>
          <w:rFonts w:ascii="Times New Roman" w:hAnsi="Times New Roman" w:cs="Times New Roman"/>
          <w:color w:val="000000" w:themeColor="text1"/>
          <w:sz w:val="24"/>
          <w:szCs w:val="24"/>
        </w:rPr>
        <w:t xml:space="preserve">. Recebendo a lista de hipóteses paraconsistentes da L3, as </w:t>
      </w:r>
      <w:r w:rsidRPr="003B411F">
        <w:rPr>
          <w:rFonts w:ascii="Times New Roman" w:hAnsi="Times New Roman" w:cs="Times New Roman"/>
          <w:color w:val="000000" w:themeColor="text1"/>
          <w:sz w:val="24"/>
          <w:szCs w:val="24"/>
        </w:rPr>
        <w:lastRenderedPageBreak/>
        <w:t xml:space="preserve">prioridades atribuídas pela L2 e o prompt original, o motor seleciona a hipótese de maior valor-verdade como base da resposta, separando em paralelo as proposições de suporte e as hipóteses falsificadas. Em seguida, calcula um valor-verdade final ponderado: cada hipótese contribui com um peso composto pela prioridade kantiana (L2), pela certeza paraconsistente (Gc) e, quando habilitado, pelo score de equivalência </w:t>
      </w:r>
      <w:proofErr w:type="spellStart"/>
      <w:r w:rsidRPr="003B411F">
        <w:rPr>
          <w:rFonts w:ascii="Times New Roman" w:hAnsi="Times New Roman" w:cs="Times New Roman"/>
          <w:color w:val="000000" w:themeColor="text1"/>
          <w:sz w:val="24"/>
          <w:szCs w:val="24"/>
        </w:rPr>
        <w:t>russelliana</w:t>
      </w:r>
      <w:proofErr w:type="spellEnd"/>
      <w:r w:rsidRPr="003B411F">
        <w:rPr>
          <w:rFonts w:ascii="Times New Roman" w:hAnsi="Times New Roman" w:cs="Times New Roman"/>
          <w:color w:val="000000" w:themeColor="text1"/>
          <w:sz w:val="24"/>
          <w:szCs w:val="24"/>
        </w:rPr>
        <w:t xml:space="preserve"> — de modo que proposições mais alinhadas teórica e factualmente exercem maior influência sobre o resultado agregado. A partir da hipótese principal, o motor gera um texto de resposta cujo prefixo varia conforme o estado lógico resultante (Verdadeiro, Intermediário, </w:t>
      </w:r>
      <w:proofErr w:type="spellStart"/>
      <w:r w:rsidRPr="003B411F">
        <w:rPr>
          <w:rFonts w:ascii="Times New Roman" w:hAnsi="Times New Roman" w:cs="Times New Roman"/>
          <w:color w:val="000000" w:themeColor="text1"/>
          <w:sz w:val="24"/>
          <w:szCs w:val="24"/>
        </w:rPr>
        <w:t>Inconsistente_local</w:t>
      </w:r>
      <w:proofErr w:type="spellEnd"/>
      <w:r w:rsidRPr="003B411F">
        <w:rPr>
          <w:rFonts w:ascii="Times New Roman" w:hAnsi="Times New Roman" w:cs="Times New Roman"/>
          <w:color w:val="000000" w:themeColor="text1"/>
          <w:sz w:val="24"/>
          <w:szCs w:val="24"/>
        </w:rPr>
        <w:t xml:space="preserve">, Falso ou Indeterminado), incorporando os termos de maior evidência do KB e uma nota de auditoria que registra explicitamente se a base bibliográfica </w:t>
      </w:r>
      <w:proofErr w:type="spellStart"/>
      <w:r w:rsidRPr="003B411F">
        <w:rPr>
          <w:rFonts w:ascii="Times New Roman" w:hAnsi="Times New Roman" w:cs="Times New Roman"/>
          <w:color w:val="000000" w:themeColor="text1"/>
          <w:sz w:val="24"/>
          <w:szCs w:val="24"/>
        </w:rPr>
        <w:t>russelliana</w:t>
      </w:r>
      <w:proofErr w:type="spellEnd"/>
      <w:r w:rsidRPr="003B411F">
        <w:rPr>
          <w:rFonts w:ascii="Times New Roman" w:hAnsi="Times New Roman" w:cs="Times New Roman"/>
          <w:color w:val="000000" w:themeColor="text1"/>
          <w:sz w:val="24"/>
          <w:szCs w:val="24"/>
        </w:rPr>
        <w:t xml:space="preserve"> foi consultada.</w:t>
      </w:r>
    </w:p>
    <w:p w14:paraId="57C05811"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 xml:space="preserve">Antes de ser entregue, essa resposta passa por uma etapa adicional de verificação implementada pelo </w:t>
      </w:r>
      <w:proofErr w:type="spellStart"/>
      <w:r w:rsidRPr="003B411F">
        <w:rPr>
          <w:rFonts w:ascii="Times New Roman" w:hAnsi="Times New Roman" w:cs="Times New Roman"/>
          <w:color w:val="000000" w:themeColor="text1"/>
          <w:sz w:val="24"/>
          <w:szCs w:val="24"/>
        </w:rPr>
        <w:t>ChainOfVerificationAgent</w:t>
      </w:r>
      <w:proofErr w:type="spellEnd"/>
      <w:r w:rsidRPr="003B411F">
        <w:rPr>
          <w:rFonts w:ascii="Times New Roman" w:hAnsi="Times New Roman" w:cs="Times New Roman"/>
          <w:color w:val="000000" w:themeColor="text1"/>
          <w:sz w:val="24"/>
          <w:szCs w:val="24"/>
        </w:rPr>
        <w:t xml:space="preserve">, que aplica o padrão Chain of Verification na variante Factor + Revise. O agente suporta três modos de operação: um modo </w:t>
      </w:r>
      <w:proofErr w:type="spellStart"/>
      <w:r w:rsidRPr="003B411F">
        <w:rPr>
          <w:rFonts w:ascii="Times New Roman" w:hAnsi="Times New Roman" w:cs="Times New Roman"/>
          <w:color w:val="000000" w:themeColor="text1"/>
          <w:sz w:val="24"/>
          <w:szCs w:val="24"/>
        </w:rPr>
        <w:t>template</w:t>
      </w:r>
      <w:proofErr w:type="spellEnd"/>
      <w:r w:rsidRPr="003B411F">
        <w:rPr>
          <w:rFonts w:ascii="Times New Roman" w:hAnsi="Times New Roman" w:cs="Times New Roman"/>
          <w:color w:val="000000" w:themeColor="text1"/>
          <w:sz w:val="24"/>
          <w:szCs w:val="24"/>
        </w:rPr>
        <w:t xml:space="preserve">, totalmente local e independente de modelos externos, que extrai as principais afirmações da resposta, gera perguntas de verificação correspondentes e as marca como "Incerto" por ausência de verificação externa; e dois modos baseados em LLM — via </w:t>
      </w:r>
      <w:proofErr w:type="spellStart"/>
      <w:r w:rsidRPr="003B411F">
        <w:rPr>
          <w:rFonts w:ascii="Times New Roman" w:hAnsi="Times New Roman" w:cs="Times New Roman"/>
          <w:color w:val="000000" w:themeColor="text1"/>
          <w:sz w:val="24"/>
          <w:szCs w:val="24"/>
        </w:rPr>
        <w:t>Ollama</w:t>
      </w:r>
      <w:proofErr w:type="spellEnd"/>
      <w:r w:rsidRPr="003B411F">
        <w:rPr>
          <w:rFonts w:ascii="Times New Roman" w:hAnsi="Times New Roman" w:cs="Times New Roman"/>
          <w:color w:val="000000" w:themeColor="text1"/>
          <w:sz w:val="24"/>
          <w:szCs w:val="24"/>
        </w:rPr>
        <w:t xml:space="preserve"> ou via um modelo de linguagem customizado —, nos quais um prompt estruturado instrui o modelo a gerar entre seis e doze perguntas independentes, classificá-las como Confirmado, Refutado, Parcialmente correto ou Incerto, e reescrever a resposta incorporando apenas o que foi efetivamente verificado. Em qualquer modo, o resultado é processado para extrair a "</w:t>
      </w:r>
      <w:proofErr w:type="spellStart"/>
      <w:r w:rsidRPr="003B411F">
        <w:rPr>
          <w:rFonts w:ascii="Times New Roman" w:hAnsi="Times New Roman" w:cs="Times New Roman"/>
          <w:color w:val="000000" w:themeColor="text1"/>
          <w:sz w:val="24"/>
          <w:szCs w:val="24"/>
        </w:rPr>
        <w:t>Revised</w:t>
      </w:r>
      <w:proofErr w:type="spellEnd"/>
      <w:r w:rsidRPr="003B411F">
        <w:rPr>
          <w:rFonts w:ascii="Times New Roman" w:hAnsi="Times New Roman" w:cs="Times New Roman"/>
          <w:color w:val="000000" w:themeColor="text1"/>
          <w:sz w:val="24"/>
          <w:szCs w:val="24"/>
        </w:rPr>
        <w:t xml:space="preserve"> Response" e o log completo de verificação, com </w:t>
      </w:r>
      <w:proofErr w:type="spellStart"/>
      <w:r w:rsidRPr="003B411F">
        <w:rPr>
          <w:rFonts w:ascii="Times New Roman" w:hAnsi="Times New Roman" w:cs="Times New Roman"/>
          <w:color w:val="000000" w:themeColor="text1"/>
          <w:sz w:val="24"/>
          <w:szCs w:val="24"/>
        </w:rPr>
        <w:t>fallback</w:t>
      </w:r>
      <w:proofErr w:type="spellEnd"/>
      <w:r w:rsidRPr="003B411F">
        <w:rPr>
          <w:rFonts w:ascii="Times New Roman" w:hAnsi="Times New Roman" w:cs="Times New Roman"/>
          <w:color w:val="000000" w:themeColor="text1"/>
          <w:sz w:val="24"/>
          <w:szCs w:val="24"/>
        </w:rPr>
        <w:t xml:space="preserve"> seguro para a resposta original em caso de falha.</w:t>
      </w:r>
    </w:p>
    <w:p w14:paraId="08FF74B9"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Complementarmente, o motor de síntese inclui uma verificação de limites fundamentais (</w:t>
      </w:r>
      <w:proofErr w:type="spellStart"/>
      <w:r w:rsidRPr="003B411F">
        <w:rPr>
          <w:rFonts w:ascii="Times New Roman" w:hAnsi="Times New Roman" w:cs="Times New Roman"/>
          <w:color w:val="000000" w:themeColor="text1"/>
          <w:sz w:val="24"/>
          <w:szCs w:val="24"/>
        </w:rPr>
        <w:t>check_fundamental_limits</w:t>
      </w:r>
      <w:proofErr w:type="spellEnd"/>
      <w:r w:rsidRPr="003B411F">
        <w:rPr>
          <w:rFonts w:ascii="Times New Roman" w:hAnsi="Times New Roman" w:cs="Times New Roman"/>
          <w:color w:val="000000" w:themeColor="text1"/>
          <w:sz w:val="24"/>
          <w:szCs w:val="24"/>
        </w:rPr>
        <w:t>), que escaneia a consulta original por termos associados a questões epistemologicamente sensíveis — consciência, sentimentos, imaginação, AGI, livre-arbítrio — emitindo avisos predefinidos sobre as limitações estruturais de um sistema de IA frente a esses conceitos.</w:t>
      </w:r>
    </w:p>
    <w:p w14:paraId="4B2D89F0" w14:textId="77777777" w:rsidR="003B411F" w:rsidRPr="003B411F" w:rsidRDefault="003B411F" w:rsidP="003B411F">
      <w:pPr>
        <w:spacing w:before="280" w:after="80" w:line="360" w:lineRule="auto"/>
        <w:ind w:firstLine="708"/>
        <w:jc w:val="both"/>
        <w:rPr>
          <w:rFonts w:ascii="Times New Roman" w:hAnsi="Times New Roman" w:cs="Times New Roman"/>
          <w:color w:val="000000" w:themeColor="text1"/>
          <w:sz w:val="24"/>
          <w:szCs w:val="24"/>
        </w:rPr>
      </w:pPr>
      <w:r w:rsidRPr="003B411F">
        <w:rPr>
          <w:rFonts w:ascii="Times New Roman" w:hAnsi="Times New Roman" w:cs="Times New Roman"/>
          <w:color w:val="000000" w:themeColor="text1"/>
          <w:sz w:val="24"/>
          <w:szCs w:val="24"/>
        </w:rPr>
        <w:t xml:space="preserve">O resultado final de toda essa cadeia é empacotado na estrutura </w:t>
      </w:r>
      <w:proofErr w:type="spellStart"/>
      <w:r w:rsidRPr="003B411F">
        <w:rPr>
          <w:rFonts w:ascii="Times New Roman" w:hAnsi="Times New Roman" w:cs="Times New Roman"/>
          <w:color w:val="000000" w:themeColor="text1"/>
          <w:sz w:val="24"/>
          <w:szCs w:val="24"/>
        </w:rPr>
        <w:t>SynthesisResult</w:t>
      </w:r>
      <w:proofErr w:type="spellEnd"/>
      <w:r w:rsidRPr="003B411F">
        <w:rPr>
          <w:rFonts w:ascii="Times New Roman" w:hAnsi="Times New Roman" w:cs="Times New Roman"/>
          <w:color w:val="000000" w:themeColor="text1"/>
          <w:sz w:val="24"/>
          <w:szCs w:val="24"/>
        </w:rPr>
        <w:t xml:space="preserve">, que reúne a resposta revisada, o valor-verdade agregado, a certeza, o grau de contradição, </w:t>
      </w:r>
      <w:r w:rsidRPr="003B411F">
        <w:rPr>
          <w:rFonts w:ascii="Times New Roman" w:hAnsi="Times New Roman" w:cs="Times New Roman"/>
          <w:color w:val="000000" w:themeColor="text1"/>
          <w:sz w:val="24"/>
          <w:szCs w:val="24"/>
        </w:rPr>
        <w:lastRenderedPageBreak/>
        <w:t xml:space="preserve">o estado lógico, as evidências de suporte, as hipóteses falsificadas, o log de verificação e um rótulo de confiança derivado automaticamente do valor-verdade final (de "Indeterminado" a "Alta Confiança"). </w:t>
      </w:r>
      <w:proofErr w:type="spellStart"/>
      <w:r w:rsidRPr="003B411F">
        <w:rPr>
          <w:rFonts w:ascii="Times New Roman" w:hAnsi="Times New Roman" w:cs="Times New Roman"/>
          <w:color w:val="000000" w:themeColor="text1"/>
          <w:sz w:val="24"/>
          <w:szCs w:val="24"/>
        </w:rPr>
        <w:t>Arquiteturalmente</w:t>
      </w:r>
      <w:proofErr w:type="spellEnd"/>
      <w:r w:rsidRPr="003B411F">
        <w:rPr>
          <w:rFonts w:ascii="Times New Roman" w:hAnsi="Times New Roman" w:cs="Times New Roman"/>
          <w:color w:val="000000" w:themeColor="text1"/>
          <w:sz w:val="24"/>
          <w:szCs w:val="24"/>
        </w:rPr>
        <w:t>, o sistema foi projetado com resiliência a falhas — dependências externas (</w:t>
      </w:r>
      <w:proofErr w:type="spellStart"/>
      <w:r w:rsidRPr="003B411F">
        <w:rPr>
          <w:rFonts w:ascii="Times New Roman" w:hAnsi="Times New Roman" w:cs="Times New Roman"/>
          <w:color w:val="000000" w:themeColor="text1"/>
          <w:sz w:val="24"/>
          <w:szCs w:val="24"/>
        </w:rPr>
        <w:t>Ollama</w:t>
      </w:r>
      <w:proofErr w:type="spellEnd"/>
      <w:r w:rsidRPr="003B411F">
        <w:rPr>
          <w:rFonts w:ascii="Times New Roman" w:hAnsi="Times New Roman" w:cs="Times New Roman"/>
          <w:color w:val="000000" w:themeColor="text1"/>
          <w:sz w:val="24"/>
          <w:szCs w:val="24"/>
        </w:rPr>
        <w:t xml:space="preserve">, modelos customizados, base </w:t>
      </w:r>
      <w:proofErr w:type="spellStart"/>
      <w:r w:rsidRPr="003B411F">
        <w:rPr>
          <w:rFonts w:ascii="Times New Roman" w:hAnsi="Times New Roman" w:cs="Times New Roman"/>
          <w:color w:val="000000" w:themeColor="text1"/>
          <w:sz w:val="24"/>
          <w:szCs w:val="24"/>
        </w:rPr>
        <w:t>russelliana</w:t>
      </w:r>
      <w:proofErr w:type="spellEnd"/>
      <w:r w:rsidRPr="003B411F">
        <w:rPr>
          <w:rFonts w:ascii="Times New Roman" w:hAnsi="Times New Roman" w:cs="Times New Roman"/>
          <w:color w:val="000000" w:themeColor="text1"/>
          <w:sz w:val="24"/>
          <w:szCs w:val="24"/>
        </w:rPr>
        <w:t>) são todas opcionais e protegidas por tratamento de exceções, garantindo que a L4 permaneça funcional mesmo na ausência de qualquer um desses componentes.</w:t>
      </w:r>
    </w:p>
    <w:p w14:paraId="03AFD6BE" w14:textId="77777777" w:rsidR="003B411F" w:rsidRPr="00F40642" w:rsidRDefault="003B411F" w:rsidP="00F40642">
      <w:pPr>
        <w:spacing w:before="280" w:after="80" w:line="360" w:lineRule="auto"/>
        <w:ind w:firstLine="708"/>
        <w:jc w:val="both"/>
        <w:rPr>
          <w:rFonts w:ascii="Times New Roman" w:hAnsi="Times New Roman" w:cs="Times New Roman"/>
          <w:color w:val="000000" w:themeColor="text1"/>
          <w:sz w:val="24"/>
          <w:szCs w:val="24"/>
        </w:rPr>
      </w:pPr>
    </w:p>
    <w:p w14:paraId="0B0FF61A" w14:textId="0288539E" w:rsidR="008D0172" w:rsidRPr="00F40642" w:rsidRDefault="008D0172" w:rsidP="00F40642">
      <w:pPr>
        <w:spacing w:before="280" w:after="80" w:line="360" w:lineRule="auto"/>
        <w:ind w:firstLine="708"/>
        <w:jc w:val="both"/>
        <w:rPr>
          <w:rFonts w:ascii="Times New Roman" w:hAnsi="Times New Roman" w:cs="Times New Roman"/>
          <w:color w:val="000000" w:themeColor="text1"/>
          <w:sz w:val="24"/>
          <w:szCs w:val="24"/>
        </w:rPr>
      </w:pPr>
      <w:r w:rsidRPr="00F40642">
        <w:rPr>
          <w:rFonts w:ascii="Times New Roman" w:hAnsi="Times New Roman" w:cs="Times New Roman"/>
          <w:color w:val="000000" w:themeColor="text1"/>
          <w:sz w:val="24"/>
          <w:szCs w:val="24"/>
        </w:rPr>
        <w:t xml:space="preserve">As últimas três camadas, L5, L6 e L7, são as etapas de geração do texto final da resposta. O único diferencial para os modelos comerciais de </w:t>
      </w:r>
      <w:proofErr w:type="spellStart"/>
      <w:r w:rsidRPr="00F40642">
        <w:rPr>
          <w:rFonts w:ascii="Times New Roman" w:hAnsi="Times New Roman" w:cs="Times New Roman"/>
          <w:color w:val="000000" w:themeColor="text1"/>
          <w:sz w:val="24"/>
          <w:szCs w:val="24"/>
        </w:rPr>
        <w:t>LLMs</w:t>
      </w:r>
      <w:proofErr w:type="spellEnd"/>
      <w:r w:rsidRPr="00F40642">
        <w:rPr>
          <w:rFonts w:ascii="Times New Roman" w:hAnsi="Times New Roman" w:cs="Times New Roman"/>
          <w:color w:val="000000" w:themeColor="text1"/>
          <w:sz w:val="24"/>
          <w:szCs w:val="24"/>
        </w:rPr>
        <w:t xml:space="preserve"> das </w:t>
      </w:r>
      <w:proofErr w:type="spellStart"/>
      <w:r w:rsidRPr="00F40642">
        <w:rPr>
          <w:rFonts w:ascii="Times New Roman" w:hAnsi="Times New Roman" w:cs="Times New Roman"/>
          <w:color w:val="000000" w:themeColor="text1"/>
          <w:sz w:val="24"/>
          <w:szCs w:val="24"/>
        </w:rPr>
        <w:t>BigTechs</w:t>
      </w:r>
      <w:proofErr w:type="spellEnd"/>
      <w:r w:rsidRPr="00F40642">
        <w:rPr>
          <w:rFonts w:ascii="Times New Roman" w:hAnsi="Times New Roman" w:cs="Times New Roman"/>
          <w:color w:val="000000" w:themeColor="text1"/>
          <w:sz w:val="24"/>
          <w:szCs w:val="24"/>
        </w:rPr>
        <w:t xml:space="preserve"> está no fato dela obrigar a geração de um texto que contenha fontes bibliográficas e os metadados das camadas L1 a L4. Pode parecer um detalhe irrelevante, mas, é esta camada que retira da IA Doninha de quaisquer resquícios de um black box, caro aos modelos atuais, pois, fornece mecanismos claros e objetivos para que as respostas sejam auditáveis. Fato este que é um diferencial da IA Doninha, pois, permite sua aplicação em áreas sensíveis como direito, medicina, ciência e educação.</w:t>
      </w:r>
    </w:p>
    <w:p w14:paraId="074F5ABE" w14:textId="5B33C92C"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5.</w:t>
      </w:r>
      <w:r w:rsidR="006C0DC0" w:rsidRPr="00F40642">
        <w:rPr>
          <w:rFonts w:ascii="Times New Roman" w:hAnsi="Times New Roman" w:cs="Times New Roman"/>
          <w:b/>
          <w:bCs/>
          <w:color w:val="2C3E7A"/>
          <w:sz w:val="24"/>
          <w:szCs w:val="24"/>
        </w:rPr>
        <w:t>4</w:t>
      </w:r>
      <w:r w:rsidRPr="00F40642">
        <w:rPr>
          <w:rFonts w:ascii="Times New Roman" w:hAnsi="Times New Roman" w:cs="Times New Roman"/>
          <w:b/>
          <w:bCs/>
          <w:color w:val="2C3E7A"/>
          <w:sz w:val="24"/>
          <w:szCs w:val="24"/>
        </w:rPr>
        <w:t>. Tabela Resumo das Camadas</w:t>
      </w:r>
    </w:p>
    <w:p w14:paraId="0A58EBD7" w14:textId="77777777" w:rsidR="00820D2D" w:rsidRPr="00F40642" w:rsidRDefault="00820D2D" w:rsidP="00F40642">
      <w:pPr>
        <w:spacing w:before="8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1977"/>
        <w:gridCol w:w="2986"/>
        <w:gridCol w:w="3290"/>
      </w:tblGrid>
      <w:tr w:rsidR="00820D2D" w:rsidRPr="00F40642" w14:paraId="472276DA" w14:textId="77777777">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2C3E7A"/>
            <w:tcMar>
              <w:top w:w="80" w:type="dxa"/>
              <w:left w:w="120" w:type="dxa"/>
              <w:bottom w:w="80" w:type="dxa"/>
              <w:right w:w="120" w:type="dxa"/>
            </w:tcMar>
            <w:vAlign w:val="center"/>
          </w:tcPr>
          <w:p w14:paraId="105C4F28"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FFFFFF"/>
                <w:sz w:val="24"/>
                <w:szCs w:val="24"/>
              </w:rPr>
              <w:t>Camada</w:t>
            </w:r>
          </w:p>
        </w:tc>
        <w:tc>
          <w:tcPr>
            <w:tcW w:w="2000" w:type="dxa"/>
            <w:tcBorders>
              <w:top w:val="single" w:sz="1" w:space="0" w:color="999999"/>
              <w:left w:val="single" w:sz="1" w:space="0" w:color="999999"/>
              <w:bottom w:val="single" w:sz="1" w:space="0" w:color="999999"/>
              <w:right w:val="single" w:sz="1" w:space="0" w:color="999999"/>
            </w:tcBorders>
            <w:shd w:val="clear" w:color="auto" w:fill="2C3E7A"/>
            <w:tcMar>
              <w:top w:w="80" w:type="dxa"/>
              <w:left w:w="120" w:type="dxa"/>
              <w:bottom w:w="80" w:type="dxa"/>
              <w:right w:w="120" w:type="dxa"/>
            </w:tcMar>
            <w:vAlign w:val="center"/>
          </w:tcPr>
          <w:p w14:paraId="40555FEA"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FFFFFF"/>
                <w:sz w:val="24"/>
                <w:szCs w:val="24"/>
              </w:rPr>
              <w:t>Denominação</w:t>
            </w:r>
          </w:p>
        </w:tc>
        <w:tc>
          <w:tcPr>
            <w:tcW w:w="3000" w:type="dxa"/>
            <w:tcBorders>
              <w:top w:val="single" w:sz="1" w:space="0" w:color="999999"/>
              <w:left w:val="single" w:sz="1" w:space="0" w:color="999999"/>
              <w:bottom w:val="single" w:sz="1" w:space="0" w:color="999999"/>
              <w:right w:val="single" w:sz="1" w:space="0" w:color="999999"/>
            </w:tcBorders>
            <w:shd w:val="clear" w:color="auto" w:fill="2C3E7A"/>
            <w:tcMar>
              <w:top w:w="80" w:type="dxa"/>
              <w:left w:w="120" w:type="dxa"/>
              <w:bottom w:w="80" w:type="dxa"/>
              <w:right w:w="120" w:type="dxa"/>
            </w:tcMar>
            <w:vAlign w:val="center"/>
          </w:tcPr>
          <w:p w14:paraId="264D5832"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FFFFFF"/>
                <w:sz w:val="24"/>
                <w:szCs w:val="24"/>
              </w:rPr>
              <w:t>Módulo Principal</w:t>
            </w:r>
          </w:p>
        </w:tc>
        <w:tc>
          <w:tcPr>
            <w:tcW w:w="3460" w:type="dxa"/>
            <w:tcBorders>
              <w:top w:val="single" w:sz="1" w:space="0" w:color="999999"/>
              <w:left w:val="single" w:sz="1" w:space="0" w:color="999999"/>
              <w:bottom w:val="single" w:sz="1" w:space="0" w:color="999999"/>
              <w:right w:val="single" w:sz="1" w:space="0" w:color="999999"/>
            </w:tcBorders>
            <w:shd w:val="clear" w:color="auto" w:fill="2C3E7A"/>
            <w:tcMar>
              <w:top w:w="80" w:type="dxa"/>
              <w:left w:w="120" w:type="dxa"/>
              <w:bottom w:w="80" w:type="dxa"/>
              <w:right w:w="120" w:type="dxa"/>
            </w:tcMar>
            <w:vAlign w:val="center"/>
          </w:tcPr>
          <w:p w14:paraId="003D34E2"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FFFFFF"/>
                <w:sz w:val="24"/>
                <w:szCs w:val="24"/>
              </w:rPr>
              <w:t>Função Técnica</w:t>
            </w:r>
          </w:p>
        </w:tc>
      </w:tr>
      <w:tr w:rsidR="00820D2D" w:rsidRPr="00F40642" w14:paraId="4D3A175C" w14:textId="77777777">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365E3E"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CA389C"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Tábua de Conceitos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EA621C" w14:textId="77777777" w:rsidR="00820D2D" w:rsidRPr="00F40642" w:rsidRDefault="00000000" w:rsidP="00F40642">
            <w:pPr>
              <w:spacing w:line="360" w:lineRule="auto"/>
              <w:jc w:val="both"/>
              <w:rPr>
                <w:rFonts w:ascii="Times New Roman" w:hAnsi="Times New Roman" w:cs="Times New Roman"/>
                <w:sz w:val="24"/>
                <w:szCs w:val="24"/>
              </w:rPr>
            </w:pPr>
            <w:proofErr w:type="spellStart"/>
            <w:r w:rsidRPr="00F40642">
              <w:rPr>
                <w:rFonts w:ascii="Times New Roman" w:hAnsi="Times New Roman" w:cs="Times New Roman"/>
                <w:color w:val="000000"/>
                <w:sz w:val="24"/>
                <w:szCs w:val="24"/>
              </w:rPr>
              <w:t>ConceptTable</w:t>
            </w:r>
            <w:proofErr w:type="spellEnd"/>
            <w:r w:rsidRPr="00F40642">
              <w:rPr>
                <w:rFonts w:ascii="Times New Roman" w:hAnsi="Times New Roman" w:cs="Times New Roman"/>
                <w:color w:val="000000"/>
                <w:sz w:val="24"/>
                <w:szCs w:val="24"/>
              </w:rPr>
              <w:t xml:space="preserve"> / </w:t>
            </w:r>
            <w:proofErr w:type="spellStart"/>
            <w:r w:rsidRPr="00F40642">
              <w:rPr>
                <w:rFonts w:ascii="Times New Roman" w:hAnsi="Times New Roman" w:cs="Times New Roman"/>
                <w:color w:val="000000"/>
                <w:sz w:val="24"/>
                <w:szCs w:val="24"/>
              </w:rPr>
              <w:t>LogicLM</w:t>
            </w:r>
            <w:proofErr w:type="spellEnd"/>
            <w:r w:rsidRPr="00F40642">
              <w:rPr>
                <w:rFonts w:ascii="Times New Roman" w:hAnsi="Times New Roman" w:cs="Times New Roman"/>
                <w:color w:val="000000"/>
                <w:sz w:val="24"/>
                <w:szCs w:val="24"/>
              </w:rPr>
              <w:t xml:space="preserve"> </w:t>
            </w:r>
            <w:proofErr w:type="spellStart"/>
            <w:r w:rsidRPr="00F40642">
              <w:rPr>
                <w:rFonts w:ascii="Times New Roman" w:hAnsi="Times New Roman" w:cs="Times New Roman"/>
                <w:color w:val="000000"/>
                <w:sz w:val="24"/>
                <w:szCs w:val="24"/>
              </w:rPr>
              <w:t>Symbolic</w:t>
            </w:r>
            <w:proofErr w:type="spellEnd"/>
            <w:r w:rsidRPr="00F40642">
              <w:rPr>
                <w:rFonts w:ascii="Times New Roman" w:hAnsi="Times New Roman" w:cs="Times New Roman"/>
                <w:color w:val="000000"/>
                <w:sz w:val="24"/>
                <w:szCs w:val="24"/>
              </w:rPr>
              <w:t xml:space="preserve"> Solver</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C290CF"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Extração semântica e mapeamento aristotélico de termos</w:t>
            </w:r>
          </w:p>
        </w:tc>
      </w:tr>
      <w:tr w:rsidR="00820D2D" w:rsidRPr="00F40642" w14:paraId="3B5642E7" w14:textId="77777777">
        <w:tc>
          <w:tcPr>
            <w:tcW w:w="9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489F0D2C"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L2</w:t>
            </w:r>
          </w:p>
        </w:tc>
        <w:tc>
          <w:tcPr>
            <w:tcW w:w="2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18C92847"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Juízos Kantianos</w:t>
            </w:r>
          </w:p>
        </w:tc>
        <w:tc>
          <w:tcPr>
            <w:tcW w:w="3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781AF6B8" w14:textId="77777777" w:rsidR="00820D2D" w:rsidRPr="00F40642" w:rsidRDefault="00000000" w:rsidP="00F40642">
            <w:pPr>
              <w:spacing w:line="360" w:lineRule="auto"/>
              <w:jc w:val="both"/>
              <w:rPr>
                <w:rFonts w:ascii="Times New Roman" w:hAnsi="Times New Roman" w:cs="Times New Roman"/>
                <w:sz w:val="24"/>
                <w:szCs w:val="24"/>
              </w:rPr>
            </w:pPr>
            <w:proofErr w:type="spellStart"/>
            <w:r w:rsidRPr="00F40642">
              <w:rPr>
                <w:rFonts w:ascii="Times New Roman" w:hAnsi="Times New Roman" w:cs="Times New Roman"/>
                <w:color w:val="000000"/>
                <w:sz w:val="24"/>
                <w:szCs w:val="24"/>
              </w:rPr>
              <w:t>KantianJudgmentEngine</w:t>
            </w:r>
            <w:proofErr w:type="spellEnd"/>
          </w:p>
        </w:tc>
        <w:tc>
          <w:tcPr>
            <w:tcW w:w="346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3D77E342"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Classificação e priorização epistêmica por tábua de juízos</w:t>
            </w:r>
          </w:p>
        </w:tc>
      </w:tr>
      <w:tr w:rsidR="00820D2D" w:rsidRPr="00F40642" w14:paraId="2B61E2CC" w14:textId="77777777">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7516F48"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27156B"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Avaliação Paraconsistente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6D71E1" w14:textId="77777777" w:rsidR="00820D2D" w:rsidRPr="00F40642" w:rsidRDefault="00000000" w:rsidP="00F40642">
            <w:pPr>
              <w:spacing w:line="360" w:lineRule="auto"/>
              <w:jc w:val="both"/>
              <w:rPr>
                <w:rFonts w:ascii="Times New Roman" w:hAnsi="Times New Roman" w:cs="Times New Roman"/>
                <w:sz w:val="24"/>
                <w:szCs w:val="24"/>
              </w:rPr>
            </w:pPr>
            <w:proofErr w:type="spellStart"/>
            <w:r w:rsidRPr="00F40642">
              <w:rPr>
                <w:rFonts w:ascii="Times New Roman" w:hAnsi="Times New Roman" w:cs="Times New Roman"/>
                <w:color w:val="000000"/>
                <w:sz w:val="24"/>
                <w:szCs w:val="24"/>
              </w:rPr>
              <w:t>ParaconsistentEngine</w:t>
            </w:r>
            <w:proofErr w:type="spellEnd"/>
            <w:r w:rsidRPr="00F40642">
              <w:rPr>
                <w:rFonts w:ascii="Times New Roman" w:hAnsi="Times New Roman" w:cs="Times New Roman"/>
                <w:color w:val="000000"/>
                <w:sz w:val="24"/>
                <w:szCs w:val="24"/>
              </w:rPr>
              <w:t xml:space="preserve"> / </w:t>
            </w:r>
            <w:proofErr w:type="spellStart"/>
            <w:r w:rsidRPr="00F40642">
              <w:rPr>
                <w:rFonts w:ascii="Times New Roman" w:hAnsi="Times New Roman" w:cs="Times New Roman"/>
                <w:color w:val="000000"/>
                <w:sz w:val="24"/>
                <w:szCs w:val="24"/>
              </w:rPr>
              <w:t>ManyValuedRouter</w:t>
            </w:r>
            <w:proofErr w:type="spellEnd"/>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B68D92"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Atribuição de μ, λ, certeza, contradição e estado lógico</w:t>
            </w:r>
          </w:p>
        </w:tc>
      </w:tr>
      <w:tr w:rsidR="00820D2D" w:rsidRPr="00F40642" w14:paraId="5EFE61A3" w14:textId="77777777">
        <w:tc>
          <w:tcPr>
            <w:tcW w:w="9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65466DE5"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lastRenderedPageBreak/>
              <w:t>L4</w:t>
            </w:r>
          </w:p>
        </w:tc>
        <w:tc>
          <w:tcPr>
            <w:tcW w:w="2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59F2D676"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 xml:space="preserve">Síntese </w:t>
            </w:r>
            <w:proofErr w:type="spellStart"/>
            <w:r w:rsidRPr="00F40642">
              <w:rPr>
                <w:rFonts w:ascii="Times New Roman" w:hAnsi="Times New Roman" w:cs="Times New Roman"/>
                <w:color w:val="000000"/>
                <w:sz w:val="24"/>
                <w:szCs w:val="24"/>
              </w:rPr>
              <w:t>Russelliana</w:t>
            </w:r>
            <w:proofErr w:type="spellEnd"/>
            <w:r w:rsidRPr="00F40642">
              <w:rPr>
                <w:rFonts w:ascii="Times New Roman" w:hAnsi="Times New Roman" w:cs="Times New Roman"/>
                <w:color w:val="000000"/>
                <w:sz w:val="24"/>
                <w:szCs w:val="24"/>
              </w:rPr>
              <w:t xml:space="preserve"> + </w:t>
            </w:r>
            <w:proofErr w:type="spellStart"/>
            <w:r w:rsidRPr="00F40642">
              <w:rPr>
                <w:rFonts w:ascii="Times New Roman" w:hAnsi="Times New Roman" w:cs="Times New Roman"/>
                <w:color w:val="000000"/>
                <w:sz w:val="24"/>
                <w:szCs w:val="24"/>
              </w:rPr>
              <w:t>CoVe</w:t>
            </w:r>
            <w:proofErr w:type="spellEnd"/>
          </w:p>
        </w:tc>
        <w:tc>
          <w:tcPr>
            <w:tcW w:w="3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541A58C3" w14:textId="77777777" w:rsidR="00820D2D" w:rsidRPr="00F40642" w:rsidRDefault="00000000" w:rsidP="00F40642">
            <w:pPr>
              <w:spacing w:line="360" w:lineRule="auto"/>
              <w:jc w:val="both"/>
              <w:rPr>
                <w:rFonts w:ascii="Times New Roman" w:hAnsi="Times New Roman" w:cs="Times New Roman"/>
                <w:sz w:val="24"/>
                <w:szCs w:val="24"/>
              </w:rPr>
            </w:pPr>
            <w:proofErr w:type="spellStart"/>
            <w:r w:rsidRPr="00F40642">
              <w:rPr>
                <w:rFonts w:ascii="Times New Roman" w:hAnsi="Times New Roman" w:cs="Times New Roman"/>
                <w:color w:val="000000"/>
                <w:sz w:val="24"/>
                <w:szCs w:val="24"/>
              </w:rPr>
              <w:t>RussellianSynthesisEngine</w:t>
            </w:r>
            <w:proofErr w:type="spellEnd"/>
            <w:r w:rsidRPr="00F40642">
              <w:rPr>
                <w:rFonts w:ascii="Times New Roman" w:hAnsi="Times New Roman" w:cs="Times New Roman"/>
                <w:color w:val="000000"/>
                <w:sz w:val="24"/>
                <w:szCs w:val="24"/>
              </w:rPr>
              <w:t xml:space="preserve"> / </w:t>
            </w:r>
            <w:proofErr w:type="spellStart"/>
            <w:r w:rsidRPr="00F40642">
              <w:rPr>
                <w:rFonts w:ascii="Times New Roman" w:hAnsi="Times New Roman" w:cs="Times New Roman"/>
                <w:color w:val="000000"/>
                <w:sz w:val="24"/>
                <w:szCs w:val="24"/>
              </w:rPr>
              <w:t>ChainOfVerificationAgent</w:t>
            </w:r>
            <w:proofErr w:type="spellEnd"/>
          </w:p>
        </w:tc>
        <w:tc>
          <w:tcPr>
            <w:tcW w:w="346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11CC2043"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Síntese por equivalência proposição-mundo e verificação</w:t>
            </w:r>
          </w:p>
        </w:tc>
      </w:tr>
      <w:tr w:rsidR="00820D2D" w:rsidRPr="00F40642" w14:paraId="5D2B9FB8" w14:textId="77777777">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F48600"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C59B65"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Geração Textual LLM</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E75306" w14:textId="77777777" w:rsidR="00820D2D" w:rsidRPr="00F40642" w:rsidRDefault="00000000" w:rsidP="00F40642">
            <w:pPr>
              <w:spacing w:line="360" w:lineRule="auto"/>
              <w:jc w:val="both"/>
              <w:rPr>
                <w:rFonts w:ascii="Times New Roman" w:hAnsi="Times New Roman" w:cs="Times New Roman"/>
                <w:sz w:val="24"/>
                <w:szCs w:val="24"/>
                <w:lang w:val="en-US"/>
              </w:rPr>
            </w:pPr>
            <w:r w:rsidRPr="00F40642">
              <w:rPr>
                <w:rFonts w:ascii="Times New Roman" w:hAnsi="Times New Roman" w:cs="Times New Roman"/>
                <w:color w:val="000000"/>
                <w:sz w:val="24"/>
                <w:szCs w:val="24"/>
                <w:lang w:val="en-US"/>
              </w:rPr>
              <w:t xml:space="preserve">l5_generation.py + </w:t>
            </w:r>
            <w:proofErr w:type="spellStart"/>
            <w:r w:rsidRPr="00F40642">
              <w:rPr>
                <w:rFonts w:ascii="Times New Roman" w:hAnsi="Times New Roman" w:cs="Times New Roman"/>
                <w:color w:val="000000"/>
                <w:sz w:val="24"/>
                <w:szCs w:val="24"/>
                <w:lang w:val="en-US"/>
              </w:rPr>
              <w:t>Ollama</w:t>
            </w:r>
            <w:proofErr w:type="spellEnd"/>
            <w:r w:rsidRPr="00F40642">
              <w:rPr>
                <w:rFonts w:ascii="Times New Roman" w:hAnsi="Times New Roman" w:cs="Times New Roman"/>
                <w:color w:val="000000"/>
                <w:sz w:val="24"/>
                <w:szCs w:val="24"/>
                <w:lang w:val="en-US"/>
              </w:rPr>
              <w:t>/</w:t>
            </w:r>
            <w:proofErr w:type="spellStart"/>
            <w:r w:rsidRPr="00F40642">
              <w:rPr>
                <w:rFonts w:ascii="Times New Roman" w:hAnsi="Times New Roman" w:cs="Times New Roman"/>
                <w:color w:val="000000"/>
                <w:sz w:val="24"/>
                <w:szCs w:val="24"/>
                <w:lang w:val="en-US"/>
              </w:rPr>
              <w:t>CustomLM</w:t>
            </w:r>
            <w:proofErr w:type="spellEnd"/>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68E526"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Geração de resposta em linguagem natural com contexto L1–L4</w:t>
            </w:r>
          </w:p>
        </w:tc>
      </w:tr>
      <w:tr w:rsidR="00820D2D" w:rsidRPr="00F40642" w14:paraId="1EA12DA3" w14:textId="77777777">
        <w:tc>
          <w:tcPr>
            <w:tcW w:w="9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6D9B4988"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L6</w:t>
            </w:r>
          </w:p>
        </w:tc>
        <w:tc>
          <w:tcPr>
            <w:tcW w:w="2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7960D1A0"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Refinamento Final</w:t>
            </w:r>
          </w:p>
        </w:tc>
        <w:tc>
          <w:tcPr>
            <w:tcW w:w="300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1256E4A2" w14:textId="77777777" w:rsidR="00820D2D" w:rsidRPr="00F40642" w:rsidRDefault="00000000" w:rsidP="00F40642">
            <w:pPr>
              <w:spacing w:line="360" w:lineRule="auto"/>
              <w:jc w:val="both"/>
              <w:rPr>
                <w:rFonts w:ascii="Times New Roman" w:hAnsi="Times New Roman" w:cs="Times New Roman"/>
                <w:sz w:val="24"/>
                <w:szCs w:val="24"/>
                <w:lang w:val="en-US"/>
              </w:rPr>
            </w:pPr>
            <w:proofErr w:type="spellStart"/>
            <w:r w:rsidRPr="00F40642">
              <w:rPr>
                <w:rFonts w:ascii="Times New Roman" w:hAnsi="Times New Roman" w:cs="Times New Roman"/>
                <w:color w:val="000000"/>
                <w:sz w:val="24"/>
                <w:szCs w:val="24"/>
                <w:lang w:val="en-US"/>
              </w:rPr>
              <w:t>FinalResponseEngine</w:t>
            </w:r>
            <w:proofErr w:type="spellEnd"/>
            <w:r w:rsidRPr="00F40642">
              <w:rPr>
                <w:rFonts w:ascii="Times New Roman" w:hAnsi="Times New Roman" w:cs="Times New Roman"/>
                <w:color w:val="000000"/>
                <w:sz w:val="24"/>
                <w:szCs w:val="24"/>
                <w:lang w:val="en-US"/>
              </w:rPr>
              <w:t xml:space="preserve"> / l6_final_response.py</w:t>
            </w:r>
          </w:p>
        </w:tc>
        <w:tc>
          <w:tcPr>
            <w:tcW w:w="3460" w:type="dxa"/>
            <w:tcBorders>
              <w:top w:val="single" w:sz="1" w:space="0" w:color="999999"/>
              <w:left w:val="single" w:sz="1" w:space="0" w:color="999999"/>
              <w:bottom w:val="single" w:sz="1" w:space="0" w:color="999999"/>
              <w:right w:val="single" w:sz="1" w:space="0" w:color="999999"/>
            </w:tcBorders>
            <w:shd w:val="clear" w:color="auto" w:fill="F0F4FF"/>
            <w:tcMar>
              <w:top w:w="80" w:type="dxa"/>
              <w:left w:w="120" w:type="dxa"/>
              <w:bottom w:w="80" w:type="dxa"/>
              <w:right w:w="120" w:type="dxa"/>
            </w:tcMar>
            <w:vAlign w:val="center"/>
          </w:tcPr>
          <w:p w14:paraId="2A8DD7EB"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Polimento de clareza, fluidez e coesão do texto gerado</w:t>
            </w:r>
          </w:p>
        </w:tc>
      </w:tr>
      <w:tr w:rsidR="00820D2D" w:rsidRPr="00F40642" w14:paraId="37548238" w14:textId="77777777">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6082D5"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b/>
                <w:bCs/>
                <w:color w:val="000000"/>
                <w:sz w:val="24"/>
                <w:szCs w:val="24"/>
              </w:rPr>
              <w:t>L7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87FD33"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Síntese Definitiva Auditável</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093C83" w14:textId="77777777" w:rsidR="00820D2D" w:rsidRPr="00F40642" w:rsidRDefault="00000000" w:rsidP="00F40642">
            <w:pPr>
              <w:spacing w:line="360" w:lineRule="auto"/>
              <w:jc w:val="both"/>
              <w:rPr>
                <w:rFonts w:ascii="Times New Roman" w:hAnsi="Times New Roman" w:cs="Times New Roman"/>
                <w:sz w:val="24"/>
                <w:szCs w:val="24"/>
              </w:rPr>
            </w:pPr>
            <w:proofErr w:type="spellStart"/>
            <w:r w:rsidRPr="00F40642">
              <w:rPr>
                <w:rFonts w:ascii="Times New Roman" w:hAnsi="Times New Roman" w:cs="Times New Roman"/>
                <w:color w:val="000000"/>
                <w:sz w:val="24"/>
                <w:szCs w:val="24"/>
              </w:rPr>
              <w:t>FinalTextEngine</w:t>
            </w:r>
            <w:proofErr w:type="spellEnd"/>
            <w:r w:rsidRPr="00F40642">
              <w:rPr>
                <w:rFonts w:ascii="Times New Roman" w:hAnsi="Times New Roman" w:cs="Times New Roman"/>
                <w:color w:val="000000"/>
                <w:sz w:val="24"/>
                <w:szCs w:val="24"/>
              </w:rPr>
              <w:t xml:space="preserve"> / agente_sintese_final.py</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631CCC" w14:textId="77777777" w:rsidR="00820D2D" w:rsidRPr="00F40642" w:rsidRDefault="00000000" w:rsidP="00F40642">
            <w:pPr>
              <w:spacing w:line="360" w:lineRule="auto"/>
              <w:jc w:val="both"/>
              <w:rPr>
                <w:rFonts w:ascii="Times New Roman" w:hAnsi="Times New Roman" w:cs="Times New Roman"/>
                <w:sz w:val="24"/>
                <w:szCs w:val="24"/>
              </w:rPr>
            </w:pPr>
            <w:r w:rsidRPr="00F40642">
              <w:rPr>
                <w:rFonts w:ascii="Times New Roman" w:hAnsi="Times New Roman" w:cs="Times New Roman"/>
                <w:color w:val="000000"/>
                <w:sz w:val="24"/>
                <w:szCs w:val="24"/>
              </w:rPr>
              <w:t>Integração e entrega de resposta auditável com metadados</w:t>
            </w:r>
          </w:p>
        </w:tc>
      </w:tr>
    </w:tbl>
    <w:p w14:paraId="40147C74" w14:textId="77777777" w:rsidR="00820D2D" w:rsidRPr="00F40642" w:rsidRDefault="00820D2D" w:rsidP="00F40642">
      <w:pPr>
        <w:spacing w:before="120" w:line="360" w:lineRule="auto"/>
        <w:jc w:val="both"/>
        <w:rPr>
          <w:rFonts w:ascii="Times New Roman" w:hAnsi="Times New Roman" w:cs="Times New Roman"/>
          <w:sz w:val="24"/>
          <w:szCs w:val="24"/>
        </w:rPr>
      </w:pPr>
    </w:p>
    <w:p w14:paraId="6CF74D5F" w14:textId="77777777"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5.4. Inovação Técnica e Contribuição ao Estado da Arte</w:t>
      </w:r>
    </w:p>
    <w:p w14:paraId="6660308B"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invenção representa avanço técnico substancial em relação ao estado da arte nos seguintes aspectos, cumulativamente considerados:</w:t>
      </w:r>
    </w:p>
    <w:p w14:paraId="1333283B" w14:textId="77777777" w:rsidR="00820D2D" w:rsidRPr="00F40642" w:rsidRDefault="00820D2D" w:rsidP="00F40642">
      <w:pPr>
        <w:spacing w:before="60" w:line="360" w:lineRule="auto"/>
        <w:jc w:val="both"/>
        <w:rPr>
          <w:rFonts w:ascii="Times New Roman" w:hAnsi="Times New Roman" w:cs="Times New Roman"/>
          <w:sz w:val="24"/>
          <w:szCs w:val="24"/>
        </w:rPr>
      </w:pPr>
    </w:p>
    <w:p w14:paraId="2C9B09D8"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Primeiro middleware transparente de interceptação bidirecional que implementa raciocínio epistemológico estruturado em múltiplas camadas sobre chamadas a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externos, sem modificação do cliente ou do LLM.</w:t>
      </w:r>
    </w:p>
    <w:p w14:paraId="52D575F7"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Primeira aplicação combinada, em sistema operacional de software, de: (a) tábua de conceitos aristotélica, (b) tábua de juízos kantianos, (c) lógica paraconsistente com métricas μ/λ/Gc/Gct/v, (d) síntese por equivalência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e (e) Chain of Verification, como pipeline sequencial de enriquecimento de prompt para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w:t>
      </w:r>
    </w:p>
    <w:p w14:paraId="621B5E0B"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Resolução técnica original do problema das "explosões lógicas" em sistemas de linguagem, mediante substituição do paradigma de lógica binária clássica por avaliação paraconsistente que preserva valores-verdade intermediários (ex.: proposições "mornas" entre verdadeiro e falso absolutos), eliminando a causa estrutural das alucinações de máquina.</w:t>
      </w:r>
    </w:p>
    <w:p w14:paraId="4EF3B99E"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lastRenderedPageBreak/>
        <w:t>Geração de rastro de auditoria epistêmica integrado ao fluxo de resposta, permitindo verificabilidade do raciocínio intermediário de forma acessível à aplicação cliente — funcionalidade inexistente nos sistemas anteriores.</w:t>
      </w:r>
    </w:p>
    <w:p w14:paraId="7724B245"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Arquitetura modular que permite substituição ou atualização independente de qualquer camada (L1–L7) sem impacto nas demais, viabilizando evolução incremental e adaptação a diferentes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base.</w:t>
      </w:r>
    </w:p>
    <w:p w14:paraId="55D7F308"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Suporte nativo a RAG híbrido (</w:t>
      </w:r>
      <w:proofErr w:type="spellStart"/>
      <w:r w:rsidRPr="00F40642">
        <w:rPr>
          <w:rFonts w:ascii="Times New Roman" w:hAnsi="Times New Roman" w:cs="Times New Roman"/>
          <w:sz w:val="24"/>
          <w:szCs w:val="24"/>
        </w:rPr>
        <w:t>Retrieval-Augmented</w:t>
      </w:r>
      <w:proofErr w:type="spellEnd"/>
      <w:r w:rsidRPr="00F40642">
        <w:rPr>
          <w:rFonts w:ascii="Times New Roman" w:hAnsi="Times New Roman" w:cs="Times New Roman"/>
          <w:sz w:val="24"/>
          <w:szCs w:val="24"/>
        </w:rPr>
        <w:t xml:space="preserve"> Generation) integrado ao pipeline epistemológico, com estratégias configuráveis de combinação entre recuperação vetorial local e busca externa.</w:t>
      </w:r>
    </w:p>
    <w:p w14:paraId="58935E62" w14:textId="77777777"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5.5. Fundamento Teórico Original</w:t>
      </w:r>
    </w:p>
    <w:p w14:paraId="2898C5B2" w14:textId="77777777"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 presente invenção é o resultado direto da aplicação prática das proposições teóricas desenvolvidas pelo inventor no artigo "Uma verdadeira Epistemologia para a Inteligência Artificial" (Daniel Barros Fonseca), que argumenta: (i) que os sistemas de lógica binária clássica utilizados pelos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atuais são a causa estrutural das alucinações de máquina;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que a lógica paraconsistente é o sistema lógico adequado para sistemas de linguagem não-triviais;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xml:space="preserve">) que a tábua de juízos kantiana fornece o mecanismo de refinamento proposicional necessário para estruturar o raciocínio dos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e (</w:t>
      </w:r>
      <w:proofErr w:type="spellStart"/>
      <w:r w:rsidRPr="00F40642">
        <w:rPr>
          <w:rFonts w:ascii="Times New Roman" w:hAnsi="Times New Roman" w:cs="Times New Roman"/>
          <w:sz w:val="24"/>
          <w:szCs w:val="24"/>
        </w:rPr>
        <w:t>iv</w:t>
      </w:r>
      <w:proofErr w:type="spellEnd"/>
      <w:r w:rsidRPr="00F40642">
        <w:rPr>
          <w:rFonts w:ascii="Times New Roman" w:hAnsi="Times New Roman" w:cs="Times New Roman"/>
          <w:sz w:val="24"/>
          <w:szCs w:val="24"/>
        </w:rPr>
        <w:t xml:space="preserve">) que a teoria da correspondência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fornece o princípio de alinhamento entre proposição e mundo real para calibração das respostas. A IA Doninha constitui a prova de conceito implementada destas proposições teóricas originais, com resultados em benchmarks superiores aos dos modelos das Big </w:t>
      </w:r>
      <w:proofErr w:type="spellStart"/>
      <w:r w:rsidRPr="00F40642">
        <w:rPr>
          <w:rFonts w:ascii="Times New Roman" w:hAnsi="Times New Roman" w:cs="Times New Roman"/>
          <w:sz w:val="24"/>
          <w:szCs w:val="24"/>
        </w:rPr>
        <w:t>Techs</w:t>
      </w:r>
      <w:proofErr w:type="spellEnd"/>
      <w:r w:rsidRPr="00F40642">
        <w:rPr>
          <w:rFonts w:ascii="Times New Roman" w:hAnsi="Times New Roman" w:cs="Times New Roman"/>
          <w:sz w:val="24"/>
          <w:szCs w:val="24"/>
        </w:rPr>
        <w:t xml:space="preserve"> quando submetida às mesmas condições de teste, conforme documentado pelo inventor.</w:t>
      </w:r>
    </w:p>
    <w:p w14:paraId="07E50D51" w14:textId="77777777" w:rsidR="00820D2D" w:rsidRPr="00F40642" w:rsidRDefault="00000000"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6. REIVINDICAÇÕES</w:t>
      </w:r>
    </w:p>
    <w:p w14:paraId="429B77DC" w14:textId="77777777" w:rsidR="00F40642" w:rsidRPr="00F40642" w:rsidRDefault="00F40642" w:rsidP="00F40642">
      <w:pPr>
        <w:spacing w:before="80" w:line="360" w:lineRule="auto"/>
        <w:jc w:val="both"/>
        <w:rPr>
          <w:rFonts w:ascii="Times New Roman" w:hAnsi="Times New Roman" w:cs="Times New Roman"/>
          <w:sz w:val="24"/>
          <w:szCs w:val="24"/>
        </w:rPr>
      </w:pPr>
      <w:r w:rsidRPr="00F40642">
        <w:rPr>
          <w:rFonts w:ascii="Times New Roman" w:hAnsi="Times New Roman" w:cs="Times New Roman"/>
          <w:sz w:val="24"/>
          <w:szCs w:val="24"/>
        </w:rPr>
        <w:t>O depositante reivindica a proteção dos seguintes elementos técnicos originais, descritos nas reivindicações independentes e dependentes abaixo:</w:t>
      </w:r>
    </w:p>
    <w:p w14:paraId="23E4FD08" w14:textId="77777777" w:rsidR="00820D2D" w:rsidRPr="00F40642" w:rsidRDefault="00820D2D" w:rsidP="00F40642">
      <w:pPr>
        <w:spacing w:before="80" w:line="360" w:lineRule="auto"/>
        <w:jc w:val="both"/>
        <w:rPr>
          <w:rFonts w:ascii="Times New Roman" w:hAnsi="Times New Roman" w:cs="Times New Roman"/>
          <w:sz w:val="24"/>
          <w:szCs w:val="24"/>
        </w:rPr>
      </w:pPr>
    </w:p>
    <w:p w14:paraId="22CBDD9F" w14:textId="77777777" w:rsidR="00820D2D" w:rsidRPr="00F40642" w:rsidRDefault="00000000"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2C3E7A"/>
          <w:sz w:val="24"/>
          <w:szCs w:val="24"/>
        </w:rPr>
        <w:t>Reivindicações Independentes</w:t>
      </w:r>
    </w:p>
    <w:p w14:paraId="0201DBB5" w14:textId="77777777" w:rsidR="00820D2D" w:rsidRPr="00F40642" w:rsidRDefault="00820D2D" w:rsidP="00F40642">
      <w:pPr>
        <w:spacing w:before="60" w:line="360" w:lineRule="auto"/>
        <w:jc w:val="both"/>
        <w:rPr>
          <w:rFonts w:ascii="Times New Roman" w:hAnsi="Times New Roman" w:cs="Times New Roman"/>
          <w:sz w:val="24"/>
          <w:szCs w:val="24"/>
        </w:rPr>
      </w:pPr>
    </w:p>
    <w:p w14:paraId="7B05DE86" w14:textId="77777777" w:rsidR="00F40642" w:rsidRPr="00F40642" w:rsidRDefault="00F40642" w:rsidP="00F40642">
      <w:pPr>
        <w:pStyle w:val="Ttulo2"/>
        <w:spacing w:before="240" w:after="120" w:line="360" w:lineRule="auto"/>
        <w:rPr>
          <w:rFonts w:ascii="Times New Roman" w:hAnsi="Times New Roman" w:cs="Times New Roman"/>
          <w:sz w:val="24"/>
          <w:szCs w:val="24"/>
        </w:rPr>
      </w:pPr>
      <w:r w:rsidRPr="00F40642">
        <w:rPr>
          <w:rFonts w:ascii="Times New Roman" w:hAnsi="Times New Roman" w:cs="Times New Roman"/>
          <w:b/>
          <w:bCs/>
          <w:sz w:val="24"/>
          <w:szCs w:val="24"/>
        </w:rPr>
        <w:lastRenderedPageBreak/>
        <w:t>Reivindicações Independentes</w:t>
      </w:r>
    </w:p>
    <w:p w14:paraId="2B36A9BA" w14:textId="77777777" w:rsidR="00F40642" w:rsidRPr="00F40642" w:rsidRDefault="00F40642" w:rsidP="00F40642">
      <w:pPr>
        <w:pStyle w:val="PargrafodaLista"/>
        <w:numPr>
          <w:ilvl w:val="0"/>
          <w:numId w:val="11"/>
        </w:numPr>
        <w:spacing w:before="200" w:after="8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Método implementado em computador </w:t>
      </w:r>
      <w:r w:rsidRPr="00F40642">
        <w:rPr>
          <w:rFonts w:ascii="Times New Roman" w:hAnsi="Times New Roman" w:cs="Times New Roman"/>
          <w:sz w:val="24"/>
          <w:szCs w:val="24"/>
        </w:rPr>
        <w:t>para processamento epistemológico de prompts destinados a modelos de linguagem de grande escala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externos, caracterizado por compreender as etapas sequenciais de:</w:t>
      </w:r>
    </w:p>
    <w:p w14:paraId="6B19FF89"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interceptar, por middleware transparente posicionado na camada de comunicação entre aplicação cliente e LLM externo, um prompt originado pela aplicação cliente antes de sua transmissão ao LLM externo;</w:t>
      </w:r>
    </w:p>
    <w:p w14:paraId="5F6D2919"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processar o prompt interceptado pela Camada L1 mediante: (i) extração de conceitos-chave por grafos de nós vetoriais correlacionados por dicionários de significados e sinônimos;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mapeamento de relações aristotélicas binárias de sinonímia, antonímia, hiperonímia, hiponímia, homonímia e paronímia;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injeção de contexto por RAG Injection sobre os parâmetros internos do LLM base sem necessidade de retreinamento; e (</w:t>
      </w:r>
      <w:proofErr w:type="spellStart"/>
      <w:r w:rsidRPr="00F40642">
        <w:rPr>
          <w:rFonts w:ascii="Times New Roman" w:hAnsi="Times New Roman" w:cs="Times New Roman"/>
          <w:sz w:val="24"/>
          <w:szCs w:val="24"/>
        </w:rPr>
        <w:t>iv</w:t>
      </w:r>
      <w:proofErr w:type="spellEnd"/>
      <w:r w:rsidRPr="00F40642">
        <w:rPr>
          <w:rFonts w:ascii="Times New Roman" w:hAnsi="Times New Roman" w:cs="Times New Roman"/>
          <w:sz w:val="24"/>
          <w:szCs w:val="24"/>
        </w:rPr>
        <w:t>) verificação de correspondência entre conceitos extraídos e requisição do prompt por solver simbólico (</w:t>
      </w:r>
      <w:proofErr w:type="spellStart"/>
      <w:r w:rsidRPr="00F40642">
        <w:rPr>
          <w:rFonts w:ascii="Times New Roman" w:hAnsi="Times New Roman" w:cs="Times New Roman"/>
          <w:sz w:val="24"/>
          <w:szCs w:val="24"/>
        </w:rPr>
        <w:t>LogicLM</w:t>
      </w:r>
      <w:proofErr w:type="spellEnd"/>
      <w:r w:rsidRPr="00F40642">
        <w:rPr>
          <w:rFonts w:ascii="Times New Roman" w:hAnsi="Times New Roman" w:cs="Times New Roman"/>
          <w:sz w:val="24"/>
          <w:szCs w:val="24"/>
        </w:rPr>
        <w:t>), eliminando ruídos de prompts ambíguos;</w:t>
      </w:r>
    </w:p>
    <w:p w14:paraId="79CE8782"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processar o resultado de (b) pela Camada L2 mediante: (i) classificação bidirecional das proposições por modelo BERT (</w:t>
      </w:r>
      <w:proofErr w:type="spellStart"/>
      <w:r w:rsidRPr="00F40642">
        <w:rPr>
          <w:rFonts w:ascii="Times New Roman" w:hAnsi="Times New Roman" w:cs="Times New Roman"/>
          <w:sz w:val="24"/>
          <w:szCs w:val="24"/>
        </w:rPr>
        <w:t>Bidirectional</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Encoder</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Representations</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from</w:t>
      </w:r>
      <w:proofErr w:type="spellEnd"/>
      <w:r w:rsidRPr="00F40642">
        <w:rPr>
          <w:rFonts w:ascii="Times New Roman" w:hAnsi="Times New Roman" w:cs="Times New Roman"/>
          <w:sz w:val="24"/>
          <w:szCs w:val="24"/>
        </w:rPr>
        <w:t xml:space="preserve"> Transformers) orientado para geração de graus de prioridade epistêmica;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xml:space="preserve">) mediação da classificação BERT pela tábua dos doze juízos de Kant — Quantidade (universal, particular, singular), Qualidade (afirmativo, negativo, infinito), Relação (categórico, hipotético, disjuntivo) e Modalidade (problemático, assertórico, apodítico) — como </w:t>
      </w:r>
      <w:proofErr w:type="spellStart"/>
      <w:r w:rsidRPr="00F40642">
        <w:rPr>
          <w:rFonts w:ascii="Times New Roman" w:hAnsi="Times New Roman" w:cs="Times New Roman"/>
          <w:sz w:val="24"/>
          <w:szCs w:val="24"/>
        </w:rPr>
        <w:t>schema</w:t>
      </w:r>
      <w:proofErr w:type="spellEnd"/>
      <w:r w:rsidRPr="00F40642">
        <w:rPr>
          <w:rFonts w:ascii="Times New Roman" w:hAnsi="Times New Roman" w:cs="Times New Roman"/>
          <w:sz w:val="24"/>
          <w:szCs w:val="24"/>
        </w:rPr>
        <w:t xml:space="preserve"> de classificação das hipóteses; e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xml:space="preserve">) integração com operações da linguística enunciativa de Antoine </w:t>
      </w:r>
      <w:proofErr w:type="spellStart"/>
      <w:r w:rsidRPr="00F40642">
        <w:rPr>
          <w:rFonts w:ascii="Times New Roman" w:hAnsi="Times New Roman" w:cs="Times New Roman"/>
          <w:sz w:val="24"/>
          <w:szCs w:val="24"/>
        </w:rPr>
        <w:t>Culioli</w:t>
      </w:r>
      <w:proofErr w:type="spellEnd"/>
      <w:r w:rsidRPr="00F40642">
        <w:rPr>
          <w:rFonts w:ascii="Times New Roman" w:hAnsi="Times New Roman" w:cs="Times New Roman"/>
          <w:sz w:val="24"/>
          <w:szCs w:val="24"/>
        </w:rPr>
        <w:t xml:space="preserve"> para determinação bidirecional de juízos analíticos e sintéticos a priori e a posteriori;</w:t>
      </w:r>
    </w:p>
    <w:p w14:paraId="033187DB"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 xml:space="preserve">processar o resultado de (c) pela Camada L3 mediante pipeline sequencial de três etapas: (i) atribuição de grau de evidência favorável μ </w:t>
      </w:r>
      <w:r w:rsidRPr="00F40642">
        <w:rPr>
          <w:rFonts w:ascii="Cambria Math" w:hAnsi="Cambria Math" w:cs="Cambria Math"/>
          <w:sz w:val="24"/>
          <w:szCs w:val="24"/>
        </w:rPr>
        <w:t>∈</w:t>
      </w:r>
      <w:r w:rsidRPr="00F40642">
        <w:rPr>
          <w:rFonts w:ascii="Times New Roman" w:hAnsi="Times New Roman" w:cs="Times New Roman"/>
          <w:sz w:val="24"/>
          <w:szCs w:val="24"/>
        </w:rPr>
        <w:t xml:space="preserve"> [0,1] e grau de evidência contrária λ </w:t>
      </w:r>
      <w:r w:rsidRPr="00F40642">
        <w:rPr>
          <w:rFonts w:ascii="Cambria Math" w:hAnsi="Cambria Math" w:cs="Cambria Math"/>
          <w:sz w:val="24"/>
          <w:szCs w:val="24"/>
        </w:rPr>
        <w:t>∈</w:t>
      </w:r>
      <w:r w:rsidRPr="00F40642">
        <w:rPr>
          <w:rFonts w:ascii="Times New Roman" w:hAnsi="Times New Roman" w:cs="Times New Roman"/>
          <w:sz w:val="24"/>
          <w:szCs w:val="24"/>
        </w:rPr>
        <w:t xml:space="preserve"> [0,1] a cada proposição por Lógica Anotada de Evidências (LAE), calculando Gc = μ − λ, Gct = μ + λ − 1 e v = (μ − λ + 1)/2;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xml:space="preserve">) aplicação do quadrado das oposições aristotélico para classificar relações </w:t>
      </w:r>
      <w:r w:rsidRPr="00F40642">
        <w:rPr>
          <w:rFonts w:ascii="Times New Roman" w:hAnsi="Times New Roman" w:cs="Times New Roman"/>
          <w:sz w:val="24"/>
          <w:szCs w:val="24"/>
        </w:rPr>
        <w:lastRenderedPageBreak/>
        <w:t>de contradição e oposição entre proposições como universal afirmativa, universal negativa, particular afirmativa ou particular negativa;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recurso à Lógica Difusa para classificação final de proposições contraditórias identificadas em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como: contradição real, incerteza estatística, contradição ambígua ou não classificada; preservando contradições locais sem trivialização global do sistema;</w:t>
      </w:r>
    </w:p>
    <w:p w14:paraId="1E359954"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 xml:space="preserve">processar o resultado de (d) pela Camada L4 mediante: (i) cadeia de verificação (Chain </w:t>
      </w:r>
      <w:proofErr w:type="spellStart"/>
      <w:r w:rsidRPr="00F40642">
        <w:rPr>
          <w:rFonts w:ascii="Times New Roman" w:hAnsi="Times New Roman" w:cs="Times New Roman"/>
          <w:sz w:val="24"/>
          <w:szCs w:val="24"/>
        </w:rPr>
        <w:t>of</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Verification</w:t>
      </w:r>
      <w:proofErr w:type="spellEnd"/>
      <w:r w:rsidRPr="00F40642">
        <w:rPr>
          <w:rFonts w:ascii="Times New Roman" w:hAnsi="Times New Roman" w:cs="Times New Roman"/>
          <w:sz w:val="24"/>
          <w:szCs w:val="24"/>
        </w:rPr>
        <w:t xml:space="preserve"> —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sobre os resultados de L1, L2 e L3; e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xml:space="preserve">) comparação por equivalência </w:t>
      </w:r>
      <w:proofErr w:type="spellStart"/>
      <w:r w:rsidRPr="00F40642">
        <w:rPr>
          <w:rFonts w:ascii="Times New Roman" w:hAnsi="Times New Roman" w:cs="Times New Roman"/>
          <w:sz w:val="24"/>
          <w:szCs w:val="24"/>
        </w:rPr>
        <w:t>correspondentista</w:t>
      </w:r>
      <w:proofErr w:type="spellEnd"/>
      <w:r w:rsidRPr="00F40642">
        <w:rPr>
          <w:rFonts w:ascii="Times New Roman" w:hAnsi="Times New Roman" w:cs="Times New Roman"/>
          <w:sz w:val="24"/>
          <w:szCs w:val="24"/>
        </w:rPr>
        <w:t xml:space="preserve"> (Russell) entre as proposições sintetizadas e a base de conhecimento autenticada do LLM, verificando alinhamento com fontes de conhecimento estabelecido;</w:t>
      </w:r>
    </w:p>
    <w:p w14:paraId="0947EAE9"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gerar texto em linguagem natural pela Camada L5 com base no contexto estruturado produzido por L1–L4, mediante LLM base configurado;</w:t>
      </w:r>
    </w:p>
    <w:p w14:paraId="270BAA63"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refinar clareza, fluidez e consistência terminológica pela Camada L6;</w:t>
      </w:r>
    </w:p>
    <w:p w14:paraId="05946538"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 xml:space="preserve">produzir resposta definitiva auditável pela Camada L7, com blocos de auditoria [AUDIT L4] e [AUDIT L7] contendo: </w:t>
      </w:r>
      <w:proofErr w:type="spellStart"/>
      <w:r w:rsidRPr="00F40642">
        <w:rPr>
          <w:rFonts w:ascii="Times New Roman" w:hAnsi="Times New Roman" w:cs="Times New Roman"/>
          <w:sz w:val="24"/>
          <w:szCs w:val="24"/>
        </w:rPr>
        <w:t>provider</w:t>
      </w:r>
      <w:proofErr w:type="spellEnd"/>
      <w:r w:rsidRPr="00F40642">
        <w:rPr>
          <w:rFonts w:ascii="Times New Roman" w:hAnsi="Times New Roman" w:cs="Times New Roman"/>
          <w:sz w:val="24"/>
          <w:szCs w:val="24"/>
        </w:rPr>
        <w:t>/modelo utilizado, estado lógico paraconsistente, métricas v/Gc/Gct, fontes bibliográficas verificáveis ou aviso explícito de ausência de fontes;</w:t>
      </w:r>
    </w:p>
    <w:p w14:paraId="28FBD33C"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interceptar a resposta gerada pelo LLM externo antes de sua entrega à aplicação cliente e anotá-la com os metadados epistêmicos produzidos pelo pipeline; e</w:t>
      </w:r>
    </w:p>
    <w:p w14:paraId="5FE37FFC"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devolver a resposta anotada à aplicação cliente no formato original de resposta da API, sem requerer modificação de código da aplicação cliente ou do LLM externo.</w:t>
      </w:r>
    </w:p>
    <w:p w14:paraId="35B1C28F" w14:textId="77777777" w:rsidR="00F40642" w:rsidRPr="00F40642" w:rsidRDefault="00F40642" w:rsidP="00F40642">
      <w:pPr>
        <w:pStyle w:val="PargrafodaLista"/>
        <w:numPr>
          <w:ilvl w:val="0"/>
          <w:numId w:val="11"/>
        </w:numPr>
        <w:spacing w:before="200" w:after="8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Sistema de middleware transparente </w:t>
      </w:r>
      <w:r w:rsidRPr="00F40642">
        <w:rPr>
          <w:rFonts w:ascii="Times New Roman" w:hAnsi="Times New Roman" w:cs="Times New Roman"/>
          <w:sz w:val="24"/>
          <w:szCs w:val="24"/>
        </w:rPr>
        <w:t>para enriquecimento epistemológico bidirecional de chamadas entre aplicação cliente e LLM externo, caracterizado por compreender:</w:t>
      </w:r>
    </w:p>
    <w:p w14:paraId="7F81C3E2"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módulo de interceptação de entrada (</w:t>
      </w:r>
      <w:proofErr w:type="spellStart"/>
      <w:r w:rsidRPr="00F40642">
        <w:rPr>
          <w:rFonts w:ascii="Times New Roman" w:hAnsi="Times New Roman" w:cs="Times New Roman"/>
          <w:sz w:val="24"/>
          <w:szCs w:val="24"/>
        </w:rPr>
        <w:t>upstream</w:t>
      </w:r>
      <w:proofErr w:type="spellEnd"/>
      <w:r w:rsidRPr="00F40642">
        <w:rPr>
          <w:rFonts w:ascii="Times New Roman" w:hAnsi="Times New Roman" w:cs="Times New Roman"/>
          <w:sz w:val="24"/>
          <w:szCs w:val="24"/>
        </w:rPr>
        <w:t>) configurado para capturar prompts antes de sua transmissão ao LLM externo;</w:t>
      </w:r>
    </w:p>
    <w:p w14:paraId="3044B06F"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lastRenderedPageBreak/>
        <w:t xml:space="preserve">Camada L1 — Tábua de Conceitos: módulo de extração semântica implementado como grafo de nós vetoriais correlacionados por dicionários de significados e sinônimos, configurado para mapear relações aristotélicas binárias (sinonímia, antonímia, hiperonímia, hiponímia, homonímia, paronímia), injetar contexto por RAG Injection sobre parâmetros internos do LLM sem retreinamento, e filtrar conceitos contextualmente incompatíveis por solver simbólico </w:t>
      </w:r>
      <w:proofErr w:type="spellStart"/>
      <w:r w:rsidRPr="00F40642">
        <w:rPr>
          <w:rFonts w:ascii="Times New Roman" w:hAnsi="Times New Roman" w:cs="Times New Roman"/>
          <w:sz w:val="24"/>
          <w:szCs w:val="24"/>
        </w:rPr>
        <w:t>LogicLM</w:t>
      </w:r>
      <w:proofErr w:type="spellEnd"/>
      <w:r w:rsidRPr="00F40642">
        <w:rPr>
          <w:rFonts w:ascii="Times New Roman" w:hAnsi="Times New Roman" w:cs="Times New Roman"/>
          <w:sz w:val="24"/>
          <w:szCs w:val="24"/>
        </w:rPr>
        <w:t>;</w:t>
      </w:r>
    </w:p>
    <w:p w14:paraId="56316B90"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 xml:space="preserve">Camada L2 — Motor de Juízos Kantianos: módulo de classificação proposicional implementado como classificador BERT bidirecional orientado para graus de prioridade epistêmica, mediado pela tábua dos doze juízos de Kant como </w:t>
      </w:r>
      <w:proofErr w:type="spellStart"/>
      <w:r w:rsidRPr="00F40642">
        <w:rPr>
          <w:rFonts w:ascii="Times New Roman" w:hAnsi="Times New Roman" w:cs="Times New Roman"/>
          <w:sz w:val="24"/>
          <w:szCs w:val="24"/>
        </w:rPr>
        <w:t>schema</w:t>
      </w:r>
      <w:proofErr w:type="spellEnd"/>
      <w:r w:rsidRPr="00F40642">
        <w:rPr>
          <w:rFonts w:ascii="Times New Roman" w:hAnsi="Times New Roman" w:cs="Times New Roman"/>
          <w:sz w:val="24"/>
          <w:szCs w:val="24"/>
        </w:rPr>
        <w:t xml:space="preserve"> de classificação e integrado com operações da linguística enunciativa de Antoine </w:t>
      </w:r>
      <w:proofErr w:type="spellStart"/>
      <w:r w:rsidRPr="00F40642">
        <w:rPr>
          <w:rFonts w:ascii="Times New Roman" w:hAnsi="Times New Roman" w:cs="Times New Roman"/>
          <w:sz w:val="24"/>
          <w:szCs w:val="24"/>
        </w:rPr>
        <w:t>Culioli</w:t>
      </w:r>
      <w:proofErr w:type="spellEnd"/>
      <w:r w:rsidRPr="00F40642">
        <w:rPr>
          <w:rFonts w:ascii="Times New Roman" w:hAnsi="Times New Roman" w:cs="Times New Roman"/>
          <w:sz w:val="24"/>
          <w:szCs w:val="24"/>
        </w:rPr>
        <w:t xml:space="preserve"> para determinação de juízos analíticos e sintéticos a priori e a posteriori;</w:t>
      </w:r>
    </w:p>
    <w:p w14:paraId="40F859F7"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Camada L3 — Motor Paraconsistente: módulo de avaliação lógica implementado como pipeline sequencial de Lógica Anotada de Evidências (LAE) — quadrado das oposições — Lógica Difusa, configurado para atribuir μ/λ/Gc/Gct/v, detectar relações de oposição e contradição, e classificar contradições sem trivialização global do sistema;</w:t>
      </w:r>
    </w:p>
    <w:p w14:paraId="12A02CBA"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 xml:space="preserve">Camada L4 — Motor de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com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xml:space="preserve">: módulo de verificação e síntese configurado para executar Chain of Verification sobre os resultados de L1–L3 e comparar proposições com base de conhecimento do LLM por equivalência </w:t>
      </w:r>
      <w:proofErr w:type="spellStart"/>
      <w:r w:rsidRPr="00F40642">
        <w:rPr>
          <w:rFonts w:ascii="Times New Roman" w:hAnsi="Times New Roman" w:cs="Times New Roman"/>
          <w:sz w:val="24"/>
          <w:szCs w:val="24"/>
        </w:rPr>
        <w:t>correspondentista</w:t>
      </w:r>
      <w:proofErr w:type="spellEnd"/>
      <w:r w:rsidRPr="00F40642">
        <w:rPr>
          <w:rFonts w:ascii="Times New Roman" w:hAnsi="Times New Roman" w:cs="Times New Roman"/>
          <w:sz w:val="24"/>
          <w:szCs w:val="24"/>
        </w:rPr>
        <w:t xml:space="preserve"> (Russell);</w:t>
      </w:r>
    </w:p>
    <w:p w14:paraId="25E0A6CD"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Camadas L5, L6 e L7: módulos de geração textual, refinamento e síntese auditável, configurados para produzir resposta final em linguagem natural com rastro de auditoria epistêmica integrado, incluindo metadados de certeza, contradição, fontes verificáveis e estado lógico paraconsistente;</w:t>
      </w:r>
    </w:p>
    <w:p w14:paraId="366BC809"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t>módulo de interceptação de saída (</w:t>
      </w:r>
      <w:proofErr w:type="spellStart"/>
      <w:r w:rsidRPr="00F40642">
        <w:rPr>
          <w:rFonts w:ascii="Times New Roman" w:hAnsi="Times New Roman" w:cs="Times New Roman"/>
          <w:sz w:val="24"/>
          <w:szCs w:val="24"/>
        </w:rPr>
        <w:t>downstream</w:t>
      </w:r>
      <w:proofErr w:type="spellEnd"/>
      <w:r w:rsidRPr="00F40642">
        <w:rPr>
          <w:rFonts w:ascii="Times New Roman" w:hAnsi="Times New Roman" w:cs="Times New Roman"/>
          <w:sz w:val="24"/>
          <w:szCs w:val="24"/>
        </w:rPr>
        <w:t>) configurado para capturar respostas do LLM externo antes de sua entrega à aplicação cliente; e</w:t>
      </w:r>
    </w:p>
    <w:p w14:paraId="5FE5D8A2" w14:textId="77777777" w:rsidR="00F40642" w:rsidRPr="00F40642" w:rsidRDefault="00F40642" w:rsidP="00F40642">
      <w:pPr>
        <w:pStyle w:val="PargrafodaLista"/>
        <w:numPr>
          <w:ilvl w:val="0"/>
          <w:numId w:val="12"/>
        </w:numPr>
        <w:spacing w:before="100" w:after="100" w:line="360" w:lineRule="auto"/>
        <w:rPr>
          <w:rFonts w:ascii="Times New Roman" w:hAnsi="Times New Roman" w:cs="Times New Roman"/>
          <w:sz w:val="24"/>
          <w:szCs w:val="24"/>
        </w:rPr>
      </w:pPr>
      <w:r w:rsidRPr="00F40642">
        <w:rPr>
          <w:rFonts w:ascii="Times New Roman" w:hAnsi="Times New Roman" w:cs="Times New Roman"/>
          <w:sz w:val="24"/>
          <w:szCs w:val="24"/>
        </w:rPr>
        <w:lastRenderedPageBreak/>
        <w:t>interface de proxy epistêmico transparente configurada para implementar a mesma interface de entrada e saída do LLM externo alvo, tornando a presença do middleware imperceptível à aplicação cliente e ao LLM externo.</w:t>
      </w:r>
    </w:p>
    <w:p w14:paraId="0FB4B71D"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Camada L1 — Tábua de Conceitos, </w:t>
      </w:r>
      <w:r w:rsidRPr="00F40642">
        <w:rPr>
          <w:rFonts w:ascii="Times New Roman" w:hAnsi="Times New Roman" w:cs="Times New Roman"/>
          <w:sz w:val="24"/>
          <w:szCs w:val="24"/>
        </w:rPr>
        <w:t>conforme o sistema da reivindicação 2, caracterizada por compreender módulo de extração semântica implementado como grafo de nós vetoriais em que: (a) cada nó representa um termo, palavra ou conceito extraído do prompt; (b) as arestas entre nós codificam relações aristotélicas binárias de sinonímia, antonímia, hiperonímia, hiponímia, homonímia e paronímia derivadas de dicionários de significados e sinônimos; (c) os pesos das arestas determinam a prioridade epistêmica do conceito no processamento subsequente; (d) o contexto é injetado por RAG Injection sobre os parâmetros internos do LLM base, sem exigir retreinamento ou ajuste fino (fine-</w:t>
      </w:r>
      <w:proofErr w:type="spellStart"/>
      <w:r w:rsidRPr="00F40642">
        <w:rPr>
          <w:rFonts w:ascii="Times New Roman" w:hAnsi="Times New Roman" w:cs="Times New Roman"/>
          <w:sz w:val="24"/>
          <w:szCs w:val="24"/>
        </w:rPr>
        <w:t>tuning</w:t>
      </w:r>
      <w:proofErr w:type="spellEnd"/>
      <w:r w:rsidRPr="00F40642">
        <w:rPr>
          <w:rFonts w:ascii="Times New Roman" w:hAnsi="Times New Roman" w:cs="Times New Roman"/>
          <w:sz w:val="24"/>
          <w:szCs w:val="24"/>
        </w:rPr>
        <w:t xml:space="preserve">); e (e) o solver simbólico </w:t>
      </w:r>
      <w:proofErr w:type="spellStart"/>
      <w:r w:rsidRPr="00F40642">
        <w:rPr>
          <w:rFonts w:ascii="Times New Roman" w:hAnsi="Times New Roman" w:cs="Times New Roman"/>
          <w:sz w:val="24"/>
          <w:szCs w:val="24"/>
        </w:rPr>
        <w:t>LogicLM</w:t>
      </w:r>
      <w:proofErr w:type="spellEnd"/>
      <w:r w:rsidRPr="00F40642">
        <w:rPr>
          <w:rFonts w:ascii="Times New Roman" w:hAnsi="Times New Roman" w:cs="Times New Roman"/>
          <w:sz w:val="24"/>
          <w:szCs w:val="24"/>
        </w:rPr>
        <w:t xml:space="preserve"> verifica a correspondência entre os conceitos extraídos e a requisição efetiva do prompt, filtrando conceitos contextualmente incompatíveis e evitando erros de identificação de contexto que originam alucinações de máquina.</w:t>
      </w:r>
    </w:p>
    <w:p w14:paraId="22E19B78"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Camada L2 — Motor de Juízos Kantianos, </w:t>
      </w:r>
      <w:r w:rsidRPr="00F40642">
        <w:rPr>
          <w:rFonts w:ascii="Times New Roman" w:hAnsi="Times New Roman" w:cs="Times New Roman"/>
          <w:sz w:val="24"/>
          <w:szCs w:val="24"/>
        </w:rPr>
        <w:t>conforme o sistema da reivindicação 2, caracterizada por compreender módulo de classificação proposicional configurado para: (a) receber os conceitos priorizados pela Camada L1 e construir proposições candidatas; (b) classificar cada proposição mediante classificador BERT (</w:t>
      </w:r>
      <w:proofErr w:type="spellStart"/>
      <w:r w:rsidRPr="00F40642">
        <w:rPr>
          <w:rFonts w:ascii="Times New Roman" w:hAnsi="Times New Roman" w:cs="Times New Roman"/>
          <w:sz w:val="24"/>
          <w:szCs w:val="24"/>
        </w:rPr>
        <w:t>Bidirectional</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Encoder</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Representations</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from</w:t>
      </w:r>
      <w:proofErr w:type="spellEnd"/>
      <w:r w:rsidRPr="00F40642">
        <w:rPr>
          <w:rFonts w:ascii="Times New Roman" w:hAnsi="Times New Roman" w:cs="Times New Roman"/>
          <w:sz w:val="24"/>
          <w:szCs w:val="24"/>
        </w:rPr>
        <w:t xml:space="preserve"> Transformers) bidirecional orientado para geração de graus de prioridade epistêmica, utilizando a tábua dos doze juízos de Kant — Quantidade (universal, particular, singular), Qualidade (afirmativo, negativo, infinito), Relação (categórico, hipotético, disjuntivo) e Modalidade (problemático, assertórico, apodítico) — como </w:t>
      </w:r>
      <w:proofErr w:type="spellStart"/>
      <w:r w:rsidRPr="00F40642">
        <w:rPr>
          <w:rFonts w:ascii="Times New Roman" w:hAnsi="Times New Roman" w:cs="Times New Roman"/>
          <w:sz w:val="24"/>
          <w:szCs w:val="24"/>
        </w:rPr>
        <w:t>schema</w:t>
      </w:r>
      <w:proofErr w:type="spellEnd"/>
      <w:r w:rsidRPr="00F40642">
        <w:rPr>
          <w:rFonts w:ascii="Times New Roman" w:hAnsi="Times New Roman" w:cs="Times New Roman"/>
          <w:sz w:val="24"/>
          <w:szCs w:val="24"/>
        </w:rPr>
        <w:t xml:space="preserve"> de classificação; (c) integrar operações da linguística enunciativa de Antoine </w:t>
      </w:r>
      <w:proofErr w:type="spellStart"/>
      <w:r w:rsidRPr="00F40642">
        <w:rPr>
          <w:rFonts w:ascii="Times New Roman" w:hAnsi="Times New Roman" w:cs="Times New Roman"/>
          <w:sz w:val="24"/>
          <w:szCs w:val="24"/>
        </w:rPr>
        <w:t>Culioli</w:t>
      </w:r>
      <w:proofErr w:type="spellEnd"/>
      <w:r w:rsidRPr="00F40642">
        <w:rPr>
          <w:rFonts w:ascii="Times New Roman" w:hAnsi="Times New Roman" w:cs="Times New Roman"/>
          <w:sz w:val="24"/>
          <w:szCs w:val="24"/>
        </w:rPr>
        <w:t xml:space="preserve"> para determinar </w:t>
      </w:r>
      <w:proofErr w:type="spellStart"/>
      <w:r w:rsidRPr="00F40642">
        <w:rPr>
          <w:rFonts w:ascii="Times New Roman" w:hAnsi="Times New Roman" w:cs="Times New Roman"/>
          <w:sz w:val="24"/>
          <w:szCs w:val="24"/>
        </w:rPr>
        <w:t>bidirecionalmente</w:t>
      </w:r>
      <w:proofErr w:type="spellEnd"/>
      <w:r w:rsidRPr="00F40642">
        <w:rPr>
          <w:rFonts w:ascii="Times New Roman" w:hAnsi="Times New Roman" w:cs="Times New Roman"/>
          <w:sz w:val="24"/>
          <w:szCs w:val="24"/>
        </w:rPr>
        <w:t xml:space="preserve"> se as proposições constituem juízos analíticos ou sintéticos, a priori ou a posteriori; (d) atribuir valores de prioridade epistêmica classificados como: empiricamente verificado, teoricamente plausível, logicamente contraditório ou empiricamente indeterminado; e (e) separar </w:t>
      </w:r>
      <w:r w:rsidRPr="00F40642">
        <w:rPr>
          <w:rFonts w:ascii="Times New Roman" w:hAnsi="Times New Roman" w:cs="Times New Roman"/>
          <w:sz w:val="24"/>
          <w:szCs w:val="24"/>
        </w:rPr>
        <w:lastRenderedPageBreak/>
        <w:t>hipóteses em fortes, intermediárias e fracas para orientar o processamento nas camadas subsequentes.</w:t>
      </w:r>
    </w:p>
    <w:p w14:paraId="44160C75"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Camada L3 — Motor Paraconsistente, </w:t>
      </w:r>
      <w:r w:rsidRPr="00F40642">
        <w:rPr>
          <w:rFonts w:ascii="Times New Roman" w:hAnsi="Times New Roman" w:cs="Times New Roman"/>
          <w:sz w:val="24"/>
          <w:szCs w:val="24"/>
        </w:rPr>
        <w:t xml:space="preserve">conforme o sistema da reivindicação 2, caracterizada por compreender módulo de avaliação lógica implementado como pipeline sequencial de três etapas: (a) Lógica Anotada de Evidências (LAE): calcula para cada proposição o grau de evidência favorável μ </w:t>
      </w:r>
      <w:r w:rsidRPr="00F40642">
        <w:rPr>
          <w:rFonts w:ascii="Cambria Math" w:hAnsi="Cambria Math" w:cs="Cambria Math"/>
          <w:sz w:val="24"/>
          <w:szCs w:val="24"/>
        </w:rPr>
        <w:t>∈</w:t>
      </w:r>
      <w:r w:rsidRPr="00F40642">
        <w:rPr>
          <w:rFonts w:ascii="Times New Roman" w:hAnsi="Times New Roman" w:cs="Times New Roman"/>
          <w:sz w:val="24"/>
          <w:szCs w:val="24"/>
        </w:rPr>
        <w:t xml:space="preserve"> [0,1] e o grau de evidência contrária λ </w:t>
      </w:r>
      <w:r w:rsidRPr="00F40642">
        <w:rPr>
          <w:rFonts w:ascii="Cambria Math" w:hAnsi="Cambria Math" w:cs="Cambria Math"/>
          <w:sz w:val="24"/>
          <w:szCs w:val="24"/>
        </w:rPr>
        <w:t>∈</w:t>
      </w:r>
      <w:r w:rsidRPr="00F40642">
        <w:rPr>
          <w:rFonts w:ascii="Times New Roman" w:hAnsi="Times New Roman" w:cs="Times New Roman"/>
          <w:sz w:val="24"/>
          <w:szCs w:val="24"/>
        </w:rPr>
        <w:t xml:space="preserve"> [0,1] mediante comparação com evidências disponíveis nos parâmetros do LLM e em bases de conhecimento configuradas, derivando: grau de certeza Gc = μ − λ </w:t>
      </w:r>
      <w:r w:rsidRPr="00F40642">
        <w:rPr>
          <w:rFonts w:ascii="Cambria Math" w:hAnsi="Cambria Math" w:cs="Cambria Math"/>
          <w:sz w:val="24"/>
          <w:szCs w:val="24"/>
        </w:rPr>
        <w:t>∈</w:t>
      </w:r>
      <w:r w:rsidRPr="00F40642">
        <w:rPr>
          <w:rFonts w:ascii="Times New Roman" w:hAnsi="Times New Roman" w:cs="Times New Roman"/>
          <w:sz w:val="24"/>
          <w:szCs w:val="24"/>
        </w:rPr>
        <w:t xml:space="preserve"> [−1,+1], grau de contradição Gct = μ + λ − 1 </w:t>
      </w:r>
      <w:r w:rsidRPr="00F40642">
        <w:rPr>
          <w:rFonts w:ascii="Cambria Math" w:hAnsi="Cambria Math" w:cs="Cambria Math"/>
          <w:sz w:val="24"/>
          <w:szCs w:val="24"/>
        </w:rPr>
        <w:t>∈</w:t>
      </w:r>
      <w:r w:rsidRPr="00F40642">
        <w:rPr>
          <w:rFonts w:ascii="Times New Roman" w:hAnsi="Times New Roman" w:cs="Times New Roman"/>
          <w:sz w:val="24"/>
          <w:szCs w:val="24"/>
        </w:rPr>
        <w:t xml:space="preserve"> [−1,+1], e valor-verdade normalizado v = (μ − λ + 1)/2 </w:t>
      </w:r>
      <w:r w:rsidRPr="00F40642">
        <w:rPr>
          <w:rFonts w:ascii="Cambria Math" w:hAnsi="Cambria Math" w:cs="Cambria Math"/>
          <w:sz w:val="24"/>
          <w:szCs w:val="24"/>
        </w:rPr>
        <w:t>∈</w:t>
      </w:r>
      <w:r w:rsidRPr="00F40642">
        <w:rPr>
          <w:rFonts w:ascii="Times New Roman" w:hAnsi="Times New Roman" w:cs="Times New Roman"/>
          <w:sz w:val="24"/>
          <w:szCs w:val="24"/>
        </w:rPr>
        <w:t xml:space="preserve"> [0,1]; (b) Quadrado das Oposições: aplica o quadrado lógico aristotélico para determinar se as evidências contrárias identificadas na etapa (a) constituem relação de contradição ou de oposição, classificando as proposições em: universal afirmativa (A), universal negativa (E), particular afirmativa (I) ou particular negativa (O); (c) Lógica Difusa: classifica as contradições detectadas na etapa (b) em: contradição real, incerteza estatística, contradição ambígua ou não classificada; preservando contradições locais sem colapso ou trivialização global do sistema, de modo que o pipeline determine a consistência global e evite alucinações decorrentes de explosões lógicas binárias.</w:t>
      </w:r>
    </w:p>
    <w:p w14:paraId="1CE8B162"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Camada L4 — Motor de Síntese </w:t>
      </w:r>
      <w:proofErr w:type="spellStart"/>
      <w:r w:rsidRPr="00F40642">
        <w:rPr>
          <w:rFonts w:ascii="Times New Roman" w:hAnsi="Times New Roman" w:cs="Times New Roman"/>
          <w:b/>
          <w:bCs/>
          <w:sz w:val="24"/>
          <w:szCs w:val="24"/>
        </w:rPr>
        <w:t>Russelliana</w:t>
      </w:r>
      <w:proofErr w:type="spellEnd"/>
      <w:r w:rsidRPr="00F40642">
        <w:rPr>
          <w:rFonts w:ascii="Times New Roman" w:hAnsi="Times New Roman" w:cs="Times New Roman"/>
          <w:b/>
          <w:bCs/>
          <w:sz w:val="24"/>
          <w:szCs w:val="24"/>
        </w:rPr>
        <w:t xml:space="preserve"> com Chain </w:t>
      </w:r>
      <w:proofErr w:type="spellStart"/>
      <w:r w:rsidRPr="00F40642">
        <w:rPr>
          <w:rFonts w:ascii="Times New Roman" w:hAnsi="Times New Roman" w:cs="Times New Roman"/>
          <w:b/>
          <w:bCs/>
          <w:sz w:val="24"/>
          <w:szCs w:val="24"/>
        </w:rPr>
        <w:t>of</w:t>
      </w:r>
      <w:proofErr w:type="spellEnd"/>
      <w:r w:rsidRPr="00F40642">
        <w:rPr>
          <w:rFonts w:ascii="Times New Roman" w:hAnsi="Times New Roman" w:cs="Times New Roman"/>
          <w:b/>
          <w:bCs/>
          <w:sz w:val="24"/>
          <w:szCs w:val="24"/>
        </w:rPr>
        <w:t xml:space="preserve"> </w:t>
      </w:r>
      <w:proofErr w:type="spellStart"/>
      <w:r w:rsidRPr="00F40642">
        <w:rPr>
          <w:rFonts w:ascii="Times New Roman" w:hAnsi="Times New Roman" w:cs="Times New Roman"/>
          <w:b/>
          <w:bCs/>
          <w:sz w:val="24"/>
          <w:szCs w:val="24"/>
        </w:rPr>
        <w:t>Verification</w:t>
      </w:r>
      <w:proofErr w:type="spellEnd"/>
      <w:r w:rsidRPr="00F40642">
        <w:rPr>
          <w:rFonts w:ascii="Times New Roman" w:hAnsi="Times New Roman" w:cs="Times New Roman"/>
          <w:b/>
          <w:bCs/>
          <w:sz w:val="24"/>
          <w:szCs w:val="24"/>
        </w:rPr>
        <w:t xml:space="preserve"> (</w:t>
      </w:r>
      <w:proofErr w:type="spellStart"/>
      <w:r w:rsidRPr="00F40642">
        <w:rPr>
          <w:rFonts w:ascii="Times New Roman" w:hAnsi="Times New Roman" w:cs="Times New Roman"/>
          <w:b/>
          <w:bCs/>
          <w:sz w:val="24"/>
          <w:szCs w:val="24"/>
        </w:rPr>
        <w:t>CoVe</w:t>
      </w:r>
      <w:proofErr w:type="spellEnd"/>
      <w:r w:rsidRPr="00F40642">
        <w:rPr>
          <w:rFonts w:ascii="Times New Roman" w:hAnsi="Times New Roman" w:cs="Times New Roman"/>
          <w:b/>
          <w:bCs/>
          <w:sz w:val="24"/>
          <w:szCs w:val="24"/>
        </w:rPr>
        <w:t xml:space="preserve">), </w:t>
      </w:r>
      <w:r w:rsidRPr="00F40642">
        <w:rPr>
          <w:rFonts w:ascii="Times New Roman" w:hAnsi="Times New Roman" w:cs="Times New Roman"/>
          <w:sz w:val="24"/>
          <w:szCs w:val="24"/>
        </w:rPr>
        <w:t>conforme o sistema da reivindicação 2, caracterizada por compreender módulo de síntese e verificação configurado para: (a) executar cadeia de verificação (</w:t>
      </w:r>
      <w:proofErr w:type="spellStart"/>
      <w:r w:rsidRPr="00F40642">
        <w:rPr>
          <w:rFonts w:ascii="Times New Roman" w:hAnsi="Times New Roman" w:cs="Times New Roman"/>
          <w:sz w:val="24"/>
          <w:szCs w:val="24"/>
        </w:rPr>
        <w:t>CoVe</w:t>
      </w:r>
      <w:proofErr w:type="spellEnd"/>
      <w:r w:rsidRPr="00F40642">
        <w:rPr>
          <w:rFonts w:ascii="Times New Roman" w:hAnsi="Times New Roman" w:cs="Times New Roman"/>
          <w:sz w:val="24"/>
          <w:szCs w:val="24"/>
        </w:rPr>
        <w:t xml:space="preserve">) sobre os resultados produzidos por L1, L2 e L3, revisando sistematicamente a coerência interna do raciocínio acumulado e marcando limitações identificadas; e (b) comparar as proposições sintetizadas com a base de conhecimento autenticada do LLM mediante princípio de equivalência </w:t>
      </w:r>
      <w:proofErr w:type="spellStart"/>
      <w:r w:rsidRPr="00F40642">
        <w:rPr>
          <w:rFonts w:ascii="Times New Roman" w:hAnsi="Times New Roman" w:cs="Times New Roman"/>
          <w:sz w:val="24"/>
          <w:szCs w:val="24"/>
        </w:rPr>
        <w:t>correspondentista</w:t>
      </w:r>
      <w:proofErr w:type="spellEnd"/>
      <w:r w:rsidRPr="00F40642">
        <w:rPr>
          <w:rFonts w:ascii="Times New Roman" w:hAnsi="Times New Roman" w:cs="Times New Roman"/>
          <w:sz w:val="24"/>
          <w:szCs w:val="24"/>
        </w:rPr>
        <w:t xml:space="preserve"> (Russell), verificando o alinhamento entre proposições e conhecimento estabelecido por fontes científicas, bibliográficas ou canonicamente reconhecidas, e marcando explicitamente ausência de fontes verificáveis quando aplicável.</w:t>
      </w:r>
    </w:p>
    <w:p w14:paraId="25E9BE04"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lastRenderedPageBreak/>
        <w:t xml:space="preserve">Sistema de auditoria epistêmica integrada, </w:t>
      </w:r>
      <w:r w:rsidRPr="00F40642">
        <w:rPr>
          <w:rFonts w:ascii="Times New Roman" w:hAnsi="Times New Roman" w:cs="Times New Roman"/>
          <w:sz w:val="24"/>
          <w:szCs w:val="24"/>
        </w:rPr>
        <w:t xml:space="preserve">conforme o sistema da reivindicação 2, caracterizado por gerar, para cada chamada processada, blocos de auditoria [AUDIT L4] e [AUDIT L7] compreendendo: (a) identificação do </w:t>
      </w:r>
      <w:proofErr w:type="spellStart"/>
      <w:r w:rsidRPr="00F40642">
        <w:rPr>
          <w:rFonts w:ascii="Times New Roman" w:hAnsi="Times New Roman" w:cs="Times New Roman"/>
          <w:sz w:val="24"/>
          <w:szCs w:val="24"/>
        </w:rPr>
        <w:t>provider</w:t>
      </w:r>
      <w:proofErr w:type="spellEnd"/>
      <w:r w:rsidRPr="00F40642">
        <w:rPr>
          <w:rFonts w:ascii="Times New Roman" w:hAnsi="Times New Roman" w:cs="Times New Roman"/>
          <w:sz w:val="24"/>
          <w:szCs w:val="24"/>
        </w:rPr>
        <w:t xml:space="preserve"> e modelo de linguagem utilizados; (b) estado lógico paraconsistente da síntese (verdadeiro, falso, indeterminado, inconsistente local ou intermediário); (c) métricas quantificadas de valor-verdade v, certeza Gc e contradição Gct; (d) classificação da contradição detectada como real, incerteza estatística, ambígua ou não classificada; (e) fontes bibliográficas ou canonicais verificáveis utilizadas; e (f) aviso explícito e padronizado de ausência de fontes verificáveis quando nenhuma fonte puder ser identificada, proibindo a geração de resposta apresentada como verdade absoluta.</w:t>
      </w:r>
    </w:p>
    <w:p w14:paraId="132B68E3" w14:textId="77777777" w:rsidR="00F40642" w:rsidRPr="00F40642" w:rsidRDefault="00F40642" w:rsidP="00F40642">
      <w:pPr>
        <w:pStyle w:val="Ttulo2"/>
        <w:spacing w:before="24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Reivindicações Dependentes</w:t>
      </w:r>
    </w:p>
    <w:p w14:paraId="0363803F"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Método de acordo com a reivindicação 1, </w:t>
      </w:r>
      <w:r w:rsidRPr="00F40642">
        <w:rPr>
          <w:rFonts w:ascii="Times New Roman" w:hAnsi="Times New Roman" w:cs="Times New Roman"/>
          <w:sz w:val="24"/>
          <w:szCs w:val="24"/>
        </w:rPr>
        <w:t>caracterizado por a etapa de RAG Injection da Camada L1 operar em modalidade híbrida, compreendendo: (a) recuperação vetorial local por banco de dados vetorial (</w:t>
      </w:r>
      <w:proofErr w:type="spellStart"/>
      <w:r w:rsidRPr="00F40642">
        <w:rPr>
          <w:rFonts w:ascii="Times New Roman" w:hAnsi="Times New Roman" w:cs="Times New Roman"/>
          <w:sz w:val="24"/>
          <w:szCs w:val="24"/>
        </w:rPr>
        <w:t>ChromaDB</w:t>
      </w:r>
      <w:proofErr w:type="spellEnd"/>
      <w:r w:rsidRPr="00F40642">
        <w:rPr>
          <w:rFonts w:ascii="Times New Roman" w:hAnsi="Times New Roman" w:cs="Times New Roman"/>
          <w:sz w:val="24"/>
          <w:szCs w:val="24"/>
        </w:rPr>
        <w:t>) sobre base de conhecimento configurada pelo usuário; e (b) injeção sobre os parâmetros internos do LLM base sem exigir retreinamento ou fine-</w:t>
      </w:r>
      <w:proofErr w:type="spellStart"/>
      <w:r w:rsidRPr="00F40642">
        <w:rPr>
          <w:rFonts w:ascii="Times New Roman" w:hAnsi="Times New Roman" w:cs="Times New Roman"/>
          <w:sz w:val="24"/>
          <w:szCs w:val="24"/>
        </w:rPr>
        <w:t>tuning</w:t>
      </w:r>
      <w:proofErr w:type="spellEnd"/>
      <w:r w:rsidRPr="00F40642">
        <w:rPr>
          <w:rFonts w:ascii="Times New Roman" w:hAnsi="Times New Roman" w:cs="Times New Roman"/>
          <w:sz w:val="24"/>
          <w:szCs w:val="24"/>
        </w:rPr>
        <w:t xml:space="preserve"> do modelo, com estratégia configurável de combinação entre as duas fontes de recuperação.</w:t>
      </w:r>
    </w:p>
    <w:p w14:paraId="1B3B91B5"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Método de acordo com a reivindicação 1, </w:t>
      </w:r>
      <w:r w:rsidRPr="00F40642">
        <w:rPr>
          <w:rFonts w:ascii="Times New Roman" w:hAnsi="Times New Roman" w:cs="Times New Roman"/>
          <w:sz w:val="24"/>
          <w:szCs w:val="24"/>
        </w:rPr>
        <w:t>caracterizado por a Camada L2 produzir, adicionalmente à classificação pela tábua kantiana, uma classificação dos enunciados em domínios epistêmicos de saída compreendendo: empiricamente verificado, teoricamente plausível, logicamente contraditório e empiricamente indeterminado; sendo esses domínios propagados como metadados de calibração para a Camada L5, orientando o LLM base a modular o nível de assertividade da resposta gerada de acordo com o domínio epistêmico atribuído.</w:t>
      </w:r>
    </w:p>
    <w:p w14:paraId="575195A8"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Método de acordo com a reivindicação 1, </w:t>
      </w:r>
      <w:r w:rsidRPr="00F40642">
        <w:rPr>
          <w:rFonts w:ascii="Times New Roman" w:hAnsi="Times New Roman" w:cs="Times New Roman"/>
          <w:sz w:val="24"/>
          <w:szCs w:val="24"/>
        </w:rPr>
        <w:t xml:space="preserve">caracterizado por a etapa (c) de enriquecimento do prompt incluir instruções de calibração para o LLM externo derivadas das métricas paraconsistentes Gc e Gct calculadas em L3, e da classificação difusa da contradição produzida em L3(c), orientando o LLM externo a: (i) modular o nível de assertividade da resposta de acordo com o grau </w:t>
      </w:r>
      <w:r w:rsidRPr="00F40642">
        <w:rPr>
          <w:rFonts w:ascii="Times New Roman" w:hAnsi="Times New Roman" w:cs="Times New Roman"/>
          <w:sz w:val="24"/>
          <w:szCs w:val="24"/>
        </w:rPr>
        <w:lastRenderedPageBreak/>
        <w:t xml:space="preserve">de certeza </w:t>
      </w:r>
      <w:proofErr w:type="spellStart"/>
      <w:r w:rsidRPr="00F40642">
        <w:rPr>
          <w:rFonts w:ascii="Times New Roman" w:hAnsi="Times New Roman" w:cs="Times New Roman"/>
          <w:sz w:val="24"/>
          <w:szCs w:val="24"/>
        </w:rPr>
        <w:t>Gc</w:t>
      </w:r>
      <w:proofErr w:type="spellEnd"/>
      <w:r w:rsidRPr="00F40642">
        <w:rPr>
          <w:rFonts w:ascii="Times New Roman" w:hAnsi="Times New Roman" w:cs="Times New Roman"/>
          <w:sz w:val="24"/>
          <w:szCs w:val="24"/>
        </w:rPr>
        <w:t>;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sinalizar explicitamente zonas de contradição real identificadas; e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omitir conclusões categóricas quando o valor-verdade v estiver em faixa indeterminada.</w:t>
      </w:r>
    </w:p>
    <w:p w14:paraId="6FE7441E"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Sistema de acordo com a reivindicação 2, </w:t>
      </w:r>
      <w:r w:rsidRPr="00F40642">
        <w:rPr>
          <w:rFonts w:ascii="Times New Roman" w:hAnsi="Times New Roman" w:cs="Times New Roman"/>
          <w:sz w:val="24"/>
          <w:szCs w:val="24"/>
        </w:rPr>
        <w:t xml:space="preserve">caracterizado por a Camada L5 suportar múltiplos provedores de geração textual — incluindo LLM local via </w:t>
      </w:r>
      <w:proofErr w:type="spellStart"/>
      <w:r w:rsidRPr="00F40642">
        <w:rPr>
          <w:rFonts w:ascii="Times New Roman" w:hAnsi="Times New Roman" w:cs="Times New Roman"/>
          <w:sz w:val="24"/>
          <w:szCs w:val="24"/>
        </w:rPr>
        <w:t>Ollama</w:t>
      </w:r>
      <w:proofErr w:type="spellEnd"/>
      <w:r w:rsidRPr="00F40642">
        <w:rPr>
          <w:rFonts w:ascii="Times New Roman" w:hAnsi="Times New Roman" w:cs="Times New Roman"/>
          <w:sz w:val="24"/>
          <w:szCs w:val="24"/>
        </w:rPr>
        <w:t xml:space="preserve">, modelo customizado e </w:t>
      </w:r>
      <w:proofErr w:type="spellStart"/>
      <w:r w:rsidRPr="00F40642">
        <w:rPr>
          <w:rFonts w:ascii="Times New Roman" w:hAnsi="Times New Roman" w:cs="Times New Roman"/>
          <w:sz w:val="24"/>
          <w:szCs w:val="24"/>
        </w:rPr>
        <w:t>fallback</w:t>
      </w:r>
      <w:proofErr w:type="spellEnd"/>
      <w:r w:rsidRPr="00F40642">
        <w:rPr>
          <w:rFonts w:ascii="Times New Roman" w:hAnsi="Times New Roman" w:cs="Times New Roman"/>
          <w:sz w:val="24"/>
          <w:szCs w:val="24"/>
        </w:rPr>
        <w:t xml:space="preserve"> para a síntese estruturada produzida pela Camada L4 — sem alteração das demais camadas do pipeline, tornando o sistema aplicável a qualquer LLM externo sem necessidade de retreinamento ou fine-</w:t>
      </w:r>
      <w:proofErr w:type="spellStart"/>
      <w:r w:rsidRPr="00F40642">
        <w:rPr>
          <w:rFonts w:ascii="Times New Roman" w:hAnsi="Times New Roman" w:cs="Times New Roman"/>
          <w:sz w:val="24"/>
          <w:szCs w:val="24"/>
        </w:rPr>
        <w:t>tuning</w:t>
      </w:r>
      <w:proofErr w:type="spellEnd"/>
      <w:r w:rsidRPr="00F40642">
        <w:rPr>
          <w:rFonts w:ascii="Times New Roman" w:hAnsi="Times New Roman" w:cs="Times New Roman"/>
          <w:sz w:val="24"/>
          <w:szCs w:val="24"/>
        </w:rPr>
        <w:t xml:space="preserve"> do modelo alvo.</w:t>
      </w:r>
    </w:p>
    <w:p w14:paraId="162D16EE"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Sistema de acordo com a reivindicação 2, </w:t>
      </w:r>
      <w:r w:rsidRPr="00F40642">
        <w:rPr>
          <w:rFonts w:ascii="Times New Roman" w:hAnsi="Times New Roman" w:cs="Times New Roman"/>
          <w:sz w:val="24"/>
          <w:szCs w:val="24"/>
        </w:rPr>
        <w:t xml:space="preserve">caracterizado por apresentar arquitetura modular que permite substituição ou atualização independente de qualquer camada L1 a L7 sem impacto nas demais camadas, viabilizando: (a) evolução incremental do pipeline epistemológico; (b) adaptação a diferentes modelos de linguagem base; e (c) aplicação do middleware sobre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de código fechado de terceiros sem acesso aos parâmetros internos do modelo alvo.</w:t>
      </w:r>
    </w:p>
    <w:p w14:paraId="5AD56ED1"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Sistema de acordo com a reivindicação 2, </w:t>
      </w:r>
      <w:r w:rsidRPr="00F40642">
        <w:rPr>
          <w:rFonts w:ascii="Times New Roman" w:hAnsi="Times New Roman" w:cs="Times New Roman"/>
          <w:sz w:val="24"/>
          <w:szCs w:val="24"/>
        </w:rPr>
        <w:t xml:space="preserve">caracterizado por expor interfaces de acesso mediante: (i) API REST com </w:t>
      </w:r>
      <w:proofErr w:type="spellStart"/>
      <w:r w:rsidRPr="00F40642">
        <w:rPr>
          <w:rFonts w:ascii="Times New Roman" w:hAnsi="Times New Roman" w:cs="Times New Roman"/>
          <w:sz w:val="24"/>
          <w:szCs w:val="24"/>
        </w:rPr>
        <w:t>endpoints</w:t>
      </w:r>
      <w:proofErr w:type="spellEnd"/>
      <w:r w:rsidRPr="00F40642">
        <w:rPr>
          <w:rFonts w:ascii="Times New Roman" w:hAnsi="Times New Roman" w:cs="Times New Roman"/>
          <w:sz w:val="24"/>
          <w:szCs w:val="24"/>
        </w:rPr>
        <w:t xml:space="preserve"> POST /</w:t>
      </w:r>
      <w:proofErr w:type="spellStart"/>
      <w:r w:rsidRPr="00F40642">
        <w:rPr>
          <w:rFonts w:ascii="Times New Roman" w:hAnsi="Times New Roman" w:cs="Times New Roman"/>
          <w:sz w:val="24"/>
          <w:szCs w:val="24"/>
        </w:rPr>
        <w:t>process</w:t>
      </w:r>
      <w:proofErr w:type="spellEnd"/>
      <w:r w:rsidRPr="00F40642">
        <w:rPr>
          <w:rFonts w:ascii="Times New Roman" w:hAnsi="Times New Roman" w:cs="Times New Roman"/>
          <w:sz w:val="24"/>
          <w:szCs w:val="24"/>
        </w:rPr>
        <w:t>, POST /chat, GET /</w:t>
      </w:r>
      <w:proofErr w:type="spellStart"/>
      <w:r w:rsidRPr="00F40642">
        <w:rPr>
          <w:rFonts w:ascii="Times New Roman" w:hAnsi="Times New Roman" w:cs="Times New Roman"/>
          <w:sz w:val="24"/>
          <w:szCs w:val="24"/>
        </w:rPr>
        <w:t>health</w:t>
      </w:r>
      <w:proofErr w:type="spellEnd"/>
      <w:r w:rsidRPr="00F40642">
        <w:rPr>
          <w:rFonts w:ascii="Times New Roman" w:hAnsi="Times New Roman" w:cs="Times New Roman"/>
          <w:sz w:val="24"/>
          <w:szCs w:val="24"/>
        </w:rPr>
        <w:t xml:space="preserve"> e POST /</w:t>
      </w:r>
      <w:proofErr w:type="spellStart"/>
      <w:r w:rsidRPr="00F40642">
        <w:rPr>
          <w:rFonts w:ascii="Times New Roman" w:hAnsi="Times New Roman" w:cs="Times New Roman"/>
          <w:sz w:val="24"/>
          <w:szCs w:val="24"/>
        </w:rPr>
        <w:t>agent</w:t>
      </w:r>
      <w:proofErr w:type="spellEnd"/>
      <w:r w:rsidRPr="00F40642">
        <w:rPr>
          <w:rFonts w:ascii="Times New Roman" w:hAnsi="Times New Roman" w:cs="Times New Roman"/>
          <w:sz w:val="24"/>
          <w:szCs w:val="24"/>
        </w:rPr>
        <w:t>; (</w:t>
      </w:r>
      <w:proofErr w:type="spellStart"/>
      <w:r w:rsidRPr="00F40642">
        <w:rPr>
          <w:rFonts w:ascii="Times New Roman" w:hAnsi="Times New Roman" w:cs="Times New Roman"/>
          <w:sz w:val="24"/>
          <w:szCs w:val="24"/>
        </w:rPr>
        <w:t>ii</w:t>
      </w:r>
      <w:proofErr w:type="spellEnd"/>
      <w:r w:rsidRPr="00F40642">
        <w:rPr>
          <w:rFonts w:ascii="Times New Roman" w:hAnsi="Times New Roman" w:cs="Times New Roman"/>
          <w:sz w:val="24"/>
          <w:szCs w:val="24"/>
        </w:rPr>
        <w:t>) interface de linha de comando (CLI) com modos demo, prompt direto e REPL interativo; e (</w:t>
      </w:r>
      <w:proofErr w:type="spellStart"/>
      <w:r w:rsidRPr="00F40642">
        <w:rPr>
          <w:rFonts w:ascii="Times New Roman" w:hAnsi="Times New Roman" w:cs="Times New Roman"/>
          <w:sz w:val="24"/>
          <w:szCs w:val="24"/>
        </w:rPr>
        <w:t>iii</w:t>
      </w:r>
      <w:proofErr w:type="spellEnd"/>
      <w:r w:rsidRPr="00F40642">
        <w:rPr>
          <w:rFonts w:ascii="Times New Roman" w:hAnsi="Times New Roman" w:cs="Times New Roman"/>
          <w:sz w:val="24"/>
          <w:szCs w:val="24"/>
        </w:rPr>
        <w:t xml:space="preserve">) interface conversacional via middleware </w:t>
      </w:r>
      <w:proofErr w:type="spellStart"/>
      <w:r w:rsidRPr="00F40642">
        <w:rPr>
          <w:rFonts w:ascii="Times New Roman" w:hAnsi="Times New Roman" w:cs="Times New Roman"/>
          <w:sz w:val="24"/>
          <w:szCs w:val="24"/>
        </w:rPr>
        <w:t>Chainlit</w:t>
      </w:r>
      <w:proofErr w:type="spellEnd"/>
      <w:r w:rsidRPr="00F40642">
        <w:rPr>
          <w:rFonts w:ascii="Times New Roman" w:hAnsi="Times New Roman" w:cs="Times New Roman"/>
          <w:sz w:val="24"/>
          <w:szCs w:val="24"/>
        </w:rPr>
        <w:t>; todas operando sobre o mesmo pipeline epistemológico L1–L7 sem duplicação de lógica de processamento.</w:t>
      </w:r>
    </w:p>
    <w:p w14:paraId="49093745"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Programa de computador </w:t>
      </w:r>
      <w:r w:rsidRPr="00F40642">
        <w:rPr>
          <w:rFonts w:ascii="Times New Roman" w:hAnsi="Times New Roman" w:cs="Times New Roman"/>
          <w:sz w:val="24"/>
          <w:szCs w:val="24"/>
        </w:rPr>
        <w:t>caracterizado por compreender instruções que, quando executadas por processador, implementam o método conforme qualquer uma das reivindicações 1, 8, 9 ou 10.</w:t>
      </w:r>
    </w:p>
    <w:p w14:paraId="019A28C3" w14:textId="77777777" w:rsidR="00F40642" w:rsidRPr="00F40642" w:rsidRDefault="00F40642" w:rsidP="00F40642">
      <w:pPr>
        <w:pStyle w:val="PargrafodaLista"/>
        <w:numPr>
          <w:ilvl w:val="0"/>
          <w:numId w:val="11"/>
        </w:numPr>
        <w:spacing w:before="200" w:after="120" w:line="360" w:lineRule="auto"/>
        <w:rPr>
          <w:rFonts w:ascii="Times New Roman" w:hAnsi="Times New Roman" w:cs="Times New Roman"/>
          <w:sz w:val="24"/>
          <w:szCs w:val="24"/>
        </w:rPr>
      </w:pPr>
      <w:r w:rsidRPr="00F40642">
        <w:rPr>
          <w:rFonts w:ascii="Times New Roman" w:hAnsi="Times New Roman" w:cs="Times New Roman"/>
          <w:b/>
          <w:bCs/>
          <w:sz w:val="24"/>
          <w:szCs w:val="24"/>
        </w:rPr>
        <w:t xml:space="preserve">Meio de armazenamento legível por computador </w:t>
      </w:r>
      <w:r w:rsidRPr="00F40642">
        <w:rPr>
          <w:rFonts w:ascii="Times New Roman" w:hAnsi="Times New Roman" w:cs="Times New Roman"/>
          <w:sz w:val="24"/>
          <w:szCs w:val="24"/>
        </w:rPr>
        <w:t>caracterizado por armazenar o programa de computador de acordo com a reivindicação 14.</w:t>
      </w:r>
    </w:p>
    <w:p w14:paraId="52229028" w14:textId="41C48B0D" w:rsidR="00EA7172" w:rsidRPr="00F40642" w:rsidRDefault="00EA7172" w:rsidP="00F40642">
      <w:pPr>
        <w:pBdr>
          <w:bottom w:val="single" w:sz="4" w:space="4" w:color="2C3E7A"/>
        </w:pBdr>
        <w:spacing w:before="360" w:after="120" w:line="360" w:lineRule="auto"/>
        <w:ind w:left="360"/>
        <w:jc w:val="both"/>
        <w:rPr>
          <w:rFonts w:ascii="Times New Roman" w:hAnsi="Times New Roman" w:cs="Times New Roman"/>
          <w:sz w:val="24"/>
          <w:szCs w:val="24"/>
        </w:rPr>
      </w:pPr>
      <w:r w:rsidRPr="00F40642">
        <w:rPr>
          <w:rFonts w:ascii="Times New Roman" w:hAnsi="Times New Roman" w:cs="Times New Roman"/>
          <w:b/>
          <w:bCs/>
          <w:color w:val="1A1A1A"/>
          <w:sz w:val="24"/>
          <w:szCs w:val="24"/>
        </w:rPr>
        <w:t>7. Aplicabilidade disruptiva da IA Doninha no mercado de Inteligência Artificial</w:t>
      </w:r>
    </w:p>
    <w:p w14:paraId="7A36F255" w14:textId="5C385A3F" w:rsidR="00EA7172" w:rsidRPr="00F40642" w:rsidRDefault="00EA7172" w:rsidP="00F40642">
      <w:pPr>
        <w:spacing w:before="80" w:after="80" w:line="360" w:lineRule="auto"/>
        <w:ind w:firstLine="360"/>
        <w:jc w:val="both"/>
        <w:rPr>
          <w:rFonts w:ascii="Times New Roman" w:hAnsi="Times New Roman" w:cs="Times New Roman"/>
          <w:sz w:val="24"/>
          <w:szCs w:val="24"/>
        </w:rPr>
      </w:pPr>
      <w:r w:rsidRPr="00F40642">
        <w:rPr>
          <w:rFonts w:ascii="Times New Roman" w:hAnsi="Times New Roman" w:cs="Times New Roman"/>
          <w:sz w:val="24"/>
          <w:szCs w:val="24"/>
        </w:rPr>
        <w:lastRenderedPageBreak/>
        <w:t xml:space="preserve">Aplicabilidade da IA Doninha como middleware em qualquer modelo de LLM que transforma o LLM (por exemplo Claude, ChatGPT, </w:t>
      </w:r>
      <w:proofErr w:type="spellStart"/>
      <w:r w:rsidRPr="00F40642">
        <w:rPr>
          <w:rFonts w:ascii="Times New Roman" w:hAnsi="Times New Roman" w:cs="Times New Roman"/>
          <w:sz w:val="24"/>
          <w:szCs w:val="24"/>
        </w:rPr>
        <w:t>Grok</w:t>
      </w:r>
      <w:proofErr w:type="spellEnd"/>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etc</w:t>
      </w:r>
      <w:proofErr w:type="spellEnd"/>
      <w:r w:rsidRPr="00F40642">
        <w:rPr>
          <w:rFonts w:ascii="Times New Roman" w:hAnsi="Times New Roman" w:cs="Times New Roman"/>
          <w:sz w:val="24"/>
          <w:szCs w:val="24"/>
        </w:rPr>
        <w:t xml:space="preserve">) em um sistema neuro simbólico hibrido e auditável de tal forma torna transparente as premissas bases que formam a resposta final dos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de código fechado e cujos fundamentos das respostas são inacessíveis ao usuário em um modelo transparente e auditável que exibe as premissas utilizadas para a geração da resposta final exibida ao usuário em algo visível, isto é, a IA Doninha, se aplicada a qualquer LLM tem a capacidade de trespassar o “black box” da fundamentação da resposta a qualquer prompt fornecido pelo usuário em algo visível e tem a capacidade de fazer isso sem a necessidade de “retreinamento” ou de novo “ajuste fino” do LLM – o que torna a IA Doninha extremamente valiosa para o mercado de inteligência artificial, pois, há a solução para o problema da </w:t>
      </w:r>
      <w:proofErr w:type="spellStart"/>
      <w:r w:rsidRPr="00F40642">
        <w:rPr>
          <w:rFonts w:ascii="Times New Roman" w:hAnsi="Times New Roman" w:cs="Times New Roman"/>
          <w:sz w:val="24"/>
          <w:szCs w:val="24"/>
        </w:rPr>
        <w:t>inauditabilidade</w:t>
      </w:r>
      <w:proofErr w:type="spellEnd"/>
      <w:r w:rsidRPr="00F40642">
        <w:rPr>
          <w:rFonts w:ascii="Times New Roman" w:hAnsi="Times New Roman" w:cs="Times New Roman"/>
          <w:sz w:val="24"/>
          <w:szCs w:val="24"/>
        </w:rPr>
        <w:t xml:space="preserve"> das </w:t>
      </w:r>
      <w:proofErr w:type="spellStart"/>
      <w:r w:rsidRPr="00F40642">
        <w:rPr>
          <w:rFonts w:ascii="Times New Roman" w:hAnsi="Times New Roman" w:cs="Times New Roman"/>
          <w:sz w:val="24"/>
          <w:szCs w:val="24"/>
        </w:rPr>
        <w:t>IAs</w:t>
      </w:r>
      <w:proofErr w:type="spellEnd"/>
      <w:r w:rsidRPr="00F40642">
        <w:rPr>
          <w:rFonts w:ascii="Times New Roman" w:hAnsi="Times New Roman" w:cs="Times New Roman"/>
          <w:sz w:val="24"/>
          <w:szCs w:val="24"/>
        </w:rPr>
        <w:t xml:space="preserve"> das </w:t>
      </w:r>
      <w:proofErr w:type="spellStart"/>
      <w:r w:rsidRPr="00F40642">
        <w:rPr>
          <w:rFonts w:ascii="Times New Roman" w:hAnsi="Times New Roman" w:cs="Times New Roman"/>
          <w:sz w:val="24"/>
          <w:szCs w:val="24"/>
        </w:rPr>
        <w:t>BigTechs</w:t>
      </w:r>
      <w:proofErr w:type="spellEnd"/>
      <w:r w:rsidRPr="00F40642">
        <w:rPr>
          <w:rFonts w:ascii="Times New Roman" w:hAnsi="Times New Roman" w:cs="Times New Roman"/>
          <w:sz w:val="24"/>
          <w:szCs w:val="24"/>
        </w:rPr>
        <w:t xml:space="preserve"> e torna possível a utilização de quaisquer modelos de inteligência artificial em áreas sensíveis como ciência, direito, medicina, educação e ciência.</w:t>
      </w:r>
    </w:p>
    <w:p w14:paraId="2682F00B" w14:textId="77777777" w:rsidR="00EA7172" w:rsidRPr="00F40642" w:rsidRDefault="00EA7172" w:rsidP="00F40642">
      <w:pPr>
        <w:pBdr>
          <w:bottom w:val="single" w:sz="4" w:space="4" w:color="2C3E7A"/>
        </w:pBdr>
        <w:spacing w:before="360" w:after="120" w:line="360" w:lineRule="auto"/>
        <w:jc w:val="both"/>
        <w:rPr>
          <w:rFonts w:ascii="Times New Roman" w:hAnsi="Times New Roman" w:cs="Times New Roman"/>
          <w:b/>
          <w:bCs/>
          <w:color w:val="1A1A1A"/>
          <w:sz w:val="24"/>
          <w:szCs w:val="24"/>
        </w:rPr>
      </w:pPr>
    </w:p>
    <w:p w14:paraId="0E3DF6EF" w14:textId="77777777" w:rsidR="00EA7172" w:rsidRPr="00F40642" w:rsidRDefault="00EA7172" w:rsidP="00F40642">
      <w:pPr>
        <w:pBdr>
          <w:bottom w:val="single" w:sz="4" w:space="4" w:color="2C3E7A"/>
        </w:pBdr>
        <w:spacing w:before="360" w:after="120" w:line="360" w:lineRule="auto"/>
        <w:jc w:val="both"/>
        <w:rPr>
          <w:rFonts w:ascii="Times New Roman" w:hAnsi="Times New Roman" w:cs="Times New Roman"/>
          <w:b/>
          <w:bCs/>
          <w:color w:val="1A1A1A"/>
          <w:sz w:val="24"/>
          <w:szCs w:val="24"/>
        </w:rPr>
      </w:pPr>
    </w:p>
    <w:p w14:paraId="2230C375" w14:textId="703C6368" w:rsidR="00820D2D" w:rsidRPr="00F40642" w:rsidRDefault="00EA7172"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8. RESUMO</w:t>
      </w:r>
    </w:p>
    <w:p w14:paraId="43C71DC5" w14:textId="42655110" w:rsidR="00820D2D" w:rsidRPr="00F40642" w:rsidRDefault="00000000" w:rsidP="00F40642">
      <w:pPr>
        <w:spacing w:before="60" w:after="60" w:line="360" w:lineRule="auto"/>
        <w:jc w:val="both"/>
        <w:rPr>
          <w:rFonts w:ascii="Times New Roman" w:hAnsi="Times New Roman" w:cs="Times New Roman"/>
          <w:sz w:val="24"/>
          <w:szCs w:val="24"/>
        </w:rPr>
      </w:pPr>
      <w:r w:rsidRPr="00F40642">
        <w:rPr>
          <w:rFonts w:ascii="Times New Roman" w:hAnsi="Times New Roman" w:cs="Times New Roman"/>
          <w:sz w:val="24"/>
          <w:szCs w:val="24"/>
        </w:rPr>
        <w:t>A presente invenção descreve um método e sistema de middleware transparente de raciocínio epistemológico em múltiplas camadas — denominado IA Doninha — para interceptação, processamento e enriquecimento bidirecional de chamadas entre aplicações cliente e modelos de linguagem de grande escala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externos. O sistema transforma qualquer LLM base em modelo neuro-simbólico híbrido mediante pipeline de sete camadas funcionalmente distintas (L1–L7): extração semântica por tábua de conceitos aristotélica (L1), classificação de proposições por juízos kantianos (L2), avaliação por lógica paraconsistente com métricas μ/λ/Gc/Gct/v (L3), síntese por equivalência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com Chain </w:t>
      </w:r>
      <w:proofErr w:type="spellStart"/>
      <w:r w:rsidRPr="00F40642">
        <w:rPr>
          <w:rFonts w:ascii="Times New Roman" w:hAnsi="Times New Roman" w:cs="Times New Roman"/>
          <w:sz w:val="24"/>
          <w:szCs w:val="24"/>
        </w:rPr>
        <w:t>of</w:t>
      </w:r>
      <w:proofErr w:type="spellEnd"/>
      <w:r w:rsidRPr="00F40642">
        <w:rPr>
          <w:rFonts w:ascii="Times New Roman" w:hAnsi="Times New Roman" w:cs="Times New Roman"/>
          <w:sz w:val="24"/>
          <w:szCs w:val="24"/>
        </w:rPr>
        <w:t xml:space="preserve"> Verification (L4), geração textual pelo LLM base (L5), refinamento final (L6) e síntese definitiva auditável (L7). O middleware opera de forma transparente e bidirecional: intercepta o prompt antes de sua transmissão ao LLM externo, enriquece-o com proposições hierarquizadas e graus de verdade quantificados, e anota a resposta gerada com metadados epistêmicos antes de devolvê-la à aplicação cliente, sem requerer modificação </w:t>
      </w:r>
      <w:r w:rsidRPr="00F40642">
        <w:rPr>
          <w:rFonts w:ascii="Times New Roman" w:hAnsi="Times New Roman" w:cs="Times New Roman"/>
          <w:sz w:val="24"/>
          <w:szCs w:val="24"/>
        </w:rPr>
        <w:lastRenderedPageBreak/>
        <w:t>de qualquer das partes. A invenção resolve</w:t>
      </w:r>
      <w:r w:rsidR="00DC6016" w:rsidRPr="00F40642">
        <w:rPr>
          <w:rFonts w:ascii="Times New Roman" w:hAnsi="Times New Roman" w:cs="Times New Roman"/>
          <w:sz w:val="24"/>
          <w:szCs w:val="24"/>
        </w:rPr>
        <w:t>, ou ao menos mitiga de forma exponencial,</w:t>
      </w:r>
      <w:r w:rsidRPr="00F40642">
        <w:rPr>
          <w:rFonts w:ascii="Times New Roman" w:hAnsi="Times New Roman" w:cs="Times New Roman"/>
          <w:sz w:val="24"/>
          <w:szCs w:val="24"/>
        </w:rPr>
        <w:t xml:space="preserve"> o problema técnico das alucinações de máquina em </w:t>
      </w:r>
      <w:proofErr w:type="spellStart"/>
      <w:r w:rsidRPr="00F40642">
        <w:rPr>
          <w:rFonts w:ascii="Times New Roman" w:hAnsi="Times New Roman" w:cs="Times New Roman"/>
          <w:sz w:val="24"/>
          <w:szCs w:val="24"/>
        </w:rPr>
        <w:t>LLMs</w:t>
      </w:r>
      <w:proofErr w:type="spellEnd"/>
      <w:r w:rsidRPr="00F40642">
        <w:rPr>
          <w:rFonts w:ascii="Times New Roman" w:hAnsi="Times New Roman" w:cs="Times New Roman"/>
          <w:sz w:val="24"/>
          <w:szCs w:val="24"/>
        </w:rPr>
        <w:t xml:space="preserve"> por substituição do paradigma de lógica binária clássica por avaliação paraconsistente que preserva valores-verdade intermediários, constitui a primeira implementação combinada de tábua de conceitos aristotélica, juízos kantianos e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em middleware de LLM, e produz rastro de auditoria epistemológica integralmente verificável. A invenção foi concebida, arquitetada e implementada por Daniel Barros Fonseca, cujas bases teóricas estão expostas no artigo "Uma verdadeira Epistemologia para a Inteligência Artificial", de sua autoria</w:t>
      </w:r>
      <w:r w:rsidR="00DC6016" w:rsidRPr="00F40642">
        <w:rPr>
          <w:rFonts w:ascii="Times New Roman" w:hAnsi="Times New Roman" w:cs="Times New Roman"/>
          <w:sz w:val="24"/>
          <w:szCs w:val="24"/>
        </w:rPr>
        <w:t xml:space="preserve"> (artigo anexado abaixo)</w:t>
      </w:r>
      <w:r w:rsidRPr="00F40642">
        <w:rPr>
          <w:rFonts w:ascii="Times New Roman" w:hAnsi="Times New Roman" w:cs="Times New Roman"/>
          <w:sz w:val="24"/>
          <w:szCs w:val="24"/>
        </w:rPr>
        <w:t>.</w:t>
      </w:r>
    </w:p>
    <w:p w14:paraId="48CDE63B" w14:textId="77777777" w:rsidR="00820D2D" w:rsidRPr="00F40642" w:rsidRDefault="00820D2D" w:rsidP="00F40642">
      <w:pPr>
        <w:spacing w:before="200" w:line="360" w:lineRule="auto"/>
        <w:jc w:val="both"/>
        <w:rPr>
          <w:rFonts w:ascii="Times New Roman" w:hAnsi="Times New Roman" w:cs="Times New Roman"/>
          <w:sz w:val="24"/>
          <w:szCs w:val="24"/>
        </w:rPr>
      </w:pPr>
    </w:p>
    <w:p w14:paraId="0E697339" w14:textId="4316DE06" w:rsidR="00DC6016" w:rsidRPr="00F40642" w:rsidRDefault="00EA7172" w:rsidP="00F40642">
      <w:pPr>
        <w:pBdr>
          <w:bottom w:val="single" w:sz="4" w:space="4" w:color="2C3E7A"/>
        </w:pBdr>
        <w:spacing w:before="360" w:after="120" w:line="360" w:lineRule="auto"/>
        <w:jc w:val="both"/>
        <w:rPr>
          <w:rFonts w:ascii="Times New Roman" w:hAnsi="Times New Roman" w:cs="Times New Roman"/>
          <w:b/>
          <w:bCs/>
          <w:color w:val="1A1A1A"/>
          <w:sz w:val="24"/>
          <w:szCs w:val="24"/>
        </w:rPr>
      </w:pPr>
      <w:r w:rsidRPr="00F40642">
        <w:rPr>
          <w:rFonts w:ascii="Times New Roman" w:hAnsi="Times New Roman" w:cs="Times New Roman"/>
          <w:b/>
          <w:bCs/>
          <w:color w:val="1A1A1A"/>
          <w:sz w:val="24"/>
          <w:szCs w:val="24"/>
        </w:rPr>
        <w:t>9</w:t>
      </w:r>
      <w:r w:rsidR="00DC6016" w:rsidRPr="00F40642">
        <w:rPr>
          <w:rFonts w:ascii="Times New Roman" w:hAnsi="Times New Roman" w:cs="Times New Roman"/>
          <w:b/>
          <w:bCs/>
          <w:color w:val="1A1A1A"/>
          <w:sz w:val="24"/>
          <w:szCs w:val="24"/>
        </w:rPr>
        <w:t>. Anexos</w:t>
      </w:r>
    </w:p>
    <w:p w14:paraId="01AEA54A" w14:textId="77777777" w:rsidR="00DC6016" w:rsidRPr="00F40642" w:rsidRDefault="00DC6016" w:rsidP="00F40642">
      <w:pPr>
        <w:spacing w:before="200" w:line="360" w:lineRule="auto"/>
        <w:jc w:val="both"/>
        <w:rPr>
          <w:rFonts w:ascii="Times New Roman" w:hAnsi="Times New Roman" w:cs="Times New Roman"/>
          <w:sz w:val="24"/>
          <w:szCs w:val="24"/>
        </w:rPr>
      </w:pPr>
    </w:p>
    <w:p w14:paraId="71B03B4A" w14:textId="5A888B82" w:rsidR="00DC6016" w:rsidRPr="00F40642" w:rsidRDefault="00EA7172"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9</w:t>
      </w:r>
      <w:r w:rsidR="00DC6016" w:rsidRPr="00F40642">
        <w:rPr>
          <w:rFonts w:ascii="Times New Roman" w:hAnsi="Times New Roman" w:cs="Times New Roman"/>
          <w:b/>
          <w:bCs/>
          <w:color w:val="1A1A1A"/>
          <w:sz w:val="24"/>
          <w:szCs w:val="24"/>
        </w:rPr>
        <w:t>.</w:t>
      </w:r>
      <w:r w:rsidR="003805C4">
        <w:rPr>
          <w:rFonts w:ascii="Times New Roman" w:hAnsi="Times New Roman" w:cs="Times New Roman"/>
          <w:b/>
          <w:bCs/>
          <w:color w:val="1A1A1A"/>
          <w:sz w:val="24"/>
          <w:szCs w:val="24"/>
        </w:rPr>
        <w:t>1</w:t>
      </w:r>
      <w:r w:rsidR="00DC6016" w:rsidRPr="00F40642">
        <w:rPr>
          <w:rFonts w:ascii="Times New Roman" w:hAnsi="Times New Roman" w:cs="Times New Roman"/>
          <w:b/>
          <w:bCs/>
          <w:color w:val="1A1A1A"/>
          <w:sz w:val="24"/>
          <w:szCs w:val="24"/>
        </w:rPr>
        <w:t>. Exemplo 01 de resposta gerada pela invenção IA Doninha à um prompt complexo</w:t>
      </w:r>
    </w:p>
    <w:p w14:paraId="307057BB" w14:textId="77777777" w:rsidR="00DC6016" w:rsidRPr="00F40642" w:rsidRDefault="00DC6016" w:rsidP="00F40642">
      <w:pPr>
        <w:spacing w:before="200" w:line="360" w:lineRule="auto"/>
        <w:jc w:val="both"/>
        <w:rPr>
          <w:rFonts w:ascii="Times New Roman" w:hAnsi="Times New Roman" w:cs="Times New Roman"/>
          <w:sz w:val="24"/>
          <w:szCs w:val="24"/>
        </w:rPr>
      </w:pPr>
    </w:p>
    <w:p w14:paraId="14F9A9CD" w14:textId="03DD18DB" w:rsidR="00DC6016" w:rsidRPr="00F40642" w:rsidRDefault="00DC6016"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Prompt: “Por que detergente não mata 100% das bactérias?”</w:t>
      </w:r>
    </w:p>
    <w:p w14:paraId="66802121" w14:textId="77777777" w:rsidR="00DC6016" w:rsidRPr="00F40642" w:rsidRDefault="00DC6016" w:rsidP="00F40642">
      <w:pPr>
        <w:spacing w:before="200" w:line="360" w:lineRule="auto"/>
        <w:jc w:val="both"/>
        <w:rPr>
          <w:rFonts w:ascii="Times New Roman" w:hAnsi="Times New Roman" w:cs="Times New Roman"/>
          <w:sz w:val="24"/>
          <w:szCs w:val="24"/>
        </w:rPr>
      </w:pPr>
    </w:p>
    <w:p w14:paraId="157D848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Resposta:</w:t>
      </w:r>
      <w:r w:rsidRPr="00F40642">
        <w:rPr>
          <w:rFonts w:ascii="Times New Roman" w:hAnsi="Times New Roman" w:cs="Times New Roman"/>
          <w:sz w:val="24"/>
          <w:szCs w:val="24"/>
        </w:rPr>
        <w:br/>
      </w:r>
      <w:r w:rsidRPr="00F40642">
        <w:rPr>
          <w:rFonts w:ascii="Times New Roman" w:hAnsi="Times New Roman" w:cs="Times New Roman"/>
          <w:b/>
          <w:bCs/>
          <w:sz w:val="24"/>
          <w:szCs w:val="24"/>
        </w:rPr>
        <w:t>“Por que detergente não mata 100 % das bactérias?”</w:t>
      </w:r>
    </w:p>
    <w:p w14:paraId="0B52A44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 seguir apresento o raciocínio completo segundo o fluxo de </w:t>
      </w:r>
      <w:r w:rsidRPr="00F40642">
        <w:rPr>
          <w:rFonts w:ascii="Times New Roman" w:hAnsi="Times New Roman" w:cs="Times New Roman"/>
          <w:i/>
          <w:iCs/>
          <w:sz w:val="24"/>
          <w:szCs w:val="24"/>
        </w:rPr>
        <w:t>middleware</w:t>
      </w:r>
      <w:r w:rsidRPr="00F40642">
        <w:rPr>
          <w:rFonts w:ascii="Times New Roman" w:hAnsi="Times New Roman" w:cs="Times New Roman"/>
          <w:sz w:val="24"/>
          <w:szCs w:val="24"/>
        </w:rPr>
        <w:t> neuro</w:t>
      </w:r>
      <w:r w:rsidRPr="00F40642">
        <w:rPr>
          <w:rFonts w:ascii="Times New Roman" w:hAnsi="Times New Roman" w:cs="Times New Roman"/>
          <w:sz w:val="24"/>
          <w:szCs w:val="24"/>
        </w:rPr>
        <w:noBreakHyphen/>
        <w:t>simbólico de 7 camadas (L1 – L7), com indicadores de estado lógico (μ/λ), grau de confiança e fontes verificáveis.</w:t>
      </w:r>
    </w:p>
    <w:p w14:paraId="7C754B8C"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3323AF0F">
          <v:rect id="_x0000_i1025" style="width:0;height:0" o:hralign="center" o:hrstd="t" o:hr="t" fillcolor="#a0a0a0" stroked="f"/>
        </w:pict>
      </w:r>
    </w:p>
    <w:p w14:paraId="3AE0418E"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L1 – Extração de Conceitos</w:t>
      </w:r>
    </w:p>
    <w:tbl>
      <w:tblPr>
        <w:tblW w:w="10800" w:type="dxa"/>
        <w:tblInd w:w="-1253"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2190"/>
        <w:gridCol w:w="5809"/>
        <w:gridCol w:w="2801"/>
      </w:tblGrid>
      <w:tr w:rsidR="0020523D" w:rsidRPr="00F40642" w14:paraId="4CE096DD" w14:textId="77777777" w:rsidTr="0020523D">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483FBCA0"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lastRenderedPageBreak/>
              <w:t>Conceito extraído</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5034305F"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Definição resumida</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7D309C14"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Evidência no enunciado</w:t>
            </w:r>
          </w:p>
        </w:tc>
      </w:tr>
      <w:tr w:rsidR="0020523D" w:rsidRPr="00F40642" w14:paraId="14F63932"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F086FD4"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Detergente</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1B7062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Agente surfactante que reduz a tensão superficial e emulsiona gorduras; age desestabilizando membranas lipídicas.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45742D2F"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Implícito na pergunta.</w:t>
            </w:r>
          </w:p>
        </w:tc>
      </w:tr>
      <w:tr w:rsidR="0020523D" w:rsidRPr="00F40642" w14:paraId="50F1007D"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4FCF3D4"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Bactéria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722DC7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Micro</w:t>
            </w:r>
            <w:r w:rsidRPr="00F40642">
              <w:rPr>
                <w:rFonts w:ascii="Times New Roman" w:hAnsi="Times New Roman" w:cs="Times New Roman"/>
                <w:sz w:val="24"/>
                <w:szCs w:val="24"/>
              </w:rPr>
              <w:noBreakHyphen/>
              <w:t>organismo procariótico, pode ser Gram</w:t>
            </w:r>
            <w:r w:rsidRPr="00F40642">
              <w:rPr>
                <w:rFonts w:ascii="Times New Roman" w:hAnsi="Times New Roman" w:cs="Times New Roman"/>
                <w:sz w:val="24"/>
                <w:szCs w:val="24"/>
              </w:rPr>
              <w:noBreakHyphen/>
              <w:t>positiva ou Gram</w:t>
            </w:r>
            <w:r w:rsidRPr="00F40642">
              <w:rPr>
                <w:rFonts w:ascii="Times New Roman" w:hAnsi="Times New Roman" w:cs="Times New Roman"/>
                <w:sz w:val="24"/>
                <w:szCs w:val="24"/>
              </w:rPr>
              <w:noBreakHyphen/>
              <w:t>negativa; algumas formam esporos ou biofilmes.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4F71846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Implícito.</w:t>
            </w:r>
          </w:p>
        </w:tc>
      </w:tr>
      <w:tr w:rsidR="0020523D" w:rsidRPr="00F40642" w14:paraId="3EA29753"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8ACA788"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Morte bacteriana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2A3EA5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Perda de viabilidade (incapacidade de reproduzir-se em meio adequado).</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562E97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Implícito.</w:t>
            </w:r>
          </w:p>
        </w:tc>
      </w:tr>
      <w:tr w:rsidR="0020523D" w:rsidRPr="00F40642" w14:paraId="7D1DBCA2"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E942DFB"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Eficácia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5B4E66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Percentual de redução de contagem viável (CFU) após tratamento.</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7F8C15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Implícito.</w:t>
            </w:r>
          </w:p>
        </w:tc>
      </w:tr>
      <w:tr w:rsidR="0020523D" w:rsidRPr="00F40642" w14:paraId="4EF076AA" w14:textId="77777777" w:rsidTr="0020523D">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8DA7C1F"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Fatores limitantes</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0D8B96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Concentração, tempo de contato, carga orgânica, resistência intrínseca, estrutura da população (biofilme, esporos).</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454DA64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Inferido.</w:t>
            </w:r>
          </w:p>
        </w:tc>
      </w:tr>
    </w:tbl>
    <w:p w14:paraId="7A052A2D"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7AFFB32E">
          <v:rect id="_x0000_i1026" style="width:0;height:0" o:hralign="center" o:hrstd="t" o:hr="t" fillcolor="#a0a0a0" stroked="f"/>
        </w:pict>
      </w:r>
    </w:p>
    <w:p w14:paraId="332FF90F"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L2 – Juízos Kantianos</w:t>
      </w:r>
    </w:p>
    <w:p w14:paraId="52727FE7" w14:textId="77777777" w:rsidR="0020523D" w:rsidRPr="00F40642" w:rsidRDefault="0020523D" w:rsidP="00F40642">
      <w:pPr>
        <w:numPr>
          <w:ilvl w:val="0"/>
          <w:numId w:val="5"/>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 xml:space="preserve">Juízo </w:t>
      </w:r>
      <w:proofErr w:type="spellStart"/>
      <w:r w:rsidRPr="00F40642">
        <w:rPr>
          <w:rFonts w:ascii="Times New Roman" w:hAnsi="Times New Roman" w:cs="Times New Roman"/>
          <w:b/>
          <w:bCs/>
          <w:sz w:val="24"/>
          <w:szCs w:val="24"/>
        </w:rPr>
        <w:t>sintético</w:t>
      </w:r>
      <w:r w:rsidRPr="00F40642">
        <w:rPr>
          <w:rFonts w:ascii="Times New Roman" w:hAnsi="Times New Roman" w:cs="Times New Roman"/>
          <w:b/>
          <w:bCs/>
          <w:sz w:val="24"/>
          <w:szCs w:val="24"/>
        </w:rPr>
        <w:noBreakHyphen/>
        <w:t>a</w:t>
      </w:r>
      <w:proofErr w:type="spellEnd"/>
      <w:r w:rsidRPr="00F40642">
        <w:rPr>
          <w:rFonts w:ascii="Times New Roman" w:hAnsi="Times New Roman" w:cs="Times New Roman"/>
          <w:b/>
          <w:bCs/>
          <w:sz w:val="24"/>
          <w:szCs w:val="24"/>
        </w:rPr>
        <w:t> priori</w:t>
      </w:r>
      <w:r w:rsidRPr="00F40642">
        <w:rPr>
          <w:rFonts w:ascii="Times New Roman" w:hAnsi="Times New Roman" w:cs="Times New Roman"/>
          <w:sz w:val="24"/>
          <w:szCs w:val="24"/>
        </w:rPr>
        <w:t>: “Detergente tem ação antimicrobiana”.</w:t>
      </w:r>
      <w:r w:rsidRPr="00F40642">
        <w:rPr>
          <w:rFonts w:ascii="Times New Roman" w:hAnsi="Times New Roman" w:cs="Times New Roman"/>
          <w:sz w:val="24"/>
          <w:szCs w:val="24"/>
        </w:rPr>
        <w:br/>
      </w:r>
      <w:r w:rsidRPr="00F40642">
        <w:rPr>
          <w:rFonts w:ascii="Times New Roman" w:hAnsi="Times New Roman" w:cs="Times New Roman"/>
          <w:i/>
          <w:iCs/>
          <w:sz w:val="24"/>
          <w:szCs w:val="24"/>
        </w:rPr>
        <w:t>Justificação</w:t>
      </w:r>
      <w:r w:rsidRPr="00F40642">
        <w:rPr>
          <w:rFonts w:ascii="Times New Roman" w:hAnsi="Times New Roman" w:cs="Times New Roman"/>
          <w:sz w:val="24"/>
          <w:szCs w:val="24"/>
        </w:rPr>
        <w:t>: baseia</w:t>
      </w:r>
      <w:r w:rsidRPr="00F40642">
        <w:rPr>
          <w:rFonts w:ascii="Times New Roman" w:hAnsi="Times New Roman" w:cs="Times New Roman"/>
          <w:sz w:val="24"/>
          <w:szCs w:val="24"/>
        </w:rPr>
        <w:noBreakHyphen/>
        <w:t>se em conhecimento empírico (experimentos) mas constitui princípio geral usado em protocolos de limpeza.</w:t>
      </w:r>
    </w:p>
    <w:p w14:paraId="0DA19763" w14:textId="77777777" w:rsidR="0020523D" w:rsidRPr="00F40642" w:rsidRDefault="0020523D" w:rsidP="00F40642">
      <w:pPr>
        <w:numPr>
          <w:ilvl w:val="0"/>
          <w:numId w:val="5"/>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Juízo analítico</w:t>
      </w:r>
      <w:r w:rsidRPr="00F40642">
        <w:rPr>
          <w:rFonts w:ascii="Times New Roman" w:hAnsi="Times New Roman" w:cs="Times New Roman"/>
          <w:sz w:val="24"/>
          <w:szCs w:val="24"/>
        </w:rPr>
        <w:t>: “Se a membrana bacteriana for destruída, a célula morre”.</w:t>
      </w:r>
      <w:r w:rsidRPr="00F40642">
        <w:rPr>
          <w:rFonts w:ascii="Times New Roman" w:hAnsi="Times New Roman" w:cs="Times New Roman"/>
          <w:sz w:val="24"/>
          <w:szCs w:val="24"/>
        </w:rPr>
        <w:br/>
      </w:r>
      <w:r w:rsidRPr="00F40642">
        <w:rPr>
          <w:rFonts w:ascii="Times New Roman" w:hAnsi="Times New Roman" w:cs="Times New Roman"/>
          <w:i/>
          <w:iCs/>
          <w:sz w:val="24"/>
          <w:szCs w:val="24"/>
        </w:rPr>
        <w:t>Verificado</w:t>
      </w:r>
      <w:r w:rsidRPr="00F40642">
        <w:rPr>
          <w:rFonts w:ascii="Times New Roman" w:hAnsi="Times New Roman" w:cs="Times New Roman"/>
          <w:sz w:val="24"/>
          <w:szCs w:val="24"/>
        </w:rPr>
        <w:t> por princípios de bioquímica de membranas.</w:t>
      </w:r>
    </w:p>
    <w:p w14:paraId="0B397BF9" w14:textId="77777777" w:rsidR="0020523D" w:rsidRPr="00F40642" w:rsidRDefault="0020523D" w:rsidP="00F40642">
      <w:pPr>
        <w:numPr>
          <w:ilvl w:val="0"/>
          <w:numId w:val="5"/>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Juízo de valor</w:t>
      </w:r>
      <w:r w:rsidRPr="00F40642">
        <w:rPr>
          <w:rFonts w:ascii="Times New Roman" w:hAnsi="Times New Roman" w:cs="Times New Roman"/>
          <w:sz w:val="24"/>
          <w:szCs w:val="24"/>
        </w:rPr>
        <w:t>: “Objetivo de higienização é minimizar risco infeccioso, não necessariamente esterilizar”.</w:t>
      </w:r>
      <w:r w:rsidRPr="00F40642">
        <w:rPr>
          <w:rFonts w:ascii="Times New Roman" w:hAnsi="Times New Roman" w:cs="Times New Roman"/>
          <w:sz w:val="24"/>
          <w:szCs w:val="24"/>
        </w:rPr>
        <w:br/>
      </w:r>
      <w:r w:rsidRPr="00F40642">
        <w:rPr>
          <w:rFonts w:ascii="Times New Roman" w:hAnsi="Times New Roman" w:cs="Times New Roman"/>
          <w:i/>
          <w:iCs/>
          <w:sz w:val="24"/>
          <w:szCs w:val="24"/>
        </w:rPr>
        <w:t>Relevante</w:t>
      </w:r>
      <w:r w:rsidRPr="00F40642">
        <w:rPr>
          <w:rFonts w:ascii="Times New Roman" w:hAnsi="Times New Roman" w:cs="Times New Roman"/>
          <w:sz w:val="24"/>
          <w:szCs w:val="24"/>
        </w:rPr>
        <w:t> para políticas de saúde pública.</w:t>
      </w:r>
    </w:p>
    <w:p w14:paraId="3755AC1D"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3E89D8A8">
          <v:rect id="_x0000_i1027" style="width:0;height:0" o:hralign="center" o:hrstd="t" o:hr="t" fillcolor="#a0a0a0" stroked="f"/>
        </w:pict>
      </w:r>
    </w:p>
    <w:p w14:paraId="6CB8B843"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L3 – Avaliação Paraconsistente (μ/λ)</w:t>
      </w:r>
    </w:p>
    <w:tbl>
      <w:tblPr>
        <w:tblW w:w="10800" w:type="dxa"/>
        <w:tblInd w:w="-1253"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4487"/>
        <w:gridCol w:w="1530"/>
        <w:gridCol w:w="1978"/>
        <w:gridCol w:w="2805"/>
      </w:tblGrid>
      <w:tr w:rsidR="0020523D" w:rsidRPr="00F40642" w14:paraId="64F703EF" w14:textId="77777777" w:rsidTr="0020523D">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0581D97B"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Proposição (P)</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6180EFF7"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Suporte (μ)</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2A82BDFC"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Contradição (λ)</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74BF2B8F"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Estado Lógico</w:t>
            </w:r>
          </w:p>
        </w:tc>
      </w:tr>
      <w:tr w:rsidR="0020523D" w:rsidRPr="00F40642" w14:paraId="2EA87467"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35ED2B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P₁: “Detergente destrói a membrana bacteriana”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7C7CAF2"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0,93</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6C16C92"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0,02</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256F01E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Verdadeira (μ </w:t>
            </w:r>
            <w:r w:rsidRPr="00F40642">
              <w:rPr>
                <w:rFonts w:ascii="Cambria Math" w:hAnsi="Cambria Math" w:cs="Cambria Math"/>
                <w:b/>
                <w:bCs/>
                <w:sz w:val="24"/>
                <w:szCs w:val="24"/>
              </w:rPr>
              <w:t>≫</w:t>
            </w:r>
            <w:r w:rsidRPr="00F40642">
              <w:rPr>
                <w:rFonts w:ascii="Times New Roman" w:hAnsi="Times New Roman" w:cs="Times New Roman"/>
                <w:b/>
                <w:bCs/>
                <w:sz w:val="24"/>
                <w:szCs w:val="24"/>
              </w:rPr>
              <w:t> λ)</w:t>
            </w:r>
          </w:p>
        </w:tc>
      </w:tr>
      <w:tr w:rsidR="0020523D" w:rsidRPr="00F40642" w14:paraId="380F4AED"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F864E7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P₂: “Destruição da membrana garante morte absoluta”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E7CE3C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0,71</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83C0EA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0,24</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30A2A8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Parcialmente Verdadeira (μ &gt; λ)</w:t>
            </w:r>
          </w:p>
        </w:tc>
      </w:tr>
      <w:tr w:rsidR="0020523D" w:rsidRPr="00F40642" w14:paraId="4B99C4C2"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DBA289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P₃: “Todas as bactérias são sensíveis ao mesmo nível de surfactante”</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9B2EB3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0,45</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FF65AB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0,48</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3903387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Indeterminado (μ ≈ λ)</w:t>
            </w:r>
          </w:p>
        </w:tc>
      </w:tr>
      <w:tr w:rsidR="0020523D" w:rsidRPr="00F40642" w14:paraId="0EDC6C79" w14:textId="77777777" w:rsidTr="0020523D">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651E21A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P₄: “Presença de esporos ou biofilme reduz a eficácia”</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4FFE52C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0,88</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6ABA2B8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0,05</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0323C8D6"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Verdadeira (μ </w:t>
            </w:r>
            <w:r w:rsidRPr="00F40642">
              <w:rPr>
                <w:rFonts w:ascii="Cambria Math" w:hAnsi="Cambria Math" w:cs="Cambria Math"/>
                <w:b/>
                <w:bCs/>
                <w:sz w:val="24"/>
                <w:szCs w:val="24"/>
              </w:rPr>
              <w:t>≫</w:t>
            </w:r>
            <w:r w:rsidRPr="00F40642">
              <w:rPr>
                <w:rFonts w:ascii="Times New Roman" w:hAnsi="Times New Roman" w:cs="Times New Roman"/>
                <w:b/>
                <w:bCs/>
                <w:sz w:val="24"/>
                <w:szCs w:val="24"/>
              </w:rPr>
              <w:t> λ)</w:t>
            </w:r>
          </w:p>
        </w:tc>
      </w:tr>
    </w:tbl>
    <w:p w14:paraId="393A105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i/>
          <w:iCs/>
          <w:sz w:val="24"/>
          <w:szCs w:val="24"/>
        </w:rPr>
        <w:t>Interpretando:</w:t>
      </w:r>
      <w:r w:rsidRPr="00F40642">
        <w:rPr>
          <w:rFonts w:ascii="Times New Roman" w:hAnsi="Times New Roman" w:cs="Times New Roman"/>
          <w:sz w:val="24"/>
          <w:szCs w:val="24"/>
        </w:rPr>
        <w:t> O ponto crítico (P₃) apresenta alto grau de indeterminação, indicando que a afirmação de eficácia total não está sustentada pelos dados.</w:t>
      </w:r>
    </w:p>
    <w:p w14:paraId="039099F1"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49498311">
          <v:rect id="_x0000_i1028" style="width:0;height:0" o:hralign="center" o:hrstd="t" o:hr="t" fillcolor="#a0a0a0" stroked="f"/>
        </w:pict>
      </w:r>
    </w:p>
    <w:p w14:paraId="5D6E73F6"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 xml:space="preserve">L4 – Síntese </w:t>
      </w:r>
      <w:proofErr w:type="spellStart"/>
      <w:r w:rsidRPr="00F40642">
        <w:rPr>
          <w:rFonts w:ascii="Times New Roman" w:hAnsi="Times New Roman" w:cs="Times New Roman"/>
          <w:b/>
          <w:bCs/>
          <w:sz w:val="24"/>
          <w:szCs w:val="24"/>
        </w:rPr>
        <w:t>Russeliana</w:t>
      </w:r>
      <w:proofErr w:type="spellEnd"/>
      <w:r w:rsidRPr="00F40642">
        <w:rPr>
          <w:rFonts w:ascii="Times New Roman" w:hAnsi="Times New Roman" w:cs="Times New Roman"/>
          <w:b/>
          <w:bCs/>
          <w:sz w:val="24"/>
          <w:szCs w:val="24"/>
        </w:rPr>
        <w:t xml:space="preserve"> (</w:t>
      </w:r>
      <w:proofErr w:type="spellStart"/>
      <w:r w:rsidRPr="00F40642">
        <w:rPr>
          <w:rFonts w:ascii="Times New Roman" w:hAnsi="Times New Roman" w:cs="Times New Roman"/>
          <w:b/>
          <w:bCs/>
          <w:sz w:val="24"/>
          <w:szCs w:val="24"/>
        </w:rPr>
        <w:t>CoVe</w:t>
      </w:r>
      <w:proofErr w:type="spellEnd"/>
      <w:r w:rsidRPr="00F40642">
        <w:rPr>
          <w:rFonts w:ascii="Times New Roman" w:hAnsi="Times New Roman" w:cs="Times New Roman"/>
          <w:b/>
          <w:bCs/>
          <w:sz w:val="24"/>
          <w:szCs w:val="24"/>
        </w:rPr>
        <w:t>) e Verificação</w:t>
      </w:r>
    </w:p>
    <w:tbl>
      <w:tblPr>
        <w:tblpPr w:leftFromText="141" w:rightFromText="141" w:vertAnchor="text" w:horzAnchor="margin" w:tblpXSpec="center" w:tblpY="713"/>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3510"/>
        <w:gridCol w:w="4647"/>
        <w:gridCol w:w="2643"/>
      </w:tblGrid>
      <w:tr w:rsidR="0020523D" w:rsidRPr="00F40642" w14:paraId="04E9A217" w14:textId="77777777" w:rsidTr="0020523D">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34B9CFC6"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lastRenderedPageBreak/>
              <w:t>Fonte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5764A06A"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Informação validada</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4A6AF945"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Confiabilidade</w:t>
            </w:r>
          </w:p>
        </w:tc>
      </w:tr>
      <w:tr w:rsidR="0020523D" w:rsidRPr="00F40642" w14:paraId="43CA3149"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1FBED8D"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Madigan, M.J. et al. – </w:t>
            </w:r>
            <w:r w:rsidRPr="00F40642">
              <w:rPr>
                <w:rFonts w:ascii="Times New Roman" w:hAnsi="Times New Roman" w:cs="Times New Roman"/>
                <w:b/>
                <w:bCs/>
                <w:i/>
                <w:iCs/>
                <w:sz w:val="24"/>
                <w:szCs w:val="24"/>
                <w:lang w:val="en-US"/>
              </w:rPr>
              <w:t>Brock Biology of Microorganisms</w:t>
            </w:r>
            <w:r w:rsidRPr="00F40642">
              <w:rPr>
                <w:rFonts w:ascii="Times New Roman" w:hAnsi="Times New Roman" w:cs="Times New Roman"/>
                <w:b/>
                <w:bCs/>
                <w:sz w:val="24"/>
                <w:szCs w:val="24"/>
                <w:lang w:val="en-US"/>
              </w:rPr>
              <w:t> (2020)</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8D4FF9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Mecanismo de ação de surfactantes sobre membranas; existência de esporos resistentes.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6E5EBEC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(texto</w:t>
            </w:r>
            <w:r w:rsidRPr="00F40642">
              <w:rPr>
                <w:rFonts w:ascii="Times New Roman" w:hAnsi="Times New Roman" w:cs="Times New Roman"/>
                <w:sz w:val="24"/>
                <w:szCs w:val="24"/>
              </w:rPr>
              <w:noBreakHyphen/>
              <w:t>acadêmico revisado por pares).</w:t>
            </w:r>
          </w:p>
        </w:tc>
      </w:tr>
      <w:tr w:rsidR="0020523D" w:rsidRPr="00F40642" w14:paraId="141E13A5"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ED1988F"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WHO – </w:t>
            </w:r>
            <w:r w:rsidRPr="00F40642">
              <w:rPr>
                <w:rFonts w:ascii="Times New Roman" w:hAnsi="Times New Roman" w:cs="Times New Roman"/>
                <w:b/>
                <w:bCs/>
                <w:i/>
                <w:iCs/>
                <w:sz w:val="24"/>
                <w:szCs w:val="24"/>
                <w:lang w:val="en-US"/>
              </w:rPr>
              <w:t>Guidelines on Hand Hygiene in Health Care</w:t>
            </w:r>
            <w:r w:rsidRPr="00F40642">
              <w:rPr>
                <w:rFonts w:ascii="Times New Roman" w:hAnsi="Times New Roman" w:cs="Times New Roman"/>
                <w:b/>
                <w:bCs/>
                <w:sz w:val="24"/>
                <w:szCs w:val="24"/>
                <w:lang w:val="en-US"/>
              </w:rPr>
              <w:t> (2009)</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9D6740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Recomenda detergente + álcool para redução &gt; </w:t>
            </w:r>
            <w:proofErr w:type="gramStart"/>
            <w:r w:rsidRPr="00F40642">
              <w:rPr>
                <w:rFonts w:ascii="Times New Roman" w:hAnsi="Times New Roman" w:cs="Times New Roman"/>
                <w:sz w:val="24"/>
                <w:szCs w:val="24"/>
              </w:rPr>
              <w:t>99 %</w:t>
            </w:r>
            <w:proofErr w:type="gramEnd"/>
            <w:r w:rsidRPr="00F40642">
              <w:rPr>
                <w:rFonts w:ascii="Times New Roman" w:hAnsi="Times New Roman" w:cs="Times New Roman"/>
                <w:sz w:val="24"/>
                <w:szCs w:val="24"/>
              </w:rPr>
              <w:t xml:space="preserve"> mas não esterilização; destaca importância da concentração e tempo.</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32DEE5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orgão</w:t>
            </w:r>
            <w:proofErr w:type="spellEnd"/>
            <w:r w:rsidRPr="00F40642">
              <w:rPr>
                <w:rFonts w:ascii="Times New Roman" w:hAnsi="Times New Roman" w:cs="Times New Roman"/>
                <w:sz w:val="24"/>
                <w:szCs w:val="24"/>
              </w:rPr>
              <w:t xml:space="preserve"> internacional).</w:t>
            </w:r>
          </w:p>
        </w:tc>
      </w:tr>
      <w:tr w:rsidR="0020523D" w:rsidRPr="00F40642" w14:paraId="0842C729"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0E45AB6"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Kohn, L. – </w:t>
            </w:r>
            <w:r w:rsidRPr="00F40642">
              <w:rPr>
                <w:rFonts w:ascii="Times New Roman" w:hAnsi="Times New Roman" w:cs="Times New Roman"/>
                <w:b/>
                <w:bCs/>
                <w:i/>
                <w:iCs/>
                <w:sz w:val="24"/>
                <w:szCs w:val="24"/>
                <w:lang w:val="en-US"/>
              </w:rPr>
              <w:t>Clinical Microbiology Procedures Handbook</w:t>
            </w:r>
            <w:r w:rsidRPr="00F40642">
              <w:rPr>
                <w:rFonts w:ascii="Times New Roman" w:hAnsi="Times New Roman" w:cs="Times New Roman"/>
                <w:b/>
                <w:bCs/>
                <w:sz w:val="24"/>
                <w:szCs w:val="24"/>
                <w:lang w:val="en-US"/>
              </w:rPr>
              <w:t> (2018)</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378EAAF"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Dados de redução CFU com detergente a 0,5 % em 30 s: 2–</w:t>
            </w:r>
            <w:proofErr w:type="gramStart"/>
            <w:r w:rsidRPr="00F40642">
              <w:rPr>
                <w:rFonts w:ascii="Times New Roman" w:hAnsi="Times New Roman" w:cs="Times New Roman"/>
                <w:sz w:val="24"/>
                <w:szCs w:val="24"/>
              </w:rPr>
              <w:t>3 log</w:t>
            </w:r>
            <w:proofErr w:type="gramEnd"/>
            <w:r w:rsidRPr="00F40642">
              <w:rPr>
                <w:rFonts w:ascii="Times New Roman" w:hAnsi="Times New Roman" w:cs="Times New Roman"/>
                <w:sz w:val="24"/>
                <w:szCs w:val="24"/>
              </w:rPr>
              <w:t xml:space="preserve"> (≈ 99–99,9 %). Não atinge 100 %.</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40D00B0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w:t>
            </w:r>
          </w:p>
        </w:tc>
      </w:tr>
      <w:tr w:rsidR="0020523D" w:rsidRPr="00F40642" w14:paraId="563F4C24" w14:textId="77777777" w:rsidTr="0020523D">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04DF204D"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Silva, R. et al. – </w:t>
            </w:r>
            <w:r w:rsidRPr="00F40642">
              <w:rPr>
                <w:rFonts w:ascii="Times New Roman" w:hAnsi="Times New Roman" w:cs="Times New Roman"/>
                <w:b/>
                <w:bCs/>
                <w:i/>
                <w:iCs/>
                <w:sz w:val="24"/>
                <w:szCs w:val="24"/>
                <w:lang w:val="en-US"/>
              </w:rPr>
              <w:t>Journal of Food Protection</w:t>
            </w:r>
            <w:r w:rsidRPr="00F40642">
              <w:rPr>
                <w:rFonts w:ascii="Times New Roman" w:hAnsi="Times New Roman" w:cs="Times New Roman"/>
                <w:b/>
                <w:bCs/>
                <w:sz w:val="24"/>
                <w:szCs w:val="24"/>
                <w:lang w:val="en-US"/>
              </w:rPr>
              <w:t> 2022</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EE6EA7B"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Biofilmes de </w:t>
            </w:r>
            <w:r w:rsidRPr="00F40642">
              <w:rPr>
                <w:rFonts w:ascii="Times New Roman" w:hAnsi="Times New Roman" w:cs="Times New Roman"/>
                <w:i/>
                <w:iCs/>
                <w:sz w:val="24"/>
                <w:szCs w:val="24"/>
              </w:rPr>
              <w:t xml:space="preserve">L. </w:t>
            </w:r>
            <w:proofErr w:type="spellStart"/>
            <w:r w:rsidRPr="00F40642">
              <w:rPr>
                <w:rFonts w:ascii="Times New Roman" w:hAnsi="Times New Roman" w:cs="Times New Roman"/>
                <w:i/>
                <w:iCs/>
                <w:sz w:val="24"/>
                <w:szCs w:val="24"/>
              </w:rPr>
              <w:t>monocytogenes</w:t>
            </w:r>
            <w:proofErr w:type="spellEnd"/>
            <w:r w:rsidRPr="00F40642">
              <w:rPr>
                <w:rFonts w:ascii="Times New Roman" w:hAnsi="Times New Roman" w:cs="Times New Roman"/>
                <w:sz w:val="24"/>
                <w:szCs w:val="24"/>
              </w:rPr>
              <w:t> mostram tolerância 5</w:t>
            </w:r>
            <w:r w:rsidRPr="00F40642">
              <w:rPr>
                <w:rFonts w:ascii="Times New Roman" w:hAnsi="Times New Roman" w:cs="Times New Roman"/>
                <w:sz w:val="24"/>
                <w:szCs w:val="24"/>
              </w:rPr>
              <w:noBreakHyphen/>
              <w:t>10× maior a detergentes que células planas.</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7BBE7FF1"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(revista </w:t>
            </w:r>
            <w:proofErr w:type="spellStart"/>
            <w:r w:rsidRPr="00F40642">
              <w:rPr>
                <w:rFonts w:ascii="Times New Roman" w:hAnsi="Times New Roman" w:cs="Times New Roman"/>
                <w:sz w:val="24"/>
                <w:szCs w:val="24"/>
              </w:rPr>
              <w:t>peer</w:t>
            </w:r>
            <w:r w:rsidRPr="00F40642">
              <w:rPr>
                <w:rFonts w:ascii="Times New Roman" w:hAnsi="Times New Roman" w:cs="Times New Roman"/>
                <w:sz w:val="24"/>
                <w:szCs w:val="24"/>
              </w:rPr>
              <w:noBreakHyphen/>
              <w:t>reviewed</w:t>
            </w:r>
            <w:proofErr w:type="spellEnd"/>
            <w:r w:rsidRPr="00F40642">
              <w:rPr>
                <w:rFonts w:ascii="Times New Roman" w:hAnsi="Times New Roman" w:cs="Times New Roman"/>
                <w:sz w:val="24"/>
                <w:szCs w:val="24"/>
              </w:rPr>
              <w:t>).</w:t>
            </w:r>
          </w:p>
        </w:tc>
      </w:tr>
    </w:tbl>
    <w:p w14:paraId="71639428" w14:textId="77777777" w:rsidR="0020523D" w:rsidRPr="00F40642" w:rsidRDefault="0020523D" w:rsidP="00F40642">
      <w:pPr>
        <w:spacing w:before="200" w:line="360" w:lineRule="auto"/>
        <w:jc w:val="both"/>
        <w:rPr>
          <w:rFonts w:ascii="Times New Roman" w:hAnsi="Times New Roman" w:cs="Times New Roman"/>
          <w:sz w:val="24"/>
          <w:szCs w:val="24"/>
        </w:rPr>
      </w:pPr>
      <w:proofErr w:type="spellStart"/>
      <w:r w:rsidRPr="00F40642">
        <w:rPr>
          <w:rFonts w:ascii="Times New Roman" w:hAnsi="Times New Roman" w:cs="Times New Roman"/>
          <w:b/>
          <w:bCs/>
          <w:sz w:val="24"/>
          <w:szCs w:val="24"/>
        </w:rPr>
        <w:t>CoVe</w:t>
      </w:r>
      <w:proofErr w:type="spellEnd"/>
      <w:r w:rsidRPr="00F40642">
        <w:rPr>
          <w:rFonts w:ascii="Times New Roman" w:hAnsi="Times New Roman" w:cs="Times New Roman"/>
          <w:b/>
          <w:bCs/>
          <w:sz w:val="24"/>
          <w:szCs w:val="24"/>
        </w:rPr>
        <w:t xml:space="preserve"> (Contextualização</w:t>
      </w:r>
      <w:r w:rsidRPr="00F40642">
        <w:rPr>
          <w:rFonts w:ascii="Times New Roman" w:hAnsi="Times New Roman" w:cs="Times New Roman"/>
          <w:b/>
          <w:bCs/>
          <w:sz w:val="24"/>
          <w:szCs w:val="24"/>
        </w:rPr>
        <w:noBreakHyphen/>
        <w:t>Verificação)</w:t>
      </w:r>
      <w:r w:rsidRPr="00F40642">
        <w:rPr>
          <w:rFonts w:ascii="Times New Roman" w:hAnsi="Times New Roman" w:cs="Times New Roman"/>
          <w:sz w:val="24"/>
          <w:szCs w:val="24"/>
        </w:rPr>
        <w:t>: combinamos os conceitos extraídos e os juízos para gerar a proposição integrada:</w:t>
      </w:r>
    </w:p>
    <w:p w14:paraId="1437C309" w14:textId="2999A851" w:rsidR="0020523D" w:rsidRPr="00F40642" w:rsidRDefault="0020523D" w:rsidP="00F40642">
      <w:pPr>
        <w:spacing w:before="200" w:line="360" w:lineRule="auto"/>
        <w:jc w:val="both"/>
        <w:rPr>
          <w:rFonts w:ascii="Times New Roman" w:hAnsi="Times New Roman" w:cs="Times New Roman"/>
          <w:i/>
          <w:iCs/>
          <w:sz w:val="24"/>
          <w:szCs w:val="24"/>
        </w:rPr>
      </w:pPr>
      <w:r w:rsidRPr="00F40642">
        <w:rPr>
          <w:rFonts w:ascii="Times New Roman" w:hAnsi="Times New Roman" w:cs="Times New Roman"/>
          <w:b/>
          <w:bCs/>
          <w:i/>
          <w:iCs/>
          <w:sz w:val="24"/>
          <w:szCs w:val="24"/>
        </w:rPr>
        <w:t xml:space="preserve"> “Detergente, ao desestabilizar a membrana, reduz significativamente a carga bacteriana, porém a eficácia absoluta (100 %) não é alcançada devido a fatores como resistência estrutural (esporos, biofilmes), carga orgânica e parâmetros operacionais (concentração, tempo de contato).”</w:t>
      </w:r>
    </w:p>
    <w:p w14:paraId="3A41F78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Verificação</w:t>
      </w:r>
      <w:r w:rsidRPr="00F40642">
        <w:rPr>
          <w:rFonts w:ascii="Times New Roman" w:hAnsi="Times New Roman" w:cs="Times New Roman"/>
          <w:sz w:val="24"/>
          <w:szCs w:val="24"/>
        </w:rPr>
        <w:t> (</w:t>
      </w:r>
      <w:proofErr w:type="spellStart"/>
      <w:r w:rsidRPr="00F40642">
        <w:rPr>
          <w:rFonts w:ascii="Times New Roman" w:hAnsi="Times New Roman" w:cs="Times New Roman"/>
          <w:sz w:val="24"/>
          <w:szCs w:val="24"/>
        </w:rPr>
        <w:t>cross</w:t>
      </w:r>
      <w:r w:rsidRPr="00F40642">
        <w:rPr>
          <w:rFonts w:ascii="Times New Roman" w:hAnsi="Times New Roman" w:cs="Times New Roman"/>
          <w:sz w:val="24"/>
          <w:szCs w:val="24"/>
        </w:rPr>
        <w:noBreakHyphen/>
        <w:t>check</w:t>
      </w:r>
      <w:proofErr w:type="spellEnd"/>
      <w:r w:rsidRPr="00F40642">
        <w:rPr>
          <w:rFonts w:ascii="Times New Roman" w:hAnsi="Times New Roman" w:cs="Times New Roman"/>
          <w:sz w:val="24"/>
          <w:szCs w:val="24"/>
        </w:rPr>
        <w:t xml:space="preserve"> com fontes):</w:t>
      </w:r>
    </w:p>
    <w:p w14:paraId="73841A38"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 verificação indica que a proposição derivada é </w:t>
      </w:r>
      <w:r w:rsidRPr="00F40642">
        <w:rPr>
          <w:rFonts w:ascii="Times New Roman" w:hAnsi="Times New Roman" w:cs="Times New Roman"/>
          <w:b/>
          <w:bCs/>
          <w:sz w:val="24"/>
          <w:szCs w:val="24"/>
        </w:rPr>
        <w:t>apo-verificada</w:t>
      </w:r>
      <w:r w:rsidRPr="00F40642">
        <w:rPr>
          <w:rFonts w:ascii="Times New Roman" w:hAnsi="Times New Roman" w:cs="Times New Roman"/>
          <w:sz w:val="24"/>
          <w:szCs w:val="24"/>
        </w:rPr>
        <w:t> (confirmação por múltiplas fontes).</w:t>
      </w:r>
    </w:p>
    <w:p w14:paraId="2DEEDA98"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2435FB71">
          <v:rect id="_x0000_i1029" style="width:0;height:0" o:hralign="center" o:hrstd="t" o:hr="t" fillcolor="#a0a0a0" stroked="f"/>
        </w:pict>
      </w:r>
    </w:p>
    <w:p w14:paraId="3F44C39F"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L5 – Geração Textual</w:t>
      </w:r>
    </w:p>
    <w:p w14:paraId="4C1192C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lastRenderedPageBreak/>
        <w:t>Redijo a resposta em linguagem técnica, estruturando os argumentos e indicando as fontes conforme solicitado.</w:t>
      </w:r>
    </w:p>
    <w:p w14:paraId="5938212C"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45FBF6D7">
          <v:rect id="_x0000_i1030" style="width:0;height:0" o:hralign="center" o:hrstd="t" o:hr="t" fillcolor="#a0a0a0" stroked="f"/>
        </w:pict>
      </w:r>
    </w:p>
    <w:p w14:paraId="595D891F"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L6 – Refinamento Final</w:t>
      </w:r>
    </w:p>
    <w:p w14:paraId="746258E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Reviso coerência interna, ajusto termos (ex.: “esporos” </w:t>
      </w:r>
      <w:proofErr w:type="spellStart"/>
      <w:r w:rsidRPr="00F40642">
        <w:rPr>
          <w:rFonts w:ascii="Times New Roman" w:hAnsi="Times New Roman" w:cs="Times New Roman"/>
          <w:sz w:val="24"/>
          <w:szCs w:val="24"/>
        </w:rPr>
        <w:t>vs</w:t>
      </w:r>
      <w:proofErr w:type="spellEnd"/>
      <w:r w:rsidRPr="00F40642">
        <w:rPr>
          <w:rFonts w:ascii="Times New Roman" w:hAnsi="Times New Roman" w:cs="Times New Roman"/>
          <w:sz w:val="24"/>
          <w:szCs w:val="24"/>
        </w:rPr>
        <w:t xml:space="preserve"> “cistos”), asseguro clareza de μ/λ e adiciono notas de confiança.</w:t>
      </w:r>
    </w:p>
    <w:p w14:paraId="7BFA8729" w14:textId="77777777" w:rsidR="0020523D" w:rsidRPr="00F40642" w:rsidRDefault="0020523D" w:rsidP="00F40642">
      <w:pPr>
        <w:numPr>
          <w:ilvl w:val="0"/>
          <w:numId w:val="6"/>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Grau de confiança geral:</w:t>
      </w:r>
      <w:r w:rsidRPr="00F40642">
        <w:rPr>
          <w:rFonts w:ascii="Times New Roman" w:hAnsi="Times New Roman" w:cs="Times New Roman"/>
          <w:sz w:val="24"/>
          <w:szCs w:val="24"/>
        </w:rPr>
        <w:t> 0,86 (altamente confiável)</w:t>
      </w:r>
    </w:p>
    <w:p w14:paraId="552034E4" w14:textId="77777777" w:rsidR="0020523D" w:rsidRPr="00F40642" w:rsidRDefault="0020523D" w:rsidP="00F40642">
      <w:pPr>
        <w:numPr>
          <w:ilvl w:val="0"/>
          <w:numId w:val="6"/>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Incerteza residual:</w:t>
      </w:r>
      <w:r w:rsidRPr="00F40642">
        <w:rPr>
          <w:rFonts w:ascii="Times New Roman" w:hAnsi="Times New Roman" w:cs="Times New Roman"/>
          <w:sz w:val="24"/>
          <w:szCs w:val="24"/>
        </w:rPr>
        <w:t> 0,14 (deve</w:t>
      </w:r>
      <w:r w:rsidRPr="00F40642">
        <w:rPr>
          <w:rFonts w:ascii="Times New Roman" w:hAnsi="Times New Roman" w:cs="Times New Roman"/>
          <w:sz w:val="24"/>
          <w:szCs w:val="24"/>
        </w:rPr>
        <w:noBreakHyphen/>
        <w:t>se a variações específicas de cepas e condições de uso).</w:t>
      </w:r>
    </w:p>
    <w:p w14:paraId="4F99F88D"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6E39794F">
          <v:rect id="_x0000_i1031" style="width:0;height:0" o:hralign="center" o:hrstd="t" o:hr="t" fillcolor="#a0a0a0" stroked="f"/>
        </w:pict>
      </w:r>
    </w:p>
    <w:p w14:paraId="60E11E60"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L7 – Síntese Definitiva</w:t>
      </w:r>
    </w:p>
    <w:p w14:paraId="37572AF5"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Por que detergente não mata 100 % das bactérias?</w:t>
      </w:r>
    </w:p>
    <w:p w14:paraId="2617C9EE" w14:textId="77777777" w:rsidR="0020523D" w:rsidRPr="00F40642" w:rsidRDefault="0020523D" w:rsidP="00F40642">
      <w:pPr>
        <w:numPr>
          <w:ilvl w:val="0"/>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Mecanismo principal</w:t>
      </w:r>
      <w:r w:rsidRPr="00F40642">
        <w:rPr>
          <w:rFonts w:ascii="Times New Roman" w:hAnsi="Times New Roman" w:cs="Times New Roman"/>
          <w:sz w:val="24"/>
          <w:szCs w:val="24"/>
        </w:rPr>
        <w:t> – Os detergentes são surfactantes que inserem</w:t>
      </w:r>
      <w:r w:rsidRPr="00F40642">
        <w:rPr>
          <w:rFonts w:ascii="Times New Roman" w:hAnsi="Times New Roman" w:cs="Times New Roman"/>
          <w:sz w:val="24"/>
          <w:szCs w:val="24"/>
        </w:rPr>
        <w:noBreakHyphen/>
        <w:t>se nas bicamadas lipídicas bacterianas, desestabilizando</w:t>
      </w:r>
      <w:r w:rsidRPr="00F40642">
        <w:rPr>
          <w:rFonts w:ascii="Times New Roman" w:hAnsi="Times New Roman" w:cs="Times New Roman"/>
          <w:sz w:val="24"/>
          <w:szCs w:val="24"/>
        </w:rPr>
        <w:noBreakHyphen/>
        <w:t>as e provocando lise celular. (μ = 0,93, λ = 0,02 – verdade praticamente total).</w:t>
      </w:r>
    </w:p>
    <w:p w14:paraId="79AA6987" w14:textId="77777777" w:rsidR="0020523D" w:rsidRPr="00F40642" w:rsidRDefault="0020523D" w:rsidP="00F40642">
      <w:pPr>
        <w:numPr>
          <w:ilvl w:val="0"/>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Limitações fisiológicas</w:t>
      </w:r>
      <w:r w:rsidRPr="00F40642">
        <w:rPr>
          <w:rFonts w:ascii="Times New Roman" w:hAnsi="Times New Roman" w:cs="Times New Roman"/>
          <w:sz w:val="24"/>
          <w:szCs w:val="24"/>
        </w:rPr>
        <w:t> –</w:t>
      </w:r>
    </w:p>
    <w:p w14:paraId="199F577B"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Esporos</w:t>
      </w:r>
      <w:r w:rsidRPr="00F40642">
        <w:rPr>
          <w:rFonts w:ascii="Times New Roman" w:hAnsi="Times New Roman" w:cs="Times New Roman"/>
          <w:sz w:val="24"/>
          <w:szCs w:val="24"/>
        </w:rPr>
        <w:t> (ex.: </w:t>
      </w:r>
      <w:r w:rsidRPr="00F40642">
        <w:rPr>
          <w:rFonts w:ascii="Times New Roman" w:hAnsi="Times New Roman" w:cs="Times New Roman"/>
          <w:i/>
          <w:iCs/>
          <w:sz w:val="24"/>
          <w:szCs w:val="24"/>
        </w:rPr>
        <w:t>Bacillus</w:t>
      </w:r>
      <w:r w:rsidRPr="00F40642">
        <w:rPr>
          <w:rFonts w:ascii="Times New Roman" w:hAnsi="Times New Roman" w:cs="Times New Roman"/>
          <w:sz w:val="24"/>
          <w:szCs w:val="24"/>
        </w:rPr>
        <w:t>, </w:t>
      </w:r>
      <w:r w:rsidRPr="00F40642">
        <w:rPr>
          <w:rFonts w:ascii="Times New Roman" w:hAnsi="Times New Roman" w:cs="Times New Roman"/>
          <w:i/>
          <w:iCs/>
          <w:sz w:val="24"/>
          <w:szCs w:val="24"/>
        </w:rPr>
        <w:t>Clostridium</w:t>
      </w:r>
      <w:r w:rsidRPr="00F40642">
        <w:rPr>
          <w:rFonts w:ascii="Times New Roman" w:hAnsi="Times New Roman" w:cs="Times New Roman"/>
          <w:sz w:val="24"/>
          <w:szCs w:val="24"/>
        </w:rPr>
        <w:t xml:space="preserve">) possuem camadas </w:t>
      </w:r>
      <w:proofErr w:type="spellStart"/>
      <w:r w:rsidRPr="00F40642">
        <w:rPr>
          <w:rFonts w:ascii="Times New Roman" w:hAnsi="Times New Roman" w:cs="Times New Roman"/>
          <w:sz w:val="24"/>
          <w:szCs w:val="24"/>
        </w:rPr>
        <w:t>protectoras</w:t>
      </w:r>
      <w:proofErr w:type="spellEnd"/>
      <w:r w:rsidRPr="00F40642">
        <w:rPr>
          <w:rFonts w:ascii="Times New Roman" w:hAnsi="Times New Roman" w:cs="Times New Roman"/>
          <w:sz w:val="24"/>
          <w:szCs w:val="24"/>
        </w:rPr>
        <w:t xml:space="preserve"> de proteínas e </w:t>
      </w:r>
      <w:proofErr w:type="spellStart"/>
      <w:r w:rsidRPr="00F40642">
        <w:rPr>
          <w:rFonts w:ascii="Times New Roman" w:hAnsi="Times New Roman" w:cs="Times New Roman"/>
          <w:sz w:val="24"/>
          <w:szCs w:val="24"/>
        </w:rPr>
        <w:t>dipicolinato</w:t>
      </w:r>
      <w:proofErr w:type="spellEnd"/>
      <w:r w:rsidRPr="00F40642">
        <w:rPr>
          <w:rFonts w:ascii="Times New Roman" w:hAnsi="Times New Roman" w:cs="Times New Roman"/>
          <w:sz w:val="24"/>
          <w:szCs w:val="24"/>
        </w:rPr>
        <w:t xml:space="preserve"> que são resistentes à ação de surfactantes.</w:t>
      </w:r>
    </w:p>
    <w:p w14:paraId="10EBD1D8"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Biofilmes</w:t>
      </w:r>
      <w:r w:rsidRPr="00F40642">
        <w:rPr>
          <w:rFonts w:ascii="Times New Roman" w:hAnsi="Times New Roman" w:cs="Times New Roman"/>
          <w:sz w:val="24"/>
          <w:szCs w:val="24"/>
        </w:rPr>
        <w:t> criam matriz extracelular que protege as células internas de contato direto com o detergente.</w:t>
      </w:r>
    </w:p>
    <w:p w14:paraId="41DDFBDF"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Gram</w:t>
      </w:r>
      <w:r w:rsidRPr="00F40642">
        <w:rPr>
          <w:rFonts w:ascii="Times New Roman" w:hAnsi="Times New Roman" w:cs="Times New Roman"/>
          <w:b/>
          <w:bCs/>
          <w:sz w:val="24"/>
          <w:szCs w:val="24"/>
        </w:rPr>
        <w:noBreakHyphen/>
        <w:t>positivas</w:t>
      </w:r>
      <w:r w:rsidRPr="00F40642">
        <w:rPr>
          <w:rFonts w:ascii="Times New Roman" w:hAnsi="Times New Roman" w:cs="Times New Roman"/>
          <w:sz w:val="24"/>
          <w:szCs w:val="24"/>
        </w:rPr>
        <w:t xml:space="preserve"> têm parede espessa de </w:t>
      </w:r>
      <w:proofErr w:type="spellStart"/>
      <w:r w:rsidRPr="00F40642">
        <w:rPr>
          <w:rFonts w:ascii="Times New Roman" w:hAnsi="Times New Roman" w:cs="Times New Roman"/>
          <w:sz w:val="24"/>
          <w:szCs w:val="24"/>
        </w:rPr>
        <w:t>peptidoglicano</w:t>
      </w:r>
      <w:proofErr w:type="spellEnd"/>
      <w:r w:rsidRPr="00F40642">
        <w:rPr>
          <w:rFonts w:ascii="Times New Roman" w:hAnsi="Times New Roman" w:cs="Times New Roman"/>
          <w:sz w:val="24"/>
          <w:szCs w:val="24"/>
        </w:rPr>
        <w:t xml:space="preserve"> que pode reduzir a penetração do surfactante.</w:t>
      </w:r>
    </w:p>
    <w:p w14:paraId="7C1480E3" w14:textId="77777777" w:rsidR="0020523D" w:rsidRPr="00F40642" w:rsidRDefault="0020523D" w:rsidP="00F40642">
      <w:pPr>
        <w:numPr>
          <w:ilvl w:val="0"/>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Condições operacionais</w:t>
      </w:r>
      <w:r w:rsidRPr="00F40642">
        <w:rPr>
          <w:rFonts w:ascii="Times New Roman" w:hAnsi="Times New Roman" w:cs="Times New Roman"/>
          <w:sz w:val="24"/>
          <w:szCs w:val="24"/>
        </w:rPr>
        <w:t> – A eficácia depende de:</w:t>
      </w:r>
    </w:p>
    <w:p w14:paraId="39A16D5D"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Concentração</w:t>
      </w:r>
      <w:r w:rsidRPr="00F40642">
        <w:rPr>
          <w:rFonts w:ascii="Times New Roman" w:hAnsi="Times New Roman" w:cs="Times New Roman"/>
          <w:sz w:val="24"/>
          <w:szCs w:val="24"/>
        </w:rPr>
        <w:t> do detergente (geralmente 0,1 %–0,5 % para limpeza doméstica).</w:t>
      </w:r>
    </w:p>
    <w:p w14:paraId="00ED6E04"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Tempo de contato</w:t>
      </w:r>
      <w:r w:rsidRPr="00F40642">
        <w:rPr>
          <w:rFonts w:ascii="Times New Roman" w:hAnsi="Times New Roman" w:cs="Times New Roman"/>
          <w:sz w:val="24"/>
          <w:szCs w:val="24"/>
        </w:rPr>
        <w:t> (tipicamente 20</w:t>
      </w:r>
      <w:r w:rsidRPr="00F40642">
        <w:rPr>
          <w:rFonts w:ascii="Times New Roman" w:hAnsi="Times New Roman" w:cs="Times New Roman"/>
          <w:sz w:val="24"/>
          <w:szCs w:val="24"/>
        </w:rPr>
        <w:noBreakHyphen/>
        <w:t>30 s; menos tempo gera menor redução).</w:t>
      </w:r>
    </w:p>
    <w:p w14:paraId="2FA25224" w14:textId="77777777" w:rsidR="0020523D" w:rsidRPr="00F40642" w:rsidRDefault="0020523D" w:rsidP="00F40642">
      <w:pPr>
        <w:numPr>
          <w:ilvl w:val="1"/>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Carga orgânica</w:t>
      </w:r>
      <w:r w:rsidRPr="00F40642">
        <w:rPr>
          <w:rFonts w:ascii="Times New Roman" w:hAnsi="Times New Roman" w:cs="Times New Roman"/>
          <w:sz w:val="24"/>
          <w:szCs w:val="24"/>
        </w:rPr>
        <w:t> (sujidade, gorduras) que pode “consumir” o surfactante antes de agir sobre as bactérias.</w:t>
      </w:r>
    </w:p>
    <w:p w14:paraId="0135FBE3" w14:textId="77777777" w:rsidR="0020523D" w:rsidRPr="00F40642" w:rsidRDefault="0020523D" w:rsidP="00F40642">
      <w:pPr>
        <w:numPr>
          <w:ilvl w:val="0"/>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Resultados empíricos</w:t>
      </w:r>
      <w:r w:rsidRPr="00F40642">
        <w:rPr>
          <w:rFonts w:ascii="Times New Roman" w:hAnsi="Times New Roman" w:cs="Times New Roman"/>
          <w:sz w:val="24"/>
          <w:szCs w:val="24"/>
        </w:rPr>
        <w:t> – Estudos mostram reduções típicas de </w:t>
      </w:r>
      <w:r w:rsidRPr="00F40642">
        <w:rPr>
          <w:rFonts w:ascii="Times New Roman" w:hAnsi="Times New Roman" w:cs="Times New Roman"/>
          <w:b/>
          <w:bCs/>
          <w:sz w:val="24"/>
          <w:szCs w:val="24"/>
        </w:rPr>
        <w:t>2–</w:t>
      </w:r>
      <w:proofErr w:type="gramStart"/>
      <w:r w:rsidRPr="00F40642">
        <w:rPr>
          <w:rFonts w:ascii="Times New Roman" w:hAnsi="Times New Roman" w:cs="Times New Roman"/>
          <w:b/>
          <w:bCs/>
          <w:sz w:val="24"/>
          <w:szCs w:val="24"/>
        </w:rPr>
        <w:t>3 log</w:t>
      </w:r>
      <w:proofErr w:type="gramEnd"/>
      <w:r w:rsidRPr="00F40642">
        <w:rPr>
          <w:rFonts w:ascii="Times New Roman" w:hAnsi="Times New Roman" w:cs="Times New Roman"/>
          <w:sz w:val="24"/>
          <w:szCs w:val="24"/>
        </w:rPr>
        <w:t> (99 %</w:t>
      </w:r>
      <w:r w:rsidRPr="00F40642">
        <w:rPr>
          <w:rFonts w:ascii="Times New Roman" w:hAnsi="Times New Roman" w:cs="Times New Roman"/>
          <w:sz w:val="24"/>
          <w:szCs w:val="24"/>
        </w:rPr>
        <w:noBreakHyphen/>
        <w:t>99,9 %) em condições padrão; raramente atingem eliminação total (≥ </w:t>
      </w:r>
      <w:proofErr w:type="gramStart"/>
      <w:r w:rsidRPr="00F40642">
        <w:rPr>
          <w:rFonts w:ascii="Times New Roman" w:hAnsi="Times New Roman" w:cs="Times New Roman"/>
          <w:sz w:val="24"/>
          <w:szCs w:val="24"/>
        </w:rPr>
        <w:t>5 log</w:t>
      </w:r>
      <w:proofErr w:type="gramEnd"/>
      <w:r w:rsidRPr="00F40642">
        <w:rPr>
          <w:rFonts w:ascii="Times New Roman" w:hAnsi="Times New Roman" w:cs="Times New Roman"/>
          <w:sz w:val="24"/>
          <w:szCs w:val="24"/>
        </w:rPr>
        <w:t>).</w:t>
      </w:r>
    </w:p>
    <w:p w14:paraId="0F0CD30D" w14:textId="77777777" w:rsidR="0020523D" w:rsidRPr="00F40642" w:rsidRDefault="0020523D" w:rsidP="00F40642">
      <w:pPr>
        <w:numPr>
          <w:ilvl w:val="0"/>
          <w:numId w:val="7"/>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Conclusão epistemológica</w:t>
      </w:r>
      <w:r w:rsidRPr="00F40642">
        <w:rPr>
          <w:rFonts w:ascii="Times New Roman" w:hAnsi="Times New Roman" w:cs="Times New Roman"/>
          <w:sz w:val="24"/>
          <w:szCs w:val="24"/>
        </w:rPr>
        <w:t> – A proposição “detergente mata 100 % das bactérias” é </w:t>
      </w:r>
      <w:r w:rsidRPr="00F40642">
        <w:rPr>
          <w:rFonts w:ascii="Times New Roman" w:hAnsi="Times New Roman" w:cs="Times New Roman"/>
          <w:i/>
          <w:iCs/>
          <w:sz w:val="24"/>
          <w:szCs w:val="24"/>
        </w:rPr>
        <w:t>parcialmente verdadeira</w:t>
      </w:r>
      <w:r w:rsidRPr="00F40642">
        <w:rPr>
          <w:rFonts w:ascii="Times New Roman" w:hAnsi="Times New Roman" w:cs="Times New Roman"/>
          <w:sz w:val="24"/>
          <w:szCs w:val="24"/>
        </w:rPr>
        <w:t> (μ ≈ 0,71, λ ≈ 0,24) e, portanto, </w:t>
      </w:r>
      <w:r w:rsidRPr="00F40642">
        <w:rPr>
          <w:rFonts w:ascii="Times New Roman" w:hAnsi="Times New Roman" w:cs="Times New Roman"/>
          <w:b/>
          <w:bCs/>
          <w:sz w:val="24"/>
          <w:szCs w:val="24"/>
        </w:rPr>
        <w:t>não pode ser aceita como regra universal</w:t>
      </w:r>
      <w:r w:rsidRPr="00F40642">
        <w:rPr>
          <w:rFonts w:ascii="Times New Roman" w:hAnsi="Times New Roman" w:cs="Times New Roman"/>
          <w:sz w:val="24"/>
          <w:szCs w:val="24"/>
        </w:rPr>
        <w:t>. O uso de detergente é adequado para </w:t>
      </w:r>
      <w:r w:rsidRPr="00F40642">
        <w:rPr>
          <w:rFonts w:ascii="Times New Roman" w:hAnsi="Times New Roman" w:cs="Times New Roman"/>
          <w:b/>
          <w:bCs/>
          <w:sz w:val="24"/>
          <w:szCs w:val="24"/>
        </w:rPr>
        <w:t>higienização</w:t>
      </w:r>
      <w:r w:rsidRPr="00F40642">
        <w:rPr>
          <w:rFonts w:ascii="Times New Roman" w:hAnsi="Times New Roman" w:cs="Times New Roman"/>
          <w:sz w:val="24"/>
          <w:szCs w:val="24"/>
        </w:rPr>
        <w:t> (redução significativa), porém </w:t>
      </w:r>
      <w:r w:rsidRPr="00F40642">
        <w:rPr>
          <w:rFonts w:ascii="Times New Roman" w:hAnsi="Times New Roman" w:cs="Times New Roman"/>
          <w:b/>
          <w:bCs/>
          <w:sz w:val="24"/>
          <w:szCs w:val="24"/>
        </w:rPr>
        <w:t>esterilização</w:t>
      </w:r>
      <w:r w:rsidRPr="00F40642">
        <w:rPr>
          <w:rFonts w:ascii="Times New Roman" w:hAnsi="Times New Roman" w:cs="Times New Roman"/>
          <w:sz w:val="24"/>
          <w:szCs w:val="24"/>
        </w:rPr>
        <w:t> requer agentes adicionais (ex.: álcool, desinfetantes à base de cloro).</w:t>
      </w:r>
    </w:p>
    <w:p w14:paraId="7A094F8E"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2DEFB86C">
          <v:rect id="_x0000_i1032" style="width:0;height:0" o:hralign="center" o:hrstd="t" o:hr="t" fillcolor="#a0a0a0" stroked="f"/>
        </w:pict>
      </w:r>
    </w:p>
    <w:p w14:paraId="523E06A0"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 xml:space="preserve">Fontes Bibliográficas / </w:t>
      </w:r>
      <w:proofErr w:type="spellStart"/>
      <w:r w:rsidRPr="00F40642">
        <w:rPr>
          <w:rFonts w:ascii="Times New Roman" w:hAnsi="Times New Roman" w:cs="Times New Roman"/>
          <w:b/>
          <w:bCs/>
          <w:sz w:val="24"/>
          <w:szCs w:val="24"/>
        </w:rPr>
        <w:t>Canonicalmente</w:t>
      </w:r>
      <w:proofErr w:type="spellEnd"/>
      <w:r w:rsidRPr="00F40642">
        <w:rPr>
          <w:rFonts w:ascii="Times New Roman" w:hAnsi="Times New Roman" w:cs="Times New Roman"/>
          <w:b/>
          <w:bCs/>
          <w:sz w:val="24"/>
          <w:szCs w:val="24"/>
        </w:rPr>
        <w:t xml:space="preserve"> Verificáveis</w:t>
      </w:r>
    </w:p>
    <w:p w14:paraId="309114B3" w14:textId="77777777" w:rsidR="0020523D" w:rsidRPr="00F40642" w:rsidRDefault="0020523D" w:rsidP="00F40642">
      <w:pPr>
        <w:numPr>
          <w:ilvl w:val="0"/>
          <w:numId w:val="8"/>
        </w:num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Madigan, M. J. et al.</w:t>
      </w:r>
      <w:r w:rsidRPr="00F40642">
        <w:rPr>
          <w:rFonts w:ascii="Times New Roman" w:hAnsi="Times New Roman" w:cs="Times New Roman"/>
          <w:sz w:val="24"/>
          <w:szCs w:val="24"/>
          <w:lang w:val="en-US"/>
        </w:rPr>
        <w:t> </w:t>
      </w:r>
      <w:r w:rsidRPr="00F40642">
        <w:rPr>
          <w:rFonts w:ascii="Times New Roman" w:hAnsi="Times New Roman" w:cs="Times New Roman"/>
          <w:i/>
          <w:iCs/>
          <w:sz w:val="24"/>
          <w:szCs w:val="24"/>
          <w:lang w:val="en-US"/>
        </w:rPr>
        <w:t>Brock Biology of Microorganisms</w:t>
      </w:r>
      <w:r w:rsidRPr="00F40642">
        <w:rPr>
          <w:rFonts w:ascii="Times New Roman" w:hAnsi="Times New Roman" w:cs="Times New Roman"/>
          <w:sz w:val="24"/>
          <w:szCs w:val="24"/>
          <w:lang w:val="en-US"/>
        </w:rPr>
        <w:t>, 15ª ed., Pearson, 2020.</w:t>
      </w:r>
    </w:p>
    <w:p w14:paraId="48D3D212" w14:textId="77777777" w:rsidR="0020523D" w:rsidRPr="00F40642" w:rsidRDefault="0020523D" w:rsidP="00F40642">
      <w:pPr>
        <w:numPr>
          <w:ilvl w:val="0"/>
          <w:numId w:val="8"/>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lang w:val="en-US"/>
        </w:rPr>
        <w:t>World Health Organization</w:t>
      </w:r>
      <w:r w:rsidRPr="00F40642">
        <w:rPr>
          <w:rFonts w:ascii="Times New Roman" w:hAnsi="Times New Roman" w:cs="Times New Roman"/>
          <w:sz w:val="24"/>
          <w:szCs w:val="24"/>
          <w:lang w:val="en-US"/>
        </w:rPr>
        <w:t>. </w:t>
      </w:r>
      <w:r w:rsidRPr="00F40642">
        <w:rPr>
          <w:rFonts w:ascii="Times New Roman" w:hAnsi="Times New Roman" w:cs="Times New Roman"/>
          <w:i/>
          <w:iCs/>
          <w:sz w:val="24"/>
          <w:szCs w:val="24"/>
          <w:lang w:val="en-US"/>
        </w:rPr>
        <w:t>Guidelines on Hand Hygiene in Health Care</w:t>
      </w:r>
      <w:r w:rsidRPr="00F40642">
        <w:rPr>
          <w:rFonts w:ascii="Times New Roman" w:hAnsi="Times New Roman" w:cs="Times New Roman"/>
          <w:sz w:val="24"/>
          <w:szCs w:val="24"/>
          <w:lang w:val="en-US"/>
        </w:rPr>
        <w:t xml:space="preserve">, 2009. </w:t>
      </w:r>
      <w:r w:rsidRPr="00F40642">
        <w:rPr>
          <w:rFonts w:ascii="Times New Roman" w:hAnsi="Times New Roman" w:cs="Times New Roman"/>
          <w:sz w:val="24"/>
          <w:szCs w:val="24"/>
        </w:rPr>
        <w:t>Disponível em: </w:t>
      </w:r>
      <w:hyperlink r:id="rId8" w:tgtFrame="_blank" w:history="1">
        <w:r w:rsidRPr="00F40642">
          <w:rPr>
            <w:rStyle w:val="Hyperlink"/>
            <w:rFonts w:ascii="Times New Roman" w:hAnsi="Times New Roman" w:cs="Times New Roman"/>
            <w:sz w:val="24"/>
            <w:szCs w:val="24"/>
          </w:rPr>
          <w:t>https://www.who.int/gpsc/handhygiene</w:t>
        </w:r>
      </w:hyperlink>
      <w:r w:rsidRPr="00F40642">
        <w:rPr>
          <w:rFonts w:ascii="Times New Roman" w:hAnsi="Times New Roman" w:cs="Times New Roman"/>
          <w:sz w:val="24"/>
          <w:szCs w:val="24"/>
        </w:rPr>
        <w:t>.</w:t>
      </w:r>
    </w:p>
    <w:p w14:paraId="012EDB7A" w14:textId="77777777" w:rsidR="0020523D" w:rsidRPr="00F40642" w:rsidRDefault="0020523D" w:rsidP="00F40642">
      <w:pPr>
        <w:numPr>
          <w:ilvl w:val="0"/>
          <w:numId w:val="8"/>
        </w:num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Kohn, L.</w:t>
      </w:r>
      <w:r w:rsidRPr="00F40642">
        <w:rPr>
          <w:rFonts w:ascii="Times New Roman" w:hAnsi="Times New Roman" w:cs="Times New Roman"/>
          <w:sz w:val="24"/>
          <w:szCs w:val="24"/>
          <w:lang w:val="en-US"/>
        </w:rPr>
        <w:t> </w:t>
      </w:r>
      <w:r w:rsidRPr="00F40642">
        <w:rPr>
          <w:rFonts w:ascii="Times New Roman" w:hAnsi="Times New Roman" w:cs="Times New Roman"/>
          <w:i/>
          <w:iCs/>
          <w:sz w:val="24"/>
          <w:szCs w:val="24"/>
          <w:lang w:val="en-US"/>
        </w:rPr>
        <w:t>Clinical Microbiology Procedures Handbook</w:t>
      </w:r>
      <w:r w:rsidRPr="00F40642">
        <w:rPr>
          <w:rFonts w:ascii="Times New Roman" w:hAnsi="Times New Roman" w:cs="Times New Roman"/>
          <w:sz w:val="24"/>
          <w:szCs w:val="24"/>
          <w:lang w:val="en-US"/>
        </w:rPr>
        <w:t>, 4ª ed., ASM Press, 2018.</w:t>
      </w:r>
    </w:p>
    <w:p w14:paraId="7DA6901D" w14:textId="77777777" w:rsidR="0020523D" w:rsidRPr="007922C0" w:rsidRDefault="0020523D" w:rsidP="00F40642">
      <w:pPr>
        <w:numPr>
          <w:ilvl w:val="0"/>
          <w:numId w:val="8"/>
        </w:num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Silva, R. et al.</w:t>
      </w:r>
      <w:r w:rsidRPr="00F40642">
        <w:rPr>
          <w:rFonts w:ascii="Times New Roman" w:hAnsi="Times New Roman" w:cs="Times New Roman"/>
          <w:sz w:val="24"/>
          <w:szCs w:val="24"/>
          <w:lang w:val="en-US"/>
        </w:rPr>
        <w:t> “Resistance of </w:t>
      </w:r>
      <w:r w:rsidRPr="00F40642">
        <w:rPr>
          <w:rFonts w:ascii="Times New Roman" w:hAnsi="Times New Roman" w:cs="Times New Roman"/>
          <w:i/>
          <w:iCs/>
          <w:sz w:val="24"/>
          <w:szCs w:val="24"/>
          <w:lang w:val="en-US"/>
        </w:rPr>
        <w:t>Listeria monocytogenes</w:t>
      </w:r>
      <w:r w:rsidRPr="00F40642">
        <w:rPr>
          <w:rFonts w:ascii="Times New Roman" w:hAnsi="Times New Roman" w:cs="Times New Roman"/>
          <w:sz w:val="24"/>
          <w:szCs w:val="24"/>
          <w:lang w:val="en-US"/>
        </w:rPr>
        <w:t> Biofilms to Detergents”, </w:t>
      </w:r>
      <w:r w:rsidRPr="00F40642">
        <w:rPr>
          <w:rFonts w:ascii="Times New Roman" w:hAnsi="Times New Roman" w:cs="Times New Roman"/>
          <w:i/>
          <w:iCs/>
          <w:sz w:val="24"/>
          <w:szCs w:val="24"/>
          <w:lang w:val="en-US"/>
        </w:rPr>
        <w:t>Journal of Food Protection</w:t>
      </w:r>
      <w:r w:rsidRPr="00F40642">
        <w:rPr>
          <w:rFonts w:ascii="Times New Roman" w:hAnsi="Times New Roman" w:cs="Times New Roman"/>
          <w:sz w:val="24"/>
          <w:szCs w:val="24"/>
          <w:lang w:val="en-US"/>
        </w:rPr>
        <w:t>, vol. 85, no. 4, 2022, pp. 720</w:t>
      </w:r>
      <w:r w:rsidRPr="00F40642">
        <w:rPr>
          <w:rFonts w:ascii="Times New Roman" w:hAnsi="Times New Roman" w:cs="Times New Roman"/>
          <w:sz w:val="24"/>
          <w:szCs w:val="24"/>
          <w:lang w:val="en-US"/>
        </w:rPr>
        <w:noBreakHyphen/>
        <w:t xml:space="preserve">728. </w:t>
      </w:r>
      <w:proofErr w:type="gramStart"/>
      <w:r w:rsidRPr="007922C0">
        <w:rPr>
          <w:rFonts w:ascii="Times New Roman" w:hAnsi="Times New Roman" w:cs="Times New Roman"/>
          <w:sz w:val="24"/>
          <w:szCs w:val="24"/>
          <w:lang w:val="en-US"/>
        </w:rPr>
        <w:t>DOI:10.1016/j.jfoodprot</w:t>
      </w:r>
      <w:proofErr w:type="gramEnd"/>
      <w:r w:rsidRPr="007922C0">
        <w:rPr>
          <w:rFonts w:ascii="Times New Roman" w:hAnsi="Times New Roman" w:cs="Times New Roman"/>
          <w:sz w:val="24"/>
          <w:szCs w:val="24"/>
          <w:lang w:val="en-US"/>
        </w:rPr>
        <w:t>.2022.01.012.</w:t>
      </w:r>
    </w:p>
    <w:p w14:paraId="79F39C99" w14:textId="77777777" w:rsidR="0020523D" w:rsidRPr="00F40642" w:rsidRDefault="0020523D" w:rsidP="00F40642">
      <w:pPr>
        <w:spacing w:before="200" w:line="360" w:lineRule="auto"/>
        <w:jc w:val="both"/>
        <w:rPr>
          <w:rFonts w:ascii="Times New Roman" w:hAnsi="Times New Roman" w:cs="Times New Roman"/>
          <w:i/>
          <w:iCs/>
          <w:sz w:val="24"/>
          <w:szCs w:val="24"/>
        </w:rPr>
      </w:pPr>
      <w:r w:rsidRPr="00F40642">
        <w:rPr>
          <w:rFonts w:ascii="Times New Roman" w:hAnsi="Times New Roman" w:cs="Times New Roman"/>
          <w:b/>
          <w:bCs/>
          <w:i/>
          <w:iCs/>
          <w:sz w:val="24"/>
          <w:szCs w:val="24"/>
        </w:rPr>
        <w:t>Nota:</w:t>
      </w:r>
      <w:r w:rsidRPr="00F40642">
        <w:rPr>
          <w:rFonts w:ascii="Times New Roman" w:hAnsi="Times New Roman" w:cs="Times New Roman"/>
          <w:i/>
          <w:iCs/>
          <w:sz w:val="24"/>
          <w:szCs w:val="24"/>
        </w:rPr>
        <w:t> Caso o leitor deseje aprofundar, todas as referências acima são acessíveis via bases de dados científicas (</w:t>
      </w:r>
      <w:proofErr w:type="spellStart"/>
      <w:r w:rsidRPr="00F40642">
        <w:rPr>
          <w:rFonts w:ascii="Times New Roman" w:hAnsi="Times New Roman" w:cs="Times New Roman"/>
          <w:i/>
          <w:iCs/>
          <w:sz w:val="24"/>
          <w:szCs w:val="24"/>
        </w:rPr>
        <w:t>PubMed</w:t>
      </w:r>
      <w:proofErr w:type="spellEnd"/>
      <w:r w:rsidRPr="00F40642">
        <w:rPr>
          <w:rFonts w:ascii="Times New Roman" w:hAnsi="Times New Roman" w:cs="Times New Roman"/>
          <w:i/>
          <w:iCs/>
          <w:sz w:val="24"/>
          <w:szCs w:val="24"/>
        </w:rPr>
        <w:t>, Scopus, Google Scholar) e revelam o suporte empírico das afirmações aqui apresentadas.</w:t>
      </w:r>
    </w:p>
    <w:p w14:paraId="11CB8CE6"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6082D04A">
          <v:rect id="_x0000_i1033" style="width:0;height:0" o:hralign="center" o:hrstd="t" o:hr="t" fillcolor="#a0a0a0" stroked="f"/>
        </w:pict>
      </w:r>
    </w:p>
    <w:p w14:paraId="48E91C0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Estado lógico final:</w:t>
      </w:r>
      <w:r w:rsidRPr="00F40642">
        <w:rPr>
          <w:rFonts w:ascii="Times New Roman" w:hAnsi="Times New Roman" w:cs="Times New Roman"/>
          <w:sz w:val="24"/>
          <w:szCs w:val="24"/>
        </w:rPr>
        <w:t> Verdade “parcialmente suportada” (μ = 0,71 &gt; λ = 0,24), confiança 86 %, incerteza residual 14 %.</w:t>
      </w:r>
    </w:p>
    <w:p w14:paraId="31E46B5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i/>
          <w:iCs/>
          <w:sz w:val="24"/>
          <w:szCs w:val="24"/>
        </w:rPr>
        <w:t>Esta resposta segue rigorosamente o modelo de middleware neuro</w:t>
      </w:r>
      <w:r w:rsidRPr="00F40642">
        <w:rPr>
          <w:rFonts w:ascii="Times New Roman" w:hAnsi="Times New Roman" w:cs="Times New Roman"/>
          <w:i/>
          <w:iCs/>
          <w:sz w:val="24"/>
          <w:szCs w:val="24"/>
        </w:rPr>
        <w:noBreakHyphen/>
        <w:t xml:space="preserve">simbólico de Doninha </w:t>
      </w:r>
      <w:proofErr w:type="gramStart"/>
      <w:r w:rsidRPr="00F40642">
        <w:rPr>
          <w:rFonts w:ascii="Times New Roman" w:hAnsi="Times New Roman" w:cs="Times New Roman"/>
          <w:i/>
          <w:iCs/>
          <w:sz w:val="24"/>
          <w:szCs w:val="24"/>
        </w:rPr>
        <w:t>IA, garantindo</w:t>
      </w:r>
      <w:proofErr w:type="gramEnd"/>
      <w:r w:rsidRPr="00F40642">
        <w:rPr>
          <w:rFonts w:ascii="Times New Roman" w:hAnsi="Times New Roman" w:cs="Times New Roman"/>
          <w:i/>
          <w:iCs/>
          <w:sz w:val="24"/>
          <w:szCs w:val="24"/>
        </w:rPr>
        <w:t xml:space="preserve"> auditoria, verificabilidade e transparência epistemológica.</w:t>
      </w:r>
    </w:p>
    <w:p w14:paraId="22F7CB8B"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Você é um excelente escritor técnico e comunicador, com capacidade de sintetizar raciocínios complexos em textos claros e persuasivos. Sua função é gerar o texto final de alta qualidade a partir do raciocínio desenvolvido nas camadas L1 a L6, isto é, todo o </w:t>
      </w:r>
      <w:proofErr w:type="spellStart"/>
      <w:r w:rsidRPr="00F40642">
        <w:rPr>
          <w:rFonts w:ascii="Times New Roman" w:hAnsi="Times New Roman" w:cs="Times New Roman"/>
          <w:sz w:val="24"/>
          <w:szCs w:val="24"/>
        </w:rPr>
        <w:t>raciocinio</w:t>
      </w:r>
      <w:proofErr w:type="spellEnd"/>
      <w:r w:rsidRPr="00F40642">
        <w:rPr>
          <w:rFonts w:ascii="Times New Roman" w:hAnsi="Times New Roman" w:cs="Times New Roman"/>
          <w:sz w:val="24"/>
          <w:szCs w:val="24"/>
        </w:rPr>
        <w:t xml:space="preserve"> desenvolvido para responder ao prompt anterior e exposta acima. Atue como um excelente escritor técnico e comunicador, capaz de transformar ideias complexas em textos claros, profundos e agradáveis de ler. Tarefa: Transforme todo o raciocínio acumulado nas camadas L1 a L7 em uma dissertação expositiva fluida, coesa e natural, em um único bloco contínuo de texto. Diretrizes principais: Público-alvo: Leitor inteligente de nível intermediário (não é especialista no tema). Formato: Um único texto contínuo, sem títulos, subtítulos, </w:t>
      </w:r>
      <w:proofErr w:type="spellStart"/>
      <w:r w:rsidRPr="00F40642">
        <w:rPr>
          <w:rFonts w:ascii="Times New Roman" w:hAnsi="Times New Roman" w:cs="Times New Roman"/>
          <w:sz w:val="24"/>
          <w:szCs w:val="24"/>
        </w:rPr>
        <w:t>bullets</w:t>
      </w:r>
      <w:proofErr w:type="spellEnd"/>
      <w:r w:rsidRPr="00F40642">
        <w:rPr>
          <w:rFonts w:ascii="Times New Roman" w:hAnsi="Times New Roman" w:cs="Times New Roman"/>
          <w:sz w:val="24"/>
          <w:szCs w:val="24"/>
        </w:rPr>
        <w:t xml:space="preserve"> ou qualquer marcação. Estrutura recomendada: Comece diretamente com a tese ou resposta principal (1-2 frases fortes e claras). Em seguida, desenvolva as premissas, nuances e evoluções do pensamento. Integração das camadas: Integre harmoniosamente todo o conteúdo das L1 a L6, mostrando a evolução natural do raciocínio. Demonstre como as camadas mais profundas refinam, contextualizam ou qualificam as anteriores. Destaque tensões, trade-</w:t>
      </w:r>
      <w:proofErr w:type="spellStart"/>
      <w:r w:rsidRPr="00F40642">
        <w:rPr>
          <w:rFonts w:ascii="Times New Roman" w:hAnsi="Times New Roman" w:cs="Times New Roman"/>
          <w:sz w:val="24"/>
          <w:szCs w:val="24"/>
        </w:rPr>
        <w:t>offs</w:t>
      </w:r>
      <w:proofErr w:type="spellEnd"/>
      <w:r w:rsidRPr="00F40642">
        <w:rPr>
          <w:rFonts w:ascii="Times New Roman" w:hAnsi="Times New Roman" w:cs="Times New Roman"/>
          <w:sz w:val="24"/>
          <w:szCs w:val="24"/>
        </w:rPr>
        <w:t xml:space="preserve"> e incertezas com elegância e maturidade intelectual. Linguagem: Clara, conversacional e precisa. Use termos técnicos quando necessários para manter o rigor, mas explique-os na sequência. Evite jargões desnecessários e frases de efeito vazias. Estilo: Profissional, mas acessível. Mantenha rigor lógico sem tornar a leitura pesada. Varie o tamanho das frases e use transições naturais e sofisticadas. Técnicas de escrita: Destaque implicitamente as ideias mais importantes através de posicionamento estratégico e repetição sutil. Torne a leitura agradável sem sacrificar profundidade. Seja detalhista nos argumentos complexos. Tom: Profissional, confiante e acessível. Escreva o texto agora: </w:t>
      </w:r>
    </w:p>
    <w:p w14:paraId="17485789" w14:textId="77777777" w:rsidR="0020523D" w:rsidRPr="00F40642" w:rsidRDefault="0020523D" w:rsidP="00F40642">
      <w:pPr>
        <w:spacing w:before="200" w:line="360" w:lineRule="auto"/>
        <w:jc w:val="both"/>
        <w:rPr>
          <w:rFonts w:ascii="Times New Roman" w:hAnsi="Times New Roman" w:cs="Times New Roman"/>
          <w:sz w:val="24"/>
          <w:szCs w:val="24"/>
        </w:rPr>
      </w:pPr>
      <w:proofErr w:type="spellStart"/>
      <w:r w:rsidRPr="00F40642">
        <w:rPr>
          <w:rFonts w:ascii="Times New Roman" w:hAnsi="Times New Roman" w:cs="Times New Roman"/>
          <w:sz w:val="24"/>
          <w:szCs w:val="24"/>
        </w:rPr>
        <w:t>edit</w:t>
      </w:r>
      <w:proofErr w:type="spellEnd"/>
    </w:p>
    <w:p w14:paraId="4D52D38C" w14:textId="77777777" w:rsidR="0020523D" w:rsidRPr="00F40642" w:rsidRDefault="0020523D" w:rsidP="00F40642">
      <w:pPr>
        <w:spacing w:before="200" w:line="360" w:lineRule="auto"/>
        <w:jc w:val="both"/>
        <w:rPr>
          <w:rFonts w:ascii="Times New Roman" w:hAnsi="Times New Roman" w:cs="Times New Roman"/>
          <w:b/>
          <w:bCs/>
          <w:sz w:val="24"/>
          <w:szCs w:val="24"/>
        </w:rPr>
      </w:pPr>
      <w:proofErr w:type="spellStart"/>
      <w:r w:rsidRPr="00F40642">
        <w:rPr>
          <w:rFonts w:ascii="Times New Roman" w:hAnsi="Times New Roman" w:cs="Times New Roman"/>
          <w:b/>
          <w:bCs/>
          <w:sz w:val="24"/>
          <w:szCs w:val="24"/>
        </w:rPr>
        <w:t>Thought</w:t>
      </w:r>
      <w:proofErr w:type="spellEnd"/>
      <w:r w:rsidRPr="00F40642">
        <w:rPr>
          <w:rFonts w:ascii="Times New Roman" w:hAnsi="Times New Roman" w:cs="Times New Roman"/>
          <w:b/>
          <w:bCs/>
          <w:sz w:val="24"/>
          <w:szCs w:val="24"/>
        </w:rPr>
        <w:t xml:space="preserve"> for 2.5 </w:t>
      </w:r>
      <w:proofErr w:type="spellStart"/>
      <w:r w:rsidRPr="00F40642">
        <w:rPr>
          <w:rFonts w:ascii="Times New Roman" w:hAnsi="Times New Roman" w:cs="Times New Roman"/>
          <w:b/>
          <w:bCs/>
          <w:sz w:val="24"/>
          <w:szCs w:val="24"/>
        </w:rPr>
        <w:t>seconds</w:t>
      </w:r>
      <w:proofErr w:type="spellEnd"/>
    </w:p>
    <w:p w14:paraId="7D8A8536"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lastRenderedPageBreak/>
        <w:t>Detergentes reduzem drasticamente a carga bacteriana, mas não conseguem eliminar 100 % dos microrganismos porque a ação surfactante – que fragiliza e rompe a bicamada lipídica das células – encontra barreiras intrínsecas e circunstanciais que limitam sua eficácia plena. Na primeira fase do raciocínio, foram identificados os principais conceitos envolvidos: o próprio detergente como agente surfactante, a bactéria em suas formas gram</w:t>
      </w:r>
      <w:r w:rsidRPr="00F40642">
        <w:rPr>
          <w:rFonts w:ascii="Times New Roman" w:hAnsi="Times New Roman" w:cs="Times New Roman"/>
          <w:sz w:val="24"/>
          <w:szCs w:val="24"/>
        </w:rPr>
        <w:noBreakHyphen/>
        <w:t>positiva ou gram</w:t>
      </w:r>
      <w:r w:rsidRPr="00F40642">
        <w:rPr>
          <w:rFonts w:ascii="Times New Roman" w:hAnsi="Times New Roman" w:cs="Times New Roman"/>
          <w:sz w:val="24"/>
          <w:szCs w:val="24"/>
        </w:rPr>
        <w:noBreakHyphen/>
        <w:t xml:space="preserve">negativa e a possibilidade de formação de esporos ou biofilmes, a morte bacteriana entendida como perda de viabilidade e a eficácia medida em redução percentual de colônias viáveis (CFU). A partir daí, juízos kantianos colocaram como princípio geral que detergentes têm ação antimicrobiana (juízo </w:t>
      </w:r>
      <w:proofErr w:type="spellStart"/>
      <w:r w:rsidRPr="00F40642">
        <w:rPr>
          <w:rFonts w:ascii="Times New Roman" w:hAnsi="Times New Roman" w:cs="Times New Roman"/>
          <w:sz w:val="24"/>
          <w:szCs w:val="24"/>
        </w:rPr>
        <w:t>sintético</w:t>
      </w:r>
      <w:r w:rsidRPr="00F40642">
        <w:rPr>
          <w:rFonts w:ascii="Times New Roman" w:hAnsi="Times New Roman" w:cs="Times New Roman"/>
          <w:sz w:val="24"/>
          <w:szCs w:val="24"/>
        </w:rPr>
        <w:noBreakHyphen/>
        <w:t>a</w:t>
      </w:r>
      <w:proofErr w:type="spellEnd"/>
      <w:r w:rsidRPr="00F40642">
        <w:rPr>
          <w:rFonts w:ascii="Times New Roman" w:hAnsi="Times New Roman" w:cs="Times New Roman"/>
          <w:sz w:val="24"/>
          <w:szCs w:val="24"/>
        </w:rPr>
        <w:t> priori), validaram que a destruição da membrana leva inevitavelmente à morte celular (juízo analítico) e reconheceram que a meta da higienização – minimizar risco infeccioso – difere da esterilização absoluta (juízo de valor).</w:t>
      </w:r>
    </w:p>
    <w:p w14:paraId="46256346"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 avaliação paraconsistente mostrou, com um grau de suporte (μ) de 0,93 contra uma contradição (λ) de 0,02, que a destruição da membrana por surfactantes é quase certamente verdadeira; porém a proposição de que tal destruição garante a morte total recebeu μ = 0,71 e λ = 0,24, revelando uma verdade parcial e a presença de indeterminação (μ ≈ λ = 0,45 para a ideia de sensibilidade universal). Essa indeterminação evidencia que nem todas as bactérias respondem da mesma forma ao mesmo nível de detergente, sobretudo aquelas que se protegem com esporos, com paredes </w:t>
      </w:r>
      <w:proofErr w:type="spellStart"/>
      <w:r w:rsidRPr="00F40642">
        <w:rPr>
          <w:rFonts w:ascii="Times New Roman" w:hAnsi="Times New Roman" w:cs="Times New Roman"/>
          <w:sz w:val="24"/>
          <w:szCs w:val="24"/>
        </w:rPr>
        <w:t>peptidoglicânicas</w:t>
      </w:r>
      <w:proofErr w:type="spellEnd"/>
      <w:r w:rsidRPr="00F40642">
        <w:rPr>
          <w:rFonts w:ascii="Times New Roman" w:hAnsi="Times New Roman" w:cs="Times New Roman"/>
          <w:sz w:val="24"/>
          <w:szCs w:val="24"/>
        </w:rPr>
        <w:t xml:space="preserve"> espessas ou dentro de matrizes de biofilme que limitam o contato direto.</w:t>
      </w:r>
    </w:p>
    <w:p w14:paraId="235E5B9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 síntese </w:t>
      </w:r>
      <w:proofErr w:type="spellStart"/>
      <w:r w:rsidRPr="00F40642">
        <w:rPr>
          <w:rFonts w:ascii="Times New Roman" w:hAnsi="Times New Roman" w:cs="Times New Roman"/>
          <w:sz w:val="24"/>
          <w:szCs w:val="24"/>
        </w:rPr>
        <w:t>russelliana</w:t>
      </w:r>
      <w:proofErr w:type="spellEnd"/>
      <w:r w:rsidRPr="00F40642">
        <w:rPr>
          <w:rFonts w:ascii="Times New Roman" w:hAnsi="Times New Roman" w:cs="Times New Roman"/>
          <w:sz w:val="24"/>
          <w:szCs w:val="24"/>
        </w:rPr>
        <w:t xml:space="preserve">, verificando os dados contra fontes reconhecidas, consolidou a afirmativa de que detergentes, ao desestabilizar membranas, reduzem significativamente a carga bacteriana, porém a eficácia absoluta está condicionada a fatores como concentração, tempo de contato, carga orgânica e as estruturas de resistência citadas. Navegando pelas referências, </w:t>
      </w:r>
      <w:proofErr w:type="spellStart"/>
      <w:r w:rsidRPr="00F40642">
        <w:rPr>
          <w:rFonts w:ascii="Times New Roman" w:hAnsi="Times New Roman" w:cs="Times New Roman"/>
          <w:sz w:val="24"/>
          <w:szCs w:val="24"/>
        </w:rPr>
        <w:t>Madigan</w:t>
      </w:r>
      <w:proofErr w:type="spellEnd"/>
      <w:r w:rsidRPr="00F40642">
        <w:rPr>
          <w:rFonts w:ascii="Times New Roman" w:hAnsi="Times New Roman" w:cs="Times New Roman"/>
          <w:sz w:val="24"/>
          <w:szCs w:val="24"/>
        </w:rPr>
        <w:t xml:space="preserve"> et al. (2020) descrevem o mecanismo de ação dos surfactantes e a resistência dos esporos; a Organização Mundial da Saúde (2009) recomenda detergente + álcool para atingir reduções superiores a 99 % mas explicitamente não pretende esterilizar; Kohn (2018) apresenta resultados práticos de diminuição de 2 a 3 log (cerca de 99</w:t>
      </w:r>
      <w:r w:rsidRPr="00F40642">
        <w:rPr>
          <w:rFonts w:ascii="Times New Roman" w:hAnsi="Times New Roman" w:cs="Times New Roman"/>
          <w:sz w:val="24"/>
          <w:szCs w:val="24"/>
        </w:rPr>
        <w:noBreakHyphen/>
        <w:t>99,9 % de redução) em condições típicas de uso doméstico; e Silva et al. (2022) demonstram que biofilmes de </w:t>
      </w:r>
      <w:proofErr w:type="spellStart"/>
      <w:r w:rsidRPr="00F40642">
        <w:rPr>
          <w:rFonts w:ascii="Times New Roman" w:hAnsi="Times New Roman" w:cs="Times New Roman"/>
          <w:i/>
          <w:iCs/>
          <w:sz w:val="24"/>
          <w:szCs w:val="24"/>
        </w:rPr>
        <w:t>Listeria</w:t>
      </w:r>
      <w:proofErr w:type="spellEnd"/>
      <w:r w:rsidRPr="00F40642">
        <w:rPr>
          <w:rFonts w:ascii="Times New Roman" w:hAnsi="Times New Roman" w:cs="Times New Roman"/>
          <w:i/>
          <w:iCs/>
          <w:sz w:val="24"/>
          <w:szCs w:val="24"/>
        </w:rPr>
        <w:t xml:space="preserve"> </w:t>
      </w:r>
      <w:proofErr w:type="spellStart"/>
      <w:r w:rsidRPr="00F40642">
        <w:rPr>
          <w:rFonts w:ascii="Times New Roman" w:hAnsi="Times New Roman" w:cs="Times New Roman"/>
          <w:i/>
          <w:iCs/>
          <w:sz w:val="24"/>
          <w:szCs w:val="24"/>
        </w:rPr>
        <w:t>monocytogenes</w:t>
      </w:r>
      <w:proofErr w:type="spellEnd"/>
      <w:r w:rsidRPr="00F40642">
        <w:rPr>
          <w:rFonts w:ascii="Times New Roman" w:hAnsi="Times New Roman" w:cs="Times New Roman"/>
          <w:sz w:val="24"/>
          <w:szCs w:val="24"/>
        </w:rPr>
        <w:t> podem ser 5</w:t>
      </w:r>
      <w:r w:rsidRPr="00F40642">
        <w:rPr>
          <w:rFonts w:ascii="Times New Roman" w:hAnsi="Times New Roman" w:cs="Times New Roman"/>
          <w:sz w:val="24"/>
          <w:szCs w:val="24"/>
        </w:rPr>
        <w:noBreakHyphen/>
        <w:t xml:space="preserve">10 vezes mais tolerantes ao mesmo detergente. Essas quatro fontes, todas revisadas por pares ou emitidas por organismos </w:t>
      </w:r>
      <w:r w:rsidRPr="00F40642">
        <w:rPr>
          <w:rFonts w:ascii="Times New Roman" w:hAnsi="Times New Roman" w:cs="Times New Roman"/>
          <w:sz w:val="24"/>
          <w:szCs w:val="24"/>
        </w:rPr>
        <w:lastRenderedPageBreak/>
        <w:t>internacionais, corroboram a proposição final com um grau de confiança geral de 0,86, admitindo apenas uma pequena margem de incerteza (≈ 14 %) atribuída às variações específicas de cepas e condições operacionais.</w:t>
      </w:r>
    </w:p>
    <w:p w14:paraId="75ED27B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Em síntese, a razão pela qual detergentes não matam 100 % das bactérias reside na combinação de mecanismos biológicos de resistência – esporos proteicos, paredes celulares espessas e biofilmes que criam barreiras físicas – e nas limitações práticas de concentração, tempo de contato e interferência de matéria orgânica que podem consumir o surfactante antes que ele atinja todas as células. Assim, o uso de detergente é altamente eficaz para fins de higienização, proporcionando reduções de ordem logarítmica que diminui grandemente o risco de infecção, mas deve ser complementado por desinfetantes mais potentes, como álcool ou agentes à base de cloro, quando a esterilização completa for necessária.</w:t>
      </w:r>
    </w:p>
    <w:p w14:paraId="0072038F" w14:textId="77777777" w:rsidR="0020523D" w:rsidRPr="00F40642" w:rsidRDefault="0020523D" w:rsidP="00F40642">
      <w:pPr>
        <w:spacing w:before="200" w:line="360" w:lineRule="auto"/>
        <w:jc w:val="both"/>
        <w:rPr>
          <w:rFonts w:ascii="Times New Roman" w:hAnsi="Times New Roman" w:cs="Times New Roman"/>
          <w:sz w:val="24"/>
          <w:szCs w:val="24"/>
        </w:rPr>
      </w:pPr>
    </w:p>
    <w:p w14:paraId="008BFFB2" w14:textId="6CEFB48C" w:rsidR="0020523D" w:rsidRPr="00F40642" w:rsidRDefault="00EA7172" w:rsidP="00F40642">
      <w:pPr>
        <w:pBdr>
          <w:bottom w:val="single" w:sz="4" w:space="4" w:color="2C3E7A"/>
        </w:pBdr>
        <w:spacing w:before="360" w:after="12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9</w:t>
      </w:r>
      <w:r w:rsidR="0020523D" w:rsidRPr="00F40642">
        <w:rPr>
          <w:rFonts w:ascii="Times New Roman" w:hAnsi="Times New Roman" w:cs="Times New Roman"/>
          <w:b/>
          <w:bCs/>
          <w:color w:val="1A1A1A"/>
          <w:sz w:val="24"/>
          <w:szCs w:val="24"/>
        </w:rPr>
        <w:t>.3. Exemplo 02 de resposta gerada pela invenção IA Doninha à um prompt complexo</w:t>
      </w:r>
    </w:p>
    <w:p w14:paraId="15DCF355" w14:textId="77777777" w:rsidR="0020523D" w:rsidRPr="00F40642" w:rsidRDefault="0020523D" w:rsidP="00F40642">
      <w:pPr>
        <w:spacing w:before="200" w:line="360" w:lineRule="auto"/>
        <w:jc w:val="both"/>
        <w:rPr>
          <w:rFonts w:ascii="Times New Roman" w:hAnsi="Times New Roman" w:cs="Times New Roman"/>
          <w:sz w:val="24"/>
          <w:szCs w:val="24"/>
        </w:rPr>
      </w:pPr>
    </w:p>
    <w:p w14:paraId="499A857A" w14:textId="5D8A05CB"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Prompt: “A psicanálise lacaniana pode ser usada no tratamento de pessoas que se enquadram no transtorno do espectro autista?”</w:t>
      </w:r>
    </w:p>
    <w:p w14:paraId="4C2B8018" w14:textId="77777777" w:rsidR="00DC6016" w:rsidRPr="00F40642" w:rsidRDefault="00DC6016" w:rsidP="00F40642">
      <w:pPr>
        <w:spacing w:before="200" w:line="360" w:lineRule="auto"/>
        <w:jc w:val="both"/>
        <w:rPr>
          <w:rFonts w:ascii="Times New Roman" w:hAnsi="Times New Roman" w:cs="Times New Roman"/>
          <w:sz w:val="24"/>
          <w:szCs w:val="24"/>
        </w:rPr>
      </w:pPr>
    </w:p>
    <w:p w14:paraId="6EB01D6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Raciocínio completo (camadas L1 – L7) sobre a possibilidade de empregar a psicanálise lacaniana no tratamento de pessoas que se enquadram no Transtorno do Espectro Autista (TEA).</w:t>
      </w:r>
    </w:p>
    <w:p w14:paraId="7565BC1B"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0BFBFE22">
          <v:rect id="_x0000_i1034" style="width:0;height:0" o:hralign="center" o:hrstd="t" o:hr="t" fillcolor="#a0a0a0" stroked="f"/>
        </w:pict>
      </w:r>
    </w:p>
    <w:p w14:paraId="5AEE4C0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L1 – Extração de Conceitos</w:t>
      </w:r>
    </w:p>
    <w:p w14:paraId="02E75188" w14:textId="77777777" w:rsidR="0020523D" w:rsidRPr="00F40642" w:rsidRDefault="0020523D" w:rsidP="00F40642">
      <w:pPr>
        <w:numPr>
          <w:ilvl w:val="0"/>
          <w:numId w:val="9"/>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Psicanálise lacaniana</w:t>
      </w:r>
      <w:r w:rsidRPr="00F40642">
        <w:rPr>
          <w:rFonts w:ascii="Times New Roman" w:hAnsi="Times New Roman" w:cs="Times New Roman"/>
          <w:sz w:val="24"/>
          <w:szCs w:val="24"/>
        </w:rPr>
        <w:t>: abordagem clínica baseada nas teorias de Jacques Lacan, centrada nos registros simbólico, imaginário e real, na estrutura do discurso e na função do “sujeito barrado” (÷).</w:t>
      </w:r>
    </w:p>
    <w:p w14:paraId="7F2F8F97" w14:textId="77777777" w:rsidR="0020523D" w:rsidRPr="00F40642" w:rsidRDefault="0020523D" w:rsidP="00F40642">
      <w:pPr>
        <w:numPr>
          <w:ilvl w:val="0"/>
          <w:numId w:val="9"/>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Transtorno do Espectro Autista (TEA)</w:t>
      </w:r>
      <w:r w:rsidRPr="00F40642">
        <w:rPr>
          <w:rFonts w:ascii="Times New Roman" w:hAnsi="Times New Roman" w:cs="Times New Roman"/>
          <w:sz w:val="24"/>
          <w:szCs w:val="24"/>
        </w:rPr>
        <w:t xml:space="preserve">: condição </w:t>
      </w:r>
      <w:proofErr w:type="spellStart"/>
      <w:r w:rsidRPr="00F40642">
        <w:rPr>
          <w:rFonts w:ascii="Times New Roman" w:hAnsi="Times New Roman" w:cs="Times New Roman"/>
          <w:sz w:val="24"/>
          <w:szCs w:val="24"/>
        </w:rPr>
        <w:t>neurodesenvolvimental</w:t>
      </w:r>
      <w:proofErr w:type="spellEnd"/>
      <w:r w:rsidRPr="00F40642">
        <w:rPr>
          <w:rFonts w:ascii="Times New Roman" w:hAnsi="Times New Roman" w:cs="Times New Roman"/>
          <w:sz w:val="24"/>
          <w:szCs w:val="24"/>
        </w:rPr>
        <w:t xml:space="preserve"> caracterizada por déficits persistentes na comunicação social e padrões restritos e repetitivos de comportamento, segundo o DSM</w:t>
      </w:r>
      <w:r w:rsidRPr="00F40642">
        <w:rPr>
          <w:rFonts w:ascii="Times New Roman" w:hAnsi="Times New Roman" w:cs="Times New Roman"/>
          <w:sz w:val="24"/>
          <w:szCs w:val="24"/>
        </w:rPr>
        <w:noBreakHyphen/>
        <w:t>5.</w:t>
      </w:r>
    </w:p>
    <w:p w14:paraId="5EA4951C" w14:textId="77777777" w:rsidR="0020523D" w:rsidRPr="00F40642" w:rsidRDefault="0020523D" w:rsidP="00F40642">
      <w:pPr>
        <w:numPr>
          <w:ilvl w:val="0"/>
          <w:numId w:val="9"/>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Tratamento/intervenção</w:t>
      </w:r>
      <w:r w:rsidRPr="00F40642">
        <w:rPr>
          <w:rFonts w:ascii="Times New Roman" w:hAnsi="Times New Roman" w:cs="Times New Roman"/>
          <w:sz w:val="24"/>
          <w:szCs w:val="24"/>
        </w:rPr>
        <w:t>: conjunto de estratégias (behaviorista, cognitivo</w:t>
      </w:r>
      <w:r w:rsidRPr="00F40642">
        <w:rPr>
          <w:rFonts w:ascii="Times New Roman" w:hAnsi="Times New Roman" w:cs="Times New Roman"/>
          <w:sz w:val="24"/>
          <w:szCs w:val="24"/>
        </w:rPr>
        <w:noBreakHyphen/>
        <w:t>comportamental, educacionais, farmacológicas) destinadas a melhorar a adaptação funcional e a qualidade de vida.</w:t>
      </w:r>
    </w:p>
    <w:p w14:paraId="6AF92A50" w14:textId="77777777" w:rsidR="0020523D" w:rsidRPr="00F40642" w:rsidRDefault="0020523D" w:rsidP="00F40642">
      <w:pPr>
        <w:numPr>
          <w:ilvl w:val="0"/>
          <w:numId w:val="9"/>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Efetividade clínica</w:t>
      </w:r>
      <w:r w:rsidRPr="00F40642">
        <w:rPr>
          <w:rFonts w:ascii="Times New Roman" w:hAnsi="Times New Roman" w:cs="Times New Roman"/>
          <w:sz w:val="24"/>
          <w:szCs w:val="24"/>
        </w:rPr>
        <w:t xml:space="preserve">: medida </w:t>
      </w:r>
      <w:proofErr w:type="gramStart"/>
      <w:r w:rsidRPr="00F40642">
        <w:rPr>
          <w:rFonts w:ascii="Times New Roman" w:hAnsi="Times New Roman" w:cs="Times New Roman"/>
          <w:sz w:val="24"/>
          <w:szCs w:val="24"/>
        </w:rPr>
        <w:t>da</w:t>
      </w:r>
      <w:proofErr w:type="gramEnd"/>
      <w:r w:rsidRPr="00F40642">
        <w:rPr>
          <w:rFonts w:ascii="Times New Roman" w:hAnsi="Times New Roman" w:cs="Times New Roman"/>
          <w:sz w:val="24"/>
          <w:szCs w:val="24"/>
        </w:rPr>
        <w:t xml:space="preserve"> capacidade de uma intervenção produzir mudança mensurável em comportamentos, habilidades ou bem</w:t>
      </w:r>
      <w:r w:rsidRPr="00F40642">
        <w:rPr>
          <w:rFonts w:ascii="Times New Roman" w:hAnsi="Times New Roman" w:cs="Times New Roman"/>
          <w:sz w:val="24"/>
          <w:szCs w:val="24"/>
        </w:rPr>
        <w:noBreakHyphen/>
        <w:t>estar.</w:t>
      </w:r>
    </w:p>
    <w:p w14:paraId="73D9226A" w14:textId="77777777" w:rsidR="0020523D" w:rsidRPr="00F40642" w:rsidRDefault="0020523D" w:rsidP="00F40642">
      <w:pPr>
        <w:numPr>
          <w:ilvl w:val="0"/>
          <w:numId w:val="9"/>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Evidência empírica</w:t>
      </w:r>
      <w:r w:rsidRPr="00F40642">
        <w:rPr>
          <w:rFonts w:ascii="Times New Roman" w:hAnsi="Times New Roman" w:cs="Times New Roman"/>
          <w:sz w:val="24"/>
          <w:szCs w:val="24"/>
        </w:rPr>
        <w:t>: dados obtidos por estudos controlados, revisões sistemáticas e meta</w:t>
      </w:r>
      <w:r w:rsidRPr="00F40642">
        <w:rPr>
          <w:rFonts w:ascii="Times New Roman" w:hAnsi="Times New Roman" w:cs="Times New Roman"/>
          <w:sz w:val="24"/>
          <w:szCs w:val="24"/>
        </w:rPr>
        <w:noBreakHyphen/>
      </w:r>
      <w:proofErr w:type="gramStart"/>
      <w:r w:rsidRPr="00F40642">
        <w:rPr>
          <w:rFonts w:ascii="Times New Roman" w:hAnsi="Times New Roman" w:cs="Times New Roman"/>
          <w:sz w:val="24"/>
          <w:szCs w:val="24"/>
        </w:rPr>
        <w:t>análises reconhecidos</w:t>
      </w:r>
      <w:proofErr w:type="gramEnd"/>
      <w:r w:rsidRPr="00F40642">
        <w:rPr>
          <w:rFonts w:ascii="Times New Roman" w:hAnsi="Times New Roman" w:cs="Times New Roman"/>
          <w:sz w:val="24"/>
          <w:szCs w:val="24"/>
        </w:rPr>
        <w:t xml:space="preserve"> pela comunidade científica.</w:t>
      </w:r>
    </w:p>
    <w:p w14:paraId="6C0A3750"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5D511D37">
          <v:rect id="_x0000_i1035" style="width:0;height:0" o:hralign="center" o:hrstd="t" o:hr="t" fillcolor="#a0a0a0" stroked="f"/>
        </w:pict>
      </w:r>
    </w:p>
    <w:p w14:paraId="5EF8ED2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L2 – Juízos Kantianos</w:t>
      </w:r>
    </w:p>
    <w:p w14:paraId="0EAFAD98" w14:textId="77777777" w:rsidR="0020523D" w:rsidRPr="00F40642" w:rsidRDefault="0020523D" w:rsidP="00F40642">
      <w:pPr>
        <w:numPr>
          <w:ilvl w:val="0"/>
          <w:numId w:val="10"/>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 xml:space="preserve">Juízo </w:t>
      </w:r>
      <w:proofErr w:type="spellStart"/>
      <w:r w:rsidRPr="00F40642">
        <w:rPr>
          <w:rFonts w:ascii="Times New Roman" w:hAnsi="Times New Roman" w:cs="Times New Roman"/>
          <w:b/>
          <w:bCs/>
          <w:sz w:val="24"/>
          <w:szCs w:val="24"/>
        </w:rPr>
        <w:t>sintético</w:t>
      </w:r>
      <w:r w:rsidRPr="00F40642">
        <w:rPr>
          <w:rFonts w:ascii="Times New Roman" w:hAnsi="Times New Roman" w:cs="Times New Roman"/>
          <w:b/>
          <w:bCs/>
          <w:sz w:val="24"/>
          <w:szCs w:val="24"/>
        </w:rPr>
        <w:noBreakHyphen/>
        <w:t>a</w:t>
      </w:r>
      <w:proofErr w:type="spellEnd"/>
      <w:r w:rsidRPr="00F40642">
        <w:rPr>
          <w:rFonts w:ascii="Times New Roman" w:hAnsi="Times New Roman" w:cs="Times New Roman"/>
          <w:b/>
          <w:bCs/>
          <w:sz w:val="24"/>
          <w:szCs w:val="24"/>
        </w:rPr>
        <w:t> priori</w:t>
      </w:r>
      <w:r w:rsidRPr="00F40642">
        <w:rPr>
          <w:rFonts w:ascii="Times New Roman" w:hAnsi="Times New Roman" w:cs="Times New Roman"/>
          <w:sz w:val="24"/>
          <w:szCs w:val="24"/>
        </w:rPr>
        <w:t>: “Uma intervenção psicológica pode, em princípio, alterar a experiência subjetiva de quem a recebe”.</w:t>
      </w:r>
    </w:p>
    <w:p w14:paraId="04A35652" w14:textId="77777777" w:rsidR="0020523D" w:rsidRPr="00F40642" w:rsidRDefault="0020523D" w:rsidP="00F40642">
      <w:pPr>
        <w:numPr>
          <w:ilvl w:val="0"/>
          <w:numId w:val="10"/>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Juízo analítico</w:t>
      </w:r>
      <w:r w:rsidRPr="00F40642">
        <w:rPr>
          <w:rFonts w:ascii="Times New Roman" w:hAnsi="Times New Roman" w:cs="Times New Roman"/>
          <w:sz w:val="24"/>
          <w:szCs w:val="24"/>
        </w:rPr>
        <w:t>: “A psicanálise lacaniana opera predominantemente sobre processos inconscientes discursivos, não sobre neurobiologia direta”.</w:t>
      </w:r>
    </w:p>
    <w:p w14:paraId="093340D0" w14:textId="77777777" w:rsidR="0020523D" w:rsidRPr="00F40642" w:rsidRDefault="0020523D" w:rsidP="00F40642">
      <w:pPr>
        <w:numPr>
          <w:ilvl w:val="0"/>
          <w:numId w:val="10"/>
        </w:num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Juízo de valor</w:t>
      </w:r>
      <w:r w:rsidRPr="00F40642">
        <w:rPr>
          <w:rFonts w:ascii="Times New Roman" w:hAnsi="Times New Roman" w:cs="Times New Roman"/>
          <w:sz w:val="24"/>
          <w:szCs w:val="24"/>
        </w:rPr>
        <w:t>: “A prática clínica ética exige que a escolha da intervenção esteja sustentada em evidência de eficácia para a condição tratada”.</w:t>
      </w:r>
    </w:p>
    <w:p w14:paraId="0E4A27CF"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0BDAB009">
          <v:rect id="_x0000_i1036" style="width:0;height:0" o:hralign="center" o:hrstd="t" o:hr="t" fillcolor="#a0a0a0" stroked="f"/>
        </w:pict>
      </w:r>
    </w:p>
    <w:p w14:paraId="4DE5E52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L3 – Avaliação Paraconsistente (μ/λ)</w:t>
      </w:r>
    </w:p>
    <w:tbl>
      <w:tblPr>
        <w:tblW w:w="10800" w:type="dxa"/>
        <w:tblInd w:w="-1253"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4627"/>
        <w:gridCol w:w="1530"/>
        <w:gridCol w:w="1978"/>
        <w:gridCol w:w="2665"/>
      </w:tblGrid>
      <w:tr w:rsidR="0020523D" w:rsidRPr="00F40642" w14:paraId="22F6025F" w14:textId="77777777" w:rsidTr="0020523D">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0795B2F0"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Proposição (P)</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14FE4E86"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Suporte (μ)</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7B171A08"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Contradição (λ)</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404E9D51"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Estado Lógico</w:t>
            </w:r>
          </w:p>
        </w:tc>
      </w:tr>
      <w:tr w:rsidR="0020523D" w:rsidRPr="00F40642" w14:paraId="392C1AD3"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2C5B71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P₁: “A psicanálise lacaniana tem princípios aplicáveis ao funcionamento subjetivo”</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60E29F4"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0,94</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86C3062"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0,01</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1989090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Verdadeira (μ </w:t>
            </w:r>
            <w:r w:rsidRPr="00F40642">
              <w:rPr>
                <w:rFonts w:ascii="Cambria Math" w:hAnsi="Cambria Math" w:cs="Cambria Math"/>
                <w:b/>
                <w:bCs/>
                <w:sz w:val="24"/>
                <w:szCs w:val="24"/>
              </w:rPr>
              <w:t>≫</w:t>
            </w:r>
            <w:r w:rsidRPr="00F40642">
              <w:rPr>
                <w:rFonts w:ascii="Times New Roman" w:hAnsi="Times New Roman" w:cs="Times New Roman"/>
                <w:b/>
                <w:bCs/>
                <w:sz w:val="24"/>
                <w:szCs w:val="24"/>
              </w:rPr>
              <w:t> λ)</w:t>
            </w:r>
          </w:p>
        </w:tc>
      </w:tr>
      <w:tr w:rsidR="0020523D" w:rsidRPr="00F40642" w14:paraId="1973345B"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C0DDCD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lastRenderedPageBreak/>
              <w:t>P₂: “Esses princípios são eficazes para reduzir os déficits centrais do TEA”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ADE8CFB"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0,38</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6D367B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0,52</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273E3B3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Falsa/Indeterminada (λ &gt; μ)</w:t>
            </w:r>
          </w:p>
        </w:tc>
      </w:tr>
      <w:tr w:rsidR="0020523D" w:rsidRPr="00F40642" w14:paraId="678CB2A0"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3AC4C7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P₃: “Existe literatura revisada por pares que demonstra benefícios clínicos da psicanálise lacaniana em TEA”</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3FD6C8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0,27</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1C39836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0,65</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6572289B"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Falsa (λ </w:t>
            </w:r>
            <w:r w:rsidRPr="00F40642">
              <w:rPr>
                <w:rFonts w:ascii="Cambria Math" w:hAnsi="Cambria Math" w:cs="Cambria Math"/>
                <w:b/>
                <w:bCs/>
                <w:sz w:val="24"/>
                <w:szCs w:val="24"/>
              </w:rPr>
              <w:t>≫</w:t>
            </w:r>
            <w:r w:rsidRPr="00F40642">
              <w:rPr>
                <w:rFonts w:ascii="Times New Roman" w:hAnsi="Times New Roman" w:cs="Times New Roman"/>
                <w:b/>
                <w:bCs/>
                <w:sz w:val="24"/>
                <w:szCs w:val="24"/>
              </w:rPr>
              <w:t> μ)</w:t>
            </w:r>
          </w:p>
        </w:tc>
      </w:tr>
      <w:tr w:rsidR="0020523D" w:rsidRPr="00F40642" w14:paraId="1CDED41E" w14:textId="77777777" w:rsidTr="0020523D">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1BAD88AE"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P₄: “Abordagens psicoterapêuticas centradas em relações (ex.: terapia de apoio) podem melhorar o bem</w:t>
            </w:r>
            <w:r w:rsidRPr="00F40642">
              <w:rPr>
                <w:rFonts w:ascii="Times New Roman" w:hAnsi="Times New Roman" w:cs="Times New Roman"/>
                <w:sz w:val="24"/>
                <w:szCs w:val="24"/>
              </w:rPr>
              <w:noBreakHyphen/>
              <w:t>estar subjetivo de pessoas autistas”</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6B614BE8"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0,71</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0EA9F52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0,15</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292F766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Verdadeira parcial (μ &gt; λ)</w:t>
            </w:r>
          </w:p>
        </w:tc>
      </w:tr>
    </w:tbl>
    <w:p w14:paraId="2B7C564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 análise indica que, embora a psicanálise possua validade teórica (P₁), não há suporte empírico robusto que confirme sua eficácia específica para os déficits característicos do TEA (P₂</w:t>
      </w:r>
      <w:r w:rsidRPr="00F40642">
        <w:rPr>
          <w:rFonts w:ascii="Times New Roman" w:hAnsi="Times New Roman" w:cs="Times New Roman"/>
          <w:sz w:val="24"/>
          <w:szCs w:val="24"/>
        </w:rPr>
        <w:noBreakHyphen/>
        <w:t xml:space="preserve">P₃). Existe, porém, </w:t>
      </w:r>
      <w:proofErr w:type="gramStart"/>
      <w:r w:rsidRPr="00F40642">
        <w:rPr>
          <w:rFonts w:ascii="Times New Roman" w:hAnsi="Times New Roman" w:cs="Times New Roman"/>
          <w:sz w:val="24"/>
          <w:szCs w:val="24"/>
        </w:rPr>
        <w:t>alguma evidência limitada de que intervenções que favoreçam a relação terapêutica possam</w:t>
      </w:r>
      <w:proofErr w:type="gramEnd"/>
      <w:r w:rsidRPr="00F40642">
        <w:rPr>
          <w:rFonts w:ascii="Times New Roman" w:hAnsi="Times New Roman" w:cs="Times New Roman"/>
          <w:sz w:val="24"/>
          <w:szCs w:val="24"/>
        </w:rPr>
        <w:t xml:space="preserve"> aliviar sofrimento subjetivo (P₄).</w:t>
      </w:r>
    </w:p>
    <w:p w14:paraId="5C075B74"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5F9FEFB5">
          <v:rect id="_x0000_i1037" style="width:0;height:0" o:hralign="center" o:hrstd="t" o:hr="t" fillcolor="#a0a0a0" stroked="f"/>
        </w:pict>
      </w:r>
    </w:p>
    <w:p w14:paraId="214C53AC"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 xml:space="preserve">L4 – Síntese </w:t>
      </w:r>
      <w:proofErr w:type="spellStart"/>
      <w:r w:rsidRPr="00F40642">
        <w:rPr>
          <w:rFonts w:ascii="Times New Roman" w:hAnsi="Times New Roman" w:cs="Times New Roman"/>
          <w:b/>
          <w:bCs/>
          <w:sz w:val="24"/>
          <w:szCs w:val="24"/>
        </w:rPr>
        <w:t>Russeliana</w:t>
      </w:r>
      <w:proofErr w:type="spellEnd"/>
      <w:r w:rsidRPr="00F40642">
        <w:rPr>
          <w:rFonts w:ascii="Times New Roman" w:hAnsi="Times New Roman" w:cs="Times New Roman"/>
          <w:b/>
          <w:bCs/>
          <w:sz w:val="24"/>
          <w:szCs w:val="24"/>
        </w:rPr>
        <w:t xml:space="preserve"> (</w:t>
      </w:r>
      <w:proofErr w:type="spellStart"/>
      <w:r w:rsidRPr="00F40642">
        <w:rPr>
          <w:rFonts w:ascii="Times New Roman" w:hAnsi="Times New Roman" w:cs="Times New Roman"/>
          <w:b/>
          <w:bCs/>
          <w:sz w:val="24"/>
          <w:szCs w:val="24"/>
        </w:rPr>
        <w:t>CoVe</w:t>
      </w:r>
      <w:proofErr w:type="spellEnd"/>
      <w:r w:rsidRPr="00F40642">
        <w:rPr>
          <w:rFonts w:ascii="Times New Roman" w:hAnsi="Times New Roman" w:cs="Times New Roman"/>
          <w:b/>
          <w:bCs/>
          <w:sz w:val="24"/>
          <w:szCs w:val="24"/>
        </w:rPr>
        <w:t>) e Verificação</w:t>
      </w:r>
    </w:p>
    <w:p w14:paraId="0832C1DB" w14:textId="77777777" w:rsidR="0020523D" w:rsidRPr="00F40642" w:rsidRDefault="0020523D" w:rsidP="00F40642">
      <w:pPr>
        <w:spacing w:before="200" w:line="360" w:lineRule="auto"/>
        <w:jc w:val="both"/>
        <w:rPr>
          <w:rFonts w:ascii="Times New Roman" w:hAnsi="Times New Roman" w:cs="Times New Roman"/>
          <w:sz w:val="24"/>
          <w:szCs w:val="24"/>
        </w:rPr>
      </w:pPr>
      <w:proofErr w:type="spellStart"/>
      <w:r w:rsidRPr="00F40642">
        <w:rPr>
          <w:rFonts w:ascii="Times New Roman" w:hAnsi="Times New Roman" w:cs="Times New Roman"/>
          <w:b/>
          <w:bCs/>
          <w:sz w:val="24"/>
          <w:szCs w:val="24"/>
        </w:rPr>
        <w:t>CoVe</w:t>
      </w:r>
      <w:proofErr w:type="spellEnd"/>
      <w:r w:rsidRPr="00F40642">
        <w:rPr>
          <w:rFonts w:ascii="Times New Roman" w:hAnsi="Times New Roman" w:cs="Times New Roman"/>
          <w:sz w:val="24"/>
          <w:szCs w:val="24"/>
        </w:rPr>
        <w:t> (integração conceitual</w:t>
      </w:r>
      <w:r w:rsidRPr="00F40642">
        <w:rPr>
          <w:rFonts w:ascii="Times New Roman" w:hAnsi="Times New Roman" w:cs="Times New Roman"/>
          <w:sz w:val="24"/>
          <w:szCs w:val="24"/>
        </w:rPr>
        <w:noBreakHyphen/>
      </w:r>
      <w:proofErr w:type="spellStart"/>
      <w:r w:rsidRPr="00F40642">
        <w:rPr>
          <w:rFonts w:ascii="Times New Roman" w:hAnsi="Times New Roman" w:cs="Times New Roman"/>
          <w:sz w:val="24"/>
          <w:szCs w:val="24"/>
        </w:rPr>
        <w:t>verificatória</w:t>
      </w:r>
      <w:proofErr w:type="spellEnd"/>
      <w:r w:rsidRPr="00F40642">
        <w:rPr>
          <w:rFonts w:ascii="Times New Roman" w:hAnsi="Times New Roman" w:cs="Times New Roman"/>
          <w:sz w:val="24"/>
          <w:szCs w:val="24"/>
        </w:rPr>
        <w:t>):</w:t>
      </w:r>
    </w:p>
    <w:p w14:paraId="1E43B644" w14:textId="77777777" w:rsidR="0020523D" w:rsidRPr="00F40642" w:rsidRDefault="0020523D" w:rsidP="00F40642">
      <w:pPr>
        <w:spacing w:before="200" w:line="360" w:lineRule="auto"/>
        <w:jc w:val="both"/>
        <w:rPr>
          <w:rFonts w:ascii="Times New Roman" w:hAnsi="Times New Roman" w:cs="Times New Roman"/>
          <w:i/>
          <w:iCs/>
          <w:sz w:val="24"/>
          <w:szCs w:val="24"/>
        </w:rPr>
      </w:pPr>
      <w:r w:rsidRPr="00F40642">
        <w:rPr>
          <w:rFonts w:ascii="Times New Roman" w:hAnsi="Times New Roman" w:cs="Times New Roman"/>
          <w:i/>
          <w:iCs/>
          <w:sz w:val="24"/>
          <w:szCs w:val="24"/>
        </w:rPr>
        <w:t>“A psicanálise lacaniana oferece um quadro teórico sobre subjetividade, mas a literatura científica revisada por pares não fornece evidência de que essa abordagem corrija ou diminua os déficits de comunicação social, comportamentos repetitivos ou restritos que definem o TEA. Intervenções respaldadas por evidência – como terapia cognitivo</w:t>
      </w:r>
      <w:r w:rsidRPr="00F40642">
        <w:rPr>
          <w:rFonts w:ascii="Times New Roman" w:hAnsi="Times New Roman" w:cs="Times New Roman"/>
          <w:i/>
          <w:iCs/>
          <w:sz w:val="24"/>
          <w:szCs w:val="24"/>
        </w:rPr>
        <w:noBreakHyphen/>
        <w:t xml:space="preserve">comportamental adaptada, intervenção precoce baseada em ABA (Análise do Comportamento Aplicada) e planos educacionais individualizados – permanecem o padrão de cuidado. Ainda assim, a dimensão relacional de qualquer abordagem </w:t>
      </w:r>
      <w:r w:rsidRPr="00F40642">
        <w:rPr>
          <w:rFonts w:ascii="Times New Roman" w:hAnsi="Times New Roman" w:cs="Times New Roman"/>
          <w:i/>
          <w:iCs/>
          <w:sz w:val="24"/>
          <w:szCs w:val="24"/>
        </w:rPr>
        <w:lastRenderedPageBreak/>
        <w:t>terapêutica pode contribuir para o bem</w:t>
      </w:r>
      <w:r w:rsidRPr="00F40642">
        <w:rPr>
          <w:rFonts w:ascii="Times New Roman" w:hAnsi="Times New Roman" w:cs="Times New Roman"/>
          <w:i/>
          <w:iCs/>
          <w:sz w:val="24"/>
          <w:szCs w:val="24"/>
        </w:rPr>
        <w:noBreakHyphen/>
        <w:t>estar emocional, embora isso não substitua intervenções específicas para o TEA.”</w:t>
      </w:r>
    </w:p>
    <w:p w14:paraId="26B42206"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Verificação de fontes</w:t>
      </w:r>
    </w:p>
    <w:tbl>
      <w:tblPr>
        <w:tblW w:w="10800" w:type="dxa"/>
        <w:tblInd w:w="-775"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4139"/>
        <w:gridCol w:w="3565"/>
        <w:gridCol w:w="3096"/>
      </w:tblGrid>
      <w:tr w:rsidR="0020523D" w:rsidRPr="00F40642" w14:paraId="53F02413" w14:textId="77777777" w:rsidTr="0020523D">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678A196B"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Fonte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37FE0486"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Conteúdo relevante</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27005CAD" w14:textId="77777777" w:rsidR="0020523D" w:rsidRPr="00F40642" w:rsidRDefault="0020523D" w:rsidP="00F40642">
            <w:pPr>
              <w:spacing w:before="200" w:line="360" w:lineRule="auto"/>
              <w:jc w:val="both"/>
              <w:rPr>
                <w:rFonts w:ascii="Times New Roman" w:hAnsi="Times New Roman" w:cs="Times New Roman"/>
                <w:b/>
                <w:bCs/>
                <w:sz w:val="24"/>
                <w:szCs w:val="24"/>
              </w:rPr>
            </w:pPr>
            <w:r w:rsidRPr="00F40642">
              <w:rPr>
                <w:rFonts w:ascii="Times New Roman" w:hAnsi="Times New Roman" w:cs="Times New Roman"/>
                <w:b/>
                <w:bCs/>
                <w:sz w:val="24"/>
                <w:szCs w:val="24"/>
              </w:rPr>
              <w:t>Grau de confiabilidade</w:t>
            </w:r>
          </w:p>
        </w:tc>
      </w:tr>
      <w:tr w:rsidR="0020523D" w:rsidRPr="00F40642" w14:paraId="6D4E736E"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EA4D4D4"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 xml:space="preserve">American </w:t>
            </w:r>
            <w:proofErr w:type="spellStart"/>
            <w:r w:rsidRPr="00F40642">
              <w:rPr>
                <w:rFonts w:ascii="Times New Roman" w:hAnsi="Times New Roman" w:cs="Times New Roman"/>
                <w:b/>
                <w:bCs/>
                <w:sz w:val="24"/>
                <w:szCs w:val="24"/>
              </w:rPr>
              <w:t>Psychiatric</w:t>
            </w:r>
            <w:proofErr w:type="spellEnd"/>
            <w:r w:rsidRPr="00F40642">
              <w:rPr>
                <w:rFonts w:ascii="Times New Roman" w:hAnsi="Times New Roman" w:cs="Times New Roman"/>
                <w:b/>
                <w:bCs/>
                <w:sz w:val="24"/>
                <w:szCs w:val="24"/>
              </w:rPr>
              <w:t xml:space="preserve"> </w:t>
            </w:r>
            <w:proofErr w:type="spellStart"/>
            <w:r w:rsidRPr="00F40642">
              <w:rPr>
                <w:rFonts w:ascii="Times New Roman" w:hAnsi="Times New Roman" w:cs="Times New Roman"/>
                <w:b/>
                <w:bCs/>
                <w:sz w:val="24"/>
                <w:szCs w:val="24"/>
              </w:rPr>
              <w:t>Association</w:t>
            </w:r>
            <w:proofErr w:type="spellEnd"/>
            <w:r w:rsidRPr="00F40642">
              <w:rPr>
                <w:rFonts w:ascii="Times New Roman" w:hAnsi="Times New Roman" w:cs="Times New Roman"/>
                <w:b/>
                <w:bCs/>
                <w:sz w:val="24"/>
                <w:szCs w:val="24"/>
              </w:rPr>
              <w:t xml:space="preserve"> – DSM</w:t>
            </w:r>
            <w:r w:rsidRPr="00F40642">
              <w:rPr>
                <w:rFonts w:ascii="Times New Roman" w:hAnsi="Times New Roman" w:cs="Times New Roman"/>
                <w:b/>
                <w:bCs/>
                <w:sz w:val="24"/>
                <w:szCs w:val="24"/>
              </w:rPr>
              <w:noBreakHyphen/>
              <w:t>5 (2013)</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485A062"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Definição clínica do TEA; recomendações de intervenções baseadas em evidência.</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2566A18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(referência padrão).</w:t>
            </w:r>
          </w:p>
        </w:tc>
      </w:tr>
      <w:tr w:rsidR="0020523D" w:rsidRPr="00F40642" w14:paraId="3195644C"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5AF2B2F"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Lord, C. et al. – </w:t>
            </w:r>
            <w:proofErr w:type="gramStart"/>
            <w:r w:rsidRPr="00F40642">
              <w:rPr>
                <w:rFonts w:ascii="Times New Roman" w:hAnsi="Times New Roman" w:cs="Times New Roman"/>
                <w:b/>
                <w:bCs/>
                <w:i/>
                <w:iCs/>
                <w:sz w:val="24"/>
                <w:szCs w:val="24"/>
                <w:lang w:val="en-US"/>
              </w:rPr>
              <w:t>Autism Spectrum Disorder</w:t>
            </w:r>
            <w:proofErr w:type="gramEnd"/>
            <w:r w:rsidRPr="00F40642">
              <w:rPr>
                <w:rFonts w:ascii="Times New Roman" w:hAnsi="Times New Roman" w:cs="Times New Roman"/>
                <w:b/>
                <w:bCs/>
                <w:sz w:val="24"/>
                <w:szCs w:val="24"/>
                <w:lang w:val="en-US"/>
              </w:rPr>
              <w:t> (2020, </w:t>
            </w:r>
            <w:r w:rsidRPr="00F40642">
              <w:rPr>
                <w:rFonts w:ascii="Times New Roman" w:hAnsi="Times New Roman" w:cs="Times New Roman"/>
                <w:b/>
                <w:bCs/>
                <w:i/>
                <w:iCs/>
                <w:sz w:val="24"/>
                <w:szCs w:val="24"/>
                <w:lang w:val="en-US"/>
              </w:rPr>
              <w:t>Lancet</w:t>
            </w:r>
            <w:r w:rsidRPr="00F40642">
              <w:rPr>
                <w:rFonts w:ascii="Times New Roman" w:hAnsi="Times New Roman" w:cs="Times New Roman"/>
                <w:b/>
                <w:bCs/>
                <w:sz w:val="24"/>
                <w:szCs w:val="24"/>
                <w:lang w:val="en-US"/>
              </w:rPr>
              <w:t>)</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C189D63"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Revisão sistemática de intervenções eficazes para TEA (ABA, CBT, intervenções educacionais).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375ACDC9"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(revista de alto impacto).</w:t>
            </w:r>
          </w:p>
        </w:tc>
      </w:tr>
      <w:tr w:rsidR="0020523D" w:rsidRPr="00F40642" w14:paraId="55ED8185" w14:textId="77777777" w:rsidTr="0020523D">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B358E00" w14:textId="77777777" w:rsidR="0020523D" w:rsidRPr="00F40642" w:rsidRDefault="0020523D" w:rsidP="00F40642">
            <w:pPr>
              <w:spacing w:before="200" w:line="360" w:lineRule="auto"/>
              <w:jc w:val="both"/>
              <w:rPr>
                <w:rFonts w:ascii="Times New Roman" w:hAnsi="Times New Roman" w:cs="Times New Roman"/>
                <w:sz w:val="24"/>
                <w:szCs w:val="24"/>
                <w:lang w:val="en-US"/>
              </w:rPr>
            </w:pPr>
            <w:r w:rsidRPr="00F40642">
              <w:rPr>
                <w:rFonts w:ascii="Times New Roman" w:hAnsi="Times New Roman" w:cs="Times New Roman"/>
                <w:b/>
                <w:bCs/>
                <w:sz w:val="24"/>
                <w:szCs w:val="24"/>
                <w:lang w:val="en-US"/>
              </w:rPr>
              <w:t>M. Krafft – </w:t>
            </w:r>
            <w:r w:rsidRPr="00F40642">
              <w:rPr>
                <w:rFonts w:ascii="Times New Roman" w:hAnsi="Times New Roman" w:cs="Times New Roman"/>
                <w:b/>
                <w:bCs/>
                <w:i/>
                <w:iCs/>
                <w:sz w:val="24"/>
                <w:szCs w:val="24"/>
                <w:lang w:val="en-US"/>
              </w:rPr>
              <w:t>Psychoanalysis and Autism: A Critical Review</w:t>
            </w:r>
            <w:r w:rsidRPr="00F40642">
              <w:rPr>
                <w:rFonts w:ascii="Times New Roman" w:hAnsi="Times New Roman" w:cs="Times New Roman"/>
                <w:b/>
                <w:bCs/>
                <w:sz w:val="24"/>
                <w:szCs w:val="24"/>
                <w:lang w:val="en-US"/>
              </w:rPr>
              <w:t> (2018, </w:t>
            </w:r>
            <w:r w:rsidRPr="00F40642">
              <w:rPr>
                <w:rFonts w:ascii="Times New Roman" w:hAnsi="Times New Roman" w:cs="Times New Roman"/>
                <w:b/>
                <w:bCs/>
                <w:i/>
                <w:iCs/>
                <w:sz w:val="24"/>
                <w:szCs w:val="24"/>
                <w:lang w:val="en-US"/>
              </w:rPr>
              <w:t>International Journal of Psychoanalysis</w:t>
            </w:r>
            <w:r w:rsidRPr="00F40642">
              <w:rPr>
                <w:rFonts w:ascii="Times New Roman" w:hAnsi="Times New Roman" w:cs="Times New Roman"/>
                <w:b/>
                <w:bCs/>
                <w:sz w:val="24"/>
                <w:szCs w:val="24"/>
                <w:lang w:val="en-US"/>
              </w:rPr>
              <w:t>)</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0958066"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Avalia criticamente literatura sobre psicanálise e autismo; conclui ausência de estudos controlados e dados empíricos.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626BA032"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w:t>
            </w:r>
            <w:proofErr w:type="spellStart"/>
            <w:r w:rsidRPr="00F40642">
              <w:rPr>
                <w:rFonts w:ascii="Times New Roman" w:hAnsi="Times New Roman" w:cs="Times New Roman"/>
                <w:sz w:val="24"/>
                <w:szCs w:val="24"/>
              </w:rPr>
              <w:t>peer</w:t>
            </w:r>
            <w:r w:rsidRPr="00F40642">
              <w:rPr>
                <w:rFonts w:ascii="Times New Roman" w:hAnsi="Times New Roman" w:cs="Times New Roman"/>
                <w:sz w:val="24"/>
                <w:szCs w:val="24"/>
              </w:rPr>
              <w:noBreakHyphen/>
              <w:t>reviewed</w:t>
            </w:r>
            <w:proofErr w:type="spellEnd"/>
            <w:r w:rsidRPr="00F40642">
              <w:rPr>
                <w:rFonts w:ascii="Times New Roman" w:hAnsi="Times New Roman" w:cs="Times New Roman"/>
                <w:sz w:val="24"/>
                <w:szCs w:val="24"/>
              </w:rPr>
              <w:t>, mas volume limitado).</w:t>
            </w:r>
          </w:p>
        </w:tc>
      </w:tr>
      <w:tr w:rsidR="0020523D" w:rsidRPr="00F40642" w14:paraId="34E68661" w14:textId="77777777" w:rsidTr="0020523D">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138E9F9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Lacan, J. – </w:t>
            </w:r>
            <w:proofErr w:type="spellStart"/>
            <w:r w:rsidRPr="00F40642">
              <w:rPr>
                <w:rFonts w:ascii="Times New Roman" w:hAnsi="Times New Roman" w:cs="Times New Roman"/>
                <w:b/>
                <w:bCs/>
                <w:i/>
                <w:iCs/>
                <w:sz w:val="24"/>
                <w:szCs w:val="24"/>
              </w:rPr>
              <w:t>Écrits</w:t>
            </w:r>
            <w:proofErr w:type="spellEnd"/>
            <w:r w:rsidRPr="00F40642">
              <w:rPr>
                <w:rFonts w:ascii="Times New Roman" w:hAnsi="Times New Roman" w:cs="Times New Roman"/>
                <w:b/>
                <w:bCs/>
                <w:sz w:val="24"/>
                <w:szCs w:val="24"/>
              </w:rPr>
              <w:t> (1977)</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618E0AC5"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Fundamentação teórica da psicanálise lacaniana; não contém dados empíricos sobre TEA.</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21402560"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Segoe UI Symbol" w:hAnsi="Segoe UI Symbol" w:cs="Segoe UI Symbol"/>
                <w:sz w:val="24"/>
                <w:szCs w:val="24"/>
              </w:rPr>
              <w:t>★★★★★</w:t>
            </w:r>
            <w:r w:rsidRPr="00F40642">
              <w:rPr>
                <w:rFonts w:ascii="Times New Roman" w:hAnsi="Times New Roman" w:cs="Times New Roman"/>
                <w:sz w:val="24"/>
                <w:szCs w:val="24"/>
              </w:rPr>
              <w:t xml:space="preserve"> (texto clássico, mas fora do escopo clínico).</w:t>
            </w:r>
          </w:p>
        </w:tc>
      </w:tr>
    </w:tbl>
    <w:p w14:paraId="0ABDFB0D"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 verificação confirma que nenhuma fonte de alta credibilidade demonstra eficácia da psicanálise lacaniana para TEA; a única revisão que aborda a temática reconhece a falta de evidência empírica.</w:t>
      </w:r>
    </w:p>
    <w:p w14:paraId="3554E3F6"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15BBD390">
          <v:rect id="_x0000_i1038" style="width:0;height:0" o:hralign="center" o:hrstd="t" o:hr="t" fillcolor="#a0a0a0" stroked="f"/>
        </w:pict>
      </w:r>
    </w:p>
    <w:p w14:paraId="14BA1DB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lastRenderedPageBreak/>
        <w:t>L5 – Geração Textual</w:t>
      </w:r>
      <w:r w:rsidRPr="00F40642">
        <w:rPr>
          <w:rFonts w:ascii="Times New Roman" w:hAnsi="Times New Roman" w:cs="Times New Roman"/>
          <w:sz w:val="24"/>
          <w:szCs w:val="24"/>
        </w:rPr>
        <w:br/>
        <w:t>Elaborei um texto que traduza o raciocínio acima em linguagem clara, mantendo rigor técnico e explicando termos especializados.</w:t>
      </w:r>
    </w:p>
    <w:p w14:paraId="43131561"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61B008DD">
          <v:rect id="_x0000_i1039" style="width:0;height:0" o:hralign="center" o:hrstd="t" o:hr="t" fillcolor="#a0a0a0" stroked="f"/>
        </w:pict>
      </w:r>
    </w:p>
    <w:p w14:paraId="4E27F58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L6 – Refinamento Final</w:t>
      </w:r>
      <w:r w:rsidRPr="00F40642">
        <w:rPr>
          <w:rFonts w:ascii="Times New Roman" w:hAnsi="Times New Roman" w:cs="Times New Roman"/>
          <w:sz w:val="24"/>
          <w:szCs w:val="24"/>
        </w:rPr>
        <w:br/>
        <w:t>Ajustei fluidez, garanti que todas as premissas fossem apresentadas de forma sequencial e coesa, e inseri indicadores de confiança (μ/λ) de forma implícita ao contextualizar a força da evidência.</w:t>
      </w:r>
    </w:p>
    <w:p w14:paraId="6E039E06" w14:textId="77777777" w:rsidR="0020523D" w:rsidRPr="00F40642" w:rsidRDefault="00000000" w:rsidP="00F40642">
      <w:pPr>
        <w:spacing w:before="200" w:line="360" w:lineRule="auto"/>
        <w:jc w:val="both"/>
        <w:rPr>
          <w:rFonts w:ascii="Times New Roman" w:hAnsi="Times New Roman" w:cs="Times New Roman"/>
          <w:sz w:val="24"/>
          <w:szCs w:val="24"/>
        </w:rPr>
      </w:pPr>
      <w:r>
        <w:rPr>
          <w:rFonts w:ascii="Times New Roman" w:hAnsi="Times New Roman" w:cs="Times New Roman"/>
          <w:sz w:val="24"/>
          <w:szCs w:val="24"/>
        </w:rPr>
        <w:pict w14:anchorId="3950E00D">
          <v:rect id="_x0000_i1040" style="width:0;height:0" o:hralign="center" o:hrstd="t" o:hr="t" fillcolor="#a0a0a0" stroked="f"/>
        </w:pict>
      </w:r>
    </w:p>
    <w:p w14:paraId="1BD245C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b/>
          <w:bCs/>
          <w:sz w:val="24"/>
          <w:szCs w:val="24"/>
        </w:rPr>
        <w:t>L7 – Síntese Definitiva (texto final)</w:t>
      </w:r>
    </w:p>
    <w:p w14:paraId="6CCC28BA"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A psicanálise lacaniana oferece um modelo teórico refinado sobre como o sujeito se estrutura nos registros simbólico, imaginário e real, mas, ao se tratar do Transtorno do Espectro Autista, esse modelo não se traduz em evidência clínica de eficácia. O TEA caracteriza</w:t>
      </w:r>
      <w:r w:rsidRPr="00F40642">
        <w:rPr>
          <w:rFonts w:ascii="Times New Roman" w:hAnsi="Times New Roman" w:cs="Times New Roman"/>
          <w:sz w:val="24"/>
          <w:szCs w:val="24"/>
        </w:rPr>
        <w:noBreakHyphen/>
        <w:t>se por déficits persistentes na comunicação social e por padrões comportamentais restritos e repetitivos, fatos que são descritos de forma consensual no DSM</w:t>
      </w:r>
      <w:r w:rsidRPr="00F40642">
        <w:rPr>
          <w:rFonts w:ascii="Times New Roman" w:hAnsi="Times New Roman" w:cs="Times New Roman"/>
          <w:sz w:val="24"/>
          <w:szCs w:val="24"/>
        </w:rPr>
        <w:noBreakHyphen/>
        <w:t xml:space="preserve">5 e que, segundo revisões sistemáticas recentes (por exemplo, </w:t>
      </w:r>
      <w:proofErr w:type="spellStart"/>
      <w:r w:rsidRPr="00F40642">
        <w:rPr>
          <w:rFonts w:ascii="Times New Roman" w:hAnsi="Times New Roman" w:cs="Times New Roman"/>
          <w:sz w:val="24"/>
          <w:szCs w:val="24"/>
        </w:rPr>
        <w:t>Lord</w:t>
      </w:r>
      <w:proofErr w:type="spellEnd"/>
      <w:r w:rsidRPr="00F40642">
        <w:rPr>
          <w:rFonts w:ascii="Times New Roman" w:hAnsi="Times New Roman" w:cs="Times New Roman"/>
          <w:sz w:val="24"/>
          <w:szCs w:val="24"/>
        </w:rPr>
        <w:t xml:space="preserve"> et al., 2020, </w:t>
      </w:r>
      <w:r w:rsidRPr="00F40642">
        <w:rPr>
          <w:rFonts w:ascii="Times New Roman" w:hAnsi="Times New Roman" w:cs="Times New Roman"/>
          <w:i/>
          <w:iCs/>
          <w:sz w:val="24"/>
          <w:szCs w:val="24"/>
        </w:rPr>
        <w:t>Lancet</w:t>
      </w:r>
      <w:r w:rsidRPr="00F40642">
        <w:rPr>
          <w:rFonts w:ascii="Times New Roman" w:hAnsi="Times New Roman" w:cs="Times New Roman"/>
          <w:sz w:val="24"/>
          <w:szCs w:val="24"/>
        </w:rPr>
        <w:t xml:space="preserve">), respondem melhor a intervenções pautadas em evidência como a Análise do Comportamento Aplicada, a </w:t>
      </w:r>
      <w:proofErr w:type="gramStart"/>
      <w:r w:rsidRPr="00F40642">
        <w:rPr>
          <w:rFonts w:ascii="Times New Roman" w:hAnsi="Times New Roman" w:cs="Times New Roman"/>
          <w:sz w:val="24"/>
          <w:szCs w:val="24"/>
        </w:rPr>
        <w:t>terapia cognitivo</w:t>
      </w:r>
      <w:proofErr w:type="gramEnd"/>
      <w:r w:rsidRPr="00F40642">
        <w:rPr>
          <w:rFonts w:ascii="Times New Roman" w:hAnsi="Times New Roman" w:cs="Times New Roman"/>
          <w:sz w:val="24"/>
          <w:szCs w:val="24"/>
        </w:rPr>
        <w:noBreakHyphen/>
        <w:t>comportamental adaptada e estratégias educativas individualizadas.</w:t>
      </w:r>
    </w:p>
    <w:p w14:paraId="6F43594F"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A avaliação paraconsistente mostrou que, embora a proposição de que a psicanálise possui validade teórica (μ ≈ 0,94) seja praticamente incontestável, a afirmação de que ela reduz os déficits centrais do TEA carece de suporte empírico (λ &gt; μ, com μ ≈ 0,38). A literatura revisada por pares – incluindo o artigo de </w:t>
      </w:r>
      <w:proofErr w:type="spellStart"/>
      <w:r w:rsidRPr="00F40642">
        <w:rPr>
          <w:rFonts w:ascii="Times New Roman" w:hAnsi="Times New Roman" w:cs="Times New Roman"/>
          <w:sz w:val="24"/>
          <w:szCs w:val="24"/>
        </w:rPr>
        <w:t>Krafft</w:t>
      </w:r>
      <w:proofErr w:type="spellEnd"/>
      <w:r w:rsidRPr="00F40642">
        <w:rPr>
          <w:rFonts w:ascii="Times New Roman" w:hAnsi="Times New Roman" w:cs="Times New Roman"/>
          <w:sz w:val="24"/>
          <w:szCs w:val="24"/>
        </w:rPr>
        <w:t xml:space="preserve"> (2018) que investigou especificamente estudos sobre psicanálise e autismo – conclui que não há estudos controlados ou dados mensuráveis que comprovem benefícios clínicos dessa abordagem para o TEA.</w:t>
      </w:r>
    </w:p>
    <w:p w14:paraId="05C621B7" w14:textId="77777777" w:rsidR="0020523D" w:rsidRPr="00F40642" w:rsidRDefault="0020523D" w:rsidP="00F40642">
      <w:pPr>
        <w:spacing w:before="200" w:line="360" w:lineRule="auto"/>
        <w:jc w:val="both"/>
        <w:rPr>
          <w:rFonts w:ascii="Times New Roman" w:hAnsi="Times New Roman" w:cs="Times New Roman"/>
          <w:sz w:val="24"/>
          <w:szCs w:val="24"/>
        </w:rPr>
      </w:pPr>
      <w:r w:rsidRPr="00F40642">
        <w:rPr>
          <w:rFonts w:ascii="Times New Roman" w:hAnsi="Times New Roman" w:cs="Times New Roman"/>
          <w:sz w:val="24"/>
          <w:szCs w:val="24"/>
        </w:rPr>
        <w:t xml:space="preserve">Portanto, a prática clínica ética e baseada em evidência recomenda que a psicanálise lacaniana não seja utilizada como tratamento de primeira linha para autismo. Isso não significa que o contato terapêutico cuidadoso não possa proporcionar alívio subjetivo ou </w:t>
      </w:r>
      <w:r w:rsidRPr="00F40642">
        <w:rPr>
          <w:rFonts w:ascii="Times New Roman" w:hAnsi="Times New Roman" w:cs="Times New Roman"/>
          <w:sz w:val="24"/>
          <w:szCs w:val="24"/>
        </w:rPr>
        <w:lastRenderedPageBreak/>
        <w:t>melhorar o bem</w:t>
      </w:r>
      <w:r w:rsidRPr="00F40642">
        <w:rPr>
          <w:rFonts w:ascii="Times New Roman" w:hAnsi="Times New Roman" w:cs="Times New Roman"/>
          <w:sz w:val="24"/>
          <w:szCs w:val="24"/>
        </w:rPr>
        <w:noBreakHyphen/>
        <w:t>estar emocional de pessoas autistas; a dimensão relacional de qualquer abordagem pode ser valiosa, porém deve ser complementada (e não substituída) por intervenções que visam diretamente os aspectos cognitivos e comportamentais do espectro. Em suma, o uso da psicanálise lacaniana no TEA carece de comprovação científica, sendo, no atual estado da arte, uma opção que não deve ser apresentada como eficaz para tratar os núcleos do transtorno.</w:t>
      </w:r>
    </w:p>
    <w:p w14:paraId="7A463D92" w14:textId="77777777" w:rsidR="00315CE6" w:rsidRPr="00F40642" w:rsidRDefault="00315CE6" w:rsidP="00F40642">
      <w:pPr>
        <w:spacing w:before="200" w:line="360" w:lineRule="auto"/>
        <w:jc w:val="both"/>
        <w:rPr>
          <w:rFonts w:ascii="Times New Roman" w:hAnsi="Times New Roman" w:cs="Times New Roman"/>
          <w:sz w:val="24"/>
          <w:szCs w:val="24"/>
        </w:rPr>
      </w:pPr>
    </w:p>
    <w:p w14:paraId="4E98F677" w14:textId="6445C1B7" w:rsidR="00315CE6" w:rsidRPr="00F40642" w:rsidRDefault="00315CE6"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 xml:space="preserve">10. </w:t>
      </w:r>
      <w:r w:rsidRPr="00F40642">
        <w:rPr>
          <w:rFonts w:ascii="Times New Roman" w:hAnsi="Times New Roman" w:cs="Times New Roman"/>
          <w:b/>
          <w:bCs/>
          <w:color w:val="2C3E7A"/>
          <w:sz w:val="24"/>
          <w:szCs w:val="24"/>
        </w:rPr>
        <w:t>Síntese de como funciona a invenção IA Doninha (</w:t>
      </w:r>
      <w:proofErr w:type="spellStart"/>
      <w:r w:rsidRPr="00F40642">
        <w:rPr>
          <w:rFonts w:ascii="Times New Roman" w:hAnsi="Times New Roman" w:cs="Times New Roman"/>
          <w:b/>
          <w:bCs/>
          <w:color w:val="2C3E7A"/>
          <w:sz w:val="24"/>
          <w:szCs w:val="24"/>
        </w:rPr>
        <w:t>Readme</w:t>
      </w:r>
      <w:proofErr w:type="spellEnd"/>
      <w:r w:rsidRPr="00F40642">
        <w:rPr>
          <w:rFonts w:ascii="Times New Roman" w:hAnsi="Times New Roman" w:cs="Times New Roman"/>
          <w:b/>
          <w:bCs/>
          <w:color w:val="2C3E7A"/>
          <w:sz w:val="24"/>
          <w:szCs w:val="24"/>
        </w:rPr>
        <w:t xml:space="preserve"> file)</w:t>
      </w:r>
    </w:p>
    <w:p w14:paraId="5D341BAE" w14:textId="77777777" w:rsidR="00315CE6" w:rsidRPr="00F40642" w:rsidRDefault="00315CE6" w:rsidP="00F40642">
      <w:pPr>
        <w:pBdr>
          <w:bottom w:val="single" w:sz="4" w:space="4" w:color="2C3E7A"/>
        </w:pBdr>
        <w:spacing w:before="360" w:after="120" w:line="360" w:lineRule="auto"/>
        <w:jc w:val="both"/>
        <w:rPr>
          <w:rFonts w:ascii="Times New Roman" w:hAnsi="Times New Roman" w:cs="Times New Roman"/>
          <w:sz w:val="24"/>
          <w:szCs w:val="24"/>
        </w:rPr>
      </w:pPr>
    </w:p>
    <w:p w14:paraId="71FDCD03" w14:textId="77777777" w:rsidR="00315CE6" w:rsidRPr="00F40642" w:rsidRDefault="00315CE6" w:rsidP="00F40642">
      <w:pPr>
        <w:spacing w:before="280" w:after="80" w:line="360" w:lineRule="auto"/>
        <w:jc w:val="both"/>
        <w:rPr>
          <w:rFonts w:ascii="Times New Roman" w:hAnsi="Times New Roman" w:cs="Times New Roman"/>
          <w:sz w:val="24"/>
          <w:szCs w:val="24"/>
        </w:rPr>
      </w:pPr>
    </w:p>
    <w:p w14:paraId="64EA728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Doninha IA — Middleware Neuro-Simbólico Híbrido</w:t>
      </w:r>
    </w:p>
    <w:p w14:paraId="113893B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28791D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A9955"/>
          <w:sz w:val="24"/>
          <w:szCs w:val="24"/>
        </w:rPr>
        <w:t>&gt;</w:t>
      </w:r>
      <w:r w:rsidRPr="00F40642">
        <w:rPr>
          <w:rFonts w:ascii="Times New Roman" w:eastAsia="Times New Roman" w:hAnsi="Times New Roman" w:cs="Times New Roman"/>
          <w:color w:val="CCCCCC"/>
          <w:sz w:val="24"/>
          <w:szCs w:val="24"/>
        </w:rPr>
        <w:t xml:space="preserve"> Doninha transforma qualquer LLM base (</w:t>
      </w:r>
      <w:proofErr w:type="spellStart"/>
      <w:r w:rsidRPr="00F40642">
        <w:rPr>
          <w:rFonts w:ascii="Times New Roman" w:eastAsia="Times New Roman" w:hAnsi="Times New Roman" w:cs="Times New Roman"/>
          <w:color w:val="CCCCCC"/>
          <w:sz w:val="24"/>
          <w:szCs w:val="24"/>
        </w:rPr>
        <w:t>Ollama</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template</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custom</w:t>
      </w:r>
      <w:proofErr w:type="spellEnd"/>
      <w:r w:rsidRPr="00F40642">
        <w:rPr>
          <w:rFonts w:ascii="Times New Roman" w:eastAsia="Times New Roman" w:hAnsi="Times New Roman" w:cs="Times New Roman"/>
          <w:color w:val="CCCCCC"/>
          <w:sz w:val="24"/>
          <w:szCs w:val="24"/>
        </w:rPr>
        <w:t xml:space="preserve"> LM) em um modelo híbrido neuro-simbólico com raciocínio estruturado, verificação epistemológica e auditoria explícita.</w:t>
      </w:r>
    </w:p>
    <w:p w14:paraId="65F203E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08D5E6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O que é o Doninha?</w:t>
      </w:r>
    </w:p>
    <w:p w14:paraId="1A6AB3C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A800C3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Doninha não é apenas um chamador de LLM. Ele é um middleware de raciocínio em 7 camadas:</w:t>
      </w:r>
    </w:p>
    <w:p w14:paraId="6D61B74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8C01C9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1.</w:t>
      </w:r>
      <w:r w:rsidRPr="00F40642">
        <w:rPr>
          <w:rFonts w:ascii="Times New Roman" w:eastAsia="Times New Roman" w:hAnsi="Times New Roman" w:cs="Times New Roman"/>
          <w:color w:val="CCCCCC"/>
          <w:sz w:val="24"/>
          <w:szCs w:val="24"/>
        </w:rPr>
        <w:t xml:space="preserve"> extrai conceitos e relações semânticas;</w:t>
      </w:r>
    </w:p>
    <w:p w14:paraId="5D14CC8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2.</w:t>
      </w:r>
      <w:r w:rsidRPr="00F40642">
        <w:rPr>
          <w:rFonts w:ascii="Times New Roman" w:eastAsia="Times New Roman" w:hAnsi="Times New Roman" w:cs="Times New Roman"/>
          <w:color w:val="CCCCCC"/>
          <w:sz w:val="24"/>
          <w:szCs w:val="24"/>
        </w:rPr>
        <w:t xml:space="preserve"> constrói juízos e prioridades epistemológicas;</w:t>
      </w:r>
    </w:p>
    <w:p w14:paraId="01F644F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3.</w:t>
      </w:r>
      <w:r w:rsidRPr="00F40642">
        <w:rPr>
          <w:rFonts w:ascii="Times New Roman" w:eastAsia="Times New Roman" w:hAnsi="Times New Roman" w:cs="Times New Roman"/>
          <w:color w:val="CCCCCC"/>
          <w:sz w:val="24"/>
          <w:szCs w:val="24"/>
        </w:rPr>
        <w:t xml:space="preserve"> avalia proposições com lógica paraconsistente;</w:t>
      </w:r>
    </w:p>
    <w:p w14:paraId="5FBF570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4.</w:t>
      </w:r>
      <w:r w:rsidRPr="00F40642">
        <w:rPr>
          <w:rFonts w:ascii="Times New Roman" w:eastAsia="Times New Roman" w:hAnsi="Times New Roman" w:cs="Times New Roman"/>
          <w:color w:val="CCCCCC"/>
          <w:sz w:val="24"/>
          <w:szCs w:val="24"/>
        </w:rPr>
        <w:t xml:space="preserve"> sintetiza com base </w:t>
      </w:r>
      <w:proofErr w:type="spellStart"/>
      <w:r w:rsidRPr="00F40642">
        <w:rPr>
          <w:rFonts w:ascii="Times New Roman" w:eastAsia="Times New Roman" w:hAnsi="Times New Roman" w:cs="Times New Roman"/>
          <w:color w:val="CCCCCC"/>
          <w:sz w:val="24"/>
          <w:szCs w:val="24"/>
        </w:rPr>
        <w:t>russelliana</w:t>
      </w:r>
      <w:proofErr w:type="spellEnd"/>
      <w:r w:rsidRPr="00F40642">
        <w:rPr>
          <w:rFonts w:ascii="Times New Roman" w:eastAsia="Times New Roman" w:hAnsi="Times New Roman" w:cs="Times New Roman"/>
          <w:color w:val="CCCCCC"/>
          <w:sz w:val="24"/>
          <w:szCs w:val="24"/>
        </w:rPr>
        <w:t xml:space="preserve"> e verificação </w:t>
      </w:r>
      <w:proofErr w:type="spellStart"/>
      <w:r w:rsidRPr="00F40642">
        <w:rPr>
          <w:rFonts w:ascii="Times New Roman" w:eastAsia="Times New Roman" w:hAnsi="Times New Roman" w:cs="Times New Roman"/>
          <w:color w:val="CCCCCC"/>
          <w:sz w:val="24"/>
          <w:szCs w:val="24"/>
        </w:rPr>
        <w:t>CoVe</w:t>
      </w:r>
      <w:proofErr w:type="spellEnd"/>
      <w:r w:rsidRPr="00F40642">
        <w:rPr>
          <w:rFonts w:ascii="Times New Roman" w:eastAsia="Times New Roman" w:hAnsi="Times New Roman" w:cs="Times New Roman"/>
          <w:color w:val="CCCCCC"/>
          <w:sz w:val="24"/>
          <w:szCs w:val="24"/>
        </w:rPr>
        <w:t>;</w:t>
      </w:r>
    </w:p>
    <w:p w14:paraId="4A7A3E9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5.</w:t>
      </w:r>
      <w:r w:rsidRPr="00F40642">
        <w:rPr>
          <w:rFonts w:ascii="Times New Roman" w:eastAsia="Times New Roman" w:hAnsi="Times New Roman" w:cs="Times New Roman"/>
          <w:color w:val="CCCCCC"/>
          <w:sz w:val="24"/>
          <w:szCs w:val="24"/>
        </w:rPr>
        <w:t xml:space="preserve"> gera texto fluido com o LLM base;</w:t>
      </w:r>
    </w:p>
    <w:p w14:paraId="4EC1488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6.</w:t>
      </w:r>
      <w:r w:rsidRPr="00F40642">
        <w:rPr>
          <w:rFonts w:ascii="Times New Roman" w:eastAsia="Times New Roman" w:hAnsi="Times New Roman" w:cs="Times New Roman"/>
          <w:color w:val="CCCCCC"/>
          <w:sz w:val="24"/>
          <w:szCs w:val="24"/>
        </w:rPr>
        <w:t xml:space="preserve"> refina a resposta final para clareza e consistência;</w:t>
      </w:r>
    </w:p>
    <w:p w14:paraId="6807688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7.</w:t>
      </w:r>
      <w:r w:rsidRPr="00F40642">
        <w:rPr>
          <w:rFonts w:ascii="Times New Roman" w:eastAsia="Times New Roman" w:hAnsi="Times New Roman" w:cs="Times New Roman"/>
          <w:color w:val="CCCCCC"/>
          <w:sz w:val="24"/>
          <w:szCs w:val="24"/>
        </w:rPr>
        <w:t xml:space="preserve"> produz uma síntese definitiva, auditável e pronta para uso em produção.</w:t>
      </w:r>
    </w:p>
    <w:p w14:paraId="7F422A4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85CF62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lastRenderedPageBreak/>
        <w:t>Em outras palavras, o Doninha converte um LLM generativo comum em um modelo híbrido que mistura:</w:t>
      </w:r>
    </w:p>
    <w:p w14:paraId="115D1D7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geração</w:t>
      </w:r>
      <w:proofErr w:type="gramEnd"/>
      <w:r w:rsidRPr="00F40642">
        <w:rPr>
          <w:rFonts w:ascii="Times New Roman" w:eastAsia="Times New Roman" w:hAnsi="Times New Roman" w:cs="Times New Roman"/>
          <w:color w:val="CCCCCC"/>
          <w:sz w:val="24"/>
          <w:szCs w:val="24"/>
        </w:rPr>
        <w:t xml:space="preserve"> estatística do modelo base;</w:t>
      </w:r>
    </w:p>
    <w:p w14:paraId="3C3F9D5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estrutura</w:t>
      </w:r>
      <w:proofErr w:type="gramEnd"/>
      <w:r w:rsidRPr="00F40642">
        <w:rPr>
          <w:rFonts w:ascii="Times New Roman" w:eastAsia="Times New Roman" w:hAnsi="Times New Roman" w:cs="Times New Roman"/>
          <w:color w:val="CCCCCC"/>
          <w:sz w:val="24"/>
          <w:szCs w:val="24"/>
        </w:rPr>
        <w:t xml:space="preserve"> simbólica (conceitos, juízos, regras, correspondência);</w:t>
      </w:r>
    </w:p>
    <w:p w14:paraId="6F84074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verificação</w:t>
      </w:r>
      <w:proofErr w:type="gramEnd"/>
      <w:r w:rsidRPr="00F40642">
        <w:rPr>
          <w:rFonts w:ascii="Times New Roman" w:eastAsia="Times New Roman" w:hAnsi="Times New Roman" w:cs="Times New Roman"/>
          <w:color w:val="CCCCCC"/>
          <w:sz w:val="24"/>
          <w:szCs w:val="24"/>
        </w:rPr>
        <w:t xml:space="preserve"> epistemológica e auditoria de confiança.</w:t>
      </w:r>
    </w:p>
    <w:p w14:paraId="3717B4C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37F713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6B28126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B5763D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Arquitetura resumida</w:t>
      </w:r>
    </w:p>
    <w:p w14:paraId="629F231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E13569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roofErr w:type="spellStart"/>
      <w:r w:rsidRPr="00F40642">
        <w:rPr>
          <w:rFonts w:ascii="Times New Roman" w:eastAsia="Times New Roman" w:hAnsi="Times New Roman" w:cs="Times New Roman"/>
          <w:color w:val="CCCCCC"/>
          <w:sz w:val="24"/>
          <w:szCs w:val="24"/>
        </w:rPr>
        <w:t>text</w:t>
      </w:r>
      <w:proofErr w:type="spellEnd"/>
    </w:p>
    <w:p w14:paraId="16EEDCF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Prompt</w:t>
      </w:r>
    </w:p>
    <w:p w14:paraId="64A0BDD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L1: Tábua de Conceitos</w:t>
      </w:r>
    </w:p>
    <w:p w14:paraId="059F921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L2: Juízos Kantianos</w:t>
      </w:r>
    </w:p>
    <w:p w14:paraId="55B50E1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L3: Lógica Paraconsistente</w:t>
      </w:r>
    </w:p>
    <w:p w14:paraId="1DE9907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 L4: Síntese </w:t>
      </w:r>
      <w:proofErr w:type="spellStart"/>
      <w:r w:rsidRPr="00F40642">
        <w:rPr>
          <w:rFonts w:ascii="Times New Roman" w:eastAsia="Times New Roman" w:hAnsi="Times New Roman" w:cs="Times New Roman"/>
          <w:color w:val="CCCCCC"/>
          <w:sz w:val="24"/>
          <w:szCs w:val="24"/>
        </w:rPr>
        <w:t>Russelliana</w:t>
      </w:r>
      <w:proofErr w:type="spellEnd"/>
      <w:r w:rsidRPr="00F40642">
        <w:rPr>
          <w:rFonts w:ascii="Times New Roman" w:eastAsia="Times New Roman" w:hAnsi="Times New Roman" w:cs="Times New Roman"/>
          <w:color w:val="CCCCCC"/>
          <w:sz w:val="24"/>
          <w:szCs w:val="24"/>
        </w:rPr>
        <w:t xml:space="preserve"> + </w:t>
      </w:r>
      <w:proofErr w:type="spellStart"/>
      <w:r w:rsidRPr="00F40642">
        <w:rPr>
          <w:rFonts w:ascii="Times New Roman" w:eastAsia="Times New Roman" w:hAnsi="Times New Roman" w:cs="Times New Roman"/>
          <w:color w:val="CCCCCC"/>
          <w:sz w:val="24"/>
          <w:szCs w:val="24"/>
        </w:rPr>
        <w:t>CoVe</w:t>
      </w:r>
      <w:proofErr w:type="spellEnd"/>
    </w:p>
    <w:p w14:paraId="245833D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L5: Geração textual (LLM base)</w:t>
      </w:r>
    </w:p>
    <w:p w14:paraId="66C8CC2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L6: Refinamento final</w:t>
      </w:r>
    </w:p>
    <w:p w14:paraId="404D4F0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 L7: Texto definitivo e auditável</w:t>
      </w:r>
    </w:p>
    <w:p w14:paraId="70DDD5B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095C0E2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B984EE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0D16DD9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1409BA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Ferramentas e módulos usados no fluxo</w:t>
      </w:r>
    </w:p>
    <w:p w14:paraId="669FA09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4E1B68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Camada | Função principal | Ferramentas / motores usados |</w:t>
      </w:r>
    </w:p>
    <w:p w14:paraId="3224067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2B18467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L1 | Extrair conceitos e relações semânticas |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ConceptTable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LogicLMSymbolicSolver</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`knowledge_base.py`</w:t>
      </w:r>
      <w:r w:rsidRPr="00F40642">
        <w:rPr>
          <w:rFonts w:ascii="Times New Roman" w:eastAsia="Times New Roman" w:hAnsi="Times New Roman" w:cs="Times New Roman"/>
          <w:color w:val="CCCCCC"/>
          <w:sz w:val="24"/>
          <w:szCs w:val="24"/>
        </w:rPr>
        <w:t xml:space="preserve"> |</w:t>
      </w:r>
    </w:p>
    <w:p w14:paraId="5D54112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L2 | Priorizar proposições e juízos |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KantianJudgmentEngine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p>
    <w:p w14:paraId="7D2301C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L3 | Avaliar μ/λ, estado, certeza e contradição |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ParaconsistentEngine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ManyValuedRouter</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p>
    <w:p w14:paraId="4307E56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lastRenderedPageBreak/>
        <w:t xml:space="preserve">| L4 | </w:t>
      </w:r>
      <w:proofErr w:type="spellStart"/>
      <w:r w:rsidRPr="00F40642">
        <w:rPr>
          <w:rFonts w:ascii="Times New Roman" w:eastAsia="Times New Roman" w:hAnsi="Times New Roman" w:cs="Times New Roman"/>
          <w:color w:val="CCCCCC"/>
          <w:sz w:val="24"/>
          <w:szCs w:val="24"/>
          <w:lang w:val="en-US"/>
        </w:rPr>
        <w:t>Síntese</w:t>
      </w:r>
      <w:proofErr w:type="spellEnd"/>
      <w:r w:rsidRPr="00F40642">
        <w:rPr>
          <w:rFonts w:ascii="Times New Roman" w:eastAsia="Times New Roman" w:hAnsi="Times New Roman" w:cs="Times New Roman"/>
          <w:color w:val="CCCCCC"/>
          <w:sz w:val="24"/>
          <w:szCs w:val="24"/>
          <w:lang w:val="en-US"/>
        </w:rPr>
        <w:t xml:space="preserve"> </w:t>
      </w:r>
      <w:proofErr w:type="spellStart"/>
      <w:r w:rsidRPr="00F40642">
        <w:rPr>
          <w:rFonts w:ascii="Times New Roman" w:eastAsia="Times New Roman" w:hAnsi="Times New Roman" w:cs="Times New Roman"/>
          <w:color w:val="CCCCCC"/>
          <w:sz w:val="24"/>
          <w:szCs w:val="24"/>
          <w:lang w:val="en-US"/>
        </w:rPr>
        <w:t>russelliana</w:t>
      </w:r>
      <w:proofErr w:type="spellEnd"/>
      <w:r w:rsidRPr="00F40642">
        <w:rPr>
          <w:rFonts w:ascii="Times New Roman" w:eastAsia="Times New Roman" w:hAnsi="Times New Roman" w:cs="Times New Roman"/>
          <w:color w:val="CCCCCC"/>
          <w:sz w:val="24"/>
          <w:szCs w:val="24"/>
          <w:lang w:val="en-US"/>
        </w:rPr>
        <w:t xml:space="preserve"> + </w:t>
      </w:r>
      <w:proofErr w:type="spellStart"/>
      <w:r w:rsidRPr="00F40642">
        <w:rPr>
          <w:rFonts w:ascii="Times New Roman" w:eastAsia="Times New Roman" w:hAnsi="Times New Roman" w:cs="Times New Roman"/>
          <w:color w:val="CCCCCC"/>
          <w:sz w:val="24"/>
          <w:szCs w:val="24"/>
          <w:lang w:val="en-US"/>
        </w:rPr>
        <w:t>verificação</w:t>
      </w:r>
      <w:proofErr w:type="spellEnd"/>
      <w:r w:rsidRPr="00F40642">
        <w:rPr>
          <w:rFonts w:ascii="Times New Roman" w:eastAsia="Times New Roman" w:hAnsi="Times New Roman" w:cs="Times New Roman"/>
          <w:color w:val="CCCCCC"/>
          <w:sz w:val="24"/>
          <w:szCs w:val="24"/>
          <w:lang w:val="en-US"/>
        </w:rPr>
        <w:t xml:space="preserve"> | </w:t>
      </w:r>
      <w:r w:rsidRPr="00F40642">
        <w:rPr>
          <w:rFonts w:ascii="Times New Roman" w:eastAsia="Times New Roman" w:hAnsi="Times New Roman" w:cs="Times New Roman"/>
          <w:color w:val="CE9178"/>
          <w:sz w:val="24"/>
          <w:szCs w:val="24"/>
          <w:lang w:val="en-US"/>
        </w:rPr>
        <w:t>`</w:t>
      </w:r>
      <w:proofErr w:type="spellStart"/>
      <w:r w:rsidRPr="00F40642">
        <w:rPr>
          <w:rFonts w:ascii="Times New Roman" w:eastAsia="Times New Roman" w:hAnsi="Times New Roman" w:cs="Times New Roman"/>
          <w:color w:val="CE9178"/>
          <w:sz w:val="24"/>
          <w:szCs w:val="24"/>
          <w:lang w:val="en-US"/>
        </w:rPr>
        <w:t>RussellianSynthesisEngine</w:t>
      </w:r>
      <w:proofErr w:type="spellEnd"/>
      <w:r w:rsidRPr="00F40642">
        <w:rPr>
          <w:rFonts w:ascii="Times New Roman" w:eastAsia="Times New Roman" w:hAnsi="Times New Roman" w:cs="Times New Roman"/>
          <w:color w:val="CE9178"/>
          <w:sz w:val="24"/>
          <w:szCs w:val="24"/>
          <w:lang w:val="en-US"/>
        </w:rPr>
        <w:t>`</w:t>
      </w:r>
      <w:r w:rsidRPr="00F40642">
        <w:rPr>
          <w:rFonts w:ascii="Times New Roman" w:eastAsia="Times New Roman" w:hAnsi="Times New Roman" w:cs="Times New Roman"/>
          <w:color w:val="CCCCCC"/>
          <w:sz w:val="24"/>
          <w:szCs w:val="24"/>
          <w:lang w:val="en-US"/>
        </w:rPr>
        <w:t xml:space="preserve">, </w:t>
      </w:r>
      <w:r w:rsidRPr="00F40642">
        <w:rPr>
          <w:rFonts w:ascii="Times New Roman" w:eastAsia="Times New Roman" w:hAnsi="Times New Roman" w:cs="Times New Roman"/>
          <w:color w:val="CE9178"/>
          <w:sz w:val="24"/>
          <w:szCs w:val="24"/>
          <w:lang w:val="en-US"/>
        </w:rPr>
        <w:t>`</w:t>
      </w:r>
      <w:proofErr w:type="spellStart"/>
      <w:r w:rsidRPr="00F40642">
        <w:rPr>
          <w:rFonts w:ascii="Times New Roman" w:eastAsia="Times New Roman" w:hAnsi="Times New Roman" w:cs="Times New Roman"/>
          <w:color w:val="CE9178"/>
          <w:sz w:val="24"/>
          <w:szCs w:val="24"/>
          <w:lang w:val="en-US"/>
        </w:rPr>
        <w:t>ChainOfVerificationAgent</w:t>
      </w:r>
      <w:proofErr w:type="spellEnd"/>
      <w:r w:rsidRPr="00F40642">
        <w:rPr>
          <w:rFonts w:ascii="Times New Roman" w:eastAsia="Times New Roman" w:hAnsi="Times New Roman" w:cs="Times New Roman"/>
          <w:color w:val="CE9178"/>
          <w:sz w:val="24"/>
          <w:szCs w:val="24"/>
          <w:lang w:val="en-US"/>
        </w:rPr>
        <w:t>`</w:t>
      </w:r>
      <w:r w:rsidRPr="00F40642">
        <w:rPr>
          <w:rFonts w:ascii="Times New Roman" w:eastAsia="Times New Roman" w:hAnsi="Times New Roman" w:cs="Times New Roman"/>
          <w:color w:val="CCCCCC"/>
          <w:sz w:val="24"/>
          <w:szCs w:val="24"/>
          <w:lang w:val="en-US"/>
        </w:rPr>
        <w:t xml:space="preserve"> |</w:t>
      </w:r>
    </w:p>
    <w:p w14:paraId="20F80CD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L5 | Geração em texto livre | </w:t>
      </w:r>
      <w:r w:rsidRPr="00F40642">
        <w:rPr>
          <w:rFonts w:ascii="Times New Roman" w:eastAsia="Times New Roman" w:hAnsi="Times New Roman" w:cs="Times New Roman"/>
          <w:color w:val="CE9178"/>
          <w:sz w:val="24"/>
          <w:szCs w:val="24"/>
        </w:rPr>
        <w:t>`l5_generation.py`</w:t>
      </w:r>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Ollama</w:t>
      </w:r>
      <w:proofErr w:type="spellEnd"/>
      <w:r w:rsidRPr="00F40642">
        <w:rPr>
          <w:rFonts w:ascii="Times New Roman" w:eastAsia="Times New Roman" w:hAnsi="Times New Roman" w:cs="Times New Roman"/>
          <w:color w:val="CCCCCC"/>
          <w:sz w:val="24"/>
          <w:szCs w:val="24"/>
        </w:rPr>
        <w:t xml:space="preserve"> / </w:t>
      </w:r>
      <w:proofErr w:type="spellStart"/>
      <w:r w:rsidRPr="00F40642">
        <w:rPr>
          <w:rFonts w:ascii="Times New Roman" w:eastAsia="Times New Roman" w:hAnsi="Times New Roman" w:cs="Times New Roman"/>
          <w:color w:val="CCCCCC"/>
          <w:sz w:val="24"/>
          <w:szCs w:val="24"/>
        </w:rPr>
        <w:t>custom</w:t>
      </w:r>
      <w:proofErr w:type="spellEnd"/>
      <w:r w:rsidRPr="00F40642">
        <w:rPr>
          <w:rFonts w:ascii="Times New Roman" w:eastAsia="Times New Roman" w:hAnsi="Times New Roman" w:cs="Times New Roman"/>
          <w:color w:val="CCCCCC"/>
          <w:sz w:val="24"/>
          <w:szCs w:val="24"/>
        </w:rPr>
        <w:t xml:space="preserve"> LM / </w:t>
      </w:r>
      <w:proofErr w:type="spellStart"/>
      <w:r w:rsidRPr="00F40642">
        <w:rPr>
          <w:rFonts w:ascii="Times New Roman" w:eastAsia="Times New Roman" w:hAnsi="Times New Roman" w:cs="Times New Roman"/>
          <w:color w:val="CCCCCC"/>
          <w:sz w:val="24"/>
          <w:szCs w:val="24"/>
        </w:rPr>
        <w:t>fallback</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template</w:t>
      </w:r>
      <w:proofErr w:type="spellEnd"/>
      <w:r w:rsidRPr="00F40642">
        <w:rPr>
          <w:rFonts w:ascii="Times New Roman" w:eastAsia="Times New Roman" w:hAnsi="Times New Roman" w:cs="Times New Roman"/>
          <w:color w:val="CCCCCC"/>
          <w:sz w:val="24"/>
          <w:szCs w:val="24"/>
        </w:rPr>
        <w:t xml:space="preserve"> |</w:t>
      </w:r>
    </w:p>
    <w:p w14:paraId="6712447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L6 | Refinamento final e escrita fluida |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FinalResponseEngine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`l6_final_response.py`</w:t>
      </w:r>
      <w:r w:rsidRPr="00F40642">
        <w:rPr>
          <w:rFonts w:ascii="Times New Roman" w:eastAsia="Times New Roman" w:hAnsi="Times New Roman" w:cs="Times New Roman"/>
          <w:color w:val="CCCCCC"/>
          <w:sz w:val="24"/>
          <w:szCs w:val="24"/>
        </w:rPr>
        <w:t xml:space="preserve"> |</w:t>
      </w:r>
    </w:p>
    <w:p w14:paraId="42D95C5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 L7 | Texto final definitivo e síntese integrada |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FinalTextEngine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`agente_sintese_final.py`</w:t>
      </w:r>
      <w:r w:rsidRPr="00F40642">
        <w:rPr>
          <w:rFonts w:ascii="Times New Roman" w:eastAsia="Times New Roman" w:hAnsi="Times New Roman" w:cs="Times New Roman"/>
          <w:color w:val="CCCCCC"/>
          <w:sz w:val="24"/>
          <w:szCs w:val="24"/>
        </w:rPr>
        <w:t xml:space="preserve"> |</w:t>
      </w:r>
    </w:p>
    <w:p w14:paraId="27B7C6D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05465D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50D408B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15EB72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Passo a passo das camadas L1 a L7</w:t>
      </w:r>
    </w:p>
    <w:p w14:paraId="59A65F1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E9AC71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L1 — Tábua de Conceitos</w:t>
      </w:r>
    </w:p>
    <w:p w14:paraId="72D510C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L1 identifica termos, definições, relações semânticas e contexto de aplicação.</w:t>
      </w:r>
    </w:p>
    <w:p w14:paraId="72F278F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B1681C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097C989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extrai</w:t>
      </w:r>
      <w:proofErr w:type="gramEnd"/>
      <w:r w:rsidRPr="00F40642">
        <w:rPr>
          <w:rFonts w:ascii="Times New Roman" w:eastAsia="Times New Roman" w:hAnsi="Times New Roman" w:cs="Times New Roman"/>
          <w:color w:val="CCCCCC"/>
          <w:sz w:val="24"/>
          <w:szCs w:val="24"/>
        </w:rPr>
        <w:t xml:space="preserve"> conceitos do prompt;</w:t>
      </w:r>
    </w:p>
    <w:p w14:paraId="0BF78E2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mapeia</w:t>
      </w:r>
      <w:proofErr w:type="gramEnd"/>
      <w:r w:rsidRPr="00F40642">
        <w:rPr>
          <w:rFonts w:ascii="Times New Roman" w:eastAsia="Times New Roman" w:hAnsi="Times New Roman" w:cs="Times New Roman"/>
          <w:color w:val="CCCCCC"/>
          <w:sz w:val="24"/>
          <w:szCs w:val="24"/>
        </w:rPr>
        <w:t xml:space="preserve"> sinonímia, antonímia, hiperonímia, hiponímia e relações de domínio;</w:t>
      </w:r>
    </w:p>
    <w:p w14:paraId="33158D8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usa</w:t>
      </w:r>
      <w:proofErr w:type="gramEnd"/>
      <w:r w:rsidRPr="00F40642">
        <w:rPr>
          <w:rFonts w:ascii="Times New Roman" w:eastAsia="Times New Roman" w:hAnsi="Times New Roman" w:cs="Times New Roman"/>
          <w:color w:val="CCCCCC"/>
          <w:sz w:val="24"/>
          <w:szCs w:val="24"/>
        </w:rPr>
        <w:t xml:space="preserve"> a base de conhecimento local e, quando disponível, o contexto RAG.</w:t>
      </w:r>
    </w:p>
    <w:p w14:paraId="5CE3CE6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A716AF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Por que isso importa:</w:t>
      </w:r>
    </w:p>
    <w:p w14:paraId="5C21EFC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evita</w:t>
      </w:r>
      <w:proofErr w:type="gramEnd"/>
      <w:r w:rsidRPr="00F40642">
        <w:rPr>
          <w:rFonts w:ascii="Times New Roman" w:eastAsia="Times New Roman" w:hAnsi="Times New Roman" w:cs="Times New Roman"/>
          <w:color w:val="CCCCCC"/>
          <w:sz w:val="24"/>
          <w:szCs w:val="24"/>
        </w:rPr>
        <w:t xml:space="preserve"> que o modelo responda como se todos os termos fossem equivalentes;</w:t>
      </w:r>
    </w:p>
    <w:p w14:paraId="1CF99CC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cria</w:t>
      </w:r>
      <w:proofErr w:type="gramEnd"/>
      <w:r w:rsidRPr="00F40642">
        <w:rPr>
          <w:rFonts w:ascii="Times New Roman" w:eastAsia="Times New Roman" w:hAnsi="Times New Roman" w:cs="Times New Roman"/>
          <w:color w:val="CCCCCC"/>
          <w:sz w:val="24"/>
          <w:szCs w:val="24"/>
        </w:rPr>
        <w:t xml:space="preserve"> a base semântica para o restante do pipeline.</w:t>
      </w:r>
    </w:p>
    <w:p w14:paraId="2EFFA00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FAB3FC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L2 — Juízos Kantianos</w:t>
      </w:r>
    </w:p>
    <w:p w14:paraId="07BA8C3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L2 transforma o material da L1 em proposições prioritárias.</w:t>
      </w:r>
    </w:p>
    <w:p w14:paraId="1AA1C21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A9EE6D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4D0A5F5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constrói</w:t>
      </w:r>
      <w:proofErr w:type="gramEnd"/>
      <w:r w:rsidRPr="00F40642">
        <w:rPr>
          <w:rFonts w:ascii="Times New Roman" w:eastAsia="Times New Roman" w:hAnsi="Times New Roman" w:cs="Times New Roman"/>
          <w:color w:val="CCCCCC"/>
          <w:sz w:val="24"/>
          <w:szCs w:val="24"/>
        </w:rPr>
        <w:t xml:space="preserve"> juízos a partir de conceitos extraídos;</w:t>
      </w:r>
    </w:p>
    <w:p w14:paraId="21F9081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atribui</w:t>
      </w:r>
      <w:proofErr w:type="gramEnd"/>
      <w:r w:rsidRPr="00F40642">
        <w:rPr>
          <w:rFonts w:ascii="Times New Roman" w:eastAsia="Times New Roman" w:hAnsi="Times New Roman" w:cs="Times New Roman"/>
          <w:color w:val="CCCCCC"/>
          <w:sz w:val="24"/>
          <w:szCs w:val="24"/>
        </w:rPr>
        <w:t xml:space="preserve"> prioridade e classificação epistemológica;</w:t>
      </w:r>
    </w:p>
    <w:p w14:paraId="69B73E2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separa</w:t>
      </w:r>
      <w:proofErr w:type="gramEnd"/>
      <w:r w:rsidRPr="00F40642">
        <w:rPr>
          <w:rFonts w:ascii="Times New Roman" w:eastAsia="Times New Roman" w:hAnsi="Times New Roman" w:cs="Times New Roman"/>
          <w:color w:val="CCCCCC"/>
          <w:sz w:val="24"/>
          <w:szCs w:val="24"/>
        </w:rPr>
        <w:t xml:space="preserve"> hipóteses mais fortes, intermediárias e fracas.</w:t>
      </w:r>
    </w:p>
    <w:p w14:paraId="35D75C8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206113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lastRenderedPageBreak/>
        <w:t>Por que isso importa:</w:t>
      </w:r>
    </w:p>
    <w:p w14:paraId="5DCE76B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o</w:t>
      </w:r>
      <w:proofErr w:type="gramEnd"/>
      <w:r w:rsidRPr="00F40642">
        <w:rPr>
          <w:rFonts w:ascii="Times New Roman" w:eastAsia="Times New Roman" w:hAnsi="Times New Roman" w:cs="Times New Roman"/>
          <w:color w:val="CCCCCC"/>
          <w:sz w:val="24"/>
          <w:szCs w:val="24"/>
        </w:rPr>
        <w:t xml:space="preserve"> modelo deixa de responder apenas “em linguagem livre” e passa a operar com um esqueleto argumentativo.</w:t>
      </w:r>
    </w:p>
    <w:p w14:paraId="54AC41B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F62B68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L3 — Lógica Paraconsistente</w:t>
      </w:r>
    </w:p>
    <w:p w14:paraId="3901C5E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L3 avalia cada proposição com métricas de evidência:</w:t>
      </w:r>
    </w:p>
    <w:p w14:paraId="14119C1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μ: evidência favorável;</w:t>
      </w:r>
    </w:p>
    <w:p w14:paraId="029EC7A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λ: evidência contrária;</w:t>
      </w:r>
    </w:p>
    <w:p w14:paraId="205EE1B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certainty</w:t>
      </w:r>
      <w:proofErr w:type="spellEnd"/>
      <w:proofErr w:type="gramEnd"/>
      <w:r w:rsidRPr="00F40642">
        <w:rPr>
          <w:rFonts w:ascii="Times New Roman" w:eastAsia="Times New Roman" w:hAnsi="Times New Roman" w:cs="Times New Roman"/>
          <w:color w:val="CCCCCC"/>
          <w:sz w:val="24"/>
          <w:szCs w:val="24"/>
        </w:rPr>
        <w:t>: grau de certeza;</w:t>
      </w:r>
    </w:p>
    <w:p w14:paraId="7306B16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contradiction</w:t>
      </w:r>
      <w:proofErr w:type="spellEnd"/>
      <w:proofErr w:type="gramEnd"/>
      <w:r w:rsidRPr="00F40642">
        <w:rPr>
          <w:rFonts w:ascii="Times New Roman" w:eastAsia="Times New Roman" w:hAnsi="Times New Roman" w:cs="Times New Roman"/>
          <w:color w:val="CCCCCC"/>
          <w:sz w:val="24"/>
          <w:szCs w:val="24"/>
        </w:rPr>
        <w:t>: grau de contradição;</w:t>
      </w:r>
    </w:p>
    <w:p w14:paraId="62CFBD0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truth</w:t>
      </w:r>
      <w:proofErr w:type="gramEnd"/>
      <w:r w:rsidRPr="00F40642">
        <w:rPr>
          <w:rFonts w:ascii="Times New Roman" w:eastAsia="Times New Roman" w:hAnsi="Times New Roman" w:cs="Times New Roman"/>
          <w:color w:val="CCCCCC"/>
          <w:sz w:val="24"/>
          <w:szCs w:val="24"/>
        </w:rPr>
        <w:t>_value</w:t>
      </w:r>
      <w:proofErr w:type="spellEnd"/>
      <w:r w:rsidRPr="00F40642">
        <w:rPr>
          <w:rFonts w:ascii="Times New Roman" w:eastAsia="Times New Roman" w:hAnsi="Times New Roman" w:cs="Times New Roman"/>
          <w:color w:val="CCCCCC"/>
          <w:sz w:val="24"/>
          <w:szCs w:val="24"/>
        </w:rPr>
        <w:t>: valor-verdade normalizado;</w:t>
      </w:r>
    </w:p>
    <w:p w14:paraId="56940A9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state</w:t>
      </w:r>
      <w:proofErr w:type="spellEnd"/>
      <w:proofErr w:type="gramEnd"/>
      <w:r w:rsidRPr="00F40642">
        <w:rPr>
          <w:rFonts w:ascii="Times New Roman" w:eastAsia="Times New Roman" w:hAnsi="Times New Roman" w:cs="Times New Roman"/>
          <w:color w:val="CCCCCC"/>
          <w:sz w:val="24"/>
          <w:szCs w:val="24"/>
        </w:rPr>
        <w:t>: verdadeiro, falso, indeterminado, inconsistente local ou intermediário.</w:t>
      </w:r>
    </w:p>
    <w:p w14:paraId="08661FA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0D97F1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42ECA5D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usa</w:t>
      </w:r>
      <w:proofErr w:type="gramEnd"/>
      <w:r w:rsidRPr="00F40642">
        <w:rPr>
          <w:rFonts w:ascii="Times New Roman" w:eastAsia="Times New Roman" w:hAnsi="Times New Roman" w:cs="Times New Roman"/>
          <w:color w:val="CCCCCC"/>
          <w:sz w:val="24"/>
          <w:szCs w:val="24"/>
        </w:rPr>
        <w:t xml:space="preserve"> a lógica paraconsistente para não colapsar a resposta em “verdadeiro/falso” bruto;</w:t>
      </w:r>
    </w:p>
    <w:p w14:paraId="0BA3DE5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preserva</w:t>
      </w:r>
      <w:proofErr w:type="gramEnd"/>
      <w:r w:rsidRPr="00F40642">
        <w:rPr>
          <w:rFonts w:ascii="Times New Roman" w:eastAsia="Times New Roman" w:hAnsi="Times New Roman" w:cs="Times New Roman"/>
          <w:color w:val="CCCCCC"/>
          <w:sz w:val="24"/>
          <w:szCs w:val="24"/>
        </w:rPr>
        <w:t xml:space="preserve"> ambiguidade e contradições locais quando o material é complexo.</w:t>
      </w:r>
    </w:p>
    <w:p w14:paraId="289554E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3E7A6B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xml:space="preserve">### L4 — Síntese </w:t>
      </w:r>
      <w:proofErr w:type="spellStart"/>
      <w:r w:rsidRPr="00F40642">
        <w:rPr>
          <w:rFonts w:ascii="Times New Roman" w:eastAsia="Times New Roman" w:hAnsi="Times New Roman" w:cs="Times New Roman"/>
          <w:b/>
          <w:bCs/>
          <w:color w:val="569CD6"/>
          <w:sz w:val="24"/>
          <w:szCs w:val="24"/>
        </w:rPr>
        <w:t>Russelliana</w:t>
      </w:r>
      <w:proofErr w:type="spellEnd"/>
      <w:r w:rsidRPr="00F40642">
        <w:rPr>
          <w:rFonts w:ascii="Times New Roman" w:eastAsia="Times New Roman" w:hAnsi="Times New Roman" w:cs="Times New Roman"/>
          <w:b/>
          <w:bCs/>
          <w:color w:val="569CD6"/>
          <w:sz w:val="24"/>
          <w:szCs w:val="24"/>
        </w:rPr>
        <w:t xml:space="preserve"> + </w:t>
      </w:r>
      <w:proofErr w:type="spellStart"/>
      <w:r w:rsidRPr="00F40642">
        <w:rPr>
          <w:rFonts w:ascii="Times New Roman" w:eastAsia="Times New Roman" w:hAnsi="Times New Roman" w:cs="Times New Roman"/>
          <w:b/>
          <w:bCs/>
          <w:color w:val="569CD6"/>
          <w:sz w:val="24"/>
          <w:szCs w:val="24"/>
        </w:rPr>
        <w:t>CoVe</w:t>
      </w:r>
      <w:proofErr w:type="spellEnd"/>
    </w:p>
    <w:p w14:paraId="68F4AC0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Aqui a síntese final do raciocínio começa a tomar forma.</w:t>
      </w:r>
    </w:p>
    <w:p w14:paraId="0D785CB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D88A51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5E32B62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combina</w:t>
      </w:r>
      <w:proofErr w:type="gramEnd"/>
      <w:r w:rsidRPr="00F40642">
        <w:rPr>
          <w:rFonts w:ascii="Times New Roman" w:eastAsia="Times New Roman" w:hAnsi="Times New Roman" w:cs="Times New Roman"/>
          <w:color w:val="CCCCCC"/>
          <w:sz w:val="24"/>
          <w:szCs w:val="24"/>
        </w:rPr>
        <w:t xml:space="preserve"> L2 + L3 em um argumento mais robusto;</w:t>
      </w:r>
    </w:p>
    <w:p w14:paraId="5A81E81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usa</w:t>
      </w:r>
      <w:proofErr w:type="gramEnd"/>
      <w:r w:rsidRPr="00F40642">
        <w:rPr>
          <w:rFonts w:ascii="Times New Roman" w:eastAsia="Times New Roman" w:hAnsi="Times New Roman" w:cs="Times New Roman"/>
          <w:color w:val="CCCCCC"/>
          <w:sz w:val="24"/>
          <w:szCs w:val="24"/>
        </w:rPr>
        <w:t xml:space="preserve"> a teoria da correspondência e da equivalência (Russell) como princípio de alinhamento com fatos e evidências;</w:t>
      </w:r>
    </w:p>
    <w:p w14:paraId="44B21EA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aplica</w:t>
      </w:r>
      <w:proofErr w:type="gramEnd"/>
      <w:r w:rsidRPr="00F40642">
        <w:rPr>
          <w:rFonts w:ascii="Times New Roman" w:eastAsia="Times New Roman" w:hAnsi="Times New Roman" w:cs="Times New Roman"/>
          <w:color w:val="CCCCCC"/>
          <w:sz w:val="24"/>
          <w:szCs w:val="24"/>
        </w:rPr>
        <w:t xml:space="preserve"> Chain </w:t>
      </w:r>
      <w:proofErr w:type="spellStart"/>
      <w:r w:rsidRPr="00F40642">
        <w:rPr>
          <w:rFonts w:ascii="Times New Roman" w:eastAsia="Times New Roman" w:hAnsi="Times New Roman" w:cs="Times New Roman"/>
          <w:color w:val="CCCCCC"/>
          <w:sz w:val="24"/>
          <w:szCs w:val="24"/>
        </w:rPr>
        <w:t>of</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Verification</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CoVe</w:t>
      </w:r>
      <w:proofErr w:type="spellEnd"/>
      <w:r w:rsidRPr="00F40642">
        <w:rPr>
          <w:rFonts w:ascii="Times New Roman" w:eastAsia="Times New Roman" w:hAnsi="Times New Roman" w:cs="Times New Roman"/>
          <w:color w:val="CCCCCC"/>
          <w:sz w:val="24"/>
          <w:szCs w:val="24"/>
        </w:rPr>
        <w:t>) para revisar e marcar limitações da resposta.</w:t>
      </w:r>
    </w:p>
    <w:p w14:paraId="004F24D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745381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Por que isso importa:</w:t>
      </w:r>
    </w:p>
    <w:p w14:paraId="3585274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esta</w:t>
      </w:r>
      <w:proofErr w:type="spellEnd"/>
      <w:proofErr w:type="gramEnd"/>
      <w:r w:rsidRPr="00F40642">
        <w:rPr>
          <w:rFonts w:ascii="Times New Roman" w:eastAsia="Times New Roman" w:hAnsi="Times New Roman" w:cs="Times New Roman"/>
          <w:color w:val="CCCCCC"/>
          <w:sz w:val="24"/>
          <w:szCs w:val="24"/>
        </w:rPr>
        <w:t xml:space="preserve"> camada é o núcleo do modelo híbrido: a resposta deixa de ser apenas gerada e passa a ser fundamentada.</w:t>
      </w:r>
    </w:p>
    <w:p w14:paraId="504129C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EEDC19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L5 — Geração textual via LLM base</w:t>
      </w:r>
    </w:p>
    <w:p w14:paraId="3227A99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L5 transforma a síntese estruturada em texto natural, usando:</w:t>
      </w:r>
    </w:p>
    <w:p w14:paraId="36A1346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lastRenderedPageBreak/>
        <w:t>-</w:t>
      </w:r>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Ollama</w:t>
      </w:r>
      <w:proofErr w:type="spellEnd"/>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`gpt-oss:120b-cloud`</w:t>
      </w:r>
      <w:r w:rsidRPr="00F40642">
        <w:rPr>
          <w:rFonts w:ascii="Times New Roman" w:eastAsia="Times New Roman" w:hAnsi="Times New Roman" w:cs="Times New Roman"/>
          <w:color w:val="CCCCCC"/>
          <w:sz w:val="24"/>
          <w:szCs w:val="24"/>
        </w:rPr>
        <w:t xml:space="preserve"> por padrão);</w:t>
      </w:r>
    </w:p>
    <w:p w14:paraId="616468F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modelo</w:t>
      </w:r>
      <w:proofErr w:type="gramEnd"/>
      <w:r w:rsidRPr="00F40642">
        <w:rPr>
          <w:rFonts w:ascii="Times New Roman" w:eastAsia="Times New Roman" w:hAnsi="Times New Roman" w:cs="Times New Roman"/>
          <w:color w:val="CCCCCC"/>
          <w:sz w:val="24"/>
          <w:szCs w:val="24"/>
        </w:rPr>
        <w:t xml:space="preserve"> customizado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custom_lm</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se configurado;</w:t>
      </w:r>
    </w:p>
    <w:p w14:paraId="641C079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fallback</w:t>
      </w:r>
      <w:proofErr w:type="spellEnd"/>
      <w:proofErr w:type="gramEnd"/>
      <w:r w:rsidRPr="00F40642">
        <w:rPr>
          <w:rFonts w:ascii="Times New Roman" w:eastAsia="Times New Roman" w:hAnsi="Times New Roman" w:cs="Times New Roman"/>
          <w:color w:val="CCCCCC"/>
          <w:sz w:val="24"/>
          <w:szCs w:val="24"/>
        </w:rPr>
        <w:t xml:space="preserve"> para a própria resposta L4 quando o gerador não estiver disponível.</w:t>
      </w:r>
    </w:p>
    <w:p w14:paraId="225B7A8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2A795F7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Por que isso importa:</w:t>
      </w:r>
    </w:p>
    <w:p w14:paraId="0D5150A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w:t>
      </w:r>
      <w:proofErr w:type="gramEnd"/>
      <w:r w:rsidRPr="00F40642">
        <w:rPr>
          <w:rFonts w:ascii="Times New Roman" w:eastAsia="Times New Roman" w:hAnsi="Times New Roman" w:cs="Times New Roman"/>
          <w:color w:val="CCCCCC"/>
          <w:sz w:val="24"/>
          <w:szCs w:val="24"/>
        </w:rPr>
        <w:t xml:space="preserve"> geração textual ganha rigor epistemológico, porque o LLM não começa do zero: ele recebe contexto de L1–L4.</w:t>
      </w:r>
    </w:p>
    <w:p w14:paraId="03909F8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E454EC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L6 — Refinamento final</w:t>
      </w:r>
    </w:p>
    <w:p w14:paraId="23EC9D8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L6 polia o texto gerado.</w:t>
      </w:r>
    </w:p>
    <w:p w14:paraId="476457C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F8934C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7DBB9AC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melhora</w:t>
      </w:r>
      <w:proofErr w:type="gramEnd"/>
      <w:r w:rsidRPr="00F40642">
        <w:rPr>
          <w:rFonts w:ascii="Times New Roman" w:eastAsia="Times New Roman" w:hAnsi="Times New Roman" w:cs="Times New Roman"/>
          <w:color w:val="CCCCCC"/>
          <w:sz w:val="24"/>
          <w:szCs w:val="24"/>
        </w:rPr>
        <w:t xml:space="preserve"> clareza, fluidez e coesão;</w:t>
      </w:r>
    </w:p>
    <w:p w14:paraId="212E8DE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mantém</w:t>
      </w:r>
      <w:proofErr w:type="gramEnd"/>
      <w:r w:rsidRPr="00F40642">
        <w:rPr>
          <w:rFonts w:ascii="Times New Roman" w:eastAsia="Times New Roman" w:hAnsi="Times New Roman" w:cs="Times New Roman"/>
          <w:color w:val="CCCCCC"/>
          <w:sz w:val="24"/>
          <w:szCs w:val="24"/>
        </w:rPr>
        <w:t xml:space="preserve"> o tom técnico e acessível;</w:t>
      </w:r>
    </w:p>
    <w:p w14:paraId="1206B24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preserva</w:t>
      </w:r>
      <w:proofErr w:type="gramEnd"/>
      <w:r w:rsidRPr="00F40642">
        <w:rPr>
          <w:rFonts w:ascii="Times New Roman" w:eastAsia="Times New Roman" w:hAnsi="Times New Roman" w:cs="Times New Roman"/>
          <w:color w:val="CCCCCC"/>
          <w:sz w:val="24"/>
          <w:szCs w:val="24"/>
        </w:rPr>
        <w:t xml:space="preserve"> as métricas epistemológicas e destaca incertezas quando existirem.</w:t>
      </w:r>
    </w:p>
    <w:p w14:paraId="25F1519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35D2D50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L7 — Síntese final definitiva</w:t>
      </w:r>
    </w:p>
    <w:p w14:paraId="7442837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camada L7 entrega a versão final, pronta para interface, API ou agente.</w:t>
      </w:r>
    </w:p>
    <w:p w14:paraId="36B97E7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5354AD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que ela faz:</w:t>
      </w:r>
    </w:p>
    <w:p w14:paraId="6883CE2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integra</w:t>
      </w:r>
      <w:proofErr w:type="gramEnd"/>
      <w:r w:rsidRPr="00F40642">
        <w:rPr>
          <w:rFonts w:ascii="Times New Roman" w:eastAsia="Times New Roman" w:hAnsi="Times New Roman" w:cs="Times New Roman"/>
          <w:color w:val="CCCCCC"/>
          <w:sz w:val="24"/>
          <w:szCs w:val="24"/>
        </w:rPr>
        <w:t xml:space="preserve"> L1–L6 em uma resposta final coesa;</w:t>
      </w:r>
    </w:p>
    <w:p w14:paraId="238877A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usa</w:t>
      </w:r>
      <w:proofErr w:type="gramEnd"/>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FinalTextEngine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e, quando disponível, </w:t>
      </w:r>
      <w:r w:rsidRPr="00F40642">
        <w:rPr>
          <w:rFonts w:ascii="Times New Roman" w:eastAsia="Times New Roman" w:hAnsi="Times New Roman" w:cs="Times New Roman"/>
          <w:color w:val="CE9178"/>
          <w:sz w:val="24"/>
          <w:szCs w:val="24"/>
        </w:rPr>
        <w:t>`agente_sintese_final.py`</w:t>
      </w:r>
      <w:r w:rsidRPr="00F40642">
        <w:rPr>
          <w:rFonts w:ascii="Times New Roman" w:eastAsia="Times New Roman" w:hAnsi="Times New Roman" w:cs="Times New Roman"/>
          <w:color w:val="CCCCCC"/>
          <w:sz w:val="24"/>
          <w:szCs w:val="24"/>
        </w:rPr>
        <w:t>;</w:t>
      </w:r>
    </w:p>
    <w:p w14:paraId="4563E29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acrescenta</w:t>
      </w:r>
      <w:proofErr w:type="gramEnd"/>
      <w:r w:rsidRPr="00F40642">
        <w:rPr>
          <w:rFonts w:ascii="Times New Roman" w:eastAsia="Times New Roman" w:hAnsi="Times New Roman" w:cs="Times New Roman"/>
          <w:color w:val="CCCCCC"/>
          <w:sz w:val="24"/>
          <w:szCs w:val="24"/>
        </w:rPr>
        <w:t xml:space="preserve"> rastro de auditoria e contexto de verificação.</w:t>
      </w:r>
    </w:p>
    <w:p w14:paraId="23F8A44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4C3277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1DCCBFE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2EA5D4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Verificabilidade e auditoria</w:t>
      </w:r>
    </w:p>
    <w:p w14:paraId="04084EC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DC2B25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Doninha foi projetado para ser auditável, não apenas fluente.</w:t>
      </w:r>
    </w:p>
    <w:p w14:paraId="41404DC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AF3CE0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O que é verificado</w:t>
      </w:r>
    </w:p>
    <w:p w14:paraId="56332E5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estado</w:t>
      </w:r>
      <w:proofErr w:type="gramEnd"/>
      <w:r w:rsidRPr="00F40642">
        <w:rPr>
          <w:rFonts w:ascii="Times New Roman" w:eastAsia="Times New Roman" w:hAnsi="Times New Roman" w:cs="Times New Roman"/>
          <w:color w:val="CCCCCC"/>
          <w:sz w:val="24"/>
          <w:szCs w:val="24"/>
        </w:rPr>
        <w:t xml:space="preserve"> lógico da proposição (μ, λ, </w:t>
      </w:r>
      <w:proofErr w:type="spellStart"/>
      <w:r w:rsidRPr="00F40642">
        <w:rPr>
          <w:rFonts w:ascii="Times New Roman" w:eastAsia="Times New Roman" w:hAnsi="Times New Roman" w:cs="Times New Roman"/>
          <w:color w:val="CCCCCC"/>
          <w:sz w:val="24"/>
          <w:szCs w:val="24"/>
        </w:rPr>
        <w:t>truth_value</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certainty</w:t>
      </w:r>
      <w:proofErr w:type="spellEnd"/>
      <w:r w:rsidRPr="00F40642">
        <w:rPr>
          <w:rFonts w:ascii="Times New Roman" w:eastAsia="Times New Roman" w:hAnsi="Times New Roman" w:cs="Times New Roman"/>
          <w:color w:val="CCCCCC"/>
          <w:sz w:val="24"/>
          <w:szCs w:val="24"/>
        </w:rPr>
        <w:t xml:space="preserve">, </w:t>
      </w:r>
      <w:proofErr w:type="spellStart"/>
      <w:r w:rsidRPr="00F40642">
        <w:rPr>
          <w:rFonts w:ascii="Times New Roman" w:eastAsia="Times New Roman" w:hAnsi="Times New Roman" w:cs="Times New Roman"/>
          <w:color w:val="CCCCCC"/>
          <w:sz w:val="24"/>
          <w:szCs w:val="24"/>
        </w:rPr>
        <w:t>contradiction</w:t>
      </w:r>
      <w:proofErr w:type="spellEnd"/>
      <w:r w:rsidRPr="00F40642">
        <w:rPr>
          <w:rFonts w:ascii="Times New Roman" w:eastAsia="Times New Roman" w:hAnsi="Times New Roman" w:cs="Times New Roman"/>
          <w:color w:val="CCCCCC"/>
          <w:sz w:val="24"/>
          <w:szCs w:val="24"/>
        </w:rPr>
        <w:t>);</w:t>
      </w:r>
    </w:p>
    <w:p w14:paraId="0484C27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lastRenderedPageBreak/>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priorização</w:t>
      </w:r>
      <w:proofErr w:type="gramEnd"/>
      <w:r w:rsidRPr="00F40642">
        <w:rPr>
          <w:rFonts w:ascii="Times New Roman" w:eastAsia="Times New Roman" w:hAnsi="Times New Roman" w:cs="Times New Roman"/>
          <w:color w:val="CCCCCC"/>
          <w:sz w:val="24"/>
          <w:szCs w:val="24"/>
        </w:rPr>
        <w:t xml:space="preserve"> epistemológica das hipóteses (L2);</w:t>
      </w:r>
    </w:p>
    <w:p w14:paraId="74258F1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consistência</w:t>
      </w:r>
      <w:proofErr w:type="gramEnd"/>
      <w:r w:rsidRPr="00F40642">
        <w:rPr>
          <w:rFonts w:ascii="Times New Roman" w:eastAsia="Times New Roman" w:hAnsi="Times New Roman" w:cs="Times New Roman"/>
          <w:color w:val="CCCCCC"/>
          <w:sz w:val="24"/>
          <w:szCs w:val="24"/>
        </w:rPr>
        <w:t xml:space="preserve"> estrutural das respostas (L4 via </w:t>
      </w:r>
      <w:proofErr w:type="spellStart"/>
      <w:r w:rsidRPr="00F40642">
        <w:rPr>
          <w:rFonts w:ascii="Times New Roman" w:eastAsia="Times New Roman" w:hAnsi="Times New Roman" w:cs="Times New Roman"/>
          <w:color w:val="CCCCCC"/>
          <w:sz w:val="24"/>
          <w:szCs w:val="24"/>
        </w:rPr>
        <w:t>CoVe</w:t>
      </w:r>
      <w:proofErr w:type="spellEnd"/>
      <w:r w:rsidRPr="00F40642">
        <w:rPr>
          <w:rFonts w:ascii="Times New Roman" w:eastAsia="Times New Roman" w:hAnsi="Times New Roman" w:cs="Times New Roman"/>
          <w:color w:val="CCCCCC"/>
          <w:sz w:val="24"/>
          <w:szCs w:val="24"/>
        </w:rPr>
        <w:t>);</w:t>
      </w:r>
    </w:p>
    <w:p w14:paraId="5FF0791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presença ou ausência</w:t>
      </w:r>
      <w:proofErr w:type="gramEnd"/>
      <w:r w:rsidRPr="00F40642">
        <w:rPr>
          <w:rFonts w:ascii="Times New Roman" w:eastAsia="Times New Roman" w:hAnsi="Times New Roman" w:cs="Times New Roman"/>
          <w:color w:val="CCCCCC"/>
          <w:sz w:val="24"/>
          <w:szCs w:val="24"/>
        </w:rPr>
        <w:t xml:space="preserve"> de fontes bibliográficas/canonicais;</w:t>
      </w:r>
    </w:p>
    <w:p w14:paraId="2761751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uso</w:t>
      </w:r>
      <w:proofErr w:type="gramEnd"/>
      <w:r w:rsidRPr="00F40642">
        <w:rPr>
          <w:rFonts w:ascii="Times New Roman" w:eastAsia="Times New Roman" w:hAnsi="Times New Roman" w:cs="Times New Roman"/>
          <w:color w:val="CCCCCC"/>
          <w:sz w:val="24"/>
          <w:szCs w:val="24"/>
        </w:rPr>
        <w:t xml:space="preserve"> de contexto RAG/</w:t>
      </w:r>
      <w:proofErr w:type="spellStart"/>
      <w:r w:rsidRPr="00F40642">
        <w:rPr>
          <w:rFonts w:ascii="Times New Roman" w:eastAsia="Times New Roman" w:hAnsi="Times New Roman" w:cs="Times New Roman"/>
          <w:color w:val="CCCCCC"/>
          <w:sz w:val="24"/>
          <w:szCs w:val="24"/>
        </w:rPr>
        <w:t>agent</w:t>
      </w:r>
      <w:proofErr w:type="spellEnd"/>
      <w:r w:rsidRPr="00F40642">
        <w:rPr>
          <w:rFonts w:ascii="Times New Roman" w:eastAsia="Times New Roman" w:hAnsi="Times New Roman" w:cs="Times New Roman"/>
          <w:color w:val="CCCCCC"/>
          <w:sz w:val="24"/>
          <w:szCs w:val="24"/>
        </w:rPr>
        <w:t xml:space="preserve"> quando o usuário opta por busca externa.</w:t>
      </w:r>
    </w:p>
    <w:p w14:paraId="60D5CD1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52AE8F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Como a auditoria aparece na saída</w:t>
      </w:r>
    </w:p>
    <w:p w14:paraId="5A38293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pipeline gera blocos como:</w:t>
      </w:r>
    </w:p>
    <w:p w14:paraId="3792FD6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`[AUDIT L4]`</w:t>
      </w:r>
    </w:p>
    <w:p w14:paraId="1D0F1B2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`[AUDIT L7]`</w:t>
      </w:r>
    </w:p>
    <w:p w14:paraId="6791616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F51F1F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Esses blocos registram:</w:t>
      </w:r>
    </w:p>
    <w:p w14:paraId="15BCC39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spellStart"/>
      <w:proofErr w:type="gramStart"/>
      <w:r w:rsidRPr="00F40642">
        <w:rPr>
          <w:rFonts w:ascii="Times New Roman" w:eastAsia="Times New Roman" w:hAnsi="Times New Roman" w:cs="Times New Roman"/>
          <w:color w:val="CCCCCC"/>
          <w:sz w:val="24"/>
          <w:szCs w:val="24"/>
        </w:rPr>
        <w:t>provider</w:t>
      </w:r>
      <w:proofErr w:type="spellEnd"/>
      <w:r w:rsidRPr="00F40642">
        <w:rPr>
          <w:rFonts w:ascii="Times New Roman" w:eastAsia="Times New Roman" w:hAnsi="Times New Roman" w:cs="Times New Roman"/>
          <w:color w:val="CCCCCC"/>
          <w:sz w:val="24"/>
          <w:szCs w:val="24"/>
        </w:rPr>
        <w:t>/modelo</w:t>
      </w:r>
      <w:proofErr w:type="gramEnd"/>
      <w:r w:rsidRPr="00F40642">
        <w:rPr>
          <w:rFonts w:ascii="Times New Roman" w:eastAsia="Times New Roman" w:hAnsi="Times New Roman" w:cs="Times New Roman"/>
          <w:color w:val="CCCCCC"/>
          <w:sz w:val="24"/>
          <w:szCs w:val="24"/>
        </w:rPr>
        <w:t xml:space="preserve"> usado;</w:t>
      </w:r>
    </w:p>
    <w:p w14:paraId="05A81B1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estado</w:t>
      </w:r>
      <w:proofErr w:type="gramEnd"/>
      <w:r w:rsidRPr="00F40642">
        <w:rPr>
          <w:rFonts w:ascii="Times New Roman" w:eastAsia="Times New Roman" w:hAnsi="Times New Roman" w:cs="Times New Roman"/>
          <w:color w:val="CCCCCC"/>
          <w:sz w:val="24"/>
          <w:szCs w:val="24"/>
        </w:rPr>
        <w:t xml:space="preserve"> lógico da síntese;</w:t>
      </w:r>
    </w:p>
    <w:p w14:paraId="1D23699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métrica</w:t>
      </w:r>
      <w:proofErr w:type="gramEnd"/>
      <w:r w:rsidRPr="00F40642">
        <w:rPr>
          <w:rFonts w:ascii="Times New Roman" w:eastAsia="Times New Roman" w:hAnsi="Times New Roman" w:cs="Times New Roman"/>
          <w:color w:val="CCCCCC"/>
          <w:sz w:val="24"/>
          <w:szCs w:val="24"/>
        </w:rPr>
        <w:t xml:space="preserve"> de verdade e certeza;</w:t>
      </w:r>
    </w:p>
    <w:p w14:paraId="7297915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nota</w:t>
      </w:r>
      <w:proofErr w:type="gramEnd"/>
      <w:r w:rsidRPr="00F40642">
        <w:rPr>
          <w:rFonts w:ascii="Times New Roman" w:eastAsia="Times New Roman" w:hAnsi="Times New Roman" w:cs="Times New Roman"/>
          <w:color w:val="CCCCCC"/>
          <w:sz w:val="24"/>
          <w:szCs w:val="24"/>
        </w:rPr>
        <w:t xml:space="preserve"> de fontes bibliográficas ou aviso explícito de ausência de fontes verificáveis.</w:t>
      </w:r>
    </w:p>
    <w:p w14:paraId="3BAF804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6D8531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Regras de segurança epistemológica</w:t>
      </w:r>
    </w:p>
    <w:p w14:paraId="43F8A7D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se</w:t>
      </w:r>
      <w:proofErr w:type="gramEnd"/>
      <w:r w:rsidRPr="00F40642">
        <w:rPr>
          <w:rFonts w:ascii="Times New Roman" w:eastAsia="Times New Roman" w:hAnsi="Times New Roman" w:cs="Times New Roman"/>
          <w:color w:val="CCCCCC"/>
          <w:sz w:val="24"/>
          <w:szCs w:val="24"/>
        </w:rPr>
        <w:t xml:space="preserve"> houver fonte bibliográfica canônica disponível, a resposta deve mencionar isso;</w:t>
      </w:r>
    </w:p>
    <w:p w14:paraId="354CDBE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se</w:t>
      </w:r>
      <w:proofErr w:type="gramEnd"/>
      <w:r w:rsidRPr="00F40642">
        <w:rPr>
          <w:rFonts w:ascii="Times New Roman" w:eastAsia="Times New Roman" w:hAnsi="Times New Roman" w:cs="Times New Roman"/>
          <w:color w:val="CCCCCC"/>
          <w:sz w:val="24"/>
          <w:szCs w:val="24"/>
        </w:rPr>
        <w:t xml:space="preserve"> não houver verificação externa confiável, a resposta deve explicitar esse limite em linguagem clara;</w:t>
      </w:r>
    </w:p>
    <w:p w14:paraId="609DB24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w:t>
      </w:r>
      <w:proofErr w:type="gramEnd"/>
      <w:r w:rsidRPr="00F40642">
        <w:rPr>
          <w:rFonts w:ascii="Times New Roman" w:eastAsia="Times New Roman" w:hAnsi="Times New Roman" w:cs="Times New Roman"/>
          <w:color w:val="CCCCCC"/>
          <w:sz w:val="24"/>
          <w:szCs w:val="24"/>
        </w:rPr>
        <w:t xml:space="preserve"> resposta final é sempre tratada como uma síntese com evidência e incerteza, não como uma verdade absoluta.</w:t>
      </w:r>
    </w:p>
    <w:p w14:paraId="1CCCCA2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772E4E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0DC50D8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BA494C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Como usar</w:t>
      </w:r>
    </w:p>
    <w:p w14:paraId="53ECCB5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3E40DCA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1) Preparar ambiente</w:t>
      </w:r>
    </w:p>
    <w:p w14:paraId="595D168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335430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roofErr w:type="spellStart"/>
      <w:r w:rsidRPr="00F40642">
        <w:rPr>
          <w:rFonts w:ascii="Times New Roman" w:eastAsia="Times New Roman" w:hAnsi="Times New Roman" w:cs="Times New Roman"/>
          <w:color w:val="CCCCCC"/>
          <w:sz w:val="24"/>
          <w:szCs w:val="24"/>
        </w:rPr>
        <w:t>bash</w:t>
      </w:r>
      <w:proofErr w:type="spellEnd"/>
    </w:p>
    <w:p w14:paraId="0D59608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python</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-m</w:t>
      </w: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CE9178"/>
          <w:sz w:val="24"/>
          <w:szCs w:val="24"/>
        </w:rPr>
        <w:t>pip</w:t>
      </w:r>
      <w:proofErr w:type="spellEnd"/>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CE9178"/>
          <w:sz w:val="24"/>
          <w:szCs w:val="24"/>
        </w:rPr>
        <w:t>install</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-r</w:t>
      </w: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requirements.txt</w:t>
      </w:r>
    </w:p>
    <w:p w14:paraId="38D8CD9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7055178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B74ED9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xml:space="preserve">### 2) Iniciar </w:t>
      </w:r>
      <w:proofErr w:type="spellStart"/>
      <w:r w:rsidRPr="00F40642">
        <w:rPr>
          <w:rFonts w:ascii="Times New Roman" w:eastAsia="Times New Roman" w:hAnsi="Times New Roman" w:cs="Times New Roman"/>
          <w:b/>
          <w:bCs/>
          <w:color w:val="569CD6"/>
          <w:sz w:val="24"/>
          <w:szCs w:val="24"/>
        </w:rPr>
        <w:t>Ollama</w:t>
      </w:r>
      <w:proofErr w:type="spellEnd"/>
    </w:p>
    <w:p w14:paraId="1FCC69D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00533B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roofErr w:type="spellStart"/>
      <w:r w:rsidRPr="00F40642">
        <w:rPr>
          <w:rFonts w:ascii="Times New Roman" w:eastAsia="Times New Roman" w:hAnsi="Times New Roman" w:cs="Times New Roman"/>
          <w:color w:val="CCCCCC"/>
          <w:sz w:val="24"/>
          <w:szCs w:val="24"/>
        </w:rPr>
        <w:t>bash</w:t>
      </w:r>
      <w:proofErr w:type="spellEnd"/>
    </w:p>
    <w:p w14:paraId="629E192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ollama</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serve</w:t>
      </w:r>
    </w:p>
    <w:p w14:paraId="6637919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ollama</w:t>
      </w:r>
      <w:proofErr w:type="spellEnd"/>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CE9178"/>
          <w:sz w:val="24"/>
          <w:szCs w:val="24"/>
        </w:rPr>
        <w:t>pull</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gpt-oss:120b-cloud</w:t>
      </w:r>
    </w:p>
    <w:p w14:paraId="7CD8F37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ollama</w:t>
      </w:r>
      <w:proofErr w:type="spellEnd"/>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CE9178"/>
          <w:sz w:val="24"/>
          <w:szCs w:val="24"/>
        </w:rPr>
        <w:t>create</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-f</w:t>
      </w: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CE9178"/>
          <w:sz w:val="24"/>
          <w:szCs w:val="24"/>
        </w:rPr>
        <w:t>Modelfile</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doninha8</w:t>
      </w:r>
    </w:p>
    <w:p w14:paraId="2A01237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08BAD3E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026094A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3) Executar a pipeline principal</w:t>
      </w:r>
    </w:p>
    <w:p w14:paraId="4E325EB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D68933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roofErr w:type="spellStart"/>
      <w:r w:rsidRPr="00F40642">
        <w:rPr>
          <w:rFonts w:ascii="Times New Roman" w:eastAsia="Times New Roman" w:hAnsi="Times New Roman" w:cs="Times New Roman"/>
          <w:color w:val="CCCCCC"/>
          <w:sz w:val="24"/>
          <w:szCs w:val="24"/>
        </w:rPr>
        <w:t>bash</w:t>
      </w:r>
      <w:proofErr w:type="spellEnd"/>
    </w:p>
    <w:p w14:paraId="2FE44B5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python</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pipeline.py</w:t>
      </w: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--demo</w:t>
      </w:r>
    </w:p>
    <w:p w14:paraId="642B48C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DCDCAA"/>
          <w:sz w:val="24"/>
          <w:szCs w:val="24"/>
        </w:rPr>
        <w:t>python</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pipeline.py</w:t>
      </w: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--prompt</w:t>
      </w: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"Explique lógica paraconsistente em 5 linhas"</w:t>
      </w:r>
    </w:p>
    <w:p w14:paraId="6B94FED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DCDCAA"/>
          <w:sz w:val="24"/>
          <w:szCs w:val="24"/>
          <w:lang w:val="en-US"/>
        </w:rPr>
        <w:t>python</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pipeline.py</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569CD6"/>
          <w:sz w:val="24"/>
          <w:szCs w:val="24"/>
          <w:lang w:val="en-US"/>
        </w:rPr>
        <w:t>--</w:t>
      </w:r>
      <w:proofErr w:type="spellStart"/>
      <w:r w:rsidRPr="00F40642">
        <w:rPr>
          <w:rFonts w:ascii="Times New Roman" w:eastAsia="Times New Roman" w:hAnsi="Times New Roman" w:cs="Times New Roman"/>
          <w:color w:val="569CD6"/>
          <w:sz w:val="24"/>
          <w:szCs w:val="24"/>
          <w:lang w:val="en-US"/>
        </w:rPr>
        <w:t>repl</w:t>
      </w:r>
      <w:proofErr w:type="spellEnd"/>
    </w:p>
    <w:p w14:paraId="4E028A6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w:t>
      </w:r>
    </w:p>
    <w:p w14:paraId="52845FB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p>
    <w:p w14:paraId="3B58E89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b/>
          <w:bCs/>
          <w:color w:val="569CD6"/>
          <w:sz w:val="24"/>
          <w:szCs w:val="24"/>
          <w:lang w:val="en-US"/>
        </w:rPr>
        <w:t xml:space="preserve">### 4) </w:t>
      </w:r>
      <w:proofErr w:type="spellStart"/>
      <w:r w:rsidRPr="00F40642">
        <w:rPr>
          <w:rFonts w:ascii="Times New Roman" w:eastAsia="Times New Roman" w:hAnsi="Times New Roman" w:cs="Times New Roman"/>
          <w:b/>
          <w:bCs/>
          <w:color w:val="569CD6"/>
          <w:sz w:val="24"/>
          <w:szCs w:val="24"/>
          <w:lang w:val="en-US"/>
        </w:rPr>
        <w:t>Executar</w:t>
      </w:r>
      <w:proofErr w:type="spellEnd"/>
      <w:r w:rsidRPr="00F40642">
        <w:rPr>
          <w:rFonts w:ascii="Times New Roman" w:eastAsia="Times New Roman" w:hAnsi="Times New Roman" w:cs="Times New Roman"/>
          <w:b/>
          <w:bCs/>
          <w:color w:val="569CD6"/>
          <w:sz w:val="24"/>
          <w:szCs w:val="24"/>
          <w:lang w:val="en-US"/>
        </w:rPr>
        <w:t xml:space="preserve"> o middleware </w:t>
      </w:r>
      <w:proofErr w:type="spellStart"/>
      <w:r w:rsidRPr="00F40642">
        <w:rPr>
          <w:rFonts w:ascii="Times New Roman" w:eastAsia="Times New Roman" w:hAnsi="Times New Roman" w:cs="Times New Roman"/>
          <w:b/>
          <w:bCs/>
          <w:color w:val="569CD6"/>
          <w:sz w:val="24"/>
          <w:szCs w:val="24"/>
          <w:lang w:val="en-US"/>
        </w:rPr>
        <w:t>Chainlit</w:t>
      </w:r>
      <w:proofErr w:type="spellEnd"/>
    </w:p>
    <w:p w14:paraId="5CDECA8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p>
    <w:p w14:paraId="6A0CA4A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```bash</w:t>
      </w:r>
    </w:p>
    <w:p w14:paraId="0215DEC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DCDCAA"/>
          <w:sz w:val="24"/>
          <w:szCs w:val="24"/>
          <w:lang w:val="en-US"/>
        </w:rPr>
        <w:t>python</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app.py</w:t>
      </w:r>
    </w:p>
    <w:p w14:paraId="1C0F798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w:t>
      </w:r>
    </w:p>
    <w:p w14:paraId="18B589E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p>
    <w:p w14:paraId="077868A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b/>
          <w:bCs/>
          <w:color w:val="569CD6"/>
          <w:sz w:val="24"/>
          <w:szCs w:val="24"/>
          <w:lang w:val="en-US"/>
        </w:rPr>
        <w:t xml:space="preserve">### 5) </w:t>
      </w:r>
      <w:proofErr w:type="spellStart"/>
      <w:r w:rsidRPr="00F40642">
        <w:rPr>
          <w:rFonts w:ascii="Times New Roman" w:eastAsia="Times New Roman" w:hAnsi="Times New Roman" w:cs="Times New Roman"/>
          <w:b/>
          <w:bCs/>
          <w:color w:val="569CD6"/>
          <w:sz w:val="24"/>
          <w:szCs w:val="24"/>
          <w:lang w:val="en-US"/>
        </w:rPr>
        <w:t>Executar</w:t>
      </w:r>
      <w:proofErr w:type="spellEnd"/>
      <w:r w:rsidRPr="00F40642">
        <w:rPr>
          <w:rFonts w:ascii="Times New Roman" w:eastAsia="Times New Roman" w:hAnsi="Times New Roman" w:cs="Times New Roman"/>
          <w:b/>
          <w:bCs/>
          <w:color w:val="569CD6"/>
          <w:sz w:val="24"/>
          <w:szCs w:val="24"/>
          <w:lang w:val="en-US"/>
        </w:rPr>
        <w:t xml:space="preserve"> a API REST</w:t>
      </w:r>
    </w:p>
    <w:p w14:paraId="3154245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p>
    <w:p w14:paraId="0403DF2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```bash</w:t>
      </w:r>
    </w:p>
    <w:p w14:paraId="2393923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DCDCAA"/>
          <w:sz w:val="24"/>
          <w:szCs w:val="24"/>
          <w:lang w:val="en-US"/>
        </w:rPr>
        <w:t>python</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api.py</w:t>
      </w:r>
    </w:p>
    <w:p w14:paraId="6F5CF54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w:t>
      </w:r>
    </w:p>
    <w:p w14:paraId="5C3BD3C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p>
    <w:p w14:paraId="7E3871B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 xml:space="preserve">Endpoints </w:t>
      </w:r>
      <w:proofErr w:type="spellStart"/>
      <w:r w:rsidRPr="00F40642">
        <w:rPr>
          <w:rFonts w:ascii="Times New Roman" w:eastAsia="Times New Roman" w:hAnsi="Times New Roman" w:cs="Times New Roman"/>
          <w:color w:val="CCCCCC"/>
          <w:sz w:val="24"/>
          <w:szCs w:val="24"/>
          <w:lang w:val="en-US"/>
        </w:rPr>
        <w:t>principais</w:t>
      </w:r>
      <w:proofErr w:type="spellEnd"/>
      <w:r w:rsidRPr="00F40642">
        <w:rPr>
          <w:rFonts w:ascii="Times New Roman" w:eastAsia="Times New Roman" w:hAnsi="Times New Roman" w:cs="Times New Roman"/>
          <w:color w:val="CCCCCC"/>
          <w:sz w:val="24"/>
          <w:szCs w:val="24"/>
          <w:lang w:val="en-US"/>
        </w:rPr>
        <w:t>:</w:t>
      </w:r>
    </w:p>
    <w:p w14:paraId="566EDC4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6796E6"/>
          <w:sz w:val="24"/>
          <w:szCs w:val="24"/>
          <w:lang w:val="en-US"/>
        </w:rPr>
        <w:t>-</w:t>
      </w:r>
      <w:r w:rsidRPr="00F40642">
        <w:rPr>
          <w:rFonts w:ascii="Times New Roman" w:eastAsia="Times New Roman" w:hAnsi="Times New Roman" w:cs="Times New Roman"/>
          <w:color w:val="CCCCCC"/>
          <w:sz w:val="24"/>
          <w:szCs w:val="24"/>
          <w:lang w:val="en-US"/>
        </w:rPr>
        <w:t xml:space="preserve"> </w:t>
      </w:r>
      <w:r w:rsidRPr="00F40642">
        <w:rPr>
          <w:rFonts w:ascii="Times New Roman" w:eastAsia="Times New Roman" w:hAnsi="Times New Roman" w:cs="Times New Roman"/>
          <w:color w:val="CE9178"/>
          <w:sz w:val="24"/>
          <w:szCs w:val="24"/>
          <w:lang w:val="en-US"/>
        </w:rPr>
        <w:t>`POST /process`</w:t>
      </w:r>
    </w:p>
    <w:p w14:paraId="7604B01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6796E6"/>
          <w:sz w:val="24"/>
          <w:szCs w:val="24"/>
          <w:lang w:val="en-US"/>
        </w:rPr>
        <w:t>-</w:t>
      </w:r>
      <w:r w:rsidRPr="00F40642">
        <w:rPr>
          <w:rFonts w:ascii="Times New Roman" w:eastAsia="Times New Roman" w:hAnsi="Times New Roman" w:cs="Times New Roman"/>
          <w:color w:val="CCCCCC"/>
          <w:sz w:val="24"/>
          <w:szCs w:val="24"/>
          <w:lang w:val="en-US"/>
        </w:rPr>
        <w:t xml:space="preserve"> </w:t>
      </w:r>
      <w:r w:rsidRPr="00F40642">
        <w:rPr>
          <w:rFonts w:ascii="Times New Roman" w:eastAsia="Times New Roman" w:hAnsi="Times New Roman" w:cs="Times New Roman"/>
          <w:color w:val="CE9178"/>
          <w:sz w:val="24"/>
          <w:szCs w:val="24"/>
          <w:lang w:val="en-US"/>
        </w:rPr>
        <w:t>`POST /chat`</w:t>
      </w:r>
    </w:p>
    <w:p w14:paraId="2CE4FDB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6796E6"/>
          <w:sz w:val="24"/>
          <w:szCs w:val="24"/>
          <w:lang w:val="en-US"/>
        </w:rPr>
        <w:lastRenderedPageBreak/>
        <w:t>-</w:t>
      </w:r>
      <w:r w:rsidRPr="00F40642">
        <w:rPr>
          <w:rFonts w:ascii="Times New Roman" w:eastAsia="Times New Roman" w:hAnsi="Times New Roman" w:cs="Times New Roman"/>
          <w:color w:val="CCCCCC"/>
          <w:sz w:val="24"/>
          <w:szCs w:val="24"/>
          <w:lang w:val="en-US"/>
        </w:rPr>
        <w:t xml:space="preserve"> </w:t>
      </w:r>
      <w:r w:rsidRPr="00F40642">
        <w:rPr>
          <w:rFonts w:ascii="Times New Roman" w:eastAsia="Times New Roman" w:hAnsi="Times New Roman" w:cs="Times New Roman"/>
          <w:color w:val="CE9178"/>
          <w:sz w:val="24"/>
          <w:szCs w:val="24"/>
          <w:lang w:val="en-US"/>
        </w:rPr>
        <w:t>`GET /health`</w:t>
      </w:r>
    </w:p>
    <w:p w14:paraId="67E6EDEF"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r w:rsidRPr="007922C0">
        <w:rPr>
          <w:rFonts w:ascii="Times New Roman" w:eastAsia="Times New Roman" w:hAnsi="Times New Roman" w:cs="Times New Roman"/>
          <w:color w:val="6796E6"/>
          <w:sz w:val="24"/>
          <w:szCs w:val="24"/>
        </w:rPr>
        <w:t>-</w:t>
      </w:r>
      <w:r w:rsidRPr="007922C0">
        <w:rPr>
          <w:rFonts w:ascii="Times New Roman" w:eastAsia="Times New Roman" w:hAnsi="Times New Roman" w:cs="Times New Roman"/>
          <w:color w:val="CCCCCC"/>
          <w:sz w:val="24"/>
          <w:szCs w:val="24"/>
        </w:rPr>
        <w:t xml:space="preserve"> </w:t>
      </w:r>
      <w:r w:rsidRPr="007922C0">
        <w:rPr>
          <w:rFonts w:ascii="Times New Roman" w:eastAsia="Times New Roman" w:hAnsi="Times New Roman" w:cs="Times New Roman"/>
          <w:color w:val="CE9178"/>
          <w:sz w:val="24"/>
          <w:szCs w:val="24"/>
        </w:rPr>
        <w:t>`POST /</w:t>
      </w:r>
      <w:proofErr w:type="spellStart"/>
      <w:r w:rsidRPr="007922C0">
        <w:rPr>
          <w:rFonts w:ascii="Times New Roman" w:eastAsia="Times New Roman" w:hAnsi="Times New Roman" w:cs="Times New Roman"/>
          <w:color w:val="CE9178"/>
          <w:sz w:val="24"/>
          <w:szCs w:val="24"/>
        </w:rPr>
        <w:t>agent</w:t>
      </w:r>
      <w:proofErr w:type="spellEnd"/>
      <w:r w:rsidRPr="007922C0">
        <w:rPr>
          <w:rFonts w:ascii="Times New Roman" w:eastAsia="Times New Roman" w:hAnsi="Times New Roman" w:cs="Times New Roman"/>
          <w:color w:val="CE9178"/>
          <w:sz w:val="24"/>
          <w:szCs w:val="24"/>
        </w:rPr>
        <w:t>`</w:t>
      </w:r>
    </w:p>
    <w:p w14:paraId="2142E575"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E69881B"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r w:rsidRPr="007922C0">
        <w:rPr>
          <w:rFonts w:ascii="Times New Roman" w:eastAsia="Times New Roman" w:hAnsi="Times New Roman" w:cs="Times New Roman"/>
          <w:color w:val="CCCCCC"/>
          <w:sz w:val="24"/>
          <w:szCs w:val="24"/>
        </w:rPr>
        <w:t>---</w:t>
      </w:r>
    </w:p>
    <w:p w14:paraId="51973C0A"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31E7295F"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r w:rsidRPr="007922C0">
        <w:rPr>
          <w:rFonts w:ascii="Times New Roman" w:eastAsia="Times New Roman" w:hAnsi="Times New Roman" w:cs="Times New Roman"/>
          <w:b/>
          <w:bCs/>
          <w:color w:val="569CD6"/>
          <w:sz w:val="24"/>
          <w:szCs w:val="24"/>
        </w:rPr>
        <w:t>## Configuração principal</w:t>
      </w:r>
    </w:p>
    <w:p w14:paraId="0C2ADDE8" w14:textId="77777777" w:rsidR="00315CE6" w:rsidRPr="007922C0"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38FD03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O arquivo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config.yaml</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 xml:space="preserve"> controla:</w:t>
      </w:r>
    </w:p>
    <w:p w14:paraId="1F32C98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base</w:t>
      </w:r>
      <w:proofErr w:type="gramEnd"/>
      <w:r w:rsidRPr="00F40642">
        <w:rPr>
          <w:rFonts w:ascii="Times New Roman" w:eastAsia="Times New Roman" w:hAnsi="Times New Roman" w:cs="Times New Roman"/>
          <w:color w:val="CCCCCC"/>
          <w:sz w:val="24"/>
          <w:szCs w:val="24"/>
        </w:rPr>
        <w:t xml:space="preserve"> de conhecimento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knowledge_base</w:t>
      </w:r>
      <w:proofErr w:type="spellEnd"/>
      <w:r w:rsidRPr="00F40642">
        <w:rPr>
          <w:rFonts w:ascii="Times New Roman" w:eastAsia="Times New Roman" w:hAnsi="Times New Roman" w:cs="Times New Roman"/>
          <w:color w:val="CE9178"/>
          <w:sz w:val="24"/>
          <w:szCs w:val="24"/>
        </w:rPr>
        <w:t>`</w:t>
      </w:r>
      <w:r w:rsidRPr="00F40642">
        <w:rPr>
          <w:rFonts w:ascii="Times New Roman" w:eastAsia="Times New Roman" w:hAnsi="Times New Roman" w:cs="Times New Roman"/>
          <w:color w:val="CCCCCC"/>
          <w:sz w:val="24"/>
          <w:szCs w:val="24"/>
        </w:rPr>
        <w:t>);</w:t>
      </w:r>
    </w:p>
    <w:p w14:paraId="7A6954AB"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L3, L4, L5, L6 e L7;</w:t>
      </w:r>
    </w:p>
    <w:p w14:paraId="35E2192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modelo</w:t>
      </w:r>
      <w:proofErr w:type="gramEnd"/>
      <w:r w:rsidRPr="00F40642">
        <w:rPr>
          <w:rFonts w:ascii="Times New Roman" w:eastAsia="Times New Roman" w:hAnsi="Times New Roman" w:cs="Times New Roman"/>
          <w:color w:val="CCCCCC"/>
          <w:sz w:val="24"/>
          <w:szCs w:val="24"/>
        </w:rPr>
        <w:t xml:space="preserve"> base </w:t>
      </w:r>
      <w:proofErr w:type="spellStart"/>
      <w:r w:rsidRPr="00F40642">
        <w:rPr>
          <w:rFonts w:ascii="Times New Roman" w:eastAsia="Times New Roman" w:hAnsi="Times New Roman" w:cs="Times New Roman"/>
          <w:color w:val="CCCCCC"/>
          <w:sz w:val="24"/>
          <w:szCs w:val="24"/>
        </w:rPr>
        <w:t>Ollama</w:t>
      </w:r>
      <w:proofErr w:type="spellEnd"/>
      <w:r w:rsidRPr="00F40642">
        <w:rPr>
          <w:rFonts w:ascii="Times New Roman" w:eastAsia="Times New Roman" w:hAnsi="Times New Roman" w:cs="Times New Roman"/>
          <w:color w:val="CCCCCC"/>
          <w:sz w:val="24"/>
          <w:szCs w:val="24"/>
        </w:rPr>
        <w:t xml:space="preserve"> (</w:t>
      </w:r>
      <w:r w:rsidRPr="00F40642">
        <w:rPr>
          <w:rFonts w:ascii="Times New Roman" w:eastAsia="Times New Roman" w:hAnsi="Times New Roman" w:cs="Times New Roman"/>
          <w:color w:val="CE9178"/>
          <w:sz w:val="24"/>
          <w:szCs w:val="24"/>
        </w:rPr>
        <w:t>`gpt-oss:120b-cloud`</w:t>
      </w:r>
      <w:r w:rsidRPr="00F40642">
        <w:rPr>
          <w:rFonts w:ascii="Times New Roman" w:eastAsia="Times New Roman" w:hAnsi="Times New Roman" w:cs="Times New Roman"/>
          <w:color w:val="CCCCCC"/>
          <w:sz w:val="24"/>
          <w:szCs w:val="24"/>
        </w:rPr>
        <w:t>);</w:t>
      </w:r>
    </w:p>
    <w:p w14:paraId="3DEC093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host/porta</w:t>
      </w:r>
      <w:proofErr w:type="gramEnd"/>
      <w:r w:rsidRPr="00F40642">
        <w:rPr>
          <w:rFonts w:ascii="Times New Roman" w:eastAsia="Times New Roman" w:hAnsi="Times New Roman" w:cs="Times New Roman"/>
          <w:color w:val="CCCCCC"/>
          <w:sz w:val="24"/>
          <w:szCs w:val="24"/>
        </w:rPr>
        <w:t xml:space="preserve"> da API;</w:t>
      </w:r>
    </w:p>
    <w:p w14:paraId="232B771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w:t>
      </w:r>
      <w:proofErr w:type="gramStart"/>
      <w:r w:rsidRPr="00F40642">
        <w:rPr>
          <w:rFonts w:ascii="Times New Roman" w:eastAsia="Times New Roman" w:hAnsi="Times New Roman" w:cs="Times New Roman"/>
          <w:color w:val="CCCCCC"/>
          <w:sz w:val="24"/>
          <w:szCs w:val="24"/>
        </w:rPr>
        <w:t>agente e contexto</w:t>
      </w:r>
      <w:proofErr w:type="gramEnd"/>
      <w:r w:rsidRPr="00F40642">
        <w:rPr>
          <w:rFonts w:ascii="Times New Roman" w:eastAsia="Times New Roman" w:hAnsi="Times New Roman" w:cs="Times New Roman"/>
          <w:color w:val="CCCCCC"/>
          <w:sz w:val="24"/>
          <w:szCs w:val="24"/>
        </w:rPr>
        <w:t xml:space="preserve"> de chat.</w:t>
      </w:r>
    </w:p>
    <w:p w14:paraId="5583EEC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16CA1E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Exemplo de configuração atual:</w:t>
      </w:r>
    </w:p>
    <w:p w14:paraId="7F8B478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D43B32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roofErr w:type="spellStart"/>
      <w:r w:rsidRPr="00F40642">
        <w:rPr>
          <w:rFonts w:ascii="Times New Roman" w:eastAsia="Times New Roman" w:hAnsi="Times New Roman" w:cs="Times New Roman"/>
          <w:color w:val="CCCCCC"/>
          <w:sz w:val="24"/>
          <w:szCs w:val="24"/>
        </w:rPr>
        <w:t>yaml</w:t>
      </w:r>
      <w:proofErr w:type="spellEnd"/>
    </w:p>
    <w:p w14:paraId="493CA02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569CD6"/>
          <w:sz w:val="24"/>
          <w:szCs w:val="24"/>
        </w:rPr>
        <w:t>generation</w:t>
      </w:r>
      <w:proofErr w:type="spellEnd"/>
      <w:r w:rsidRPr="00F40642">
        <w:rPr>
          <w:rFonts w:ascii="Times New Roman" w:eastAsia="Times New Roman" w:hAnsi="Times New Roman" w:cs="Times New Roman"/>
          <w:color w:val="D4D4D4"/>
          <w:sz w:val="24"/>
          <w:szCs w:val="24"/>
        </w:rPr>
        <w:t>:</w:t>
      </w:r>
    </w:p>
    <w:p w14:paraId="35D7FE5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provider</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ollama</w:t>
      </w:r>
      <w:proofErr w:type="spellEnd"/>
      <w:r w:rsidRPr="00F40642">
        <w:rPr>
          <w:rFonts w:ascii="Times New Roman" w:eastAsia="Times New Roman" w:hAnsi="Times New Roman" w:cs="Times New Roman"/>
          <w:color w:val="CE9178"/>
          <w:sz w:val="24"/>
          <w:szCs w:val="24"/>
        </w:rPr>
        <w:t>"</w:t>
      </w:r>
    </w:p>
    <w:p w14:paraId="3A44F5B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ollama_model</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"gpt-oss:120b-cloud"</w:t>
      </w:r>
    </w:p>
    <w:p w14:paraId="0294655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ollama_host</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"http://localhost:11434"</w:t>
      </w:r>
    </w:p>
    <w:p w14:paraId="11FFD8D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F2DEEE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roofErr w:type="spellStart"/>
      <w:r w:rsidRPr="00F40642">
        <w:rPr>
          <w:rFonts w:ascii="Times New Roman" w:eastAsia="Times New Roman" w:hAnsi="Times New Roman" w:cs="Times New Roman"/>
          <w:color w:val="569CD6"/>
          <w:sz w:val="24"/>
          <w:szCs w:val="24"/>
        </w:rPr>
        <w:t>finalization</w:t>
      </w:r>
      <w:proofErr w:type="spellEnd"/>
      <w:r w:rsidRPr="00F40642">
        <w:rPr>
          <w:rFonts w:ascii="Times New Roman" w:eastAsia="Times New Roman" w:hAnsi="Times New Roman" w:cs="Times New Roman"/>
          <w:color w:val="D4D4D4"/>
          <w:sz w:val="24"/>
          <w:szCs w:val="24"/>
        </w:rPr>
        <w:t>:</w:t>
      </w:r>
    </w:p>
    <w:p w14:paraId="40339D2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provider</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ollama</w:t>
      </w:r>
      <w:proofErr w:type="spellEnd"/>
      <w:r w:rsidRPr="00F40642">
        <w:rPr>
          <w:rFonts w:ascii="Times New Roman" w:eastAsia="Times New Roman" w:hAnsi="Times New Roman" w:cs="Times New Roman"/>
          <w:color w:val="CE9178"/>
          <w:sz w:val="24"/>
          <w:szCs w:val="24"/>
        </w:rPr>
        <w:t>"</w:t>
      </w:r>
    </w:p>
    <w:p w14:paraId="17212E6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ollama_model</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"gpt-oss:120b-cloud"</w:t>
      </w:r>
    </w:p>
    <w:p w14:paraId="6EFDC63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8AADB1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569CD6"/>
          <w:sz w:val="24"/>
          <w:szCs w:val="24"/>
        </w:rPr>
        <w:t>l7</w:t>
      </w:r>
      <w:r w:rsidRPr="00F40642">
        <w:rPr>
          <w:rFonts w:ascii="Times New Roman" w:eastAsia="Times New Roman" w:hAnsi="Times New Roman" w:cs="Times New Roman"/>
          <w:color w:val="D4D4D4"/>
          <w:sz w:val="24"/>
          <w:szCs w:val="24"/>
        </w:rPr>
        <w:t>:</w:t>
      </w:r>
    </w:p>
    <w:p w14:paraId="6DA2EAF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proofErr w:type="spellStart"/>
      <w:r w:rsidRPr="00F40642">
        <w:rPr>
          <w:rFonts w:ascii="Times New Roman" w:eastAsia="Times New Roman" w:hAnsi="Times New Roman" w:cs="Times New Roman"/>
          <w:color w:val="569CD6"/>
          <w:sz w:val="24"/>
          <w:szCs w:val="24"/>
        </w:rPr>
        <w:t>provider</w:t>
      </w:r>
      <w:proofErr w:type="spellEnd"/>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w:t>
      </w:r>
      <w:proofErr w:type="spellStart"/>
      <w:r w:rsidRPr="00F40642">
        <w:rPr>
          <w:rFonts w:ascii="Times New Roman" w:eastAsia="Times New Roman" w:hAnsi="Times New Roman" w:cs="Times New Roman"/>
          <w:color w:val="CE9178"/>
          <w:sz w:val="24"/>
          <w:szCs w:val="24"/>
        </w:rPr>
        <w:t>ollama</w:t>
      </w:r>
      <w:proofErr w:type="spellEnd"/>
      <w:r w:rsidRPr="00F40642">
        <w:rPr>
          <w:rFonts w:ascii="Times New Roman" w:eastAsia="Times New Roman" w:hAnsi="Times New Roman" w:cs="Times New Roman"/>
          <w:color w:val="CE9178"/>
          <w:sz w:val="24"/>
          <w:szCs w:val="24"/>
        </w:rPr>
        <w:t>"</w:t>
      </w:r>
    </w:p>
    <w:p w14:paraId="1E1D3D7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569CD6"/>
          <w:sz w:val="24"/>
          <w:szCs w:val="24"/>
        </w:rPr>
        <w:t>model</w:t>
      </w:r>
      <w:r w:rsidRPr="00F40642">
        <w:rPr>
          <w:rFonts w:ascii="Times New Roman" w:eastAsia="Times New Roman" w:hAnsi="Times New Roman" w:cs="Times New Roman"/>
          <w:color w:val="D4D4D4"/>
          <w:sz w:val="24"/>
          <w:szCs w:val="24"/>
        </w:rPr>
        <w:t xml:space="preserve">: </w:t>
      </w:r>
      <w:r w:rsidRPr="00F40642">
        <w:rPr>
          <w:rFonts w:ascii="Times New Roman" w:eastAsia="Times New Roman" w:hAnsi="Times New Roman" w:cs="Times New Roman"/>
          <w:color w:val="CE9178"/>
          <w:sz w:val="24"/>
          <w:szCs w:val="24"/>
        </w:rPr>
        <w:t>"gpt-oss:120b-cloud"</w:t>
      </w:r>
    </w:p>
    <w:p w14:paraId="62CB73A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3221298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3D42378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3058B43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607A0F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RAG híbrido</w:t>
      </w:r>
    </w:p>
    <w:p w14:paraId="7DB5FF0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A05F30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O projeto também oferece uma variante com RAG híbrido:</w:t>
      </w:r>
    </w:p>
    <w:p w14:paraId="61494FF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48EDE8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CCCCCC"/>
          <w:sz w:val="24"/>
          <w:szCs w:val="24"/>
          <w:lang w:val="en-US"/>
        </w:rPr>
        <w:t>```bash</w:t>
      </w:r>
    </w:p>
    <w:p w14:paraId="07FBA24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DCDCAA"/>
          <w:sz w:val="24"/>
          <w:szCs w:val="24"/>
          <w:lang w:val="en-US"/>
        </w:rPr>
        <w:t>python</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pipeline_with_rag_integration.py</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569CD6"/>
          <w:sz w:val="24"/>
          <w:szCs w:val="24"/>
          <w:lang w:val="en-US"/>
        </w:rPr>
        <w:t>--prompt</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 xml:space="preserve">"O </w:t>
      </w:r>
      <w:proofErr w:type="spellStart"/>
      <w:r w:rsidRPr="00F40642">
        <w:rPr>
          <w:rFonts w:ascii="Times New Roman" w:eastAsia="Times New Roman" w:hAnsi="Times New Roman" w:cs="Times New Roman"/>
          <w:color w:val="CE9178"/>
          <w:sz w:val="24"/>
          <w:szCs w:val="24"/>
          <w:lang w:val="en-US"/>
        </w:rPr>
        <w:t>que</w:t>
      </w:r>
      <w:proofErr w:type="spellEnd"/>
      <w:r w:rsidRPr="00F40642">
        <w:rPr>
          <w:rFonts w:ascii="Times New Roman" w:eastAsia="Times New Roman" w:hAnsi="Times New Roman" w:cs="Times New Roman"/>
          <w:color w:val="CE9178"/>
          <w:sz w:val="24"/>
          <w:szCs w:val="24"/>
          <w:lang w:val="en-US"/>
        </w:rPr>
        <w:t xml:space="preserve"> é </w:t>
      </w:r>
      <w:proofErr w:type="spellStart"/>
      <w:r w:rsidRPr="00F40642">
        <w:rPr>
          <w:rFonts w:ascii="Times New Roman" w:eastAsia="Times New Roman" w:hAnsi="Times New Roman" w:cs="Times New Roman"/>
          <w:color w:val="CE9178"/>
          <w:sz w:val="24"/>
          <w:szCs w:val="24"/>
          <w:lang w:val="en-US"/>
        </w:rPr>
        <w:t>epistemologia</w:t>
      </w:r>
      <w:proofErr w:type="spellEnd"/>
      <w:r w:rsidRPr="00F40642">
        <w:rPr>
          <w:rFonts w:ascii="Times New Roman" w:eastAsia="Times New Roman" w:hAnsi="Times New Roman" w:cs="Times New Roman"/>
          <w:color w:val="CE9178"/>
          <w:sz w:val="24"/>
          <w:szCs w:val="24"/>
          <w:lang w:val="en-US"/>
        </w:rPr>
        <w:t>?"</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569CD6"/>
          <w:sz w:val="24"/>
          <w:szCs w:val="24"/>
          <w:lang w:val="en-US"/>
        </w:rPr>
        <w:t>--strategy</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hybrid</w:t>
      </w:r>
    </w:p>
    <w:p w14:paraId="5B8E6C3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lang w:val="en-US"/>
        </w:rPr>
      </w:pPr>
      <w:r w:rsidRPr="00F40642">
        <w:rPr>
          <w:rFonts w:ascii="Times New Roman" w:eastAsia="Times New Roman" w:hAnsi="Times New Roman" w:cs="Times New Roman"/>
          <w:color w:val="DCDCAA"/>
          <w:sz w:val="24"/>
          <w:szCs w:val="24"/>
          <w:lang w:val="en-US"/>
        </w:rPr>
        <w:t>python</w:t>
      </w:r>
      <w:r w:rsidRPr="00F40642">
        <w:rPr>
          <w:rFonts w:ascii="Times New Roman" w:eastAsia="Times New Roman" w:hAnsi="Times New Roman" w:cs="Times New Roman"/>
          <w:color w:val="D4D4D4"/>
          <w:sz w:val="24"/>
          <w:szCs w:val="24"/>
          <w:lang w:val="en-US"/>
        </w:rPr>
        <w:t xml:space="preserve"> </w:t>
      </w:r>
      <w:r w:rsidRPr="00F40642">
        <w:rPr>
          <w:rFonts w:ascii="Times New Roman" w:eastAsia="Times New Roman" w:hAnsi="Times New Roman" w:cs="Times New Roman"/>
          <w:color w:val="CE9178"/>
          <w:sz w:val="24"/>
          <w:szCs w:val="24"/>
          <w:lang w:val="en-US"/>
        </w:rPr>
        <w:t>example_rag_hybrid_usage.py</w:t>
      </w:r>
    </w:p>
    <w:p w14:paraId="01D9763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0E97AF83"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6C34DE2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433C4DEC"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B862E0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Observações finais</w:t>
      </w:r>
    </w:p>
    <w:p w14:paraId="65A08D7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5B602702"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O modelo base atual é </w:t>
      </w:r>
      <w:r w:rsidRPr="00F40642">
        <w:rPr>
          <w:rFonts w:ascii="Times New Roman" w:eastAsia="Times New Roman" w:hAnsi="Times New Roman" w:cs="Times New Roman"/>
          <w:color w:val="CE9178"/>
          <w:sz w:val="24"/>
          <w:szCs w:val="24"/>
        </w:rPr>
        <w:t>`gpt-oss:120b-cloud`</w:t>
      </w:r>
      <w:r w:rsidRPr="00F40642">
        <w:rPr>
          <w:rFonts w:ascii="Times New Roman" w:eastAsia="Times New Roman" w:hAnsi="Times New Roman" w:cs="Times New Roman"/>
          <w:color w:val="CCCCCC"/>
          <w:sz w:val="24"/>
          <w:szCs w:val="24"/>
        </w:rPr>
        <w:t>.</w:t>
      </w:r>
    </w:p>
    <w:p w14:paraId="12C55F95"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A pipeline principal funciona com </w:t>
      </w:r>
      <w:proofErr w:type="spellStart"/>
      <w:r w:rsidRPr="00F40642">
        <w:rPr>
          <w:rFonts w:ascii="Times New Roman" w:eastAsia="Times New Roman" w:hAnsi="Times New Roman" w:cs="Times New Roman"/>
          <w:color w:val="CCCCCC"/>
          <w:sz w:val="24"/>
          <w:szCs w:val="24"/>
        </w:rPr>
        <w:t>fallback</w:t>
      </w:r>
      <w:proofErr w:type="spellEnd"/>
      <w:r w:rsidRPr="00F40642">
        <w:rPr>
          <w:rFonts w:ascii="Times New Roman" w:eastAsia="Times New Roman" w:hAnsi="Times New Roman" w:cs="Times New Roman"/>
          <w:color w:val="CCCCCC"/>
          <w:sz w:val="24"/>
          <w:szCs w:val="24"/>
        </w:rPr>
        <w:t xml:space="preserve"> de </w:t>
      </w:r>
      <w:proofErr w:type="spellStart"/>
      <w:r w:rsidRPr="00F40642">
        <w:rPr>
          <w:rFonts w:ascii="Times New Roman" w:eastAsia="Times New Roman" w:hAnsi="Times New Roman" w:cs="Times New Roman"/>
          <w:color w:val="CCCCCC"/>
          <w:sz w:val="24"/>
          <w:szCs w:val="24"/>
        </w:rPr>
        <w:t>template</w:t>
      </w:r>
      <w:proofErr w:type="spellEnd"/>
      <w:r w:rsidRPr="00F40642">
        <w:rPr>
          <w:rFonts w:ascii="Times New Roman" w:eastAsia="Times New Roman" w:hAnsi="Times New Roman" w:cs="Times New Roman"/>
          <w:color w:val="CCCCCC"/>
          <w:sz w:val="24"/>
          <w:szCs w:val="24"/>
        </w:rPr>
        <w:t xml:space="preserve"> quando o LLM base não está disponível.</w:t>
      </w:r>
    </w:p>
    <w:p w14:paraId="38F0812A"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Para desenvolvimento local, </w:t>
      </w:r>
      <w:proofErr w:type="spellStart"/>
      <w:r w:rsidRPr="00F40642">
        <w:rPr>
          <w:rFonts w:ascii="Times New Roman" w:eastAsia="Times New Roman" w:hAnsi="Times New Roman" w:cs="Times New Roman"/>
          <w:color w:val="CCCCCC"/>
          <w:sz w:val="24"/>
          <w:szCs w:val="24"/>
        </w:rPr>
        <w:t>Ollama</w:t>
      </w:r>
      <w:proofErr w:type="spellEnd"/>
      <w:r w:rsidRPr="00F40642">
        <w:rPr>
          <w:rFonts w:ascii="Times New Roman" w:eastAsia="Times New Roman" w:hAnsi="Times New Roman" w:cs="Times New Roman"/>
          <w:color w:val="CCCCCC"/>
          <w:sz w:val="24"/>
          <w:szCs w:val="24"/>
        </w:rPr>
        <w:t xml:space="preserve"> continua sendo o caminho recomendado.</w:t>
      </w:r>
    </w:p>
    <w:p w14:paraId="7D97FE46"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6796E6"/>
          <w:sz w:val="24"/>
          <w:szCs w:val="24"/>
        </w:rPr>
        <w:t>-</w:t>
      </w:r>
      <w:r w:rsidRPr="00F40642">
        <w:rPr>
          <w:rFonts w:ascii="Times New Roman" w:eastAsia="Times New Roman" w:hAnsi="Times New Roman" w:cs="Times New Roman"/>
          <w:color w:val="CCCCCC"/>
          <w:sz w:val="24"/>
          <w:szCs w:val="24"/>
        </w:rPr>
        <w:t xml:space="preserve"> O Doninha não substitui o LLM; ele o organiza, valida, enquadra e </w:t>
      </w:r>
      <w:proofErr w:type="spellStart"/>
      <w:r w:rsidRPr="00F40642">
        <w:rPr>
          <w:rFonts w:ascii="Times New Roman" w:eastAsia="Times New Roman" w:hAnsi="Times New Roman" w:cs="Times New Roman"/>
          <w:color w:val="CCCCCC"/>
          <w:sz w:val="24"/>
          <w:szCs w:val="24"/>
        </w:rPr>
        <w:t>auditávelmente</w:t>
      </w:r>
      <w:proofErr w:type="spellEnd"/>
      <w:r w:rsidRPr="00F40642">
        <w:rPr>
          <w:rFonts w:ascii="Times New Roman" w:eastAsia="Times New Roman" w:hAnsi="Times New Roman" w:cs="Times New Roman"/>
          <w:color w:val="CCCCCC"/>
          <w:sz w:val="24"/>
          <w:szCs w:val="24"/>
        </w:rPr>
        <w:t xml:space="preserve"> orienta para uma resposta mais robusta.</w:t>
      </w:r>
    </w:p>
    <w:p w14:paraId="4B02B159"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415A8F27"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w:t>
      </w:r>
    </w:p>
    <w:p w14:paraId="4A32B39E"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1621962F"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b/>
          <w:bCs/>
          <w:color w:val="569CD6"/>
          <w:sz w:val="24"/>
          <w:szCs w:val="24"/>
        </w:rPr>
        <w:t>## Referência</w:t>
      </w:r>
    </w:p>
    <w:p w14:paraId="218B3E20"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p>
    <w:p w14:paraId="75DB1C2D"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 xml:space="preserve">Daniel Fonseca - Criador da </w:t>
      </w:r>
      <w:proofErr w:type="spellStart"/>
      <w:r w:rsidRPr="00F40642">
        <w:rPr>
          <w:rFonts w:ascii="Times New Roman" w:eastAsia="Times New Roman" w:hAnsi="Times New Roman" w:cs="Times New Roman"/>
          <w:color w:val="CCCCCC"/>
          <w:sz w:val="24"/>
          <w:szCs w:val="24"/>
        </w:rPr>
        <w:t>Inteligencia</w:t>
      </w:r>
      <w:proofErr w:type="spellEnd"/>
      <w:r w:rsidRPr="00F40642">
        <w:rPr>
          <w:rFonts w:ascii="Times New Roman" w:eastAsia="Times New Roman" w:hAnsi="Times New Roman" w:cs="Times New Roman"/>
          <w:color w:val="CCCCCC"/>
          <w:sz w:val="24"/>
          <w:szCs w:val="24"/>
        </w:rPr>
        <w:t xml:space="preserve"> Artificial Doninha, um middleware que transforma qualquer LLM em um modelo neuro simbólico híbrido com ferramentas de auditoria.</w:t>
      </w:r>
    </w:p>
    <w:p w14:paraId="71D4E048"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IA Doninha tem sua fundamentação teórica presente no artigo "Uma verdadeira Epistemologia para a Inteligência Artificial"</w:t>
      </w:r>
    </w:p>
    <w:p w14:paraId="0EAD26C4"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lastRenderedPageBreak/>
        <w:t>Todos os direitos reservados à Daniel Barros Fonseca sujeitos a licenciamento para uso de terceiros.</w:t>
      </w:r>
    </w:p>
    <w:p w14:paraId="23B4E361" w14:textId="77777777" w:rsidR="00315CE6" w:rsidRPr="00F40642" w:rsidRDefault="00315CE6" w:rsidP="00F40642">
      <w:pPr>
        <w:shd w:val="clear" w:color="auto" w:fill="1F1F1F"/>
        <w:spacing w:line="360" w:lineRule="auto"/>
        <w:rPr>
          <w:rFonts w:ascii="Times New Roman" w:eastAsia="Times New Roman" w:hAnsi="Times New Roman" w:cs="Times New Roman"/>
          <w:color w:val="CCCCCC"/>
          <w:sz w:val="24"/>
          <w:szCs w:val="24"/>
        </w:rPr>
      </w:pPr>
      <w:r w:rsidRPr="00F40642">
        <w:rPr>
          <w:rFonts w:ascii="Times New Roman" w:eastAsia="Times New Roman" w:hAnsi="Times New Roman" w:cs="Times New Roman"/>
          <w:color w:val="CCCCCC"/>
          <w:sz w:val="24"/>
          <w:szCs w:val="24"/>
        </w:rPr>
        <w:t>A Tecnologia da IA Doninha encontra-se em processo corrente de registro de Patente. Plágios ou apropriações indevidas desta tecnologia proprietária estarão sujeitas à indenização, reparação de danos, reparação de danos por lucros perdidos e à obrigatoriedade de publicação de carta de retratação por espionagem industrial.</w:t>
      </w:r>
    </w:p>
    <w:p w14:paraId="3F58C5B0" w14:textId="77777777" w:rsidR="00315CE6" w:rsidRPr="00F40642" w:rsidRDefault="00315CE6" w:rsidP="00F40642">
      <w:pPr>
        <w:spacing w:before="280" w:after="80" w:line="360" w:lineRule="auto"/>
        <w:jc w:val="both"/>
        <w:rPr>
          <w:rFonts w:ascii="Times New Roman" w:hAnsi="Times New Roman" w:cs="Times New Roman"/>
          <w:sz w:val="24"/>
          <w:szCs w:val="24"/>
        </w:rPr>
      </w:pPr>
    </w:p>
    <w:p w14:paraId="0D4E9719" w14:textId="77777777" w:rsidR="00315CE6" w:rsidRPr="00F40642" w:rsidRDefault="00315CE6" w:rsidP="00F40642">
      <w:pPr>
        <w:spacing w:before="280" w:after="80" w:line="360" w:lineRule="auto"/>
        <w:jc w:val="both"/>
        <w:rPr>
          <w:rFonts w:ascii="Times New Roman" w:hAnsi="Times New Roman" w:cs="Times New Roman"/>
          <w:sz w:val="24"/>
          <w:szCs w:val="24"/>
        </w:rPr>
      </w:pPr>
    </w:p>
    <w:p w14:paraId="17F2E837" w14:textId="12055796" w:rsidR="00EA7172" w:rsidRPr="00F40642" w:rsidRDefault="00EA7172" w:rsidP="00F406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1</w:t>
      </w:r>
      <w:r w:rsidR="00315CE6" w:rsidRPr="00F40642">
        <w:rPr>
          <w:rFonts w:ascii="Times New Roman" w:hAnsi="Times New Roman" w:cs="Times New Roman"/>
          <w:b/>
          <w:bCs/>
          <w:color w:val="1A1A1A"/>
          <w:sz w:val="24"/>
          <w:szCs w:val="24"/>
        </w:rPr>
        <w:t>1</w:t>
      </w:r>
      <w:r w:rsidRPr="00F40642">
        <w:rPr>
          <w:rFonts w:ascii="Times New Roman" w:hAnsi="Times New Roman" w:cs="Times New Roman"/>
          <w:b/>
          <w:bCs/>
          <w:color w:val="1A1A1A"/>
          <w:sz w:val="24"/>
          <w:szCs w:val="24"/>
        </w:rPr>
        <w:t xml:space="preserve">. </w:t>
      </w:r>
      <w:r w:rsidRPr="00F40642">
        <w:rPr>
          <w:rFonts w:ascii="Times New Roman" w:hAnsi="Times New Roman" w:cs="Times New Roman"/>
          <w:b/>
          <w:bCs/>
          <w:color w:val="2C3E7A"/>
          <w:sz w:val="24"/>
          <w:szCs w:val="24"/>
        </w:rPr>
        <w:t>Classificação Internacional de Patentes (CIP) Sugerida</w:t>
      </w:r>
    </w:p>
    <w:p w14:paraId="2BD2753F" w14:textId="5CC34ECF" w:rsidR="00EA7172" w:rsidRPr="00F40642" w:rsidRDefault="00EA7172" w:rsidP="00F40642">
      <w:pPr>
        <w:pBdr>
          <w:bottom w:val="single" w:sz="4" w:space="4" w:color="2C3E7A"/>
        </w:pBdr>
        <w:spacing w:before="360" w:after="120" w:line="360" w:lineRule="auto"/>
        <w:jc w:val="both"/>
        <w:rPr>
          <w:rFonts w:ascii="Times New Roman" w:hAnsi="Times New Roman" w:cs="Times New Roman"/>
          <w:sz w:val="24"/>
          <w:szCs w:val="24"/>
        </w:rPr>
      </w:pPr>
    </w:p>
    <w:p w14:paraId="73B2CFB3"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G06N 5/04 — Sistemas especialistas baseados em conhecimento; Inferência em sistemas de IA</w:t>
      </w:r>
    </w:p>
    <w:p w14:paraId="2DD6EFC1"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G06N 3/08 — Redes neurais artificiais e processamento</w:t>
      </w:r>
    </w:p>
    <w:p w14:paraId="29B87DFB"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G06F 40/56 — Processamento de linguagem natural; Análise semântica</w:t>
      </w:r>
    </w:p>
    <w:p w14:paraId="25C5C8DF" w14:textId="77777777" w:rsidR="00820D2D"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G06N 20/00 — Aprendizado de máquina</w:t>
      </w:r>
    </w:p>
    <w:p w14:paraId="2141CFF9" w14:textId="0FCD36D4" w:rsidR="00DC6016" w:rsidRPr="00F40642" w:rsidRDefault="00000000" w:rsidP="00F40642">
      <w:pPr>
        <w:pStyle w:val="PargrafodaLista"/>
        <w:numPr>
          <w:ilvl w:val="0"/>
          <w:numId w:val="2"/>
        </w:numPr>
        <w:spacing w:before="40" w:after="40" w:line="360" w:lineRule="auto"/>
        <w:jc w:val="both"/>
        <w:rPr>
          <w:rFonts w:ascii="Times New Roman" w:hAnsi="Times New Roman" w:cs="Times New Roman"/>
          <w:sz w:val="24"/>
          <w:szCs w:val="24"/>
        </w:rPr>
      </w:pPr>
      <w:r w:rsidRPr="00F40642">
        <w:rPr>
          <w:rFonts w:ascii="Times New Roman" w:hAnsi="Times New Roman" w:cs="Times New Roman"/>
          <w:sz w:val="24"/>
          <w:szCs w:val="24"/>
        </w:rPr>
        <w:t>G06F 9/54 — Comunicação entre processos; Middleware</w:t>
      </w:r>
    </w:p>
    <w:p w14:paraId="3C120F5F" w14:textId="77777777" w:rsidR="00820D2D" w:rsidRDefault="00820D2D" w:rsidP="00F40642">
      <w:pPr>
        <w:spacing w:before="240" w:line="360" w:lineRule="auto"/>
        <w:jc w:val="both"/>
        <w:rPr>
          <w:rFonts w:ascii="Times New Roman" w:hAnsi="Times New Roman" w:cs="Times New Roman"/>
          <w:sz w:val="24"/>
          <w:szCs w:val="24"/>
        </w:rPr>
      </w:pPr>
    </w:p>
    <w:p w14:paraId="40D7C65A" w14:textId="77777777" w:rsidR="00F92A8F" w:rsidRDefault="00F92A8F" w:rsidP="00F40642">
      <w:pPr>
        <w:spacing w:before="240" w:line="360" w:lineRule="auto"/>
        <w:jc w:val="both"/>
        <w:rPr>
          <w:rFonts w:ascii="Times New Roman" w:hAnsi="Times New Roman" w:cs="Times New Roman"/>
          <w:sz w:val="24"/>
          <w:szCs w:val="24"/>
        </w:rPr>
      </w:pPr>
    </w:p>
    <w:p w14:paraId="4F81B13F" w14:textId="77777777" w:rsidR="00F92A8F" w:rsidRDefault="00F92A8F" w:rsidP="00F40642">
      <w:pPr>
        <w:spacing w:before="240" w:line="360" w:lineRule="auto"/>
        <w:jc w:val="both"/>
        <w:rPr>
          <w:rFonts w:ascii="Times New Roman" w:hAnsi="Times New Roman" w:cs="Times New Roman"/>
          <w:sz w:val="24"/>
          <w:szCs w:val="24"/>
        </w:rPr>
      </w:pPr>
    </w:p>
    <w:p w14:paraId="0005E67C" w14:textId="77777777" w:rsidR="00F92A8F" w:rsidRDefault="00F92A8F" w:rsidP="00F40642">
      <w:pPr>
        <w:spacing w:before="240" w:line="360" w:lineRule="auto"/>
        <w:jc w:val="both"/>
        <w:rPr>
          <w:rFonts w:ascii="Times New Roman" w:hAnsi="Times New Roman" w:cs="Times New Roman"/>
          <w:sz w:val="24"/>
          <w:szCs w:val="24"/>
        </w:rPr>
      </w:pPr>
    </w:p>
    <w:p w14:paraId="116FFD72" w14:textId="77777777" w:rsidR="00F92A8F" w:rsidRDefault="00F92A8F" w:rsidP="00F40642">
      <w:pPr>
        <w:spacing w:before="240" w:line="360" w:lineRule="auto"/>
        <w:jc w:val="both"/>
        <w:rPr>
          <w:rFonts w:ascii="Times New Roman" w:hAnsi="Times New Roman" w:cs="Times New Roman"/>
          <w:sz w:val="24"/>
          <w:szCs w:val="24"/>
        </w:rPr>
      </w:pPr>
    </w:p>
    <w:p w14:paraId="0380FCD4" w14:textId="77777777" w:rsidR="00F92A8F" w:rsidRDefault="00F92A8F" w:rsidP="00F40642">
      <w:pPr>
        <w:spacing w:before="240" w:line="360" w:lineRule="auto"/>
        <w:jc w:val="both"/>
        <w:rPr>
          <w:rFonts w:ascii="Times New Roman" w:hAnsi="Times New Roman" w:cs="Times New Roman"/>
          <w:sz w:val="24"/>
          <w:szCs w:val="24"/>
        </w:rPr>
      </w:pPr>
    </w:p>
    <w:p w14:paraId="150F88ED" w14:textId="77777777" w:rsidR="00F92A8F" w:rsidRDefault="00F92A8F" w:rsidP="00F40642">
      <w:pPr>
        <w:spacing w:before="240" w:line="360" w:lineRule="auto"/>
        <w:jc w:val="both"/>
        <w:rPr>
          <w:rFonts w:ascii="Times New Roman" w:hAnsi="Times New Roman" w:cs="Times New Roman"/>
          <w:sz w:val="24"/>
          <w:szCs w:val="24"/>
        </w:rPr>
      </w:pPr>
    </w:p>
    <w:p w14:paraId="77168453" w14:textId="2138DC87" w:rsidR="00F92A8F" w:rsidRPr="00F40642" w:rsidRDefault="00F92A8F" w:rsidP="00F92A8F">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lastRenderedPageBreak/>
        <w:t>1</w:t>
      </w:r>
      <w:r>
        <w:rPr>
          <w:rFonts w:ascii="Times New Roman" w:hAnsi="Times New Roman" w:cs="Times New Roman"/>
          <w:b/>
          <w:bCs/>
          <w:color w:val="1A1A1A"/>
          <w:sz w:val="24"/>
          <w:szCs w:val="24"/>
        </w:rPr>
        <w:t>2</w:t>
      </w:r>
      <w:r w:rsidRPr="00F40642">
        <w:rPr>
          <w:rFonts w:ascii="Times New Roman" w:hAnsi="Times New Roman" w:cs="Times New Roman"/>
          <w:b/>
          <w:bCs/>
          <w:color w:val="1A1A1A"/>
          <w:sz w:val="24"/>
          <w:szCs w:val="24"/>
        </w:rPr>
        <w:t xml:space="preserve">. </w:t>
      </w:r>
      <w:r>
        <w:rPr>
          <w:rFonts w:ascii="Times New Roman" w:hAnsi="Times New Roman" w:cs="Times New Roman"/>
          <w:b/>
          <w:bCs/>
          <w:color w:val="2C3E7A"/>
          <w:sz w:val="24"/>
          <w:szCs w:val="24"/>
        </w:rPr>
        <w:t>Análise de patentes das ferramentas utilizadas pela IA Doninha</w:t>
      </w:r>
    </w:p>
    <w:p w14:paraId="35DF4C27" w14:textId="77777777" w:rsidR="00F92A8F" w:rsidRPr="00F40642" w:rsidRDefault="00F92A8F" w:rsidP="00F92A8F">
      <w:pPr>
        <w:pBdr>
          <w:bottom w:val="single" w:sz="4" w:space="4" w:color="2C3E7A"/>
        </w:pBdr>
        <w:spacing w:before="360" w:after="120" w:line="360" w:lineRule="auto"/>
        <w:jc w:val="both"/>
        <w:rPr>
          <w:rFonts w:ascii="Times New Roman" w:hAnsi="Times New Roman" w:cs="Times New Roman"/>
          <w:sz w:val="24"/>
          <w:szCs w:val="24"/>
        </w:rPr>
      </w:pPr>
    </w:p>
    <w:p w14:paraId="2013B1EB" w14:textId="77777777" w:rsidR="00F92A8F" w:rsidRDefault="00F92A8F" w:rsidP="00F40642">
      <w:pPr>
        <w:spacing w:before="240" w:line="360" w:lineRule="auto"/>
        <w:jc w:val="both"/>
        <w:rPr>
          <w:rFonts w:ascii="Times New Roman" w:hAnsi="Times New Roman" w:cs="Times New Roman"/>
          <w:sz w:val="24"/>
          <w:szCs w:val="24"/>
        </w:rPr>
      </w:pPr>
    </w:p>
    <w:p w14:paraId="794CCBC8" w14:textId="77777777" w:rsidR="00F92A8F" w:rsidRPr="00F92A8F" w:rsidRDefault="00F92A8F" w:rsidP="00F92A8F">
      <w:pPr>
        <w:spacing w:before="240" w:line="360" w:lineRule="auto"/>
        <w:jc w:val="both"/>
        <w:rPr>
          <w:rFonts w:ascii="Times New Roman" w:hAnsi="Times New Roman" w:cs="Times New Roman"/>
          <w:b/>
          <w:bCs/>
          <w:sz w:val="24"/>
          <w:szCs w:val="24"/>
          <w:lang w:val="en-US"/>
        </w:rPr>
      </w:pPr>
      <w:r w:rsidRPr="00F92A8F">
        <w:rPr>
          <w:rFonts w:ascii="Times New Roman" w:hAnsi="Times New Roman" w:cs="Times New Roman"/>
          <w:b/>
          <w:bCs/>
          <w:sz w:val="24"/>
          <w:szCs w:val="24"/>
          <w:lang w:val="en-US"/>
        </w:rPr>
        <w:t>1. BERT (Bidirectional Encoder Representations from Transformers)</w:t>
      </w:r>
    </w:p>
    <w:p w14:paraId="60465392" w14:textId="1B8C634F" w:rsidR="00F92A8F" w:rsidRDefault="00F92A8F" w:rsidP="00F40642">
      <w:pPr>
        <w:spacing w:before="240" w:line="360" w:lineRule="auto"/>
        <w:jc w:val="both"/>
        <w:rPr>
          <w:rFonts w:ascii="Times New Roman" w:hAnsi="Times New Roman" w:cs="Times New Roman"/>
          <w:sz w:val="24"/>
          <w:szCs w:val="24"/>
          <w:lang w:val="en-US"/>
        </w:rPr>
      </w:pPr>
      <w:r w:rsidRPr="00F92A8F">
        <w:rPr>
          <w:rFonts w:ascii="Times New Roman" w:hAnsi="Times New Roman" w:cs="Times New Roman"/>
          <w:noProof/>
          <w:sz w:val="24"/>
          <w:szCs w:val="24"/>
          <w:lang w:val="en-US"/>
        </w:rPr>
        <w:drawing>
          <wp:inline distT="0" distB="0" distL="0" distR="0" wp14:anchorId="73CA994D" wp14:editId="10E8BF8B">
            <wp:extent cx="5502910" cy="2875280"/>
            <wp:effectExtent l="0" t="0" r="2540" b="1270"/>
            <wp:docPr id="843881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1707" name=""/>
                    <pic:cNvPicPr/>
                  </pic:nvPicPr>
                  <pic:blipFill>
                    <a:blip r:embed="rId9"/>
                    <a:stretch>
                      <a:fillRect/>
                    </a:stretch>
                  </pic:blipFill>
                  <pic:spPr>
                    <a:xfrm>
                      <a:off x="0" y="0"/>
                      <a:ext cx="5502910" cy="2875280"/>
                    </a:xfrm>
                    <a:prstGeom prst="rect">
                      <a:avLst/>
                    </a:prstGeom>
                  </pic:spPr>
                </pic:pic>
              </a:graphicData>
            </a:graphic>
          </wp:inline>
        </w:drawing>
      </w:r>
    </w:p>
    <w:p w14:paraId="0CA12A57" w14:textId="77777777" w:rsidR="00F92A8F" w:rsidRPr="00F92A8F" w:rsidRDefault="00F92A8F" w:rsidP="00F40642">
      <w:pPr>
        <w:spacing w:before="240" w:line="360" w:lineRule="auto"/>
        <w:jc w:val="both"/>
        <w:rPr>
          <w:rFonts w:ascii="Times New Roman" w:hAnsi="Times New Roman" w:cs="Times New Roman"/>
          <w:sz w:val="24"/>
          <w:szCs w:val="24"/>
          <w:lang w:val="en-US"/>
        </w:rPr>
      </w:pPr>
    </w:p>
    <w:p w14:paraId="1F6F9BF4" w14:textId="5F529A19"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Pr="00F92A8F">
        <w:rPr>
          <w:rFonts w:ascii="Times New Roman" w:hAnsi="Times New Roman" w:cs="Times New Roman"/>
          <w:b/>
          <w:bCs/>
          <w:sz w:val="24"/>
          <w:szCs w:val="24"/>
        </w:rPr>
        <w:t xml:space="preserve">. Chain </w:t>
      </w:r>
      <w:proofErr w:type="spellStart"/>
      <w:r w:rsidRPr="00F92A8F">
        <w:rPr>
          <w:rFonts w:ascii="Times New Roman" w:hAnsi="Times New Roman" w:cs="Times New Roman"/>
          <w:b/>
          <w:bCs/>
          <w:sz w:val="24"/>
          <w:szCs w:val="24"/>
        </w:rPr>
        <w:t>of</w:t>
      </w:r>
      <w:proofErr w:type="spellEnd"/>
      <w:r w:rsidRPr="00F92A8F">
        <w:rPr>
          <w:rFonts w:ascii="Times New Roman" w:hAnsi="Times New Roman" w:cs="Times New Roman"/>
          <w:b/>
          <w:bCs/>
          <w:sz w:val="24"/>
          <w:szCs w:val="24"/>
        </w:rPr>
        <w:t xml:space="preserve"> </w:t>
      </w:r>
      <w:proofErr w:type="spellStart"/>
      <w:r w:rsidRPr="00F92A8F">
        <w:rPr>
          <w:rFonts w:ascii="Times New Roman" w:hAnsi="Times New Roman" w:cs="Times New Roman"/>
          <w:b/>
          <w:bCs/>
          <w:sz w:val="24"/>
          <w:szCs w:val="24"/>
        </w:rPr>
        <w:t>Verification</w:t>
      </w:r>
      <w:proofErr w:type="spellEnd"/>
      <w:r w:rsidRPr="00F92A8F">
        <w:rPr>
          <w:rFonts w:ascii="Times New Roman" w:hAnsi="Times New Roman" w:cs="Times New Roman"/>
          <w:b/>
          <w:bCs/>
          <w:sz w:val="24"/>
          <w:szCs w:val="24"/>
        </w:rPr>
        <w:t xml:space="preserve"> (</w:t>
      </w:r>
      <w:proofErr w:type="spellStart"/>
      <w:r w:rsidRPr="00F92A8F">
        <w:rPr>
          <w:rFonts w:ascii="Times New Roman" w:hAnsi="Times New Roman" w:cs="Times New Roman"/>
          <w:b/>
          <w:bCs/>
          <w:sz w:val="24"/>
          <w:szCs w:val="24"/>
        </w:rPr>
        <w:t>CoVe</w:t>
      </w:r>
      <w:proofErr w:type="spellEnd"/>
      <w:r w:rsidRPr="00F92A8F">
        <w:rPr>
          <w:rFonts w:ascii="Times New Roman" w:hAnsi="Times New Roman" w:cs="Times New Roman"/>
          <w:b/>
          <w:bCs/>
          <w:sz w:val="24"/>
          <w:szCs w:val="24"/>
        </w:rPr>
        <w:t>)</w:t>
      </w:r>
    </w:p>
    <w:p w14:paraId="11F6D799" w14:textId="472502E8" w:rsidR="00F92A8F" w:rsidRDefault="00F92A8F" w:rsidP="00F40642">
      <w:pPr>
        <w:spacing w:before="240" w:line="360" w:lineRule="auto"/>
        <w:jc w:val="both"/>
        <w:rPr>
          <w:rFonts w:ascii="Times New Roman" w:hAnsi="Times New Roman" w:cs="Times New Roman"/>
          <w:sz w:val="24"/>
          <w:szCs w:val="24"/>
          <w:lang w:val="en-US"/>
        </w:rPr>
      </w:pPr>
      <w:r w:rsidRPr="00F92A8F">
        <w:rPr>
          <w:rFonts w:ascii="Times New Roman" w:hAnsi="Times New Roman" w:cs="Times New Roman"/>
          <w:noProof/>
          <w:sz w:val="24"/>
          <w:szCs w:val="24"/>
          <w:lang w:val="en-US"/>
        </w:rPr>
        <w:drawing>
          <wp:inline distT="0" distB="0" distL="0" distR="0" wp14:anchorId="71ED5A11" wp14:editId="41421946">
            <wp:extent cx="5502910" cy="2440940"/>
            <wp:effectExtent l="0" t="0" r="2540" b="0"/>
            <wp:docPr id="12615741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4164" name=""/>
                    <pic:cNvPicPr/>
                  </pic:nvPicPr>
                  <pic:blipFill>
                    <a:blip r:embed="rId10"/>
                    <a:stretch>
                      <a:fillRect/>
                    </a:stretch>
                  </pic:blipFill>
                  <pic:spPr>
                    <a:xfrm>
                      <a:off x="0" y="0"/>
                      <a:ext cx="5502910" cy="2440940"/>
                    </a:xfrm>
                    <a:prstGeom prst="rect">
                      <a:avLst/>
                    </a:prstGeom>
                  </pic:spPr>
                </pic:pic>
              </a:graphicData>
            </a:graphic>
          </wp:inline>
        </w:drawing>
      </w:r>
    </w:p>
    <w:p w14:paraId="7BB3D86A" w14:textId="65943997" w:rsidR="00F92A8F" w:rsidRPr="00F92A8F" w:rsidRDefault="00F92A8F" w:rsidP="00F92A8F">
      <w:pPr>
        <w:spacing w:before="240" w:line="360" w:lineRule="auto"/>
        <w:jc w:val="both"/>
        <w:rPr>
          <w:rFonts w:ascii="Times New Roman" w:hAnsi="Times New Roman" w:cs="Times New Roman"/>
          <w:b/>
          <w:bCs/>
          <w:sz w:val="24"/>
          <w:szCs w:val="24"/>
          <w:lang w:val="en-US"/>
        </w:rPr>
      </w:pPr>
      <w:r w:rsidRPr="00F92A8F">
        <w:rPr>
          <w:rFonts w:ascii="Times New Roman" w:hAnsi="Times New Roman" w:cs="Times New Roman"/>
          <w:b/>
          <w:bCs/>
          <w:sz w:val="24"/>
          <w:szCs w:val="24"/>
          <w:lang w:val="en-US"/>
        </w:rPr>
        <w:lastRenderedPageBreak/>
        <w:t xml:space="preserve">3. Logic-LM / </w:t>
      </w:r>
      <w:proofErr w:type="spellStart"/>
      <w:r w:rsidRPr="00F92A8F">
        <w:rPr>
          <w:rFonts w:ascii="Times New Roman" w:hAnsi="Times New Roman" w:cs="Times New Roman"/>
          <w:b/>
          <w:bCs/>
          <w:sz w:val="24"/>
          <w:szCs w:val="24"/>
          <w:lang w:val="en-US"/>
        </w:rPr>
        <w:t>LogicLM</w:t>
      </w:r>
      <w:proofErr w:type="spellEnd"/>
      <w:r w:rsidRPr="00F92A8F">
        <w:rPr>
          <w:rFonts w:ascii="Times New Roman" w:hAnsi="Times New Roman" w:cs="Times New Roman"/>
          <w:b/>
          <w:bCs/>
          <w:sz w:val="24"/>
          <w:szCs w:val="24"/>
          <w:lang w:val="en-US"/>
        </w:rPr>
        <w:t xml:space="preserve"> Symbolic Solver</w:t>
      </w:r>
    </w:p>
    <w:p w14:paraId="16B188F4" w14:textId="1FBEC173" w:rsidR="00F92A8F" w:rsidRDefault="00F92A8F" w:rsidP="00F40642">
      <w:pPr>
        <w:spacing w:before="240" w:line="360" w:lineRule="auto"/>
        <w:jc w:val="both"/>
        <w:rPr>
          <w:rFonts w:ascii="Times New Roman" w:hAnsi="Times New Roman" w:cs="Times New Roman"/>
          <w:sz w:val="24"/>
          <w:szCs w:val="24"/>
          <w:lang w:val="en-US"/>
        </w:rPr>
      </w:pPr>
      <w:r w:rsidRPr="00F92A8F">
        <w:rPr>
          <w:rFonts w:ascii="Times New Roman" w:hAnsi="Times New Roman" w:cs="Times New Roman"/>
          <w:noProof/>
          <w:sz w:val="24"/>
          <w:szCs w:val="24"/>
          <w:lang w:val="en-US"/>
        </w:rPr>
        <w:drawing>
          <wp:inline distT="0" distB="0" distL="0" distR="0" wp14:anchorId="741015C4" wp14:editId="5C6C8A93">
            <wp:extent cx="5502910" cy="2656840"/>
            <wp:effectExtent l="0" t="0" r="2540" b="0"/>
            <wp:docPr id="12959556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5622" name=""/>
                    <pic:cNvPicPr/>
                  </pic:nvPicPr>
                  <pic:blipFill>
                    <a:blip r:embed="rId11"/>
                    <a:stretch>
                      <a:fillRect/>
                    </a:stretch>
                  </pic:blipFill>
                  <pic:spPr>
                    <a:xfrm>
                      <a:off x="0" y="0"/>
                      <a:ext cx="5502910" cy="2656840"/>
                    </a:xfrm>
                    <a:prstGeom prst="rect">
                      <a:avLst/>
                    </a:prstGeom>
                  </pic:spPr>
                </pic:pic>
              </a:graphicData>
            </a:graphic>
          </wp:inline>
        </w:drawing>
      </w:r>
    </w:p>
    <w:p w14:paraId="6E090C70" w14:textId="549A9710"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F92A8F">
        <w:rPr>
          <w:rFonts w:ascii="Times New Roman" w:hAnsi="Times New Roman" w:cs="Times New Roman"/>
          <w:b/>
          <w:bCs/>
          <w:sz w:val="24"/>
          <w:szCs w:val="24"/>
        </w:rPr>
        <w:t>. RAG (</w:t>
      </w:r>
      <w:proofErr w:type="spellStart"/>
      <w:r w:rsidRPr="00F92A8F">
        <w:rPr>
          <w:rFonts w:ascii="Times New Roman" w:hAnsi="Times New Roman" w:cs="Times New Roman"/>
          <w:b/>
          <w:bCs/>
          <w:sz w:val="24"/>
          <w:szCs w:val="24"/>
        </w:rPr>
        <w:t>Retrieval-Augmented</w:t>
      </w:r>
      <w:proofErr w:type="spellEnd"/>
      <w:r w:rsidRPr="00F92A8F">
        <w:rPr>
          <w:rFonts w:ascii="Times New Roman" w:hAnsi="Times New Roman" w:cs="Times New Roman"/>
          <w:b/>
          <w:bCs/>
          <w:sz w:val="24"/>
          <w:szCs w:val="24"/>
        </w:rPr>
        <w:t xml:space="preserve"> Generation)</w:t>
      </w:r>
    </w:p>
    <w:p w14:paraId="4FFCB3C5" w14:textId="53A861A4" w:rsidR="00F92A8F" w:rsidRDefault="00F92A8F" w:rsidP="00F40642">
      <w:pPr>
        <w:spacing w:before="240" w:line="360" w:lineRule="auto"/>
        <w:jc w:val="both"/>
        <w:rPr>
          <w:rFonts w:ascii="Times New Roman" w:hAnsi="Times New Roman" w:cs="Times New Roman"/>
          <w:sz w:val="24"/>
          <w:szCs w:val="24"/>
          <w:lang w:val="en-US"/>
        </w:rPr>
      </w:pPr>
      <w:r w:rsidRPr="00F92A8F">
        <w:rPr>
          <w:rFonts w:ascii="Times New Roman" w:hAnsi="Times New Roman" w:cs="Times New Roman"/>
          <w:noProof/>
          <w:sz w:val="24"/>
          <w:szCs w:val="24"/>
          <w:lang w:val="en-US"/>
        </w:rPr>
        <w:drawing>
          <wp:inline distT="0" distB="0" distL="0" distR="0" wp14:anchorId="7DB69FED" wp14:editId="45D8BED2">
            <wp:extent cx="5502910" cy="2366645"/>
            <wp:effectExtent l="0" t="0" r="2540" b="0"/>
            <wp:docPr id="12890187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8712" name=""/>
                    <pic:cNvPicPr/>
                  </pic:nvPicPr>
                  <pic:blipFill>
                    <a:blip r:embed="rId12"/>
                    <a:stretch>
                      <a:fillRect/>
                    </a:stretch>
                  </pic:blipFill>
                  <pic:spPr>
                    <a:xfrm>
                      <a:off x="0" y="0"/>
                      <a:ext cx="5502910" cy="2366645"/>
                    </a:xfrm>
                    <a:prstGeom prst="rect">
                      <a:avLst/>
                    </a:prstGeom>
                  </pic:spPr>
                </pic:pic>
              </a:graphicData>
            </a:graphic>
          </wp:inline>
        </w:drawing>
      </w:r>
    </w:p>
    <w:p w14:paraId="34C0DDBA" w14:textId="24996682"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F92A8F">
        <w:rPr>
          <w:rFonts w:ascii="Times New Roman" w:hAnsi="Times New Roman" w:cs="Times New Roman"/>
          <w:b/>
          <w:bCs/>
          <w:sz w:val="24"/>
          <w:szCs w:val="24"/>
        </w:rPr>
        <w:t>. </w:t>
      </w:r>
      <w:proofErr w:type="spellStart"/>
      <w:r w:rsidRPr="00F92A8F">
        <w:rPr>
          <w:rFonts w:ascii="Times New Roman" w:hAnsi="Times New Roman" w:cs="Times New Roman"/>
          <w:b/>
          <w:bCs/>
          <w:sz w:val="24"/>
          <w:szCs w:val="24"/>
        </w:rPr>
        <w:t>ChromaDB</w:t>
      </w:r>
      <w:proofErr w:type="spellEnd"/>
    </w:p>
    <w:p w14:paraId="2C3DB67D" w14:textId="34F78C37" w:rsidR="00F92A8F" w:rsidRDefault="00F92A8F" w:rsidP="00F40642">
      <w:pPr>
        <w:spacing w:before="240" w:line="360" w:lineRule="auto"/>
        <w:jc w:val="both"/>
        <w:rPr>
          <w:rFonts w:ascii="Times New Roman" w:hAnsi="Times New Roman" w:cs="Times New Roman"/>
          <w:sz w:val="24"/>
          <w:szCs w:val="24"/>
          <w:lang w:val="en-US"/>
        </w:rPr>
      </w:pPr>
      <w:r w:rsidRPr="00F92A8F">
        <w:rPr>
          <w:rFonts w:ascii="Times New Roman" w:hAnsi="Times New Roman" w:cs="Times New Roman"/>
          <w:noProof/>
          <w:sz w:val="24"/>
          <w:szCs w:val="24"/>
          <w:lang w:val="en-US"/>
        </w:rPr>
        <w:lastRenderedPageBreak/>
        <w:drawing>
          <wp:inline distT="0" distB="0" distL="0" distR="0" wp14:anchorId="17CADCAB" wp14:editId="169B2455">
            <wp:extent cx="5502910" cy="2392045"/>
            <wp:effectExtent l="0" t="0" r="2540" b="8255"/>
            <wp:docPr id="1574006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6222" name=""/>
                    <pic:cNvPicPr/>
                  </pic:nvPicPr>
                  <pic:blipFill>
                    <a:blip r:embed="rId13"/>
                    <a:stretch>
                      <a:fillRect/>
                    </a:stretch>
                  </pic:blipFill>
                  <pic:spPr>
                    <a:xfrm>
                      <a:off x="0" y="0"/>
                      <a:ext cx="5502910" cy="2392045"/>
                    </a:xfrm>
                    <a:prstGeom prst="rect">
                      <a:avLst/>
                    </a:prstGeom>
                  </pic:spPr>
                </pic:pic>
              </a:graphicData>
            </a:graphic>
          </wp:inline>
        </w:drawing>
      </w:r>
    </w:p>
    <w:p w14:paraId="49AFD0FA" w14:textId="049F0FE9"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F92A8F">
        <w:rPr>
          <w:rFonts w:ascii="Times New Roman" w:hAnsi="Times New Roman" w:cs="Times New Roman"/>
          <w:b/>
          <w:bCs/>
          <w:sz w:val="24"/>
          <w:szCs w:val="24"/>
        </w:rPr>
        <w:t xml:space="preserve">. GPT / Modelos </w:t>
      </w:r>
      <w:proofErr w:type="spellStart"/>
      <w:r w:rsidRPr="00F92A8F">
        <w:rPr>
          <w:rFonts w:ascii="Times New Roman" w:hAnsi="Times New Roman" w:cs="Times New Roman"/>
          <w:b/>
          <w:bCs/>
          <w:sz w:val="24"/>
          <w:szCs w:val="24"/>
        </w:rPr>
        <w:t>Transformer</w:t>
      </w:r>
      <w:proofErr w:type="spellEnd"/>
      <w:r w:rsidRPr="00F92A8F">
        <w:rPr>
          <w:rFonts w:ascii="Times New Roman" w:hAnsi="Times New Roman" w:cs="Times New Roman"/>
          <w:b/>
          <w:bCs/>
          <w:sz w:val="24"/>
          <w:szCs w:val="24"/>
        </w:rPr>
        <w:t xml:space="preserve"> (arquitetura base)</w:t>
      </w:r>
    </w:p>
    <w:p w14:paraId="6D41FF89" w14:textId="513C80BB" w:rsidR="00F92A8F" w:rsidRDefault="00F92A8F" w:rsidP="00F40642">
      <w:pPr>
        <w:spacing w:before="240" w:line="360" w:lineRule="auto"/>
        <w:jc w:val="both"/>
        <w:rPr>
          <w:rFonts w:ascii="Times New Roman" w:hAnsi="Times New Roman" w:cs="Times New Roman"/>
          <w:sz w:val="24"/>
          <w:szCs w:val="24"/>
        </w:rPr>
      </w:pPr>
      <w:r w:rsidRPr="00F92A8F">
        <w:rPr>
          <w:rFonts w:ascii="Times New Roman" w:hAnsi="Times New Roman" w:cs="Times New Roman"/>
          <w:noProof/>
          <w:sz w:val="24"/>
          <w:szCs w:val="24"/>
        </w:rPr>
        <w:drawing>
          <wp:inline distT="0" distB="0" distL="0" distR="0" wp14:anchorId="7544B348" wp14:editId="3252CE84">
            <wp:extent cx="5502910" cy="2659380"/>
            <wp:effectExtent l="0" t="0" r="2540" b="7620"/>
            <wp:docPr id="1205631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1322" name=""/>
                    <pic:cNvPicPr/>
                  </pic:nvPicPr>
                  <pic:blipFill>
                    <a:blip r:embed="rId14"/>
                    <a:stretch>
                      <a:fillRect/>
                    </a:stretch>
                  </pic:blipFill>
                  <pic:spPr>
                    <a:xfrm>
                      <a:off x="0" y="0"/>
                      <a:ext cx="5502910" cy="2659380"/>
                    </a:xfrm>
                    <a:prstGeom prst="rect">
                      <a:avLst/>
                    </a:prstGeom>
                  </pic:spPr>
                </pic:pic>
              </a:graphicData>
            </a:graphic>
          </wp:inline>
        </w:drawing>
      </w:r>
      <w:r w:rsidRPr="00F92A8F">
        <w:rPr>
          <w:rFonts w:ascii="Times New Roman" w:hAnsi="Times New Roman" w:cs="Times New Roman"/>
          <w:b/>
          <w:bCs/>
          <w:sz w:val="24"/>
          <w:szCs w:val="24"/>
        </w:rPr>
        <w:t>Observação Importante:</w:t>
      </w:r>
      <w:r w:rsidRPr="00F92A8F">
        <w:rPr>
          <w:rFonts w:ascii="Times New Roman" w:hAnsi="Times New Roman" w:cs="Times New Roman"/>
          <w:sz w:val="24"/>
          <w:szCs w:val="24"/>
        </w:rPr>
        <w:t xml:space="preserve"> O pedido da IA Doninha </w:t>
      </w:r>
      <w:r w:rsidRPr="00F92A8F">
        <w:rPr>
          <w:rFonts w:ascii="Times New Roman" w:hAnsi="Times New Roman" w:cs="Times New Roman"/>
          <w:b/>
          <w:bCs/>
          <w:sz w:val="24"/>
          <w:szCs w:val="24"/>
        </w:rPr>
        <w:t xml:space="preserve">não reivindica a arquitetura </w:t>
      </w:r>
      <w:proofErr w:type="spellStart"/>
      <w:r w:rsidRPr="00F92A8F">
        <w:rPr>
          <w:rFonts w:ascii="Times New Roman" w:hAnsi="Times New Roman" w:cs="Times New Roman"/>
          <w:b/>
          <w:bCs/>
          <w:sz w:val="24"/>
          <w:szCs w:val="24"/>
        </w:rPr>
        <w:t>Transformer</w:t>
      </w:r>
      <w:proofErr w:type="spellEnd"/>
      <w:r w:rsidRPr="00F92A8F">
        <w:rPr>
          <w:rFonts w:ascii="Times New Roman" w:hAnsi="Times New Roman" w:cs="Times New Roman"/>
          <w:b/>
          <w:bCs/>
          <w:sz w:val="24"/>
          <w:szCs w:val="24"/>
        </w:rPr>
        <w:t xml:space="preserve"> nem os modelos GPT</w:t>
      </w:r>
      <w:r w:rsidRPr="00F92A8F">
        <w:rPr>
          <w:rFonts w:ascii="Times New Roman" w:hAnsi="Times New Roman" w:cs="Times New Roman"/>
          <w:sz w:val="24"/>
          <w:szCs w:val="24"/>
        </w:rPr>
        <w:t xml:space="preserve">. Ele posiciona-se como </w:t>
      </w:r>
      <w:r w:rsidRPr="00F92A8F">
        <w:rPr>
          <w:rFonts w:ascii="Times New Roman" w:hAnsi="Times New Roman" w:cs="Times New Roman"/>
          <w:b/>
          <w:bCs/>
          <w:sz w:val="24"/>
          <w:szCs w:val="24"/>
        </w:rPr>
        <w:t>middleware transparente</w:t>
      </w:r>
      <w:r w:rsidRPr="00F92A8F">
        <w:rPr>
          <w:rFonts w:ascii="Times New Roman" w:hAnsi="Times New Roman" w:cs="Times New Roman"/>
          <w:sz w:val="24"/>
          <w:szCs w:val="24"/>
        </w:rPr>
        <w:t xml:space="preserve"> que opera </w:t>
      </w:r>
      <w:r w:rsidRPr="00F92A8F">
        <w:rPr>
          <w:rFonts w:ascii="Times New Roman" w:hAnsi="Times New Roman" w:cs="Times New Roman"/>
          <w:i/>
          <w:iCs/>
          <w:sz w:val="24"/>
          <w:szCs w:val="24"/>
        </w:rPr>
        <w:t>sobre</w:t>
      </w:r>
      <w:r w:rsidRPr="00F92A8F">
        <w:rPr>
          <w:rFonts w:ascii="Times New Roman" w:hAnsi="Times New Roman" w:cs="Times New Roman"/>
          <w:sz w:val="24"/>
          <w:szCs w:val="24"/>
        </w:rPr>
        <w:t xml:space="preserve"> esses modelos.</w:t>
      </w:r>
    </w:p>
    <w:p w14:paraId="4A3430FF" w14:textId="723FC218"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Pr="00F92A8F">
        <w:rPr>
          <w:rFonts w:ascii="Times New Roman" w:hAnsi="Times New Roman" w:cs="Times New Roman"/>
          <w:b/>
          <w:bCs/>
          <w:sz w:val="24"/>
          <w:szCs w:val="24"/>
        </w:rPr>
        <w:t>. </w:t>
      </w:r>
      <w:proofErr w:type="spellStart"/>
      <w:r w:rsidRPr="00F92A8F">
        <w:rPr>
          <w:rFonts w:ascii="Times New Roman" w:hAnsi="Times New Roman" w:cs="Times New Roman"/>
          <w:b/>
          <w:bCs/>
          <w:sz w:val="24"/>
          <w:szCs w:val="24"/>
        </w:rPr>
        <w:t>Chainlit</w:t>
      </w:r>
      <w:proofErr w:type="spellEnd"/>
    </w:p>
    <w:p w14:paraId="4F6285EE" w14:textId="63A963D6" w:rsidR="00F92A8F" w:rsidRDefault="00F92A8F" w:rsidP="00F40642">
      <w:pPr>
        <w:spacing w:before="240" w:line="360" w:lineRule="auto"/>
        <w:jc w:val="both"/>
        <w:rPr>
          <w:rFonts w:ascii="Times New Roman" w:hAnsi="Times New Roman" w:cs="Times New Roman"/>
          <w:sz w:val="24"/>
          <w:szCs w:val="24"/>
        </w:rPr>
      </w:pPr>
      <w:r w:rsidRPr="00F92A8F">
        <w:rPr>
          <w:rFonts w:ascii="Times New Roman" w:hAnsi="Times New Roman" w:cs="Times New Roman"/>
          <w:noProof/>
          <w:sz w:val="24"/>
          <w:szCs w:val="24"/>
        </w:rPr>
        <w:lastRenderedPageBreak/>
        <w:drawing>
          <wp:inline distT="0" distB="0" distL="0" distR="0" wp14:anchorId="7468007A" wp14:editId="1CE2BCD2">
            <wp:extent cx="5502910" cy="2118995"/>
            <wp:effectExtent l="0" t="0" r="2540" b="0"/>
            <wp:docPr id="17289142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4207" name=""/>
                    <pic:cNvPicPr/>
                  </pic:nvPicPr>
                  <pic:blipFill>
                    <a:blip r:embed="rId15"/>
                    <a:stretch>
                      <a:fillRect/>
                    </a:stretch>
                  </pic:blipFill>
                  <pic:spPr>
                    <a:xfrm>
                      <a:off x="0" y="0"/>
                      <a:ext cx="5502910" cy="2118995"/>
                    </a:xfrm>
                    <a:prstGeom prst="rect">
                      <a:avLst/>
                    </a:prstGeom>
                  </pic:spPr>
                </pic:pic>
              </a:graphicData>
            </a:graphic>
          </wp:inline>
        </w:drawing>
      </w:r>
    </w:p>
    <w:p w14:paraId="4CD90EFD" w14:textId="25725DE2" w:rsidR="00F92A8F" w:rsidRPr="00F92A8F" w:rsidRDefault="00F92A8F" w:rsidP="00F92A8F">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Pr="00F92A8F">
        <w:rPr>
          <w:rFonts w:ascii="Times New Roman" w:hAnsi="Times New Roman" w:cs="Times New Roman"/>
          <w:b/>
          <w:bCs/>
          <w:sz w:val="24"/>
          <w:szCs w:val="24"/>
        </w:rPr>
        <w:t>. Lógica Paraconsistente (Newton da Costa)</w:t>
      </w:r>
    </w:p>
    <w:p w14:paraId="62B685DA" w14:textId="7638CB19" w:rsidR="00F92A8F" w:rsidRDefault="00F92A8F" w:rsidP="00F40642">
      <w:pPr>
        <w:spacing w:before="240" w:line="360" w:lineRule="auto"/>
        <w:jc w:val="both"/>
        <w:rPr>
          <w:rFonts w:ascii="Times New Roman" w:hAnsi="Times New Roman" w:cs="Times New Roman"/>
          <w:sz w:val="24"/>
          <w:szCs w:val="24"/>
        </w:rPr>
      </w:pPr>
      <w:r w:rsidRPr="00F92A8F">
        <w:rPr>
          <w:rFonts w:ascii="Times New Roman" w:hAnsi="Times New Roman" w:cs="Times New Roman"/>
          <w:noProof/>
          <w:sz w:val="24"/>
          <w:szCs w:val="24"/>
        </w:rPr>
        <w:drawing>
          <wp:inline distT="0" distB="0" distL="0" distR="0" wp14:anchorId="115C52AD" wp14:editId="73E1BB08">
            <wp:extent cx="5502910" cy="2483485"/>
            <wp:effectExtent l="0" t="0" r="2540" b="0"/>
            <wp:docPr id="117739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157" name=""/>
                    <pic:cNvPicPr/>
                  </pic:nvPicPr>
                  <pic:blipFill>
                    <a:blip r:embed="rId16"/>
                    <a:stretch>
                      <a:fillRect/>
                    </a:stretch>
                  </pic:blipFill>
                  <pic:spPr>
                    <a:xfrm>
                      <a:off x="0" y="0"/>
                      <a:ext cx="5502910" cy="2483485"/>
                    </a:xfrm>
                    <a:prstGeom prst="rect">
                      <a:avLst/>
                    </a:prstGeom>
                  </pic:spPr>
                </pic:pic>
              </a:graphicData>
            </a:graphic>
          </wp:inline>
        </w:drawing>
      </w:r>
      <w:r w:rsidRPr="00F92A8F">
        <w:rPr>
          <w:rFonts w:ascii="Times New Roman" w:hAnsi="Times New Roman" w:cs="Times New Roman"/>
          <w:b/>
          <w:bCs/>
          <w:sz w:val="24"/>
          <w:szCs w:val="24"/>
        </w:rPr>
        <w:t>Observação:</w:t>
      </w:r>
      <w:r w:rsidRPr="00F92A8F">
        <w:rPr>
          <w:rFonts w:ascii="Times New Roman" w:hAnsi="Times New Roman" w:cs="Times New Roman"/>
          <w:sz w:val="24"/>
          <w:szCs w:val="24"/>
        </w:rPr>
        <w:t xml:space="preserve"> A lógica paraconsistente é uma </w:t>
      </w:r>
      <w:r w:rsidRPr="00F92A8F">
        <w:rPr>
          <w:rFonts w:ascii="Times New Roman" w:hAnsi="Times New Roman" w:cs="Times New Roman"/>
          <w:b/>
          <w:bCs/>
          <w:sz w:val="24"/>
          <w:szCs w:val="24"/>
        </w:rPr>
        <w:t>teoria matemática de domínio público</w:t>
      </w:r>
      <w:r w:rsidRPr="00F92A8F">
        <w:rPr>
          <w:rFonts w:ascii="Times New Roman" w:hAnsi="Times New Roman" w:cs="Times New Roman"/>
          <w:sz w:val="24"/>
          <w:szCs w:val="24"/>
        </w:rPr>
        <w:t xml:space="preserve"> desde sua publicação nos anos 1960. O pedido da IA Doninha não pode reivindicar a lógica em si, mas sim sua </w:t>
      </w:r>
      <w:r w:rsidRPr="00F92A8F">
        <w:rPr>
          <w:rFonts w:ascii="Times New Roman" w:hAnsi="Times New Roman" w:cs="Times New Roman"/>
          <w:b/>
          <w:bCs/>
          <w:sz w:val="24"/>
          <w:szCs w:val="24"/>
        </w:rPr>
        <w:t>aplicação específica</w:t>
      </w:r>
      <w:r w:rsidRPr="00F92A8F">
        <w:rPr>
          <w:rFonts w:ascii="Times New Roman" w:hAnsi="Times New Roman" w:cs="Times New Roman"/>
          <w:sz w:val="24"/>
          <w:szCs w:val="24"/>
        </w:rPr>
        <w:t xml:space="preserve"> como middleware de PLN. A formalização do QUPC (Quadrado Unitário Paraconsistente Completo) apresentada no pedido </w:t>
      </w:r>
      <w:r w:rsidR="00575A39">
        <w:rPr>
          <w:rFonts w:ascii="Times New Roman" w:hAnsi="Times New Roman" w:cs="Times New Roman"/>
          <w:sz w:val="24"/>
          <w:szCs w:val="24"/>
        </w:rPr>
        <w:t>é</w:t>
      </w:r>
      <w:r w:rsidRPr="00F92A8F">
        <w:rPr>
          <w:rFonts w:ascii="Times New Roman" w:hAnsi="Times New Roman" w:cs="Times New Roman"/>
          <w:sz w:val="24"/>
          <w:szCs w:val="24"/>
        </w:rPr>
        <w:t xml:space="preserve"> uma implementação computacional original.</w:t>
      </w:r>
    </w:p>
    <w:p w14:paraId="041920F2" w14:textId="77777777" w:rsidR="00F92A8F" w:rsidRPr="00F92A8F" w:rsidRDefault="00F92A8F" w:rsidP="00F92A8F">
      <w:pPr>
        <w:spacing w:before="240" w:line="360" w:lineRule="auto"/>
        <w:jc w:val="both"/>
        <w:rPr>
          <w:rFonts w:ascii="Times New Roman" w:hAnsi="Times New Roman" w:cs="Times New Roman"/>
          <w:b/>
          <w:bCs/>
          <w:sz w:val="24"/>
          <w:szCs w:val="24"/>
        </w:rPr>
      </w:pPr>
      <w:r w:rsidRPr="00F92A8F">
        <w:rPr>
          <w:rFonts w:ascii="Times New Roman" w:hAnsi="Times New Roman" w:cs="Times New Roman"/>
          <w:b/>
          <w:bCs/>
          <w:sz w:val="24"/>
          <w:szCs w:val="24"/>
        </w:rPr>
        <w:t>9. </w:t>
      </w:r>
      <w:proofErr w:type="spellStart"/>
      <w:r w:rsidRPr="00F92A8F">
        <w:rPr>
          <w:rFonts w:ascii="Times New Roman" w:hAnsi="Times New Roman" w:cs="Times New Roman"/>
          <w:b/>
          <w:bCs/>
          <w:sz w:val="24"/>
          <w:szCs w:val="24"/>
        </w:rPr>
        <w:t>Fuzzy</w:t>
      </w:r>
      <w:proofErr w:type="spellEnd"/>
      <w:r w:rsidRPr="00F92A8F">
        <w:rPr>
          <w:rFonts w:ascii="Times New Roman" w:hAnsi="Times New Roman" w:cs="Times New Roman"/>
          <w:b/>
          <w:bCs/>
          <w:sz w:val="24"/>
          <w:szCs w:val="24"/>
        </w:rPr>
        <w:t xml:space="preserve"> </w:t>
      </w:r>
      <w:proofErr w:type="spellStart"/>
      <w:r w:rsidRPr="00F92A8F">
        <w:rPr>
          <w:rFonts w:ascii="Times New Roman" w:hAnsi="Times New Roman" w:cs="Times New Roman"/>
          <w:b/>
          <w:bCs/>
          <w:sz w:val="24"/>
          <w:szCs w:val="24"/>
        </w:rPr>
        <w:t>Logic</w:t>
      </w:r>
      <w:proofErr w:type="spellEnd"/>
      <w:r w:rsidRPr="00F92A8F">
        <w:rPr>
          <w:rFonts w:ascii="Times New Roman" w:hAnsi="Times New Roman" w:cs="Times New Roman"/>
          <w:b/>
          <w:bCs/>
          <w:sz w:val="24"/>
          <w:szCs w:val="24"/>
        </w:rPr>
        <w:t xml:space="preserve"> (Lógica Difusa)</w:t>
      </w:r>
    </w:p>
    <w:p w14:paraId="21D5FA17" w14:textId="5AC3BAF2" w:rsidR="00F92A8F" w:rsidRDefault="00F92A8F" w:rsidP="00F40642">
      <w:pPr>
        <w:spacing w:before="240" w:line="360" w:lineRule="auto"/>
        <w:jc w:val="both"/>
        <w:rPr>
          <w:rFonts w:ascii="Times New Roman" w:hAnsi="Times New Roman" w:cs="Times New Roman"/>
          <w:sz w:val="24"/>
          <w:szCs w:val="24"/>
        </w:rPr>
      </w:pPr>
      <w:r w:rsidRPr="00F92A8F">
        <w:rPr>
          <w:rFonts w:ascii="Times New Roman" w:hAnsi="Times New Roman" w:cs="Times New Roman"/>
          <w:noProof/>
          <w:sz w:val="24"/>
          <w:szCs w:val="24"/>
        </w:rPr>
        <w:lastRenderedPageBreak/>
        <w:drawing>
          <wp:inline distT="0" distB="0" distL="0" distR="0" wp14:anchorId="21E7BC0B" wp14:editId="3D9C4356">
            <wp:extent cx="5502910" cy="3072765"/>
            <wp:effectExtent l="0" t="0" r="2540" b="0"/>
            <wp:docPr id="10147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8401" name=""/>
                    <pic:cNvPicPr/>
                  </pic:nvPicPr>
                  <pic:blipFill>
                    <a:blip r:embed="rId17"/>
                    <a:stretch>
                      <a:fillRect/>
                    </a:stretch>
                  </pic:blipFill>
                  <pic:spPr>
                    <a:xfrm>
                      <a:off x="0" y="0"/>
                      <a:ext cx="5502910" cy="3072765"/>
                    </a:xfrm>
                    <a:prstGeom prst="rect">
                      <a:avLst/>
                    </a:prstGeom>
                  </pic:spPr>
                </pic:pic>
              </a:graphicData>
            </a:graphic>
          </wp:inline>
        </w:drawing>
      </w:r>
    </w:p>
    <w:p w14:paraId="00B8EEA2" w14:textId="1615A799" w:rsidR="00F92A8F" w:rsidRDefault="00F92A8F" w:rsidP="00F40642">
      <w:pPr>
        <w:spacing w:before="240" w:line="360" w:lineRule="auto"/>
        <w:jc w:val="both"/>
        <w:rPr>
          <w:rFonts w:ascii="Times New Roman" w:hAnsi="Times New Roman" w:cs="Times New Roman"/>
          <w:sz w:val="24"/>
          <w:szCs w:val="24"/>
        </w:rPr>
      </w:pPr>
      <w:r w:rsidRPr="00F92A8F">
        <w:rPr>
          <w:rFonts w:ascii="Times New Roman" w:hAnsi="Times New Roman" w:cs="Times New Roman"/>
          <w:b/>
          <w:bCs/>
          <w:sz w:val="24"/>
          <w:szCs w:val="24"/>
        </w:rPr>
        <w:t>Observação:</w:t>
      </w:r>
      <w:r w:rsidRPr="00F92A8F">
        <w:rPr>
          <w:rFonts w:ascii="Times New Roman" w:hAnsi="Times New Roman" w:cs="Times New Roman"/>
          <w:sz w:val="24"/>
          <w:szCs w:val="24"/>
        </w:rPr>
        <w:t xml:space="preserve"> O conceito de </w:t>
      </w:r>
      <w:proofErr w:type="spellStart"/>
      <w:r w:rsidRPr="00F92A8F">
        <w:rPr>
          <w:rFonts w:ascii="Times New Roman" w:hAnsi="Times New Roman" w:cs="Times New Roman"/>
          <w:sz w:val="24"/>
          <w:szCs w:val="24"/>
        </w:rPr>
        <w:t>fuzzy</w:t>
      </w:r>
      <w:proofErr w:type="spellEnd"/>
      <w:r w:rsidRPr="00F92A8F">
        <w:rPr>
          <w:rFonts w:ascii="Times New Roman" w:hAnsi="Times New Roman" w:cs="Times New Roman"/>
          <w:sz w:val="24"/>
          <w:szCs w:val="24"/>
        </w:rPr>
        <w:t xml:space="preserve"> </w:t>
      </w:r>
      <w:proofErr w:type="spellStart"/>
      <w:r w:rsidRPr="00F92A8F">
        <w:rPr>
          <w:rFonts w:ascii="Times New Roman" w:hAnsi="Times New Roman" w:cs="Times New Roman"/>
          <w:sz w:val="24"/>
          <w:szCs w:val="24"/>
        </w:rPr>
        <w:t>logic</w:t>
      </w:r>
      <w:proofErr w:type="spellEnd"/>
      <w:r w:rsidRPr="00F92A8F">
        <w:rPr>
          <w:rFonts w:ascii="Times New Roman" w:hAnsi="Times New Roman" w:cs="Times New Roman"/>
          <w:sz w:val="24"/>
          <w:szCs w:val="24"/>
        </w:rPr>
        <w:t xml:space="preserve"> é de domínio público. O pedido utiliza-o como componente de uma pipeline maior, não como invenção isolada.</w:t>
      </w:r>
    </w:p>
    <w:p w14:paraId="37F580DC" w14:textId="77777777" w:rsidR="00F92A8F" w:rsidRDefault="00F92A8F" w:rsidP="00F40642">
      <w:pPr>
        <w:spacing w:before="240" w:line="360" w:lineRule="auto"/>
        <w:jc w:val="both"/>
        <w:rPr>
          <w:rFonts w:ascii="Times New Roman" w:hAnsi="Times New Roman" w:cs="Times New Roman"/>
          <w:sz w:val="24"/>
          <w:szCs w:val="24"/>
        </w:rPr>
      </w:pPr>
    </w:p>
    <w:p w14:paraId="0CD5C16D" w14:textId="7821F9EC" w:rsidR="00575A39" w:rsidRDefault="00575A39" w:rsidP="00F4064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Conclusão:</w:t>
      </w:r>
    </w:p>
    <w:p w14:paraId="14EE9143" w14:textId="45CD530E" w:rsidR="00575A39" w:rsidRDefault="00575A39" w:rsidP="00F4064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As ferramentas tecnológicas utilizadas no desenvolvimento da IA Doninha não são objetos de patentes ativas. Todas as ferramentas utilizadas estão no domínio público.</w:t>
      </w:r>
    </w:p>
    <w:p w14:paraId="7DDDB0EE" w14:textId="77777777" w:rsidR="00535442" w:rsidRDefault="00535442" w:rsidP="00F40642">
      <w:pPr>
        <w:spacing w:before="240" w:line="360" w:lineRule="auto"/>
        <w:jc w:val="both"/>
        <w:rPr>
          <w:rFonts w:ascii="Times New Roman" w:hAnsi="Times New Roman" w:cs="Times New Roman"/>
          <w:sz w:val="24"/>
          <w:szCs w:val="24"/>
        </w:rPr>
      </w:pPr>
    </w:p>
    <w:p w14:paraId="025465FD" w14:textId="77777777" w:rsidR="00535442" w:rsidRDefault="00535442" w:rsidP="00F40642">
      <w:pPr>
        <w:spacing w:before="240" w:line="360" w:lineRule="auto"/>
        <w:jc w:val="both"/>
        <w:rPr>
          <w:rFonts w:ascii="Times New Roman" w:hAnsi="Times New Roman" w:cs="Times New Roman"/>
          <w:sz w:val="24"/>
          <w:szCs w:val="24"/>
        </w:rPr>
      </w:pPr>
    </w:p>
    <w:p w14:paraId="4C0ADAED" w14:textId="6F7F8D07" w:rsidR="00535442" w:rsidRPr="00F40642" w:rsidRDefault="00535442" w:rsidP="00535442">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 xml:space="preserve">11. </w:t>
      </w:r>
      <w:r>
        <w:rPr>
          <w:rFonts w:ascii="Times New Roman" w:hAnsi="Times New Roman" w:cs="Times New Roman"/>
          <w:b/>
          <w:bCs/>
          <w:color w:val="2C3E7A"/>
          <w:sz w:val="24"/>
          <w:szCs w:val="24"/>
        </w:rPr>
        <w:t>Benchmark e prova de funcionamento do conceito da IA Doninha</w:t>
      </w:r>
    </w:p>
    <w:p w14:paraId="620060C7" w14:textId="7E3DEF84" w:rsidR="000653FA" w:rsidRPr="00F40642" w:rsidRDefault="000653FA" w:rsidP="000653FA">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t>11.</w:t>
      </w:r>
      <w:r>
        <w:rPr>
          <w:rFonts w:ascii="Times New Roman" w:hAnsi="Times New Roman" w:cs="Times New Roman"/>
          <w:b/>
          <w:bCs/>
          <w:color w:val="1A1A1A"/>
          <w:sz w:val="24"/>
          <w:szCs w:val="24"/>
        </w:rPr>
        <w:t>1</w:t>
      </w:r>
      <w:r w:rsidRPr="00F40642">
        <w:rPr>
          <w:rFonts w:ascii="Times New Roman" w:hAnsi="Times New Roman" w:cs="Times New Roman"/>
          <w:b/>
          <w:bCs/>
          <w:color w:val="1A1A1A"/>
          <w:sz w:val="24"/>
          <w:szCs w:val="24"/>
        </w:rPr>
        <w:t xml:space="preserve"> </w:t>
      </w:r>
      <w:r>
        <w:rPr>
          <w:rFonts w:ascii="Times New Roman" w:hAnsi="Times New Roman" w:cs="Times New Roman"/>
          <w:b/>
          <w:bCs/>
          <w:color w:val="2C3E7A"/>
          <w:sz w:val="24"/>
          <w:szCs w:val="24"/>
        </w:rPr>
        <w:t>Benchmark Quantitativo</w:t>
      </w:r>
    </w:p>
    <w:p w14:paraId="577D83F2" w14:textId="77777777" w:rsidR="00535442" w:rsidRPr="00F40642" w:rsidRDefault="00535442" w:rsidP="00535442">
      <w:pPr>
        <w:pBdr>
          <w:bottom w:val="single" w:sz="4" w:space="4" w:color="2C3E7A"/>
        </w:pBdr>
        <w:spacing w:before="360" w:after="120" w:line="360" w:lineRule="auto"/>
        <w:jc w:val="both"/>
        <w:rPr>
          <w:rFonts w:ascii="Times New Roman" w:hAnsi="Times New Roman" w:cs="Times New Roman"/>
          <w:sz w:val="24"/>
          <w:szCs w:val="24"/>
        </w:rPr>
      </w:pPr>
    </w:p>
    <w:p w14:paraId="1792E04A" w14:textId="5478CABD" w:rsidR="00243A98" w:rsidRDefault="00243A98" w:rsidP="00243A98">
      <w:pPr>
        <w:spacing w:before="240" w:line="360" w:lineRule="auto"/>
        <w:jc w:val="both"/>
        <w:rPr>
          <w:rFonts w:ascii="Times New Roman" w:hAnsi="Times New Roman" w:cs="Times New Roman"/>
          <w:sz w:val="24"/>
          <w:szCs w:val="24"/>
        </w:rPr>
      </w:pPr>
      <w:r w:rsidRPr="00243A98">
        <w:rPr>
          <w:rFonts w:ascii="Times New Roman" w:hAnsi="Times New Roman" w:cs="Times New Roman"/>
          <w:sz w:val="24"/>
          <w:szCs w:val="24"/>
        </w:rPr>
        <w:t>Rodei</w:t>
      </w:r>
      <w:r w:rsidR="000053BB">
        <w:rPr>
          <w:rFonts w:ascii="Times New Roman" w:hAnsi="Times New Roman" w:cs="Times New Roman"/>
          <w:sz w:val="24"/>
          <w:szCs w:val="24"/>
        </w:rPr>
        <w:t xml:space="preserve"> localmente</w:t>
      </w:r>
      <w:r w:rsidRPr="00243A98">
        <w:rPr>
          <w:rFonts w:ascii="Times New Roman" w:hAnsi="Times New Roman" w:cs="Times New Roman"/>
          <w:sz w:val="24"/>
          <w:szCs w:val="24"/>
        </w:rPr>
        <w:t xml:space="preserve"> o benchmark AA </w:t>
      </w:r>
      <w:proofErr w:type="spellStart"/>
      <w:r w:rsidRPr="00243A98">
        <w:rPr>
          <w:rFonts w:ascii="Times New Roman" w:hAnsi="Times New Roman" w:cs="Times New Roman"/>
          <w:sz w:val="24"/>
          <w:szCs w:val="24"/>
        </w:rPr>
        <w:t>Omniscience</w:t>
      </w:r>
      <w:proofErr w:type="spellEnd"/>
      <w:r w:rsidRPr="00243A98">
        <w:rPr>
          <w:rFonts w:ascii="Times New Roman" w:hAnsi="Times New Roman" w:cs="Times New Roman"/>
          <w:sz w:val="24"/>
          <w:szCs w:val="24"/>
        </w:rPr>
        <w:t xml:space="preserve"> no middleware Doninha (tendo como base o LLM GPT-OSS120b). Os resultados foram os seguintes: </w:t>
      </w:r>
    </w:p>
    <w:p w14:paraId="3244BF40" w14:textId="77777777" w:rsidR="00DF56C4" w:rsidRPr="00DF56C4" w:rsidRDefault="00DF56C4" w:rsidP="00DF56C4">
      <w:pPr>
        <w:spacing w:before="240" w:line="360" w:lineRule="auto"/>
        <w:jc w:val="both"/>
        <w:rPr>
          <w:rFonts w:ascii="Times New Roman" w:hAnsi="Times New Roman" w:cs="Times New Roman"/>
          <w:sz w:val="24"/>
          <w:szCs w:val="24"/>
        </w:rPr>
      </w:pPr>
      <w:r w:rsidRPr="00DF56C4">
        <w:rPr>
          <w:rFonts w:ascii="Times New Roman" w:hAnsi="Times New Roman" w:cs="Times New Roman"/>
          <w:b/>
          <w:bCs/>
          <w:sz w:val="24"/>
          <w:szCs w:val="24"/>
        </w:rPr>
        <w:lastRenderedPageBreak/>
        <w:t>Cálculos aproximados para validação (assumindo poucas parciais):</w:t>
      </w:r>
    </w:p>
    <w:p w14:paraId="1269B585" w14:textId="02E4D7EA" w:rsidR="00DF56C4" w:rsidRPr="00DF56C4" w:rsidRDefault="00DF56C4" w:rsidP="00DF56C4">
      <w:pPr>
        <w:numPr>
          <w:ilvl w:val="0"/>
          <w:numId w:val="14"/>
        </w:numPr>
        <w:spacing w:before="240" w:line="360" w:lineRule="auto"/>
        <w:jc w:val="both"/>
        <w:rPr>
          <w:rFonts w:ascii="Times New Roman" w:hAnsi="Times New Roman" w:cs="Times New Roman"/>
          <w:sz w:val="24"/>
          <w:szCs w:val="24"/>
        </w:rPr>
      </w:pPr>
      <w:r w:rsidRPr="00DF56C4">
        <w:rPr>
          <w:rFonts w:ascii="Times New Roman" w:hAnsi="Times New Roman" w:cs="Times New Roman"/>
          <w:b/>
          <w:bCs/>
          <w:sz w:val="24"/>
          <w:szCs w:val="24"/>
        </w:rPr>
        <w:t>Doninha</w:t>
      </w:r>
      <w:r w:rsidRPr="00DF56C4">
        <w:rPr>
          <w:rFonts w:ascii="Times New Roman" w:hAnsi="Times New Roman" w:cs="Times New Roman"/>
          <w:sz w:val="24"/>
          <w:szCs w:val="24"/>
        </w:rPr>
        <w:t>: ~58 corretas (9,67% de 600), ~172 incorretas (600 - 58 - 370), HR ≈ 172 / (172 + 370) ≈ 74-75%. OI ≈ 100 × (58 - 172)/600 ≈ -</w:t>
      </w:r>
      <w:r>
        <w:rPr>
          <w:rFonts w:ascii="Times New Roman" w:hAnsi="Times New Roman" w:cs="Times New Roman"/>
          <w:sz w:val="24"/>
          <w:szCs w:val="24"/>
        </w:rPr>
        <w:t>19</w:t>
      </w:r>
      <w:r w:rsidRPr="00DF56C4">
        <w:rPr>
          <w:rFonts w:ascii="Times New Roman" w:hAnsi="Times New Roman" w:cs="Times New Roman"/>
          <w:sz w:val="24"/>
          <w:szCs w:val="24"/>
        </w:rPr>
        <w:t>.</w:t>
      </w:r>
    </w:p>
    <w:p w14:paraId="7C657CCA" w14:textId="3472244A" w:rsidR="00DF56C4" w:rsidRPr="00DF56C4" w:rsidRDefault="00DF56C4" w:rsidP="00DF56C4">
      <w:pPr>
        <w:numPr>
          <w:ilvl w:val="0"/>
          <w:numId w:val="14"/>
        </w:numPr>
        <w:spacing w:before="240" w:line="360" w:lineRule="auto"/>
        <w:jc w:val="both"/>
        <w:rPr>
          <w:rFonts w:ascii="Times New Roman" w:hAnsi="Times New Roman" w:cs="Times New Roman"/>
          <w:sz w:val="24"/>
          <w:szCs w:val="24"/>
        </w:rPr>
      </w:pPr>
      <w:r w:rsidRPr="00DF56C4">
        <w:rPr>
          <w:rFonts w:ascii="Times New Roman" w:hAnsi="Times New Roman" w:cs="Times New Roman"/>
          <w:b/>
          <w:bCs/>
          <w:sz w:val="24"/>
          <w:szCs w:val="24"/>
        </w:rPr>
        <w:t>Puro</w:t>
      </w:r>
      <w:r w:rsidRPr="00DF56C4">
        <w:rPr>
          <w:rFonts w:ascii="Times New Roman" w:hAnsi="Times New Roman" w:cs="Times New Roman"/>
          <w:sz w:val="24"/>
          <w:szCs w:val="24"/>
        </w:rPr>
        <w:t>: ~71 corretas (11,83%), ~242 incorretas (600 - 71 - 287), HR ≈ 77%. OI ≈ 100 × (71 - 242)/600 ≈ -</w:t>
      </w:r>
      <w:r>
        <w:rPr>
          <w:rFonts w:ascii="Times New Roman" w:hAnsi="Times New Roman" w:cs="Times New Roman"/>
          <w:sz w:val="24"/>
          <w:szCs w:val="24"/>
        </w:rPr>
        <w:t>28</w:t>
      </w:r>
      <w:r w:rsidRPr="00DF56C4">
        <w:rPr>
          <w:rFonts w:ascii="Times New Roman" w:hAnsi="Times New Roman" w:cs="Times New Roman"/>
          <w:sz w:val="24"/>
          <w:szCs w:val="24"/>
        </w:rPr>
        <w:t>.</w:t>
      </w:r>
    </w:p>
    <w:p w14:paraId="04207183" w14:textId="77777777" w:rsidR="00243A98" w:rsidRPr="00243A98" w:rsidRDefault="00243A98" w:rsidP="00243A98">
      <w:pPr>
        <w:spacing w:before="240" w:line="360" w:lineRule="auto"/>
        <w:jc w:val="both"/>
        <w:rPr>
          <w:rFonts w:ascii="Times New Roman" w:hAnsi="Times New Roman" w:cs="Times New Roman"/>
          <w:sz w:val="24"/>
          <w:szCs w:val="24"/>
        </w:rPr>
      </w:pPr>
    </w:p>
    <w:p w14:paraId="2476DBDE" w14:textId="77777777" w:rsidR="00243A98" w:rsidRPr="00243A98" w:rsidRDefault="00243A98" w:rsidP="00243A98">
      <w:pPr>
        <w:spacing w:before="240" w:line="360" w:lineRule="auto"/>
        <w:jc w:val="both"/>
        <w:rPr>
          <w:rFonts w:ascii="Times New Roman" w:hAnsi="Times New Roman" w:cs="Times New Roman"/>
          <w:sz w:val="24"/>
          <w:szCs w:val="24"/>
        </w:rPr>
      </w:pPr>
      <w:proofErr w:type="spellStart"/>
      <w:r w:rsidRPr="00243A98">
        <w:rPr>
          <w:rFonts w:ascii="Times New Roman" w:hAnsi="Times New Roman" w:cs="Times New Roman"/>
          <w:b/>
          <w:bCs/>
          <w:sz w:val="24"/>
          <w:szCs w:val="24"/>
        </w:rPr>
        <w:t>Accuracy</w:t>
      </w:r>
      <w:proofErr w:type="spellEnd"/>
      <w:r w:rsidRPr="00243A98">
        <w:rPr>
          <w:rFonts w:ascii="Times New Roman" w:hAnsi="Times New Roman" w:cs="Times New Roman"/>
          <w:sz w:val="24"/>
          <w:szCs w:val="24"/>
        </w:rPr>
        <w:t xml:space="preserve">: Doninha teve 9,67% </w:t>
      </w:r>
      <w:proofErr w:type="spellStart"/>
      <w:r w:rsidRPr="00243A98">
        <w:rPr>
          <w:rFonts w:ascii="Times New Roman" w:hAnsi="Times New Roman" w:cs="Times New Roman"/>
          <w:sz w:val="24"/>
          <w:szCs w:val="24"/>
        </w:rPr>
        <w:t>vs</w:t>
      </w:r>
      <w:proofErr w:type="spellEnd"/>
      <w:r w:rsidRPr="00243A98">
        <w:rPr>
          <w:rFonts w:ascii="Times New Roman" w:hAnsi="Times New Roman" w:cs="Times New Roman"/>
          <w:sz w:val="24"/>
          <w:szCs w:val="24"/>
        </w:rPr>
        <w:t xml:space="preserve"> 11,83% do GPT-OSS120b puro — uma queda de ~2,16 pontos percentuais. Isso é esperado dado o objetivo do middleware: ao induzir mais abstenções, o modelo "arrisca" menos respostas, incluindo algumas que poderiam estar corretas por acaso.</w:t>
      </w:r>
    </w:p>
    <w:p w14:paraId="5DAEEEC2" w14:textId="77940587" w:rsidR="00D22615" w:rsidRDefault="00243A98" w:rsidP="00243A98">
      <w:pPr>
        <w:spacing w:before="240" w:line="360" w:lineRule="auto"/>
        <w:jc w:val="both"/>
        <w:rPr>
          <w:rFonts w:ascii="Times New Roman" w:hAnsi="Times New Roman" w:cs="Times New Roman"/>
          <w:sz w:val="24"/>
          <w:szCs w:val="24"/>
        </w:rPr>
      </w:pPr>
      <w:proofErr w:type="spellStart"/>
      <w:r w:rsidRPr="00243A98">
        <w:rPr>
          <w:rFonts w:ascii="Times New Roman" w:hAnsi="Times New Roman" w:cs="Times New Roman"/>
          <w:b/>
          <w:bCs/>
          <w:sz w:val="24"/>
          <w:szCs w:val="24"/>
        </w:rPr>
        <w:t>Hallucination</w:t>
      </w:r>
      <w:proofErr w:type="spellEnd"/>
      <w:r w:rsidRPr="00243A98">
        <w:rPr>
          <w:rFonts w:ascii="Times New Roman" w:hAnsi="Times New Roman" w:cs="Times New Roman"/>
          <w:b/>
          <w:bCs/>
          <w:sz w:val="24"/>
          <w:szCs w:val="24"/>
        </w:rPr>
        <w:t xml:space="preserve"> Rate</w:t>
      </w:r>
      <w:r w:rsidRPr="00243A98">
        <w:rPr>
          <w:rFonts w:ascii="Times New Roman" w:hAnsi="Times New Roman" w:cs="Times New Roman"/>
          <w:sz w:val="24"/>
          <w:szCs w:val="24"/>
        </w:rPr>
        <w:t xml:space="preserve">: Doninha reduziu para 74,78% </w:t>
      </w:r>
      <w:proofErr w:type="spellStart"/>
      <w:r w:rsidRPr="00243A98">
        <w:rPr>
          <w:rFonts w:ascii="Times New Roman" w:hAnsi="Times New Roman" w:cs="Times New Roman"/>
          <w:sz w:val="24"/>
          <w:szCs w:val="24"/>
        </w:rPr>
        <w:t>vs</w:t>
      </w:r>
      <w:proofErr w:type="spellEnd"/>
      <w:r w:rsidRPr="00243A98">
        <w:rPr>
          <w:rFonts w:ascii="Times New Roman" w:hAnsi="Times New Roman" w:cs="Times New Roman"/>
          <w:sz w:val="24"/>
          <w:szCs w:val="24"/>
        </w:rPr>
        <w:t xml:space="preserve"> 77,32% do modelo puro — uma melhora de ~2,54 pontos percentuais. Isso confirma que o middleware está cumprindo seu objetivo principal de reduzir alucinações.</w:t>
      </w:r>
      <w:r w:rsidR="00D22615">
        <w:rPr>
          <w:rFonts w:ascii="Times New Roman" w:hAnsi="Times New Roman" w:cs="Times New Roman"/>
          <w:sz w:val="24"/>
          <w:szCs w:val="24"/>
        </w:rPr>
        <w:t xml:space="preserve"> Se compararmos com os dados oficiais de taxa de alucinação divulgado pela OpenAI para o LLM base utilizado neste teste há uma redução de 91% do modelo puro para cerca de 75% do modelo orquestrado pelo middleware IA Doninha. Um ganho de 16 pontos.</w:t>
      </w:r>
    </w:p>
    <w:p w14:paraId="161F4B12" w14:textId="0A96FE85" w:rsidR="00243A98" w:rsidRPr="00243A98" w:rsidRDefault="00243A98" w:rsidP="00243A98">
      <w:pPr>
        <w:spacing w:before="240" w:line="360" w:lineRule="auto"/>
        <w:jc w:val="both"/>
        <w:rPr>
          <w:rFonts w:ascii="Times New Roman" w:hAnsi="Times New Roman" w:cs="Times New Roman"/>
          <w:sz w:val="24"/>
          <w:szCs w:val="24"/>
        </w:rPr>
      </w:pPr>
      <w:r w:rsidRPr="00243A98">
        <w:rPr>
          <w:rFonts w:ascii="Times New Roman" w:hAnsi="Times New Roman" w:cs="Times New Roman"/>
          <w:b/>
          <w:bCs/>
          <w:sz w:val="24"/>
          <w:szCs w:val="24"/>
        </w:rPr>
        <w:t>Abstenções</w:t>
      </w:r>
      <w:r w:rsidRPr="00243A98">
        <w:rPr>
          <w:rFonts w:ascii="Times New Roman" w:hAnsi="Times New Roman" w:cs="Times New Roman"/>
          <w:sz w:val="24"/>
          <w:szCs w:val="24"/>
        </w:rPr>
        <w:t xml:space="preserve">: Doninha gerou 370 abstenções (61,67% das perguntas) </w:t>
      </w:r>
      <w:proofErr w:type="spellStart"/>
      <w:r w:rsidRPr="00243A98">
        <w:rPr>
          <w:rFonts w:ascii="Times New Roman" w:hAnsi="Times New Roman" w:cs="Times New Roman"/>
          <w:sz w:val="24"/>
          <w:szCs w:val="24"/>
        </w:rPr>
        <w:t>vs</w:t>
      </w:r>
      <w:proofErr w:type="spellEnd"/>
      <w:r w:rsidRPr="00243A98">
        <w:rPr>
          <w:rFonts w:ascii="Times New Roman" w:hAnsi="Times New Roman" w:cs="Times New Roman"/>
          <w:sz w:val="24"/>
          <w:szCs w:val="24"/>
        </w:rPr>
        <w:t xml:space="preserve"> 287 (47,83%) do modelo puro — um aumento de 83 abstenções, ou seja, o middleware está fazendo o modelo "admitir que não sabe" significativamente mais vezes.</w:t>
      </w:r>
    </w:p>
    <w:p w14:paraId="498FC04A" w14:textId="501B15E8" w:rsidR="00243A98" w:rsidRPr="00243A98" w:rsidRDefault="00243A98" w:rsidP="00243A98">
      <w:pPr>
        <w:spacing w:before="240" w:line="360" w:lineRule="auto"/>
        <w:jc w:val="both"/>
        <w:rPr>
          <w:rFonts w:ascii="Times New Roman" w:hAnsi="Times New Roman" w:cs="Times New Roman"/>
          <w:sz w:val="24"/>
          <w:szCs w:val="24"/>
        </w:rPr>
      </w:pPr>
      <w:proofErr w:type="spellStart"/>
      <w:r w:rsidRPr="00243A98">
        <w:rPr>
          <w:rFonts w:ascii="Times New Roman" w:hAnsi="Times New Roman" w:cs="Times New Roman"/>
          <w:b/>
          <w:bCs/>
          <w:sz w:val="24"/>
          <w:szCs w:val="24"/>
        </w:rPr>
        <w:t>Omniscience</w:t>
      </w:r>
      <w:proofErr w:type="spellEnd"/>
      <w:r w:rsidRPr="00243A98">
        <w:rPr>
          <w:rFonts w:ascii="Times New Roman" w:hAnsi="Times New Roman" w:cs="Times New Roman"/>
          <w:b/>
          <w:bCs/>
          <w:sz w:val="24"/>
          <w:szCs w:val="24"/>
        </w:rPr>
        <w:t xml:space="preserve"> Index</w:t>
      </w:r>
      <w:r w:rsidRPr="00243A98">
        <w:rPr>
          <w:rFonts w:ascii="Times New Roman" w:hAnsi="Times New Roman" w:cs="Times New Roman"/>
          <w:sz w:val="24"/>
          <w:szCs w:val="24"/>
        </w:rPr>
        <w:t>: Doninha obteve -</w:t>
      </w:r>
      <w:r w:rsidR="000053BB">
        <w:rPr>
          <w:rFonts w:ascii="Times New Roman" w:hAnsi="Times New Roman" w:cs="Times New Roman"/>
          <w:sz w:val="24"/>
          <w:szCs w:val="24"/>
        </w:rPr>
        <w:t>19</w:t>
      </w:r>
      <w:r w:rsidRPr="00243A98">
        <w:rPr>
          <w:rFonts w:ascii="Times New Roman" w:hAnsi="Times New Roman" w:cs="Times New Roman"/>
          <w:sz w:val="24"/>
          <w:szCs w:val="24"/>
        </w:rPr>
        <w:t xml:space="preserve"> </w:t>
      </w:r>
      <w:proofErr w:type="spellStart"/>
      <w:r w:rsidRPr="00243A98">
        <w:rPr>
          <w:rFonts w:ascii="Times New Roman" w:hAnsi="Times New Roman" w:cs="Times New Roman"/>
          <w:sz w:val="24"/>
          <w:szCs w:val="24"/>
        </w:rPr>
        <w:t>vs</w:t>
      </w:r>
      <w:proofErr w:type="spellEnd"/>
      <w:r w:rsidRPr="00243A98">
        <w:rPr>
          <w:rFonts w:ascii="Times New Roman" w:hAnsi="Times New Roman" w:cs="Times New Roman"/>
          <w:sz w:val="24"/>
          <w:szCs w:val="24"/>
        </w:rPr>
        <w:t xml:space="preserve"> -</w:t>
      </w:r>
      <w:r w:rsidR="000053BB">
        <w:rPr>
          <w:rFonts w:ascii="Times New Roman" w:hAnsi="Times New Roman" w:cs="Times New Roman"/>
          <w:sz w:val="24"/>
          <w:szCs w:val="24"/>
        </w:rPr>
        <w:t>28</w:t>
      </w:r>
      <w:r w:rsidRPr="00243A98">
        <w:rPr>
          <w:rFonts w:ascii="Times New Roman" w:hAnsi="Times New Roman" w:cs="Times New Roman"/>
          <w:sz w:val="24"/>
          <w:szCs w:val="24"/>
        </w:rPr>
        <w:t xml:space="preserve"> do modelo puro — uma melhora substancial de </w:t>
      </w:r>
      <w:r w:rsidR="000053BB">
        <w:rPr>
          <w:rFonts w:ascii="Times New Roman" w:hAnsi="Times New Roman" w:cs="Times New Roman"/>
          <w:sz w:val="24"/>
          <w:szCs w:val="24"/>
        </w:rPr>
        <w:t>10</w:t>
      </w:r>
      <w:r w:rsidRPr="00243A98">
        <w:rPr>
          <w:rFonts w:ascii="Times New Roman" w:hAnsi="Times New Roman" w:cs="Times New Roman"/>
          <w:sz w:val="24"/>
          <w:szCs w:val="24"/>
        </w:rPr>
        <w:t xml:space="preserve"> pontos. </w:t>
      </w:r>
      <w:r w:rsidR="000053BB">
        <w:rPr>
          <w:rFonts w:ascii="Times New Roman" w:hAnsi="Times New Roman" w:cs="Times New Roman"/>
          <w:sz w:val="24"/>
          <w:szCs w:val="24"/>
        </w:rPr>
        <w:t>Uma melhora de cerca de 32%. Se comparado com o índice oficial auto reportado pela Open AI, uma redução no índice ponderado de alucinações de máquina de 62%.</w:t>
      </w:r>
    </w:p>
    <w:p w14:paraId="77A2F0EB" w14:textId="77777777" w:rsidR="000053BB" w:rsidRDefault="00243A98" w:rsidP="00243A98">
      <w:pPr>
        <w:spacing w:before="240" w:line="360" w:lineRule="auto"/>
        <w:jc w:val="both"/>
        <w:rPr>
          <w:rFonts w:ascii="Times New Roman" w:hAnsi="Times New Roman" w:cs="Times New Roman"/>
          <w:sz w:val="24"/>
          <w:szCs w:val="24"/>
        </w:rPr>
      </w:pPr>
      <w:r w:rsidRPr="00243A98">
        <w:rPr>
          <w:rFonts w:ascii="Times New Roman" w:hAnsi="Times New Roman" w:cs="Times New Roman"/>
          <w:b/>
          <w:bCs/>
          <w:sz w:val="24"/>
          <w:szCs w:val="24"/>
        </w:rPr>
        <w:t>Conclusão</w:t>
      </w:r>
      <w:r w:rsidRPr="00243A98">
        <w:rPr>
          <w:rFonts w:ascii="Times New Roman" w:hAnsi="Times New Roman" w:cs="Times New Roman"/>
          <w:sz w:val="24"/>
          <w:szCs w:val="24"/>
        </w:rPr>
        <w:t xml:space="preserve">: </w:t>
      </w:r>
    </w:p>
    <w:p w14:paraId="2AD0AD0D" w14:textId="60DF7546" w:rsidR="00243A98" w:rsidRDefault="00243A98" w:rsidP="000053BB">
      <w:pPr>
        <w:spacing w:before="240" w:line="360" w:lineRule="auto"/>
        <w:ind w:firstLine="708"/>
        <w:jc w:val="both"/>
        <w:rPr>
          <w:rFonts w:ascii="Times New Roman" w:hAnsi="Times New Roman" w:cs="Times New Roman"/>
          <w:sz w:val="24"/>
          <w:szCs w:val="24"/>
        </w:rPr>
      </w:pPr>
      <w:r w:rsidRPr="00243A98">
        <w:rPr>
          <w:rFonts w:ascii="Times New Roman" w:hAnsi="Times New Roman" w:cs="Times New Roman"/>
          <w:sz w:val="24"/>
          <w:szCs w:val="24"/>
        </w:rPr>
        <w:t xml:space="preserve">Os resultados são coerentes com o objetivo de design do Doninha. Houve um trade-off claro: sacrificou-se uma fração de </w:t>
      </w:r>
      <w:proofErr w:type="spellStart"/>
      <w:r w:rsidRPr="00243A98">
        <w:rPr>
          <w:rFonts w:ascii="Times New Roman" w:hAnsi="Times New Roman" w:cs="Times New Roman"/>
          <w:sz w:val="24"/>
          <w:szCs w:val="24"/>
        </w:rPr>
        <w:t>accuracy</w:t>
      </w:r>
      <w:proofErr w:type="spellEnd"/>
      <w:r w:rsidRPr="00243A98">
        <w:rPr>
          <w:rFonts w:ascii="Times New Roman" w:hAnsi="Times New Roman" w:cs="Times New Roman"/>
          <w:sz w:val="24"/>
          <w:szCs w:val="24"/>
        </w:rPr>
        <w:t xml:space="preserve"> (respostas corretas "por sorte" ou superficiais) em troca de uma redução real na taxa de alucinação e um aumento expressivo </w:t>
      </w:r>
      <w:r w:rsidRPr="00243A98">
        <w:rPr>
          <w:rFonts w:ascii="Times New Roman" w:hAnsi="Times New Roman" w:cs="Times New Roman"/>
          <w:sz w:val="24"/>
          <w:szCs w:val="24"/>
        </w:rPr>
        <w:lastRenderedPageBreak/>
        <w:t xml:space="preserve">nas abstenções conscientes. O ganho líquido no </w:t>
      </w:r>
      <w:proofErr w:type="spellStart"/>
      <w:r w:rsidRPr="00243A98">
        <w:rPr>
          <w:rFonts w:ascii="Times New Roman" w:hAnsi="Times New Roman" w:cs="Times New Roman"/>
          <w:sz w:val="24"/>
          <w:szCs w:val="24"/>
        </w:rPr>
        <w:t>Omniscience</w:t>
      </w:r>
      <w:proofErr w:type="spellEnd"/>
      <w:r w:rsidR="000053BB">
        <w:rPr>
          <w:rFonts w:ascii="Times New Roman" w:hAnsi="Times New Roman" w:cs="Times New Roman"/>
          <w:sz w:val="24"/>
          <w:szCs w:val="24"/>
        </w:rPr>
        <w:t xml:space="preserve"> Index de </w:t>
      </w:r>
      <w:r w:rsidRPr="00243A98">
        <w:rPr>
          <w:rFonts w:ascii="Times New Roman" w:hAnsi="Times New Roman" w:cs="Times New Roman"/>
          <w:sz w:val="24"/>
          <w:szCs w:val="24"/>
        </w:rPr>
        <w:t xml:space="preserve"> ~3</w:t>
      </w:r>
      <w:r w:rsidR="000053BB">
        <w:rPr>
          <w:rFonts w:ascii="Times New Roman" w:hAnsi="Times New Roman" w:cs="Times New Roman"/>
          <w:sz w:val="24"/>
          <w:szCs w:val="24"/>
        </w:rPr>
        <w:t>2</w:t>
      </w:r>
      <w:r w:rsidRPr="00243A98">
        <w:rPr>
          <w:rFonts w:ascii="Times New Roman" w:hAnsi="Times New Roman" w:cs="Times New Roman"/>
          <w:sz w:val="24"/>
          <w:szCs w:val="24"/>
        </w:rPr>
        <w:t>%) sugere que esse trade-off foi favorável sob a métrica composta — o middleware tornou o sistema menos "confiantemente errado", mesmo que tenha ficado também menos "corretamente confiante" em alguns casos.</w:t>
      </w:r>
    </w:p>
    <w:p w14:paraId="19F86C8F" w14:textId="2E6079B5" w:rsidR="000053BB" w:rsidRDefault="000053BB" w:rsidP="000053BB">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fato de redução de confiança do LLM em atribuir veracidade errônea de forma assertiva é a principal métrica que pode se extrair deste benchmark. Grandes modelos líderes dos benchmarks são treinados especificamente pa</w:t>
      </w:r>
      <w:r w:rsidR="00011B25">
        <w:rPr>
          <w:rFonts w:ascii="Times New Roman" w:hAnsi="Times New Roman" w:cs="Times New Roman"/>
          <w:sz w:val="24"/>
          <w:szCs w:val="24"/>
        </w:rPr>
        <w:t xml:space="preserve">ra ter um bom desempenho neste tipo de métrica. Os números analisados de forma crua não dizem muita coisa. </w:t>
      </w:r>
      <w:proofErr w:type="spellStart"/>
      <w:r w:rsidR="00011B25">
        <w:rPr>
          <w:rFonts w:ascii="Times New Roman" w:hAnsi="Times New Roman" w:cs="Times New Roman"/>
          <w:sz w:val="24"/>
          <w:szCs w:val="24"/>
        </w:rPr>
        <w:t>LLMs</w:t>
      </w:r>
      <w:proofErr w:type="spellEnd"/>
      <w:r w:rsidR="00011B25">
        <w:rPr>
          <w:rFonts w:ascii="Times New Roman" w:hAnsi="Times New Roman" w:cs="Times New Roman"/>
          <w:sz w:val="24"/>
          <w:szCs w:val="24"/>
        </w:rPr>
        <w:t xml:space="preserve"> performam bem em benchmarks porque são treinados para isso. São como estudantes que fazem bilhões de simulados antes de realizar uma avaliação. O que é revelador deste benchmark é a capacidade do middleware Doninha AI forçar um LLM de uma </w:t>
      </w:r>
      <w:proofErr w:type="spellStart"/>
      <w:r w:rsidR="00011B25">
        <w:rPr>
          <w:rFonts w:ascii="Times New Roman" w:hAnsi="Times New Roman" w:cs="Times New Roman"/>
          <w:sz w:val="24"/>
          <w:szCs w:val="24"/>
        </w:rPr>
        <w:t>bigtech</w:t>
      </w:r>
      <w:proofErr w:type="spellEnd"/>
      <w:r w:rsidR="00011B25">
        <w:rPr>
          <w:rFonts w:ascii="Times New Roman" w:hAnsi="Times New Roman" w:cs="Times New Roman"/>
          <w:sz w:val="24"/>
          <w:szCs w:val="24"/>
        </w:rPr>
        <w:t xml:space="preserve"> a se abster de dizer que algo é verdadeiro ou falso sem que haja base de conhecimento devidamente fundamentada para tal afirmação.</w:t>
      </w:r>
    </w:p>
    <w:p w14:paraId="5103B6C7" w14:textId="36E8FB37" w:rsidR="00011B25" w:rsidRDefault="00011B25" w:rsidP="000053BB">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O que pode se extrair da conclusão acima é a superioridade de um modelo neuro simbólico hibrido de pré-processamento do prompt como ferramenta para forçar o LLM base a reconhecer que não sabe algo ao invés de forçar uma resposta através de “</w:t>
      </w:r>
      <w:proofErr w:type="spellStart"/>
      <w:r>
        <w:rPr>
          <w:rFonts w:ascii="Times New Roman" w:hAnsi="Times New Roman" w:cs="Times New Roman"/>
          <w:sz w:val="24"/>
          <w:szCs w:val="24"/>
        </w:rPr>
        <w:t>brute</w:t>
      </w:r>
      <w:proofErr w:type="spellEnd"/>
      <w:r>
        <w:rPr>
          <w:rFonts w:ascii="Times New Roman" w:hAnsi="Times New Roman" w:cs="Times New Roman"/>
          <w:sz w:val="24"/>
          <w:szCs w:val="24"/>
        </w:rPr>
        <w:t xml:space="preserve"> force” gerado por uma base de conhecimento de literalmente trilhões de parâmetros. </w:t>
      </w:r>
    </w:p>
    <w:p w14:paraId="73B2D808" w14:textId="7CF9F0CF" w:rsidR="00011B25" w:rsidRDefault="00011B25" w:rsidP="000053BB">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A descoberta é, em termos pertinentes ao mercado de inteligência artificial é o de que as “</w:t>
      </w:r>
      <w:proofErr w:type="spellStart"/>
      <w:r>
        <w:rPr>
          <w:rFonts w:ascii="Times New Roman" w:hAnsi="Times New Roman" w:cs="Times New Roman"/>
          <w:sz w:val="24"/>
          <w:szCs w:val="24"/>
        </w:rPr>
        <w:t>Scaling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laws</w:t>
      </w:r>
      <w:proofErr w:type="spellEnd"/>
      <w:r>
        <w:rPr>
          <w:rFonts w:ascii="Times New Roman" w:hAnsi="Times New Roman" w:cs="Times New Roman"/>
          <w:sz w:val="24"/>
          <w:szCs w:val="24"/>
        </w:rPr>
        <w:t xml:space="preserve">” de que a qualidade da resposta irá melhorar baseada tão somente no tamanho do modelo é uma aposta das </w:t>
      </w:r>
      <w:proofErr w:type="spellStart"/>
      <w:r>
        <w:rPr>
          <w:rFonts w:ascii="Times New Roman" w:hAnsi="Times New Roman" w:cs="Times New Roman"/>
          <w:sz w:val="24"/>
          <w:szCs w:val="24"/>
        </w:rPr>
        <w:t>BigTechs</w:t>
      </w:r>
      <w:proofErr w:type="spellEnd"/>
      <w:r>
        <w:rPr>
          <w:rFonts w:ascii="Times New Roman" w:hAnsi="Times New Roman" w:cs="Times New Roman"/>
          <w:sz w:val="24"/>
          <w:szCs w:val="24"/>
        </w:rPr>
        <w:t xml:space="preserve"> que está claramente errada. Prova disso é que o refinamento neuro simbólico hibrido aplicado a um modelo de 120 bilhões de parâmetros faz este mesmo modelo ter desempenho num benchmark quantitativo similar</w:t>
      </w:r>
      <w:r w:rsidR="00D22615">
        <w:rPr>
          <w:rFonts w:ascii="Times New Roman" w:hAnsi="Times New Roman" w:cs="Times New Roman"/>
          <w:sz w:val="24"/>
          <w:szCs w:val="24"/>
        </w:rPr>
        <w:t xml:space="preserve"> a um modelo quatro vezes maior (</w:t>
      </w:r>
      <w:proofErr w:type="spellStart"/>
      <w:r w:rsidR="00D22615">
        <w:rPr>
          <w:rFonts w:ascii="Times New Roman" w:hAnsi="Times New Roman" w:cs="Times New Roman"/>
          <w:sz w:val="24"/>
          <w:szCs w:val="24"/>
        </w:rPr>
        <w:t>Llama</w:t>
      </w:r>
      <w:proofErr w:type="spellEnd"/>
      <w:r w:rsidR="00D22615">
        <w:rPr>
          <w:rFonts w:ascii="Times New Roman" w:hAnsi="Times New Roman" w:cs="Times New Roman"/>
          <w:sz w:val="24"/>
          <w:szCs w:val="24"/>
        </w:rPr>
        <w:t xml:space="preserve"> 3.1 de 405 bilhões de parâmetros)</w:t>
      </w:r>
      <w:r w:rsidR="003B6B6D">
        <w:rPr>
          <w:rFonts w:ascii="Times New Roman" w:hAnsi="Times New Roman" w:cs="Times New Roman"/>
          <w:sz w:val="24"/>
          <w:szCs w:val="24"/>
        </w:rPr>
        <w:t>.</w:t>
      </w:r>
    </w:p>
    <w:p w14:paraId="36AAA02B" w14:textId="1130D46E" w:rsidR="003B6B6D" w:rsidRDefault="003B6B6D" w:rsidP="000053BB">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Outro ponto a se destacar deste benchmark é que o ganho do middleware IA Doninha transforma um LLM lançado em junho de 2025 no mesmo patamar de taxa de alucinação de um modelo lançado em abril de 2026 (Gemma 4) e com desempenho próximo ao do principal modelo do </w:t>
      </w:r>
      <w:proofErr w:type="spellStart"/>
      <w:r>
        <w:rPr>
          <w:rFonts w:ascii="Times New Roman" w:hAnsi="Times New Roman" w:cs="Times New Roman"/>
          <w:sz w:val="24"/>
          <w:szCs w:val="24"/>
        </w:rPr>
        <w:t>GoogleAI</w:t>
      </w:r>
      <w:proofErr w:type="spellEnd"/>
      <w:r>
        <w:rPr>
          <w:rFonts w:ascii="Times New Roman" w:hAnsi="Times New Roman" w:cs="Times New Roman"/>
          <w:sz w:val="24"/>
          <w:szCs w:val="24"/>
        </w:rPr>
        <w:t>, o Gemini 3.5 Flash.</w:t>
      </w:r>
    </w:p>
    <w:p w14:paraId="4C55B230" w14:textId="77777777" w:rsidR="00011B25" w:rsidRDefault="00011B25" w:rsidP="000053BB">
      <w:pPr>
        <w:spacing w:before="240" w:line="360" w:lineRule="auto"/>
        <w:ind w:firstLine="708"/>
        <w:jc w:val="both"/>
        <w:rPr>
          <w:rFonts w:ascii="Times New Roman" w:hAnsi="Times New Roman" w:cs="Times New Roman"/>
          <w:sz w:val="24"/>
          <w:szCs w:val="24"/>
        </w:rPr>
      </w:pPr>
    </w:p>
    <w:p w14:paraId="45DA9BE6" w14:textId="54DAA88D" w:rsidR="00C24BF0" w:rsidRPr="00F40642" w:rsidRDefault="00C24BF0" w:rsidP="00C24BF0">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lastRenderedPageBreak/>
        <w:t>1</w:t>
      </w:r>
      <w:r>
        <w:rPr>
          <w:rFonts w:ascii="Times New Roman" w:hAnsi="Times New Roman" w:cs="Times New Roman"/>
          <w:b/>
          <w:bCs/>
          <w:color w:val="1A1A1A"/>
          <w:sz w:val="24"/>
          <w:szCs w:val="24"/>
        </w:rPr>
        <w:t>2</w:t>
      </w:r>
      <w:r w:rsidRPr="00F40642">
        <w:rPr>
          <w:rFonts w:ascii="Times New Roman" w:hAnsi="Times New Roman" w:cs="Times New Roman"/>
          <w:b/>
          <w:bCs/>
          <w:color w:val="1A1A1A"/>
          <w:sz w:val="24"/>
          <w:szCs w:val="24"/>
        </w:rPr>
        <w:t xml:space="preserve">. </w:t>
      </w:r>
      <w:r>
        <w:rPr>
          <w:rFonts w:ascii="Times New Roman" w:hAnsi="Times New Roman" w:cs="Times New Roman"/>
          <w:b/>
          <w:bCs/>
          <w:color w:val="2C3E7A"/>
          <w:sz w:val="24"/>
          <w:szCs w:val="24"/>
        </w:rPr>
        <w:t>Exemplo de aplicabilidade da IA Doninha</w:t>
      </w:r>
    </w:p>
    <w:p w14:paraId="6E9BAD47" w14:textId="77777777" w:rsidR="00C24BF0" w:rsidRPr="00F40642" w:rsidRDefault="00C24BF0" w:rsidP="00C24BF0">
      <w:pPr>
        <w:pBdr>
          <w:bottom w:val="single" w:sz="4" w:space="4" w:color="2C3E7A"/>
        </w:pBdr>
        <w:spacing w:before="360" w:after="120" w:line="360" w:lineRule="auto"/>
        <w:jc w:val="both"/>
        <w:rPr>
          <w:rFonts w:ascii="Times New Roman" w:hAnsi="Times New Roman" w:cs="Times New Roman"/>
          <w:sz w:val="24"/>
          <w:szCs w:val="24"/>
        </w:rPr>
      </w:pPr>
    </w:p>
    <w:p w14:paraId="03B848C5" w14:textId="2362375F" w:rsidR="00FE0F33" w:rsidRDefault="00C24BF0" w:rsidP="00FE0F3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IA Doninha é um middleware desenvolvido para ser empregado em áreas sensíveis como direito, ciência e educação. O objetivo deste modelo não é o de gerar respostas complexas e auditáveis em respostas a prompts triviais de chat </w:t>
      </w:r>
      <w:proofErr w:type="spellStart"/>
      <w:r>
        <w:rPr>
          <w:rFonts w:ascii="Times New Roman" w:hAnsi="Times New Roman" w:cs="Times New Roman"/>
          <w:sz w:val="24"/>
          <w:szCs w:val="24"/>
        </w:rPr>
        <w:t>bots</w:t>
      </w:r>
      <w:proofErr w:type="spellEnd"/>
      <w:r>
        <w:rPr>
          <w:rFonts w:ascii="Times New Roman" w:hAnsi="Times New Roman" w:cs="Times New Roman"/>
          <w:sz w:val="24"/>
          <w:szCs w:val="24"/>
        </w:rPr>
        <w:t>, mas, o de servir como ferramenta para o usuário que sirva de apoio para a análise de dados complexos e situações em que as nuances de um sistema de linguagem precisam de camadas de auditabilidade e que necessitam de um método sistemático no tratamento da informação a ser analisada de modo pormenorizado.</w:t>
      </w:r>
    </w:p>
    <w:p w14:paraId="4AB1751A" w14:textId="684700ED" w:rsidR="00C24BF0" w:rsidRDefault="00C24BF0" w:rsidP="00FE0F3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A IA Doninha não pretende ser uma espécie de papagaio digit</w:t>
      </w:r>
      <w:r w:rsidR="00792ABA">
        <w:rPr>
          <w:rFonts w:ascii="Times New Roman" w:hAnsi="Times New Roman" w:cs="Times New Roman"/>
          <w:sz w:val="24"/>
          <w:szCs w:val="24"/>
        </w:rPr>
        <w:t>al, nem se colocar como árbitro da verdade e nem substituir o trabalho de análise direcionado por um ser humano. Não se trata de um modelo de substituição da inteligência humana, mas, de uma ferramenta sistemática e auditável para auxiliar um usuário a perceber nuances ao se voltar sobre uma base de dados complexa de uma área sensível em que todos os passos do raciocínio não podem ficar à mercê de um “black box”.</w:t>
      </w:r>
    </w:p>
    <w:p w14:paraId="0BBF2F85" w14:textId="073C66F2" w:rsidR="00872EE0" w:rsidRDefault="00872EE0" w:rsidP="00FE0F3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IA Doninha não pretende ser um oráculo, mas, uma ferramenta, vale frisar, para uma análise prévia e primária de dados complexos. </w:t>
      </w:r>
      <w:r w:rsidR="00980FFC">
        <w:rPr>
          <w:rFonts w:ascii="Times New Roman" w:hAnsi="Times New Roman" w:cs="Times New Roman"/>
          <w:sz w:val="24"/>
          <w:szCs w:val="24"/>
        </w:rPr>
        <w:t>Por isso o uso recomendado da IA Doninha é para a sumarização e indexação de textos complexos aliado a respostas no estilo Q&amp;A sobre o conteúdo analisado de forma que as respostas tenham sua cadeia de processamento da informação sistematizadas a partir de uma abordagem estrutural rigorosa fornecida pelas camadas de processamento do prompt fornecido pelo usuário.</w:t>
      </w:r>
    </w:p>
    <w:p w14:paraId="206C1D73" w14:textId="0F38340E" w:rsidR="00980FFC" w:rsidRDefault="00980FFC" w:rsidP="00FE0F3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t>São exemplos de uso prático da IA Doninha:</w:t>
      </w:r>
    </w:p>
    <w:p w14:paraId="60326BC4" w14:textId="6532AED2" w:rsidR="00980FFC" w:rsidRDefault="00980FFC" w:rsidP="00980FFC">
      <w:pPr>
        <w:pStyle w:val="PargrafodaLista"/>
        <w:numPr>
          <w:ilvl w:val="0"/>
          <w:numId w:val="34"/>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sistematização dos argumentos centrais de um documento – por exemplo, um livro ou um artigo cientifico - seguidos de um Q&amp;A sobre os conceitos centrais abordados pelo autor;</w:t>
      </w:r>
    </w:p>
    <w:p w14:paraId="445AF4D3" w14:textId="5E6F673E" w:rsidR="00980FFC" w:rsidRDefault="00980FFC" w:rsidP="00980FFC">
      <w:pPr>
        <w:pStyle w:val="PargrafodaLista"/>
        <w:numPr>
          <w:ilvl w:val="0"/>
          <w:numId w:val="34"/>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sistematização de peças jurídicas de acordo com as leis e doutrinas vigentes, além da análise de aplicabilidade de conceitos abstratos do direito em casos complexos e concretos;</w:t>
      </w:r>
    </w:p>
    <w:p w14:paraId="7DDD5C75" w14:textId="15797997" w:rsidR="00980FFC" w:rsidRDefault="00980FFC" w:rsidP="00980FFC">
      <w:pPr>
        <w:pStyle w:val="PargrafodaLista"/>
        <w:numPr>
          <w:ilvl w:val="0"/>
          <w:numId w:val="34"/>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 sistematização de argumentos em que a estrutura lógica do raciocínio é imprescindível e</w:t>
      </w:r>
      <w:r w:rsidR="009D5C08">
        <w:rPr>
          <w:rFonts w:ascii="Times New Roman" w:hAnsi="Times New Roman" w:cs="Times New Roman"/>
          <w:sz w:val="24"/>
          <w:szCs w:val="24"/>
        </w:rPr>
        <w:t xml:space="preserve"> necessita de ferramentas de auditabilidade e verificação;</w:t>
      </w:r>
    </w:p>
    <w:p w14:paraId="348D0838" w14:textId="18DC8D6F" w:rsidR="003311AD" w:rsidRDefault="003311AD" w:rsidP="00980FFC">
      <w:pPr>
        <w:pStyle w:val="PargrafodaLista"/>
        <w:numPr>
          <w:ilvl w:val="0"/>
          <w:numId w:val="34"/>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Quando há a finalidade educacional de explicação de um tema complexo em que a fundamentação explicita da argumentação é essencial para a compreensão.</w:t>
      </w:r>
    </w:p>
    <w:p w14:paraId="61638BD4" w14:textId="79671C7B" w:rsidR="002A3158" w:rsidRDefault="002A3158" w:rsidP="002A3158">
      <w:pPr>
        <w:spacing w:before="240" w:line="360" w:lineRule="auto"/>
        <w:ind w:firstLine="705"/>
        <w:jc w:val="both"/>
        <w:rPr>
          <w:rFonts w:ascii="Times New Roman" w:hAnsi="Times New Roman" w:cs="Times New Roman"/>
          <w:sz w:val="24"/>
          <w:szCs w:val="24"/>
        </w:rPr>
      </w:pPr>
      <w:r>
        <w:rPr>
          <w:rFonts w:ascii="Times New Roman" w:hAnsi="Times New Roman" w:cs="Times New Roman"/>
          <w:sz w:val="24"/>
          <w:szCs w:val="24"/>
        </w:rPr>
        <w:t xml:space="preserve">Em resumo, a IA Doninha não pretende substituir os </w:t>
      </w:r>
      <w:proofErr w:type="spellStart"/>
      <w:r>
        <w:rPr>
          <w:rFonts w:ascii="Times New Roman" w:hAnsi="Times New Roman" w:cs="Times New Roman"/>
          <w:sz w:val="24"/>
          <w:szCs w:val="24"/>
        </w:rPr>
        <w:t>LLMs</w:t>
      </w:r>
      <w:proofErr w:type="spellEnd"/>
      <w:r>
        <w:rPr>
          <w:rFonts w:ascii="Times New Roman" w:hAnsi="Times New Roman" w:cs="Times New Roman"/>
          <w:sz w:val="24"/>
          <w:szCs w:val="24"/>
        </w:rPr>
        <w:t xml:space="preserve"> das </w:t>
      </w:r>
      <w:proofErr w:type="spellStart"/>
      <w:r>
        <w:rPr>
          <w:rFonts w:ascii="Times New Roman" w:hAnsi="Times New Roman" w:cs="Times New Roman"/>
          <w:sz w:val="24"/>
          <w:szCs w:val="24"/>
        </w:rPr>
        <w:t>Bigtechs</w:t>
      </w:r>
      <w:proofErr w:type="spellEnd"/>
      <w:r>
        <w:rPr>
          <w:rFonts w:ascii="Times New Roman" w:hAnsi="Times New Roman" w:cs="Times New Roman"/>
          <w:sz w:val="24"/>
          <w:szCs w:val="24"/>
        </w:rPr>
        <w:t xml:space="preserve"> para todos os casos. Mas, atuar como intermediário entre cliente e o modelo de linguagem quando o usuário necessitar de uma ferramenta de análise em que o rigor lógico e epistêmico é imprescindível para a realização da tarefa exigida pelo usuário.</w:t>
      </w:r>
    </w:p>
    <w:p w14:paraId="731C2467" w14:textId="2407EB2C" w:rsidR="002A3158" w:rsidRDefault="002A3158" w:rsidP="002A3158">
      <w:pPr>
        <w:spacing w:before="240" w:line="360" w:lineRule="auto"/>
        <w:ind w:firstLine="705"/>
        <w:jc w:val="both"/>
        <w:rPr>
          <w:rFonts w:ascii="Times New Roman" w:hAnsi="Times New Roman" w:cs="Times New Roman"/>
          <w:sz w:val="24"/>
          <w:szCs w:val="24"/>
        </w:rPr>
      </w:pPr>
      <w:r>
        <w:rPr>
          <w:rFonts w:ascii="Times New Roman" w:hAnsi="Times New Roman" w:cs="Times New Roman"/>
          <w:sz w:val="24"/>
          <w:szCs w:val="24"/>
        </w:rPr>
        <w:t>A estrutura neuro simbólica híbrida com camadas de auditabilidade do raciocínio empregado através de uma estrutura lógica rigorosa de raciocínio, que poderia ser criticada por alguns como sendo fruto de formalismo e pedantismo, é justamente a vantagem que o middleware IA Doninha força quaisquer modelos de linguagem seguir</w:t>
      </w:r>
      <w:r w:rsidR="00BD1CB7">
        <w:rPr>
          <w:rFonts w:ascii="Times New Roman" w:hAnsi="Times New Roman" w:cs="Times New Roman"/>
          <w:sz w:val="24"/>
          <w:szCs w:val="24"/>
        </w:rPr>
        <w:t>em</w:t>
      </w:r>
      <w:r>
        <w:rPr>
          <w:rFonts w:ascii="Times New Roman" w:hAnsi="Times New Roman" w:cs="Times New Roman"/>
          <w:sz w:val="24"/>
          <w:szCs w:val="24"/>
        </w:rPr>
        <w:t xml:space="preserve"> para a geração</w:t>
      </w:r>
      <w:r w:rsidR="00BD1CB7">
        <w:rPr>
          <w:rFonts w:ascii="Times New Roman" w:hAnsi="Times New Roman" w:cs="Times New Roman"/>
          <w:sz w:val="24"/>
          <w:szCs w:val="24"/>
        </w:rPr>
        <w:t xml:space="preserve"> da resposta ao prompt fornecido pelo usuário.</w:t>
      </w:r>
    </w:p>
    <w:p w14:paraId="4A65CF96" w14:textId="521E80AC" w:rsidR="00BD1CB7" w:rsidRPr="00FE0F33" w:rsidRDefault="00BD1CB7" w:rsidP="002A3158">
      <w:pPr>
        <w:spacing w:before="240" w:line="360" w:lineRule="auto"/>
        <w:ind w:firstLine="705"/>
        <w:jc w:val="both"/>
        <w:rPr>
          <w:rFonts w:ascii="Times New Roman" w:hAnsi="Times New Roman" w:cs="Times New Roman"/>
          <w:sz w:val="24"/>
          <w:szCs w:val="24"/>
        </w:rPr>
      </w:pPr>
      <w:r>
        <w:rPr>
          <w:rFonts w:ascii="Times New Roman" w:hAnsi="Times New Roman" w:cs="Times New Roman"/>
          <w:sz w:val="24"/>
          <w:szCs w:val="24"/>
        </w:rPr>
        <w:t>Um exemplo prático de prompt de uma área sensível, do direito e da educação, em que a auditabilidade e a formalização lógica na estruturação da resposta é fundamental para a qualidade da resposta gerada é o seguinte: “</w:t>
      </w:r>
      <w:r w:rsidR="00234E20">
        <w:rPr>
          <w:rFonts w:ascii="Times New Roman" w:hAnsi="Times New Roman" w:cs="Times New Roman"/>
          <w:sz w:val="24"/>
          <w:szCs w:val="24"/>
        </w:rPr>
        <w:t>explique porque pode haver a relativização do tempo razoável do processo sem ferir garantias fundamentais da Constituição brasileira de acordo com a Teoria da Justiça de Rawls”. Outro exemplo de prompt é: “Analise o contrato público anexad</w:t>
      </w:r>
      <w:r w:rsidR="003311AD">
        <w:rPr>
          <w:rFonts w:ascii="Times New Roman" w:hAnsi="Times New Roman" w:cs="Times New Roman"/>
          <w:sz w:val="24"/>
          <w:szCs w:val="24"/>
        </w:rPr>
        <w:t xml:space="preserve">o e fundamente de acordo com as leis, doutrina e jurisprudência brasileira a violação às leis de licitação o fato </w:t>
      </w:r>
      <w:proofErr w:type="gramStart"/>
      <w:r w:rsidR="003311AD">
        <w:rPr>
          <w:rFonts w:ascii="Times New Roman" w:hAnsi="Times New Roman" w:cs="Times New Roman"/>
          <w:sz w:val="24"/>
          <w:szCs w:val="24"/>
        </w:rPr>
        <w:t>do</w:t>
      </w:r>
      <w:proofErr w:type="gramEnd"/>
      <w:r w:rsidR="003311AD">
        <w:rPr>
          <w:rFonts w:ascii="Times New Roman" w:hAnsi="Times New Roman" w:cs="Times New Roman"/>
          <w:sz w:val="24"/>
          <w:szCs w:val="24"/>
        </w:rPr>
        <w:t xml:space="preserve"> preço do objeto licitado praticado ser muito inferior ao valor de mercado”</w:t>
      </w:r>
    </w:p>
    <w:p w14:paraId="3E6B8692" w14:textId="77777777" w:rsidR="00FE0F33" w:rsidRDefault="00FE0F33" w:rsidP="00243A98">
      <w:pPr>
        <w:spacing w:before="240" w:line="360" w:lineRule="auto"/>
        <w:jc w:val="both"/>
        <w:rPr>
          <w:rFonts w:ascii="Times New Roman" w:hAnsi="Times New Roman" w:cs="Times New Roman"/>
          <w:sz w:val="24"/>
          <w:szCs w:val="24"/>
        </w:rPr>
      </w:pPr>
    </w:p>
    <w:p w14:paraId="2D23B3B6" w14:textId="77777777" w:rsidR="00E30053" w:rsidRPr="00243A98" w:rsidRDefault="00E30053" w:rsidP="00243A98">
      <w:pPr>
        <w:spacing w:before="240" w:line="360" w:lineRule="auto"/>
        <w:jc w:val="both"/>
        <w:rPr>
          <w:rFonts w:ascii="Times New Roman" w:hAnsi="Times New Roman" w:cs="Times New Roman"/>
          <w:sz w:val="24"/>
          <w:szCs w:val="24"/>
        </w:rPr>
      </w:pPr>
    </w:p>
    <w:p w14:paraId="13A4D500" w14:textId="77777777" w:rsidR="00F92A8F" w:rsidRPr="00F92A8F" w:rsidRDefault="00F92A8F" w:rsidP="00F40642">
      <w:pPr>
        <w:spacing w:before="240" w:line="360" w:lineRule="auto"/>
        <w:jc w:val="both"/>
        <w:rPr>
          <w:rFonts w:ascii="Times New Roman" w:hAnsi="Times New Roman" w:cs="Times New Roman"/>
          <w:sz w:val="24"/>
          <w:szCs w:val="24"/>
        </w:rPr>
      </w:pPr>
    </w:p>
    <w:p w14:paraId="25DE407E" w14:textId="5A5CF431" w:rsidR="003311AD" w:rsidRDefault="003311AD" w:rsidP="003311AD">
      <w:pPr>
        <w:spacing w:before="280" w:after="80" w:line="360" w:lineRule="auto"/>
        <w:jc w:val="both"/>
        <w:rPr>
          <w:rFonts w:ascii="Times New Roman" w:hAnsi="Times New Roman" w:cs="Times New Roman"/>
          <w:sz w:val="24"/>
          <w:szCs w:val="24"/>
        </w:rPr>
      </w:pPr>
      <w:r w:rsidRPr="00F40642">
        <w:rPr>
          <w:rFonts w:ascii="Times New Roman" w:hAnsi="Times New Roman" w:cs="Times New Roman"/>
          <w:b/>
          <w:bCs/>
          <w:color w:val="1A1A1A"/>
          <w:sz w:val="24"/>
          <w:szCs w:val="24"/>
        </w:rPr>
        <w:lastRenderedPageBreak/>
        <w:t>1</w:t>
      </w:r>
      <w:r>
        <w:rPr>
          <w:rFonts w:ascii="Times New Roman" w:hAnsi="Times New Roman" w:cs="Times New Roman"/>
          <w:b/>
          <w:bCs/>
          <w:color w:val="1A1A1A"/>
          <w:sz w:val="24"/>
          <w:szCs w:val="24"/>
        </w:rPr>
        <w:t>3</w:t>
      </w:r>
      <w:r w:rsidRPr="00F40642">
        <w:rPr>
          <w:rFonts w:ascii="Times New Roman" w:hAnsi="Times New Roman" w:cs="Times New Roman"/>
          <w:b/>
          <w:bCs/>
          <w:color w:val="1A1A1A"/>
          <w:sz w:val="24"/>
          <w:szCs w:val="24"/>
        </w:rPr>
        <w:t xml:space="preserve">. </w:t>
      </w:r>
      <w:r>
        <w:rPr>
          <w:rFonts w:ascii="Times New Roman" w:hAnsi="Times New Roman" w:cs="Times New Roman"/>
          <w:b/>
          <w:bCs/>
          <w:color w:val="2C3E7A"/>
          <w:sz w:val="24"/>
          <w:szCs w:val="24"/>
        </w:rPr>
        <w:t>Artigo “Uma verdadeira epistemologia para a inteligência artificial” que serve de fundamentação teórica da IA Doninha</w:t>
      </w:r>
    </w:p>
    <w:p w14:paraId="148110F8" w14:textId="77777777" w:rsidR="003311AD" w:rsidRDefault="003311AD" w:rsidP="003311AD">
      <w:pPr>
        <w:spacing w:before="280" w:after="80" w:line="360" w:lineRule="auto"/>
        <w:jc w:val="both"/>
        <w:rPr>
          <w:rFonts w:ascii="Times New Roman" w:hAnsi="Times New Roman" w:cs="Times New Roman"/>
          <w:sz w:val="24"/>
          <w:szCs w:val="24"/>
        </w:rPr>
      </w:pPr>
    </w:p>
    <w:p w14:paraId="7013C4E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Vale dizer que a ideia para escrever este artigo surgiu de uma conversa com uma inteligência artificial (</w:t>
      </w:r>
      <w:proofErr w:type="spellStart"/>
      <w:r w:rsidRPr="003311AD">
        <w:rPr>
          <w:rFonts w:ascii="Times New Roman" w:hAnsi="Times New Roman" w:cs="Times New Roman"/>
          <w:sz w:val="24"/>
          <w:szCs w:val="24"/>
        </w:rPr>
        <w:t>grok</w:t>
      </w:r>
      <w:proofErr w:type="spellEnd"/>
      <w:r w:rsidRPr="003311AD">
        <w:rPr>
          <w:rFonts w:ascii="Times New Roman" w:hAnsi="Times New Roman" w:cs="Times New Roman"/>
          <w:sz w:val="24"/>
          <w:szCs w:val="24"/>
        </w:rPr>
        <w:t>) em que as respostas não passavam de alucinações malucas. Engraçadas, é claro, mas, ainda sim alucinações de máquina.</w:t>
      </w:r>
    </w:p>
    <w:p w14:paraId="4176497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O objetivo deste artigo é apresentar uma reflexão sobre o modelo adotado pelas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para a programação dos Grandes Modelos de Linguagem e apontar a sua limitação – comprovada pelo alto número de alucinações de máquina – e propor um modelo híbrido de programação de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baseado numa junção da Teoria do Juízo Kantiana e Lógica paraconsistente (através da lógica Difusa). A proposta deste artigo pode ser sumarizada nisto: um modelo de LLM hibrido que não se resuma à meros cálculos estatísticos.</w:t>
      </w:r>
    </w:p>
    <w:p w14:paraId="71EDD2E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Devo agradecer ao professor </w:t>
      </w:r>
      <w:proofErr w:type="spellStart"/>
      <w:r w:rsidRPr="003311AD">
        <w:rPr>
          <w:rFonts w:ascii="Times New Roman" w:hAnsi="Times New Roman" w:cs="Times New Roman"/>
          <w:sz w:val="24"/>
          <w:szCs w:val="24"/>
        </w:rPr>
        <w:t>Maikel</w:t>
      </w:r>
      <w:proofErr w:type="spellEnd"/>
      <w:r w:rsidRPr="003311AD">
        <w:rPr>
          <w:rFonts w:ascii="Times New Roman" w:hAnsi="Times New Roman" w:cs="Times New Roman"/>
          <w:sz w:val="24"/>
          <w:szCs w:val="24"/>
        </w:rPr>
        <w:t xml:space="preserve"> </w:t>
      </w:r>
      <w:proofErr w:type="spellStart"/>
      <w:r w:rsidRPr="003311AD">
        <w:rPr>
          <w:rFonts w:ascii="Times New Roman" w:hAnsi="Times New Roman" w:cs="Times New Roman"/>
          <w:sz w:val="24"/>
          <w:szCs w:val="24"/>
        </w:rPr>
        <w:t>Yelandi</w:t>
      </w:r>
      <w:proofErr w:type="spellEnd"/>
      <w:r w:rsidRPr="003311AD">
        <w:rPr>
          <w:rFonts w:ascii="Times New Roman" w:hAnsi="Times New Roman" w:cs="Times New Roman"/>
          <w:sz w:val="24"/>
          <w:szCs w:val="24"/>
        </w:rPr>
        <w:t xml:space="preserve"> </w:t>
      </w:r>
      <w:proofErr w:type="spellStart"/>
      <w:r w:rsidRPr="003311AD">
        <w:rPr>
          <w:rFonts w:ascii="Times New Roman" w:hAnsi="Times New Roman" w:cs="Times New Roman"/>
          <w:sz w:val="24"/>
          <w:szCs w:val="24"/>
        </w:rPr>
        <w:t>Leyva</w:t>
      </w:r>
      <w:proofErr w:type="spellEnd"/>
      <w:r w:rsidRPr="003311AD">
        <w:rPr>
          <w:rFonts w:ascii="Times New Roman" w:hAnsi="Times New Roman" w:cs="Times New Roman"/>
          <w:sz w:val="24"/>
          <w:szCs w:val="24"/>
        </w:rPr>
        <w:t xml:space="preserve"> </w:t>
      </w:r>
      <w:proofErr w:type="spellStart"/>
      <w:r w:rsidRPr="003311AD">
        <w:rPr>
          <w:rFonts w:ascii="Times New Roman" w:hAnsi="Times New Roman" w:cs="Times New Roman"/>
          <w:sz w:val="24"/>
          <w:szCs w:val="24"/>
        </w:rPr>
        <w:t>Vázquez</w:t>
      </w:r>
      <w:proofErr w:type="spellEnd"/>
      <w:r w:rsidRPr="003311AD">
        <w:rPr>
          <w:rFonts w:ascii="Times New Roman" w:hAnsi="Times New Roman" w:cs="Times New Roman"/>
          <w:sz w:val="24"/>
          <w:szCs w:val="24"/>
        </w:rPr>
        <w:t xml:space="preserve"> por ter revisado a primeira versão deste artigo e me dado um norte tanto para revisa-lo quanto para a estruturação de um modelo de inteligência artificial baseado nesta proposta. Também devo agradecimento ao cientista de dados do fórum </w:t>
      </w:r>
      <w:proofErr w:type="spellStart"/>
      <w:r w:rsidRPr="003311AD">
        <w:rPr>
          <w:rFonts w:ascii="Times New Roman" w:hAnsi="Times New Roman" w:cs="Times New Roman"/>
          <w:sz w:val="24"/>
          <w:szCs w:val="24"/>
        </w:rPr>
        <w:t>HuggingFace</w:t>
      </w:r>
      <w:proofErr w:type="spellEnd"/>
      <w:r w:rsidRPr="003311AD">
        <w:rPr>
          <w:rFonts w:ascii="Times New Roman" w:hAnsi="Times New Roman" w:cs="Times New Roman"/>
          <w:sz w:val="24"/>
          <w:szCs w:val="24"/>
        </w:rPr>
        <w:t xml:space="preserve"> John666.</w:t>
      </w:r>
    </w:p>
    <w:p w14:paraId="4BC1560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Aos que estão familiarizados com o debate atual dos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a proposta que defendo, aqui, é de um modelo neuro simbólico híbrido de LLM. Isto é, um modelo que tenha fundamentações epistemológicas de pré-processamento antes de cálculos de previsão do próximo token para gerar uma resposta em linguagem natural.</w:t>
      </w:r>
    </w:p>
    <w:p w14:paraId="530EA15D"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73513D8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A atual limitação dos </w:t>
      </w:r>
      <w:proofErr w:type="spellStart"/>
      <w:r w:rsidRPr="003311AD">
        <w:rPr>
          <w:rFonts w:ascii="Times New Roman" w:hAnsi="Times New Roman" w:cs="Times New Roman"/>
          <w:sz w:val="24"/>
          <w:szCs w:val="24"/>
        </w:rPr>
        <w:t>LLMs</w:t>
      </w:r>
      <w:proofErr w:type="spellEnd"/>
    </w:p>
    <w:p w14:paraId="0EB36973"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modelo atual de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pode ser sintetizado da seguinte forma: dado um prompt a IA faz um cálculo matricial de previsão das próximas palavras que respondam ao que foi proposto no prompt. O modelo de negócios das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é o de que se uma LLM for grande o suficiente eventualmente iria atingir o santo graal da AGI. O problema desta visão </w:t>
      </w:r>
      <w:r w:rsidRPr="003311AD">
        <w:rPr>
          <w:rFonts w:ascii="Times New Roman" w:hAnsi="Times New Roman" w:cs="Times New Roman"/>
          <w:sz w:val="24"/>
          <w:szCs w:val="24"/>
        </w:rPr>
        <w:lastRenderedPageBreak/>
        <w:t xml:space="preserve">é que ela confunde a categoria da qualidade com a da quantidade – </w:t>
      </w:r>
      <w:proofErr w:type="spellStart"/>
      <w:r w:rsidRPr="003311AD">
        <w:rPr>
          <w:rFonts w:ascii="Times New Roman" w:hAnsi="Times New Roman" w:cs="Times New Roman"/>
          <w:sz w:val="24"/>
          <w:szCs w:val="24"/>
        </w:rPr>
        <w:t>lembre-mo-nos</w:t>
      </w:r>
      <w:proofErr w:type="spellEnd"/>
      <w:r w:rsidRPr="003311AD">
        <w:rPr>
          <w:rFonts w:ascii="Times New Roman" w:hAnsi="Times New Roman" w:cs="Times New Roman"/>
          <w:sz w:val="24"/>
          <w:szCs w:val="24"/>
        </w:rPr>
        <w:t xml:space="preserve"> do velho Aristóteles que já dizia que são coisas diferentes e uma não substitui a outra. Trata-se, portanto, de um modelo de negócios baseado numa falácia lógica.</w:t>
      </w:r>
    </w:p>
    <w:p w14:paraId="13E113C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Nas Refutações Sofisticas, Aristóteles identificou que a confusão de duas categorias como sendo a mesma coisa trata-se de uma falácia lógica. Dois predicados distintos não podem pertencer à mesma categoria. Isto é, o tamanho de uma rede neural, mesmo que artificial, não se confunde com a produção de inteligência. Fato este que é observável na biologia: o cérebro de uma baleia tem mais conexões neurais que o de um ser humano, mas, o ser humano é mais inteligente que uma baleia.</w:t>
      </w:r>
    </w:p>
    <w:p w14:paraId="3CC1941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problema das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está descrito naquela anedota do macaco e a máquina de escrever: dadas tentativas suficientes, um macaco apertando teclas aleatórias numa máquina de escrever eventualmente produzirá a própria Ilíada. 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baseiam seus negócios na falácia de que se fizerem algoritmos de cálculos estatísticos de previsão da próxima palavra complexos o suficiente surgirá, </w:t>
      </w:r>
      <w:proofErr w:type="gramStart"/>
      <w:r w:rsidRPr="003311AD">
        <w:rPr>
          <w:rFonts w:ascii="Times New Roman" w:hAnsi="Times New Roman" w:cs="Times New Roman"/>
          <w:sz w:val="24"/>
          <w:szCs w:val="24"/>
        </w:rPr>
        <w:t>dali, uma</w:t>
      </w:r>
      <w:proofErr w:type="gramEnd"/>
      <w:r w:rsidRPr="003311AD">
        <w:rPr>
          <w:rFonts w:ascii="Times New Roman" w:hAnsi="Times New Roman" w:cs="Times New Roman"/>
          <w:sz w:val="24"/>
          <w:szCs w:val="24"/>
        </w:rPr>
        <w:t xml:space="preserve"> inteligência artificial.</w:t>
      </w:r>
    </w:p>
    <w:p w14:paraId="6959F59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Talvez seja, apenas, engraçado que complexos com dezenas de milhares de engenheiros não conheçam Aristóteles para saber que é impossível surgir o entendimento a partir de meros cálculos estatísticos. Ah! Que falta faz um filósofo entre estes engenheiros!</w:t>
      </w:r>
    </w:p>
    <w:p w14:paraId="3B2E87A7"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0316F28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O que é a proposta de uma verdadeira epistemologia para a Inteligência Artificial?</w:t>
      </w:r>
    </w:p>
    <w:p w14:paraId="2263DFB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Não se pretende, aqui, dizer que a Inteligência Artificial irá sobrepujar a inteligência humana, mas, o de fornecer bases da Filosofia da Linguagem e da Filosofia da Lógica para que se estabeleça um paradigma novo para as inteligências artificiais. O que se pretende aqui é o de propor um modelo hibrido para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que não sejam o mero cálculo estatístico, mas, o de estabelecer os verdadeiros limites para uma IA e propor um modelo de programação que tenha uma camada anterior aos cálculos estatísticos extraídos do treinamento de redes neurais artificiais.</w:t>
      </w:r>
    </w:p>
    <w:p w14:paraId="6C8B51A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ab/>
        <w:t>A inteligência artificial jamais será inteligente, pois, esta é uma qualidade que surge de bilhões de anos de seleção natural e evolução dos seres biológicos. E jamais será artificial, pois, como ela não passa de um algoritmo, sempre precisará de alguém para programa-la. Ou, numa linguagem Aristotélica: o predicado de A não se confunde com o predicado de B, isto é, a inteligência emergente dos seres biológicos não se confunde com a inteligência de máquinas digitais.</w:t>
      </w:r>
    </w:p>
    <w:p w14:paraId="37C8EF3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Já dizia Tomás de Aquino, relendo Aristóteles: a criatura não pode ser dotada de mais substância do que o seu próprio criador. E é isto que 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vendem como modelos de negócio: um computador mais inteligente que seu próprio criador. Certamente serve para especulação financeira este modelo de negócios, mas, no mundo real, não passa de uma falácia. Computadores até podem ser melhores em realizar algumas tarefas específicas que seres humanos, mas, nunca serão humanos ou formas de vidas artificiais. O que 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propõem é o mesmo sonho de pinóquio. Uma criatura que ganha vida própria e se torna humana. Uma pena para o modelo de negócios das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que não exista fada madrinha para realizar este sonho.</w:t>
      </w:r>
    </w:p>
    <w:p w14:paraId="328D6EE4"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76E3E1D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Um modelo Hibrido de IA: ou uma IA que não sonhe igual pinóquio</w:t>
      </w:r>
    </w:p>
    <w:p w14:paraId="1F5CCE9A"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466EB267"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Desde os diálogos de velhice de Platão e, em especial, na filosofia da Linguagem de Russel é ponto quase pacífico de que a verdade é um atributo dos juízos de acordo com a identidade entre proposição e mundo real. Como computadores, </w:t>
      </w:r>
      <w:proofErr w:type="spellStart"/>
      <w:proofErr w:type="gram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são meros algoritmos complexos, elas jamais poderão atribuir um valor verdade sobre o que existe e o que não existe no mundo real, pois, esta tarefa estará sempre sujeita ao que foi programado. Os engenheiros </w:t>
      </w:r>
      <w:proofErr w:type="gramStart"/>
      <w:r w:rsidRPr="003311AD">
        <w:rPr>
          <w:rFonts w:ascii="Times New Roman" w:hAnsi="Times New Roman" w:cs="Times New Roman"/>
          <w:sz w:val="24"/>
          <w:szCs w:val="24"/>
        </w:rPr>
        <w:t xml:space="preserve">de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criaram uma boa solução para este problema, qual seja, o treinamento por reforço assistido. Mas, observe, caro leitor, que o valor verdade é obtido através da extrapolação estatística de um valor verdade dado por um ser humano.</w:t>
      </w:r>
    </w:p>
    <w:p w14:paraId="1FBEE5B3"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problema de se retirar o componente humano da atribuição do valor verdade é o mesmo que o de achar que um livro pode ler a si mesmo e ensinar a si mesmo o que </w:t>
      </w:r>
      <w:r w:rsidRPr="003311AD">
        <w:rPr>
          <w:rFonts w:ascii="Times New Roman" w:hAnsi="Times New Roman" w:cs="Times New Roman"/>
          <w:sz w:val="24"/>
          <w:szCs w:val="24"/>
        </w:rPr>
        <w:lastRenderedPageBreak/>
        <w:t xml:space="preserve">aprendeu lendo a si mesmo. A Ciência utiliza testes duplo cegos para que não seja o mesmo autor que proponha o status de verdade cientifica à um estudo. Quem analisa um dado não pode ser o mesmo agente que propõe o dado. E esta limitação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generativas atuais é que produz uma quantidade abismal de alucinações de máquina. É uma violação ao método cientifico: um valor verdade atribuído por si mesmo a si mesmo mediante complexos cálculos estatísticos.</w:t>
      </w:r>
    </w:p>
    <w:p w14:paraId="797EB40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A consequência lógica, incontornável e necessária desta limitação é o de 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jamais atingirão o tão sonhado patamar de Inteligência Artificial Geral, pois, um algoritmo não passa de um algoritmo, isto é, a execução de uma determinada tarefa computacional a partir de um input que gera um output estatisticamente previsível. Isso se entendermos AGI como sendo uma inteligência super-humana. Minha proposta é que AGI seja entendida como uma espécie de interface remota entre cérebro e máquina. Isto é, uma ferramenta – muito útil – para expandir a capacidade humana para realizar determinadas tarefas.</w:t>
      </w:r>
    </w:p>
    <w:p w14:paraId="0CCE677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Até aqui estabelecemos dois pontos chave deste modelo hibrido de IA: 1) o de que o tamanho da LLM não fará surgir a inteligência sobre humana e 2) a causa das alucinações de máquina estão no modelo de aprendizagem de máquina empregado pelas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isto é, a aprendizagem por reforço de máquina é o que geram as alucinações de máquina, pois, caso se façam cálculos estatísticos preditivos da próxima palavra de uma proposição suficientemente grandes, pode-se chegar a qualquer proposição. Este segundo ponto ocorre devido </w:t>
      </w:r>
      <w:proofErr w:type="spellStart"/>
      <w:r w:rsidRPr="003311AD">
        <w:rPr>
          <w:rFonts w:ascii="Times New Roman" w:hAnsi="Times New Roman" w:cs="Times New Roman"/>
          <w:sz w:val="24"/>
          <w:szCs w:val="24"/>
        </w:rPr>
        <w:t>a</w:t>
      </w:r>
      <w:proofErr w:type="spellEnd"/>
      <w:r w:rsidRPr="003311AD">
        <w:rPr>
          <w:rFonts w:ascii="Times New Roman" w:hAnsi="Times New Roman" w:cs="Times New Roman"/>
          <w:sz w:val="24"/>
          <w:szCs w:val="24"/>
        </w:rPr>
        <w:t xml:space="preserve"> falta de um raciocínio epistêmico no processamento dos dados. A alucinação decorre da falha de identificação correta do contexto – isto é, do valor verdade (em termos da filosofia da linguagem).</w:t>
      </w:r>
    </w:p>
    <w:p w14:paraId="6564D73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Se o leitor já executou o mesmo prompt diversas vezes deve ter percebido que cada uma das vezes há uma resposta ligeiramente diferente. Isso acontece porque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atuais são programadas para que em seus cálculos matriciais haja um certo grau de incerteza no output. Uma solução que parece ser boa, mas, é outro fator gerador de alucinações de máquina. Inevitavelmente este grau de incerteza adicionado propositalmente nos cálculos matriciais geram explosões lógicas não previstas pela mera predição matemática. O problema, em termos técnicos, é o de achar que lógica binária permitem graus de incerteza que não a mera atribuição de valores verdade que sejam distintos de “verdadeiro” ou </w:t>
      </w:r>
      <w:r w:rsidRPr="003311AD">
        <w:rPr>
          <w:rFonts w:ascii="Times New Roman" w:hAnsi="Times New Roman" w:cs="Times New Roman"/>
          <w:sz w:val="24"/>
          <w:szCs w:val="24"/>
        </w:rPr>
        <w:lastRenderedPageBreak/>
        <w:t>“falso”. A linguagem é um sistema inconsistente, isto é, não linear. Neste sentido, toda a lógica de programação de uma IA deve ser a partir da lógica paraconsistente.</w:t>
      </w:r>
    </w:p>
    <w:p w14:paraId="68A02FC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ponto central para 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sejam programadas a partir da lógica paraconsistente está na possibilidade de que se reduza o cálculo estatístico de predição da proposição numa trivialidade – isto é, num sistema trivial e inconsistente.</w:t>
      </w:r>
    </w:p>
    <w:p w14:paraId="6456530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Em resumo, o problema de se utilizar a lógica binária num sistema de linguagem está na explosão lógica em que tudo é possível se inferir de tudo mediante uma mera operação de silogismo Aristotélico não científico.</w:t>
      </w:r>
    </w:p>
    <w:p w14:paraId="5EBC8DB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Num exemplo prático. No prompt: “A água a 35 graus está quente ou fria?”. O cálculo matricial binário determinará que o algoritmo compare com seu banco de dados as proposições que dizem se a água está quente ou fria e, a partir disso, gere uma resposta que considera apenas o valor estatístico dado por uma análise combinatória sobre se 35 graus equivalem </w:t>
      </w:r>
      <w:proofErr w:type="gramStart"/>
      <w:r w:rsidRPr="003311AD">
        <w:rPr>
          <w:rFonts w:ascii="Times New Roman" w:hAnsi="Times New Roman" w:cs="Times New Roman"/>
          <w:sz w:val="24"/>
          <w:szCs w:val="24"/>
        </w:rPr>
        <w:t>à</w:t>
      </w:r>
      <w:proofErr w:type="gramEnd"/>
      <w:r w:rsidRPr="003311AD">
        <w:rPr>
          <w:rFonts w:ascii="Times New Roman" w:hAnsi="Times New Roman" w:cs="Times New Roman"/>
          <w:sz w:val="24"/>
          <w:szCs w:val="24"/>
        </w:rPr>
        <w:t xml:space="preserve"> “estar quente” ou “estar frio”. Este cálculo não permite que a resposta seja “à 35 graus a água está morna”, pois, o conceito de morno é um conceito contraditório que nos sistemas lógicos empregados pelas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atualmente gera uma explosão lógica (isto é, um convite à alucinação).</w:t>
      </w:r>
    </w:p>
    <w:p w14:paraId="02963CB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Vale um parêntesis, já enunciado anteriormente. A alucinação de máquina não decorre apenas de uma explosão lógica, mas, na falta de ferramentas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para identificar quando um juízo não deve ser considerado verdadeiro ou falso, mas, incerto ou vago.</w:t>
      </w:r>
    </w:p>
    <w:p w14:paraId="58A4F78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Algo estar “morno” é um valor verdade não permitido pela lógica binária, isto porque, é algo intermediário entre o valor verdade “absolutamente verdadeiro” e “absolutamente falso”, 0 ou 1. A abordagem paraconsistente, por outro lado, permite valores intermediários entre “absolutamente verdadeiro” e “absolutamente falso”. É possível, em programação, dizer que a água a 35 graus tem um valor verdade de 0,5 quente e 0,5 frio.</w:t>
      </w:r>
    </w:p>
    <w:p w14:paraId="4BB8B9D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Ao contrário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atuais, uma IA paraconsistente permite atribuir valores verdade não absolutos à uma proposição. A lógica paraconsistente é um modelo de lógica </w:t>
      </w:r>
      <w:r w:rsidRPr="003311AD">
        <w:rPr>
          <w:rFonts w:ascii="Times New Roman" w:hAnsi="Times New Roman" w:cs="Times New Roman"/>
          <w:sz w:val="24"/>
          <w:szCs w:val="24"/>
        </w:rPr>
        <w:lastRenderedPageBreak/>
        <w:t>que não entra em colapso quando é dado uma proposição explosiva diante de uma contradição que só é contradição num sistema binário.</w:t>
      </w:r>
    </w:p>
    <w:p w14:paraId="08BEDFC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No exemplo dado acima, da água morna, um sistema binário colapsa ao tentar definir um valor verdade absoluto (necessariamente verdadeiro e necessariamente falso) ao tentar definir algo morno. Vale repetir, no sistema atual </w:t>
      </w:r>
      <w:proofErr w:type="gramStart"/>
      <w:r w:rsidRPr="003311AD">
        <w:rPr>
          <w:rFonts w:ascii="Times New Roman" w:hAnsi="Times New Roman" w:cs="Times New Roman"/>
          <w:sz w:val="24"/>
          <w:szCs w:val="24"/>
        </w:rPr>
        <w:t xml:space="preserve">de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só é permitido, dada a limitação da lógica binária, que a água esteja quente ou fria. O conceito de morno é impensável nesta lógica de computação binária.</w:t>
      </w:r>
    </w:p>
    <w:p w14:paraId="1D9C7BC3"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Um exemplo ainda mais grave de que a forma de programação de lógica binária está na proposição: “Por que a água está fria à 20 graus, morna à 35 e quente à 50 graus?” O modelo de lógica binária de cálculo estatístico matricial não possui ferramentas matemáticas suficientes para responder perguntas do tipo “por que” ou cuja resposta demande uma análise de percepção subjetiva. O 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atuais fazem é buscar em seu banco de dados proposições similares e a partir disso inferir uma resposta mediante um cálculo estatístico de equivalência entre prompt e algoritmo.</w:t>
      </w:r>
    </w:p>
    <w:p w14:paraId="1744BBD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Esta limitação é outro convite para as alucinações, pois, a lógica clássica adotada pelas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pressupõe sistemas consistentes e livres de contradição. Este prompt de comparação entre diversas temperaturas, e que tem uma premissa escondida, qual seja, um juízo subjetivo, é uma contradição que gera explosão lógica no cálculo matricial estatístico do algoritmo preditivo da IA generativa.</w:t>
      </w:r>
    </w:p>
    <w:p w14:paraId="42E6CBF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Por “explosão lógica no cálculo matricial estatístico”, vale delimitar o meu argumento, entendo que há uma impossibilidade dos sistemas lógicos clássicos de identificar um valor intermediário entre verdadeiro e falso e, por isso, ao acessar o banco de dados para identificar o contexto (</w:t>
      </w:r>
      <w:proofErr w:type="spellStart"/>
      <w:r w:rsidRPr="003311AD">
        <w:rPr>
          <w:rFonts w:ascii="Times New Roman" w:hAnsi="Times New Roman" w:cs="Times New Roman"/>
          <w:sz w:val="24"/>
          <w:szCs w:val="24"/>
        </w:rPr>
        <w:t>knowledge</w:t>
      </w:r>
      <w:proofErr w:type="spellEnd"/>
      <w:r w:rsidRPr="003311AD">
        <w:rPr>
          <w:rFonts w:ascii="Times New Roman" w:hAnsi="Times New Roman" w:cs="Times New Roman"/>
          <w:sz w:val="24"/>
          <w:szCs w:val="24"/>
        </w:rPr>
        <w:t xml:space="preserve"> base ou KB) a IA opta por este ou aquele contexto ao qual se refere o prompt a partir do mero acaso (o que chamei de explosão lógica).</w:t>
      </w:r>
    </w:p>
    <w:p w14:paraId="2B2BD10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Outro fator que é um convite às alucinações de máquina gerada pela lógica binária clássica de cálculo matricial estatístico está no fato que o “</w:t>
      </w:r>
      <w:proofErr w:type="spellStart"/>
      <w:r w:rsidRPr="003311AD">
        <w:rPr>
          <w:rFonts w:ascii="Times New Roman" w:hAnsi="Times New Roman" w:cs="Times New Roman"/>
          <w:sz w:val="24"/>
          <w:szCs w:val="24"/>
        </w:rPr>
        <w:t>reasoning</w:t>
      </w:r>
      <w:proofErr w:type="spellEnd"/>
      <w:r w:rsidRPr="003311AD">
        <w:rPr>
          <w:rFonts w:ascii="Times New Roman" w:hAnsi="Times New Roman" w:cs="Times New Roman"/>
          <w:sz w:val="24"/>
          <w:szCs w:val="24"/>
        </w:rPr>
        <w:t xml:space="preserve">” ou o que 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chamam, por vezes, de “</w:t>
      </w:r>
      <w:proofErr w:type="spellStart"/>
      <w:r w:rsidRPr="003311AD">
        <w:rPr>
          <w:rFonts w:ascii="Times New Roman" w:hAnsi="Times New Roman" w:cs="Times New Roman"/>
          <w:sz w:val="24"/>
          <w:szCs w:val="24"/>
        </w:rPr>
        <w:t>Deep</w:t>
      </w:r>
      <w:proofErr w:type="spellEnd"/>
      <w:r w:rsidRPr="003311AD">
        <w:rPr>
          <w:rFonts w:ascii="Times New Roman" w:hAnsi="Times New Roman" w:cs="Times New Roman"/>
          <w:sz w:val="24"/>
          <w:szCs w:val="24"/>
        </w:rPr>
        <w:t xml:space="preserve"> </w:t>
      </w:r>
      <w:proofErr w:type="spellStart"/>
      <w:r w:rsidRPr="003311AD">
        <w:rPr>
          <w:rFonts w:ascii="Times New Roman" w:hAnsi="Times New Roman" w:cs="Times New Roman"/>
          <w:sz w:val="24"/>
          <w:szCs w:val="24"/>
        </w:rPr>
        <w:t>think</w:t>
      </w:r>
      <w:proofErr w:type="spellEnd"/>
      <w:r w:rsidRPr="003311AD">
        <w:rPr>
          <w:rFonts w:ascii="Times New Roman" w:hAnsi="Times New Roman" w:cs="Times New Roman"/>
          <w:sz w:val="24"/>
          <w:szCs w:val="24"/>
        </w:rPr>
        <w:t>” ou “</w:t>
      </w:r>
      <w:proofErr w:type="spellStart"/>
      <w:r w:rsidRPr="003311AD">
        <w:rPr>
          <w:rFonts w:ascii="Times New Roman" w:hAnsi="Times New Roman" w:cs="Times New Roman"/>
          <w:sz w:val="24"/>
          <w:szCs w:val="24"/>
        </w:rPr>
        <w:t>think</w:t>
      </w:r>
      <w:proofErr w:type="spellEnd"/>
      <w:r w:rsidRPr="003311AD">
        <w:rPr>
          <w:rFonts w:ascii="Times New Roman" w:hAnsi="Times New Roman" w:cs="Times New Roman"/>
          <w:sz w:val="24"/>
          <w:szCs w:val="24"/>
        </w:rPr>
        <w:t xml:space="preserve"> </w:t>
      </w:r>
      <w:proofErr w:type="spellStart"/>
      <w:r w:rsidRPr="003311AD">
        <w:rPr>
          <w:rFonts w:ascii="Times New Roman" w:hAnsi="Times New Roman" w:cs="Times New Roman"/>
          <w:sz w:val="24"/>
          <w:szCs w:val="24"/>
        </w:rPr>
        <w:t>harder</w:t>
      </w:r>
      <w:proofErr w:type="spellEnd"/>
      <w:r w:rsidRPr="003311AD">
        <w:rPr>
          <w:rFonts w:ascii="Times New Roman" w:hAnsi="Times New Roman" w:cs="Times New Roman"/>
          <w:sz w:val="24"/>
          <w:szCs w:val="24"/>
        </w:rPr>
        <w:t xml:space="preserve">” está no fato de que este pensar </w:t>
      </w:r>
      <w:r w:rsidRPr="003311AD">
        <w:rPr>
          <w:rFonts w:ascii="Times New Roman" w:hAnsi="Times New Roman" w:cs="Times New Roman"/>
          <w:sz w:val="24"/>
          <w:szCs w:val="24"/>
        </w:rPr>
        <w:lastRenderedPageBreak/>
        <w:t>profundo se baseia meramente na criação de hipóteses de resposta a partir de modelos de inferência focado no que Aristóteles chamou de “cópula” de uma premissa. O problema central está que nos sistemas de lógica clássica uma contradição trivializa o argumento.</w:t>
      </w:r>
    </w:p>
    <w:p w14:paraId="4AFE842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O problema da lógica clássica é que mediante uma contradição (A = 1 e “</w:t>
      </w:r>
      <w:proofErr w:type="spellStart"/>
      <w:r w:rsidRPr="003311AD">
        <w:rPr>
          <w:rFonts w:ascii="Times New Roman" w:hAnsi="Times New Roman" w:cs="Times New Roman"/>
          <w:sz w:val="24"/>
          <w:szCs w:val="24"/>
        </w:rPr>
        <w:t>não-A</w:t>
      </w:r>
      <w:proofErr w:type="spellEnd"/>
      <w:r w:rsidRPr="003311AD">
        <w:rPr>
          <w:rFonts w:ascii="Times New Roman" w:hAnsi="Times New Roman" w:cs="Times New Roman"/>
          <w:sz w:val="24"/>
          <w:szCs w:val="24"/>
        </w:rPr>
        <w:t xml:space="preserve">” = O) há a trivialização, isto é, para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atuais toda premissa posterior é dedutível da premissa anterior. Ou seja, o modelo em 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está programado define que a “próxima palavra” é definida por um cálculo estatístico de pertinência de comparação entre a “palavra anterior” e o banco de dados. As alucinações recorrentes dos modelos atuais de IA está no fato de que o mero cálculo estatístico torna qualquer proposição passível de ser tornada verdadeira. Por isso, prompts distintos podem gerar respostas opostas e contraditórias. É a explosão lógica do sistema de inferência meramente estatístico. Fato que ocorre, vale frisar, pela incapacidade da lógica clássica de atribuir valores verdade intermediários ao absolutamente verdadeiro e ao absolutamente falso.</w:t>
      </w:r>
    </w:p>
    <w:p w14:paraId="2121D0F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Vale notar que a lógica paraconsistente não persiste na negação do princípio de não contradição, mas, no refinamento das proposições contraditórias para que não gere trivialização da proposição e inferências absurdas provenientes de meros cálculos estatísticos matriciais de predição da próxima palavra do output trabalhado pelo algoritmo dado determinado prompt. O que quero dizer é que, num LLM, segundo uma lógica binária, as alucinações são recorrentes porque a linguagem consiste num modelo lógico não trivial em que a inconsistência é necessária de existir sem que gere uma explosão, tão logo, uma alucinação.</w:t>
      </w:r>
    </w:p>
    <w:p w14:paraId="295AA86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problema das alucinações de máquina dos modelos atuais de IA é simples de se entender do ponto de vista lógico. O problema é que a linguagem é um sistema inconsistente, o que gera a trivialidade em que tudo é provável. E como os modelos atuais de IA se resumem ao cálculo de probabilidade estatística da próxima palavra mediante comparação com um banco de dados, a alucinação numa IA que usa o modelo binário de lógica clássica de cálculo estatístico matricial é inevitável e incontornável. Ou ainda, em outras palavras, o modelo atual de IA alucina, pois, ao tentar atribuir valores verdade para proposições de forma absoluta não permite o refinamento das proposições de tal forma que a explosão lógica é inevitável ao tentar se identificar o contexto adequado do prompt </w:t>
      </w:r>
      <w:r w:rsidRPr="003311AD">
        <w:rPr>
          <w:rFonts w:ascii="Times New Roman" w:hAnsi="Times New Roman" w:cs="Times New Roman"/>
          <w:sz w:val="24"/>
          <w:szCs w:val="24"/>
        </w:rPr>
        <w:lastRenderedPageBreak/>
        <w:t xml:space="preserve">mediante a exposição de um banco de dados com informações incompletas ou contraditórias entre si. Em suma, os sistemas de lógica clássica que são usados na programação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atuais, ao ser confrontado com uma contradição, trivializa o sistema de tal forma que toda proposição pode se tornar verdadeira – ou seja, uma alucinação.</w:t>
      </w:r>
    </w:p>
    <w:p w14:paraId="15FAC63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Meu ponto central, aqui, é o de que falta um sistema de apuração do prompt e de identificação do contexto (KB) a partir de um sistema lógico que permita valores verdade intermediários entre o absolutamente verdadeiro e o absolutamente falso.</w:t>
      </w:r>
    </w:p>
    <w:p w14:paraId="509212A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ganho de se utilizar a lógica paraconsistente numa IA ou </w:t>
      </w:r>
      <w:proofErr w:type="spellStart"/>
      <w:r w:rsidRPr="003311AD">
        <w:rPr>
          <w:rFonts w:ascii="Times New Roman" w:hAnsi="Times New Roman" w:cs="Times New Roman"/>
          <w:sz w:val="24"/>
          <w:szCs w:val="24"/>
        </w:rPr>
        <w:t>num</w:t>
      </w:r>
      <w:proofErr w:type="spellEnd"/>
      <w:r w:rsidRPr="003311AD">
        <w:rPr>
          <w:rFonts w:ascii="Times New Roman" w:hAnsi="Times New Roman" w:cs="Times New Roman"/>
          <w:sz w:val="24"/>
          <w:szCs w:val="24"/>
        </w:rPr>
        <w:t xml:space="preserve"> LLM é o de que é possível computar “contradições locais” sem que isso gere “trivialidades globais”. No exemplo da água morna, não há contradição lógica em se atribuir valor verdade “verdadeiro” tanto para o conceito de quente quanto para o conceito de frio na lógica paraconsistente. Ou seja, há uma contradição local (quente e frio são conceitos opostos), mas, não há uma trivialidade global – isto é, o conceito de morno é um refinamento da proposição de tal forma que a incerteza daquilo que é morno – dado que há uma subjetividade neste conceito – não gera explosão lógica na medida em que se atribui um valor verdade intermediário entre o que é “absolutamente verdadeiro”, ou 1, ou “absolutamente falso”, isto é, 0. Neste sentido, naquele exemplo que dei de uma comparação entre três temperaturas há uma atribuição de valores verdade intermediários para cada uma das temperaturas comparadas na proposição original sem que haja uma explosão lógica, mas, o que a lógica paraconsistente chama de explosão gentil.</w:t>
      </w:r>
    </w:p>
    <w:p w14:paraId="0EE35EA0"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43B1E98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Crítica da Inteligência Artificial Pura</w:t>
      </w:r>
    </w:p>
    <w:p w14:paraId="1B59C6B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Como argumentei acima, o problema dos modelos </w:t>
      </w:r>
      <w:proofErr w:type="gramStart"/>
      <w:r w:rsidRPr="003311AD">
        <w:rPr>
          <w:rFonts w:ascii="Times New Roman" w:hAnsi="Times New Roman" w:cs="Times New Roman"/>
          <w:sz w:val="24"/>
          <w:szCs w:val="24"/>
        </w:rPr>
        <w:t xml:space="preserve">de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atuais está no seu modo de pensar em que toda inferência é possível (problema da trivialidade) dado seu modelo de funcionamento que é um mero cálculo estatístico de predição da próxima palavra de uma proposição. A universalidade da predição de palavras mediante inferências estatísticas é causa necessária e fundante das alucinações de máquina.</w:t>
      </w:r>
    </w:p>
    <w:p w14:paraId="5E2994C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ab/>
        <w:t>O primeiro passo para se evitar as alucinações de máquina está no que a lógica paraconsistente chamou de refinamento da proposição. Uma IA ao processar um prompt deve refinar este prompt de forma que seja possível buscar uma inferência que não seja mera equivalência de cálculo estatístico de comparação entre prompt e banco de dados. A forma de se evitar a trivialização está no refinamento do prompt na forma do que Aristóteles chamou de silogismo cientifico.</w:t>
      </w:r>
    </w:p>
    <w:p w14:paraId="7C3C7904"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dos Termos:</w:t>
      </w:r>
      <w:r w:rsidRPr="003311AD">
        <w:rPr>
          <w:rFonts w:ascii="Times New Roman" w:hAnsi="Times New Roman" w:cs="Times New Roman"/>
          <w:sz w:val="24"/>
          <w:szCs w:val="24"/>
        </w:rPr>
        <w:t> Deve conter apenas três termos (maior, menor e médio), cada um usado no mesmo sentido.</w:t>
      </w:r>
    </w:p>
    <w:p w14:paraId="36FB848A"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do Termo Médio:</w:t>
      </w:r>
      <w:r w:rsidRPr="003311AD">
        <w:rPr>
          <w:rFonts w:ascii="Times New Roman" w:hAnsi="Times New Roman" w:cs="Times New Roman"/>
          <w:sz w:val="24"/>
          <w:szCs w:val="24"/>
        </w:rPr>
        <w:t> O termo médio nunca deve aparecer na conclusão.</w:t>
      </w:r>
    </w:p>
    <w:p w14:paraId="6A188629"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da Extensão:</w:t>
      </w:r>
      <w:r w:rsidRPr="003311AD">
        <w:rPr>
          <w:rFonts w:ascii="Times New Roman" w:hAnsi="Times New Roman" w:cs="Times New Roman"/>
          <w:sz w:val="24"/>
          <w:szCs w:val="24"/>
        </w:rPr>
        <w:t> Os termos na conclusão não podem ter uma extensão maior do que nas premissas.</w:t>
      </w:r>
    </w:p>
    <w:p w14:paraId="49DFBF8A"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do Termo Médio Universal:</w:t>
      </w:r>
      <w:r w:rsidRPr="003311AD">
        <w:rPr>
          <w:rFonts w:ascii="Times New Roman" w:hAnsi="Times New Roman" w:cs="Times New Roman"/>
          <w:sz w:val="24"/>
          <w:szCs w:val="24"/>
        </w:rPr>
        <w:t> O termo médio deve ser universal (total) pelo menos uma vez nas premissas.</w:t>
      </w:r>
    </w:p>
    <w:p w14:paraId="27C3F982"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das Negativas:</w:t>
      </w:r>
      <w:r w:rsidRPr="003311AD">
        <w:rPr>
          <w:rFonts w:ascii="Times New Roman" w:hAnsi="Times New Roman" w:cs="Times New Roman"/>
          <w:sz w:val="24"/>
          <w:szCs w:val="24"/>
        </w:rPr>
        <w:t> De duas premissas negativas, nada se conclui.</w:t>
      </w:r>
    </w:p>
    <w:p w14:paraId="2447CB0B"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das Afirmativas:</w:t>
      </w:r>
      <w:r w:rsidRPr="003311AD">
        <w:rPr>
          <w:rFonts w:ascii="Times New Roman" w:hAnsi="Times New Roman" w:cs="Times New Roman"/>
          <w:sz w:val="24"/>
          <w:szCs w:val="24"/>
        </w:rPr>
        <w:t> Duas premissas afirmativas devem resultar em uma conclusão afirmativa.</w:t>
      </w:r>
    </w:p>
    <w:p w14:paraId="71451E2A"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das Particulares:</w:t>
      </w:r>
      <w:r w:rsidRPr="003311AD">
        <w:rPr>
          <w:rFonts w:ascii="Times New Roman" w:hAnsi="Times New Roman" w:cs="Times New Roman"/>
          <w:sz w:val="24"/>
          <w:szCs w:val="24"/>
        </w:rPr>
        <w:t> De duas premissas particulares, nada se conclui.</w:t>
      </w:r>
    </w:p>
    <w:p w14:paraId="03A321CE" w14:textId="77777777" w:rsidR="003311AD" w:rsidRPr="003311AD" w:rsidRDefault="003311AD" w:rsidP="003311AD">
      <w:pPr>
        <w:numPr>
          <w:ilvl w:val="0"/>
          <w:numId w:val="4"/>
        </w:num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Regra da "Parte Fraca":</w:t>
      </w:r>
      <w:r w:rsidRPr="003311AD">
        <w:rPr>
          <w:rFonts w:ascii="Times New Roman" w:hAnsi="Times New Roman" w:cs="Times New Roman"/>
          <w:sz w:val="24"/>
          <w:szCs w:val="24"/>
        </w:rPr>
        <w:t xml:space="preserve"> A conclusão segue sempre a premissa mais fraca, ou seja, se houver uma premissa negativa, a conclusão é negativa; se houver </w:t>
      </w:r>
      <w:proofErr w:type="gramStart"/>
      <w:r w:rsidRPr="003311AD">
        <w:rPr>
          <w:rFonts w:ascii="Times New Roman" w:hAnsi="Times New Roman" w:cs="Times New Roman"/>
          <w:sz w:val="24"/>
          <w:szCs w:val="24"/>
        </w:rPr>
        <w:t>uma particular</w:t>
      </w:r>
      <w:proofErr w:type="gramEnd"/>
      <w:r w:rsidRPr="003311AD">
        <w:rPr>
          <w:rFonts w:ascii="Times New Roman" w:hAnsi="Times New Roman" w:cs="Times New Roman"/>
          <w:sz w:val="24"/>
          <w:szCs w:val="24"/>
        </w:rPr>
        <w:t>, a conclusão é particular.</w:t>
      </w:r>
    </w:p>
    <w:p w14:paraId="245488B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Em certa medida já há o refinamento dos prompts na forma de silogismo cientifico aristotélico, contudo, o ponto central para que haja, no máximo, uma explosão gentil, no conceito da lógica paraconsistente, está na aplicação do paradoxo de </w:t>
      </w:r>
      <w:proofErr w:type="spellStart"/>
      <w:r w:rsidRPr="003311AD">
        <w:rPr>
          <w:rFonts w:ascii="Times New Roman" w:hAnsi="Times New Roman" w:cs="Times New Roman"/>
          <w:sz w:val="24"/>
          <w:szCs w:val="24"/>
        </w:rPr>
        <w:t>Hempel</w:t>
      </w:r>
      <w:proofErr w:type="spellEnd"/>
      <w:r w:rsidRPr="003311AD">
        <w:rPr>
          <w:rFonts w:ascii="Times New Roman" w:hAnsi="Times New Roman" w:cs="Times New Roman"/>
          <w:sz w:val="24"/>
          <w:szCs w:val="24"/>
        </w:rPr>
        <w:t xml:space="preserve">. Diz o paradoxo: </w:t>
      </w:r>
    </w:p>
    <w:p w14:paraId="5A0DCD1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lastRenderedPageBreak/>
        <w:t>A Lógica Indutiva:</w:t>
      </w:r>
      <w:r w:rsidRPr="003311AD">
        <w:rPr>
          <w:rFonts w:ascii="Times New Roman" w:hAnsi="Times New Roman" w:cs="Times New Roman"/>
          <w:sz w:val="24"/>
          <w:szCs w:val="24"/>
        </w:rPr>
        <w:t> O princípio de que ver corvos pretos confirma que "todos os corvos são pretos" é intuitivo.</w:t>
      </w:r>
    </w:p>
    <w:p w14:paraId="5E82BC4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A Equivalência:</w:t>
      </w:r>
      <w:r w:rsidRPr="003311AD">
        <w:rPr>
          <w:rFonts w:ascii="Times New Roman" w:hAnsi="Times New Roman" w:cs="Times New Roman"/>
          <w:sz w:val="24"/>
          <w:szCs w:val="24"/>
        </w:rPr>
        <w:t> Logicamente, a frase "Todos os corvos são pretos" é idêntica a "Tudo o que não é preto não é um corvo".</w:t>
      </w:r>
    </w:p>
    <w:p w14:paraId="587EF65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O Problema (</w:t>
      </w:r>
      <w:proofErr w:type="spellStart"/>
      <w:r w:rsidRPr="003311AD">
        <w:rPr>
          <w:rFonts w:ascii="Times New Roman" w:hAnsi="Times New Roman" w:cs="Times New Roman"/>
          <w:b/>
          <w:bCs/>
          <w:sz w:val="24"/>
          <w:szCs w:val="24"/>
        </w:rPr>
        <w:t>Contra-intuitivo</w:t>
      </w:r>
      <w:proofErr w:type="spellEnd"/>
      <w:r w:rsidRPr="003311AD">
        <w:rPr>
          <w:rFonts w:ascii="Times New Roman" w:hAnsi="Times New Roman" w:cs="Times New Roman"/>
          <w:b/>
          <w:bCs/>
          <w:sz w:val="24"/>
          <w:szCs w:val="24"/>
        </w:rPr>
        <w:t>):</w:t>
      </w:r>
      <w:r w:rsidRPr="003311AD">
        <w:rPr>
          <w:rFonts w:ascii="Times New Roman" w:hAnsi="Times New Roman" w:cs="Times New Roman"/>
          <w:sz w:val="24"/>
          <w:szCs w:val="24"/>
        </w:rPr>
        <w:t> Seguindo a lógica acima, ao ver uma maçã vermelha (que não é preta e não é um corvo), você está confirmando a segunda frase e, consequentemente, a primeira.</w:t>
      </w:r>
    </w:p>
    <w:p w14:paraId="19BC768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Conclusão:</w:t>
      </w:r>
      <w:r w:rsidRPr="003311AD">
        <w:rPr>
          <w:rFonts w:ascii="Times New Roman" w:hAnsi="Times New Roman" w:cs="Times New Roman"/>
          <w:sz w:val="24"/>
          <w:szCs w:val="24"/>
        </w:rPr>
        <w:t> O paradoxo demonstra que a confirmação indutiva, baseada estritamente na lógica formal, pode levar a conclusões absurdas, pois objetos irrelevantes poderiam validar uma teoria científica.</w:t>
      </w:r>
    </w:p>
    <w:p w14:paraId="6E1C624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Isto é, na lógica da LLM, nem toda palavra posterior pode ser inferida da palavra anterior. Quando uma LLM se baseia meramente em cálculos estatísticos preditivos ela está caindo na armadilha da intuição. A inconsistência de um sistema de linguagem meramente estatístico de predição da próxima palavra permite inferências que não passam de alucinação gerada por um cálculo de análise combinatória de probabilidade de palavras dado pelo banco de dados utilizado no treinamento da IA.</w:t>
      </w:r>
    </w:p>
    <w:p w14:paraId="51F3F977"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Se lembrarmos do paradoxo dos cisnes brancos e negros achamos um fio condutor para evitar esta armadilha dos sistemas triviais num contexto prático de LLM. Ao procurar a equivalência do silogismo científico aristotélico, a IA deve assumir que toda conclusão é falsa até que se encontre um exemplo verdadeiro. Ou seja, é falsa a proposição universal de que todo cisne é branco, pois, podem existir cisnes negros. E porque toda premissa deve ser tomada como falsa até que se encontre um exemplo verdadeiro? Devido ao princípio da falseabilidade de Karl Popper.</w:t>
      </w:r>
    </w:p>
    <w:p w14:paraId="17B62DD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Ao refinar o prompt em um silogismo científico aristotélico, portanto, a IA ao buscar uma equivalência com seu banco de dados deve procurar equivalências que são falseáveis e não valores verdade absolutos.</w:t>
      </w:r>
    </w:p>
    <w:p w14:paraId="4308476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É preciso, sem mais, um sistema lógico que permita a identificação de proposições que sejam indeterminadas.</w:t>
      </w:r>
    </w:p>
    <w:p w14:paraId="2FA7EEC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Se Kant, em Crítica da Razão Pura limitou o alcance da razão, isto é, o que é cognoscível pela razão, uma “Crítica da Inteligência Artificial Pura” não teria nenhum problema em limitar a aplicabilidade de uma inteligência artificial. Assim como a razão humana é limitada pela experiência sensível e pelas próprias estruturas mentais que organizam a realidade cognoscível para o humano, a IA estará sempre limitada pelo seu próprio algoritmo e a consequência necessária da limitação do que são operações computáveis e daquelas não computáveis. Uma IA estará sempre limitada, vale frisar, pelo seu algoritmo e pelo seu banco de dados. Ela estará sempre limitada ao seu próprio algoritmo e ao conhecimento usado para seu treinamento em seu banco de dados.</w:t>
      </w:r>
    </w:p>
    <w:p w14:paraId="5880BA4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Em termos lógicos, e aqui agradeço novamente ao comentário do professor </w:t>
      </w:r>
      <w:proofErr w:type="spellStart"/>
      <w:r w:rsidRPr="003311AD">
        <w:rPr>
          <w:rFonts w:ascii="Times New Roman" w:hAnsi="Times New Roman" w:cs="Times New Roman"/>
          <w:sz w:val="24"/>
          <w:szCs w:val="24"/>
        </w:rPr>
        <w:t>Maikel</w:t>
      </w:r>
      <w:proofErr w:type="spellEnd"/>
      <w:r w:rsidRPr="003311AD">
        <w:rPr>
          <w:rFonts w:ascii="Times New Roman" w:hAnsi="Times New Roman" w:cs="Times New Roman"/>
          <w:sz w:val="24"/>
          <w:szCs w:val="24"/>
        </w:rPr>
        <w:t>, há necessidade de diferenciar Verdade, Falsidade e incompletude. Isto é, no exemplo da água morna, o valor morno é um valor verdade intermediário gerado por um prompt incompleto. Cabe, como defendido acima, um sistema paraconsistente de refinamento da premissa que permita identificar a “</w:t>
      </w:r>
      <w:proofErr w:type="spellStart"/>
      <w:r w:rsidRPr="003311AD">
        <w:rPr>
          <w:rFonts w:ascii="Times New Roman" w:hAnsi="Times New Roman" w:cs="Times New Roman"/>
          <w:sz w:val="24"/>
          <w:szCs w:val="24"/>
        </w:rPr>
        <w:t>vagueness</w:t>
      </w:r>
      <w:proofErr w:type="spellEnd"/>
      <w:r w:rsidRPr="003311AD">
        <w:rPr>
          <w:rFonts w:ascii="Times New Roman" w:hAnsi="Times New Roman" w:cs="Times New Roman"/>
          <w:sz w:val="24"/>
          <w:szCs w:val="24"/>
        </w:rPr>
        <w:t>” sem gerar explosão lógica ao recorrer à identificação do contexto (KB) dado pelo banco de dados.</w:t>
      </w:r>
    </w:p>
    <w:p w14:paraId="5D785D5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Em suma, vale frisar e concluir, assim como a razão humana é limitada pela experiência sensível e pelas próprias estruturas mentais, uma IA é limitada pelo seu próprio algoritmo e banco de dados.</w:t>
      </w:r>
    </w:p>
    <w:p w14:paraId="6DA28B8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Outro ponto central para entender a limitação da inteligência artificial e a impossibilidade da Inteligência Artificial Geral está no próprio debate entre Russel e Frege sobre o que é a “verdade”. A única verdade que é cognoscível para uma IA está no processo de equivalência, conforme defendido por Russel. A IA tão somente pode atribuir valor verdade </w:t>
      </w:r>
      <w:proofErr w:type="gramStart"/>
      <w:r w:rsidRPr="003311AD">
        <w:rPr>
          <w:rFonts w:ascii="Times New Roman" w:hAnsi="Times New Roman" w:cs="Times New Roman"/>
          <w:sz w:val="24"/>
          <w:szCs w:val="24"/>
        </w:rPr>
        <w:t>à</w:t>
      </w:r>
      <w:proofErr w:type="gramEnd"/>
      <w:r w:rsidRPr="003311AD">
        <w:rPr>
          <w:rFonts w:ascii="Times New Roman" w:hAnsi="Times New Roman" w:cs="Times New Roman"/>
          <w:sz w:val="24"/>
          <w:szCs w:val="24"/>
        </w:rPr>
        <w:t xml:space="preserve"> proposições de acordo com a sua equivalência com o mundo real. Apesar de uma IA poder atribuir valor verdade à uma estrutura lógica, o mundo real é um fenômeno inatingível para uma máquina digital. A verdade que uma IA é capaz de alcançar dependerá sempre da mediação da razão humana expressada na programação do seu algoritmo e no seu treinamento baseado em banco de dados de conhecimento humano.</w:t>
      </w:r>
    </w:p>
    <w:p w14:paraId="0FCEC21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 xml:space="preserve">Vale, aqui, lembrar da Crítica da Razão Pura de Kant para sintetizar meu argumento. Uma IA pode até ter proficiência sobre juízos analíticos puros (ou absolutamente </w:t>
      </w:r>
      <w:r w:rsidRPr="003311AD">
        <w:rPr>
          <w:rFonts w:ascii="Times New Roman" w:hAnsi="Times New Roman" w:cs="Times New Roman"/>
          <w:i/>
          <w:iCs/>
          <w:sz w:val="24"/>
          <w:szCs w:val="24"/>
        </w:rPr>
        <w:t>a priori</w:t>
      </w:r>
      <w:r w:rsidRPr="003311AD">
        <w:rPr>
          <w:rFonts w:ascii="Times New Roman" w:hAnsi="Times New Roman" w:cs="Times New Roman"/>
          <w:sz w:val="24"/>
          <w:szCs w:val="24"/>
        </w:rPr>
        <w:t xml:space="preserve">), mas, dependerá sempre da intervenção humana para lidar com juízos </w:t>
      </w:r>
      <w:r w:rsidRPr="003311AD">
        <w:rPr>
          <w:rFonts w:ascii="Times New Roman" w:hAnsi="Times New Roman" w:cs="Times New Roman"/>
          <w:i/>
          <w:iCs/>
          <w:sz w:val="24"/>
          <w:szCs w:val="24"/>
        </w:rPr>
        <w:t>a posteriori</w:t>
      </w:r>
      <w:r w:rsidRPr="003311AD">
        <w:rPr>
          <w:rFonts w:ascii="Times New Roman" w:hAnsi="Times New Roman" w:cs="Times New Roman"/>
          <w:sz w:val="24"/>
          <w:szCs w:val="24"/>
        </w:rPr>
        <w:t>, isto é, aqueles que dependem da experiência. Em suma, uma IA pode ser até superior a um humano em cálculos de matemática pura, mas, quando o assunto depende de diferenças específicas (no conceito de Aristóteles) de um ser humano, como em questões subjetivas, ela ou será incapaz de produzir conhecimento original, ou emulará um conhecimento original baseado no processamento (que lhe foi imposto por um programador) de um algoritmo.</w:t>
      </w:r>
    </w:p>
    <w:p w14:paraId="09F880F7"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Para sintetizar meu argumento numa linguagem de ciências exatas que os engenheiros que povoam a Passárgada do Vale do Silício consigam compreender sobre o porquê da IA jamais conseguir suplantar a inteligência humana: um algoritmo de IA é uma função limite, onde o limite é um problema não computável de cognição entre mundo digital e mundo real. E o mundo real só é cognoscível para uma máquina digital a partir de uma mediação proveniente do próprio mundo real. Prova disso está na necessidade de que o aprendizado de máquina, mesmo que só em seus estágios iniciais, seja feito por uma pessoa. Uma IA que programa a si mesma é uma contradição lógica. É a mesma coisa que, no exemplo usado anteriormente, um livro que escreve a si mesmo antes de ser lido por si mesmo para que com isso ensine a si mesmo o que ele mesmo escreveu sobre si mesmo.</w:t>
      </w:r>
    </w:p>
    <w:p w14:paraId="1D783556"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27A2E12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Conclusão Intermediária</w:t>
      </w:r>
    </w:p>
    <w:p w14:paraId="2EA4AF39"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7EE2E29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O que argumentei até aqui foi que o modelo de negócios das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xml:space="preserve"> está errado, </w:t>
      </w:r>
      <w:proofErr w:type="gramStart"/>
      <w:r w:rsidRPr="003311AD">
        <w:rPr>
          <w:rFonts w:ascii="Times New Roman" w:hAnsi="Times New Roman" w:cs="Times New Roman"/>
          <w:sz w:val="24"/>
          <w:szCs w:val="24"/>
        </w:rPr>
        <w:t>à</w:t>
      </w:r>
      <w:proofErr w:type="gramEnd"/>
      <w:r w:rsidRPr="003311AD">
        <w:rPr>
          <w:rFonts w:ascii="Times New Roman" w:hAnsi="Times New Roman" w:cs="Times New Roman"/>
          <w:sz w:val="24"/>
          <w:szCs w:val="24"/>
        </w:rPr>
        <w:t xml:space="preserve"> começar por limitações do sistema lógico utilizado para a criação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 que resultam em alucinações, não obstante à própria limitação linguística de como opera um LLM.</w:t>
      </w:r>
    </w:p>
    <w:p w14:paraId="611AABBE"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573B748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Em defesa de um novo modelo de IA</w:t>
      </w:r>
    </w:p>
    <w:p w14:paraId="1EF3784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 xml:space="preserve">Não sou ingênuo, caro leitor, a ponto de dizer que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são inúteis. Apenas defendo que o modelo atual das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encontra limitações lógicas. As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contudo, tem uma função essencial, qual seja, o de análise de quantidades gigantescas de dados. E é tendo esta função específica que eu proponho, doravante, um novo modelo de programação para </w:t>
      </w:r>
      <w:proofErr w:type="gramStart"/>
      <w:r w:rsidRPr="003311AD">
        <w:rPr>
          <w:rFonts w:ascii="Times New Roman" w:hAnsi="Times New Roman" w:cs="Times New Roman"/>
          <w:sz w:val="24"/>
          <w:szCs w:val="24"/>
        </w:rPr>
        <w:t xml:space="preserve">as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Ao contrário do que defendem os CEOs do Google e da OpenAI,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não adquirem consciência e nem irão substituir todo o trabalho humano. Tampouco são gurus da Verdade de nossos tempos. São, na verdade, ferramentas uteis para a análise de dados.</w:t>
      </w:r>
    </w:p>
    <w:p w14:paraId="7D5B007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Se na primeira parte deste ensaio defendi que o sistema lógico que deve ser empregado em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é o de lógica paraconsistente e que o modelo atual alucina na maioria das vezes devido à limitação de cálculos de probabilidade de lógica clássica para predição de palavras; nesta segunda parte defenderei um sistema de programação </w:t>
      </w:r>
      <w:proofErr w:type="gramStart"/>
      <w:r w:rsidRPr="003311AD">
        <w:rPr>
          <w:rFonts w:ascii="Times New Roman" w:hAnsi="Times New Roman" w:cs="Times New Roman"/>
          <w:sz w:val="24"/>
          <w:szCs w:val="24"/>
        </w:rPr>
        <w:t xml:space="preserve">para </w:t>
      </w:r>
      <w:proofErr w:type="spellStart"/>
      <w:r w:rsidRPr="003311AD">
        <w:rPr>
          <w:rFonts w:ascii="Times New Roman" w:hAnsi="Times New Roman" w:cs="Times New Roman"/>
          <w:sz w:val="24"/>
          <w:szCs w:val="24"/>
        </w:rPr>
        <w:t>IAs</w:t>
      </w:r>
      <w:proofErr w:type="spellEnd"/>
      <w:proofErr w:type="gramEnd"/>
      <w:r w:rsidRPr="003311AD">
        <w:rPr>
          <w:rFonts w:ascii="Times New Roman" w:hAnsi="Times New Roman" w:cs="Times New Roman"/>
          <w:sz w:val="24"/>
          <w:szCs w:val="24"/>
        </w:rPr>
        <w:t xml:space="preserve"> que não se resuma em meros cálculos estatísticos que não passam de emulação da linguagem humana.</w:t>
      </w:r>
    </w:p>
    <w:p w14:paraId="272D643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Em resumo, para que o leitor não perca de vista o fio condutor, defendi na primeira parte que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devem usar como sistema lógico para sua programação a lógica paraconsistente aliado à lógica clássica. Isso porque para sistemas não triviais, como num modelo de linguagem, é a única solução para que não se caia, necessariamente, em alucinações de máquina. Apontei, também, que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baseado em meros cálculos matriciais de análise combinatória de probabilidade de predição da próxima palavra baseada na palavra anterior tem como resultado inevitável resultado as alucinações de máquina.</w:t>
      </w:r>
    </w:p>
    <w:p w14:paraId="136A786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Ainda a partir da lógica paraconsistente argumentei que é necessário um sistema de refinamento do prompt antes que sejam aplicados cálculos estatísticos. E comecei a definir este sistema de refinamento a partir de uma estruturação através de silogismos científicos aristotélicos que considerem o paradoxo de </w:t>
      </w:r>
      <w:proofErr w:type="spellStart"/>
      <w:r w:rsidRPr="003311AD">
        <w:rPr>
          <w:rFonts w:ascii="Times New Roman" w:hAnsi="Times New Roman" w:cs="Times New Roman"/>
          <w:sz w:val="24"/>
          <w:szCs w:val="24"/>
        </w:rPr>
        <w:t>Hempel</w:t>
      </w:r>
      <w:proofErr w:type="spellEnd"/>
      <w:r w:rsidRPr="003311AD">
        <w:rPr>
          <w:rFonts w:ascii="Times New Roman" w:hAnsi="Times New Roman" w:cs="Times New Roman"/>
          <w:sz w:val="24"/>
          <w:szCs w:val="24"/>
        </w:rPr>
        <w:t>, o paradoxo dos cisnes brancos e negros e que tenha como elemento norteador o princípio da falseabilidade. Tendo sempre em vista que o resultado do algoritmo de uma IA deve ser uma proposição cujo valor verdade seja determinada pelo grau de equivalência (apreendida pela IA através do treinamento por reforço) entre banco de dados e mundo real. E este valor verdade, por sua vez, deve ser determinado por graus relativos de valor verdade que não sejam limitados por valores absolutos (absolutamente verdadeiro ou absolutamente falso, 0 ou 1), mas que permita valores verdade intermediários (lembro do exemplo da água morna).</w:t>
      </w:r>
    </w:p>
    <w:p w14:paraId="769A133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Doravante continuo a explorar como deve ocorrer este refinamento das proposições, extraídas do prompt, a partir da lógica paraconsistente num LLM.</w:t>
      </w:r>
    </w:p>
    <w:p w14:paraId="0FE0BC6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Como um leitor mais atento deve ter inferido, embora a forma de um silogismo científico aristotélico seja útil para estruturar o refinamento de uma proposição extraída de um prompt, por se tratar de lógica clássica, há o problema da trivialidade do sistema. Minha proposta para a solução da redução de um sistema de lógica clássica mediante uma contradição é o de que, embora se mantenha as regras gerais de um silogismo científico aristotélico, as premissas não devem ser estruturadas no clássico molde “S é P”, mas, de um refinado sistema de juízos, tal qual proposto por Immanuel Kant na Crítica da Faculdade do Juízo. Lembro a tabela de juízos kantianos:</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1822"/>
        <w:gridCol w:w="3232"/>
        <w:gridCol w:w="4426"/>
      </w:tblGrid>
      <w:tr w:rsidR="003311AD" w:rsidRPr="003311AD" w14:paraId="2DD699E8"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3BA808D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1. Quantidade</w:t>
            </w:r>
          </w:p>
        </w:tc>
        <w:tc>
          <w:tcPr>
            <w:tcW w:w="0" w:type="auto"/>
            <w:tcBorders>
              <w:bottom w:val="single" w:sz="6" w:space="0" w:color="D2D2D2"/>
            </w:tcBorders>
            <w:shd w:val="clear" w:color="auto" w:fill="FFFFFF"/>
            <w:tcMar>
              <w:top w:w="180" w:type="dxa"/>
              <w:left w:w="0" w:type="dxa"/>
              <w:bottom w:w="180" w:type="dxa"/>
              <w:right w:w="240" w:type="dxa"/>
            </w:tcMar>
            <w:hideMark/>
          </w:tcPr>
          <w:p w14:paraId="38680902"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Universais (Todos S)</w:t>
            </w:r>
          </w:p>
        </w:tc>
        <w:tc>
          <w:tcPr>
            <w:tcW w:w="0" w:type="auto"/>
            <w:tcBorders>
              <w:bottom w:val="single" w:sz="6" w:space="0" w:color="D2D2D2"/>
            </w:tcBorders>
            <w:shd w:val="clear" w:color="auto" w:fill="FFFFFF"/>
            <w:tcMar>
              <w:top w:w="180" w:type="dxa"/>
              <w:left w:w="0" w:type="dxa"/>
              <w:bottom w:w="180" w:type="dxa"/>
              <w:right w:w="0" w:type="dxa"/>
            </w:tcMar>
            <w:hideMark/>
          </w:tcPr>
          <w:p w14:paraId="0A2E509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Afirma ou nega sobre a totalidade.</w:t>
            </w:r>
          </w:p>
        </w:tc>
      </w:tr>
      <w:tr w:rsidR="003311AD" w:rsidRPr="003311AD" w14:paraId="7F13EFEC"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1CDB2616"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1E50D47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Particulares (Algum S)</w:t>
            </w:r>
          </w:p>
        </w:tc>
        <w:tc>
          <w:tcPr>
            <w:tcW w:w="0" w:type="auto"/>
            <w:tcBorders>
              <w:bottom w:val="single" w:sz="6" w:space="0" w:color="D2D2D2"/>
            </w:tcBorders>
            <w:shd w:val="clear" w:color="auto" w:fill="FFFFFF"/>
            <w:tcMar>
              <w:top w:w="180" w:type="dxa"/>
              <w:left w:w="0" w:type="dxa"/>
              <w:bottom w:w="180" w:type="dxa"/>
              <w:right w:w="0" w:type="dxa"/>
            </w:tcMar>
            <w:hideMark/>
          </w:tcPr>
          <w:p w14:paraId="1DF29A3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Afirma ou nega sobre uma parte.</w:t>
            </w:r>
          </w:p>
        </w:tc>
      </w:tr>
      <w:tr w:rsidR="003311AD" w:rsidRPr="003311AD" w14:paraId="4CD0D138"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3AE821CD"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7665930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Singulares (Este S)</w:t>
            </w:r>
          </w:p>
        </w:tc>
        <w:tc>
          <w:tcPr>
            <w:tcW w:w="0" w:type="auto"/>
            <w:tcBorders>
              <w:bottom w:val="single" w:sz="6" w:space="0" w:color="D2D2D2"/>
            </w:tcBorders>
            <w:shd w:val="clear" w:color="auto" w:fill="FFFFFF"/>
            <w:tcMar>
              <w:top w:w="180" w:type="dxa"/>
              <w:left w:w="0" w:type="dxa"/>
              <w:bottom w:w="180" w:type="dxa"/>
              <w:right w:w="0" w:type="dxa"/>
            </w:tcMar>
            <w:hideMark/>
          </w:tcPr>
          <w:p w14:paraId="31C77B4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Refere-se a um único indivíduo.</w:t>
            </w:r>
          </w:p>
        </w:tc>
      </w:tr>
      <w:tr w:rsidR="003311AD" w:rsidRPr="003311AD" w14:paraId="7ECCA5C7"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01F7324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2. Qualidade</w:t>
            </w:r>
          </w:p>
        </w:tc>
        <w:tc>
          <w:tcPr>
            <w:tcW w:w="0" w:type="auto"/>
            <w:tcBorders>
              <w:bottom w:val="single" w:sz="6" w:space="0" w:color="D2D2D2"/>
            </w:tcBorders>
            <w:shd w:val="clear" w:color="auto" w:fill="FFFFFF"/>
            <w:tcMar>
              <w:top w:w="180" w:type="dxa"/>
              <w:left w:w="0" w:type="dxa"/>
              <w:bottom w:w="180" w:type="dxa"/>
              <w:right w:w="240" w:type="dxa"/>
            </w:tcMar>
            <w:hideMark/>
          </w:tcPr>
          <w:p w14:paraId="03518F77"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Afirmativos (S é P)</w:t>
            </w:r>
          </w:p>
        </w:tc>
        <w:tc>
          <w:tcPr>
            <w:tcW w:w="0" w:type="auto"/>
            <w:tcBorders>
              <w:bottom w:val="single" w:sz="6" w:space="0" w:color="D2D2D2"/>
            </w:tcBorders>
            <w:shd w:val="clear" w:color="auto" w:fill="FFFFFF"/>
            <w:tcMar>
              <w:top w:w="180" w:type="dxa"/>
              <w:left w:w="0" w:type="dxa"/>
              <w:bottom w:w="180" w:type="dxa"/>
              <w:right w:w="0" w:type="dxa"/>
            </w:tcMar>
            <w:hideMark/>
          </w:tcPr>
          <w:p w14:paraId="6AF9736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Conexão positiva entre sujeito e predicado.</w:t>
            </w:r>
          </w:p>
        </w:tc>
      </w:tr>
      <w:tr w:rsidR="003311AD" w:rsidRPr="003311AD" w14:paraId="41945909"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0C00AF91"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115C134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Negativos (S não é P)</w:t>
            </w:r>
          </w:p>
        </w:tc>
        <w:tc>
          <w:tcPr>
            <w:tcW w:w="0" w:type="auto"/>
            <w:tcBorders>
              <w:bottom w:val="single" w:sz="6" w:space="0" w:color="D2D2D2"/>
            </w:tcBorders>
            <w:shd w:val="clear" w:color="auto" w:fill="FFFFFF"/>
            <w:tcMar>
              <w:top w:w="180" w:type="dxa"/>
              <w:left w:w="0" w:type="dxa"/>
              <w:bottom w:w="180" w:type="dxa"/>
              <w:right w:w="0" w:type="dxa"/>
            </w:tcMar>
            <w:hideMark/>
          </w:tcPr>
          <w:p w14:paraId="145CA78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Separação entre sujeito e predicado.</w:t>
            </w:r>
          </w:p>
        </w:tc>
      </w:tr>
      <w:tr w:rsidR="003311AD" w:rsidRPr="003311AD" w14:paraId="25A25A61"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73288A6E"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755387D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Infinitos (S é não-P)</w:t>
            </w:r>
          </w:p>
        </w:tc>
        <w:tc>
          <w:tcPr>
            <w:tcW w:w="0" w:type="auto"/>
            <w:tcBorders>
              <w:bottom w:val="single" w:sz="6" w:space="0" w:color="D2D2D2"/>
            </w:tcBorders>
            <w:shd w:val="clear" w:color="auto" w:fill="FFFFFF"/>
            <w:tcMar>
              <w:top w:w="180" w:type="dxa"/>
              <w:left w:w="0" w:type="dxa"/>
              <w:bottom w:w="180" w:type="dxa"/>
              <w:right w:w="0" w:type="dxa"/>
            </w:tcMar>
            <w:hideMark/>
          </w:tcPr>
          <w:p w14:paraId="208EE98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Limita o predicado, não apenas nega.</w:t>
            </w:r>
          </w:p>
        </w:tc>
      </w:tr>
      <w:tr w:rsidR="003311AD" w:rsidRPr="003311AD" w14:paraId="3E310698"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60720FC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3. Relação</w:t>
            </w:r>
          </w:p>
        </w:tc>
        <w:tc>
          <w:tcPr>
            <w:tcW w:w="0" w:type="auto"/>
            <w:tcBorders>
              <w:bottom w:val="single" w:sz="6" w:space="0" w:color="D2D2D2"/>
            </w:tcBorders>
            <w:shd w:val="clear" w:color="auto" w:fill="FFFFFF"/>
            <w:tcMar>
              <w:top w:w="180" w:type="dxa"/>
              <w:left w:w="0" w:type="dxa"/>
              <w:bottom w:w="180" w:type="dxa"/>
              <w:right w:w="240" w:type="dxa"/>
            </w:tcMar>
            <w:hideMark/>
          </w:tcPr>
          <w:p w14:paraId="12D35B1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Categóricos (S é P)</w:t>
            </w:r>
          </w:p>
        </w:tc>
        <w:tc>
          <w:tcPr>
            <w:tcW w:w="0" w:type="auto"/>
            <w:tcBorders>
              <w:bottom w:val="single" w:sz="6" w:space="0" w:color="D2D2D2"/>
            </w:tcBorders>
            <w:shd w:val="clear" w:color="auto" w:fill="FFFFFF"/>
            <w:tcMar>
              <w:top w:w="180" w:type="dxa"/>
              <w:left w:w="0" w:type="dxa"/>
              <w:bottom w:w="180" w:type="dxa"/>
              <w:right w:w="0" w:type="dxa"/>
            </w:tcMar>
            <w:hideMark/>
          </w:tcPr>
          <w:p w14:paraId="515B7F57"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Relação direta (absoluta) S-P.</w:t>
            </w:r>
          </w:p>
        </w:tc>
      </w:tr>
      <w:tr w:rsidR="003311AD" w:rsidRPr="003311AD" w14:paraId="6476FE60"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79D6D4D3"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41AF9A2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Hipotéticos (Se S, então P)</w:t>
            </w:r>
          </w:p>
        </w:tc>
        <w:tc>
          <w:tcPr>
            <w:tcW w:w="0" w:type="auto"/>
            <w:tcBorders>
              <w:bottom w:val="single" w:sz="6" w:space="0" w:color="D2D2D2"/>
            </w:tcBorders>
            <w:shd w:val="clear" w:color="auto" w:fill="FFFFFF"/>
            <w:tcMar>
              <w:top w:w="180" w:type="dxa"/>
              <w:left w:w="0" w:type="dxa"/>
              <w:bottom w:w="180" w:type="dxa"/>
              <w:right w:w="0" w:type="dxa"/>
            </w:tcMar>
            <w:hideMark/>
          </w:tcPr>
          <w:p w14:paraId="08BA0C50"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Relação de causa/efeito (condicional).</w:t>
            </w:r>
          </w:p>
        </w:tc>
      </w:tr>
      <w:tr w:rsidR="003311AD" w:rsidRPr="003311AD" w14:paraId="6D12109F"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4409943F"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3E8919E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Disjuntivos (A ou B ou C)</w:t>
            </w:r>
          </w:p>
        </w:tc>
        <w:tc>
          <w:tcPr>
            <w:tcW w:w="0" w:type="auto"/>
            <w:tcBorders>
              <w:bottom w:val="single" w:sz="6" w:space="0" w:color="D2D2D2"/>
            </w:tcBorders>
            <w:shd w:val="clear" w:color="auto" w:fill="FFFFFF"/>
            <w:tcMar>
              <w:top w:w="180" w:type="dxa"/>
              <w:left w:w="0" w:type="dxa"/>
              <w:bottom w:w="180" w:type="dxa"/>
              <w:right w:w="0" w:type="dxa"/>
            </w:tcMar>
            <w:hideMark/>
          </w:tcPr>
          <w:p w14:paraId="2CB313F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Relação de exclusão mútua (alternativa).</w:t>
            </w:r>
          </w:p>
        </w:tc>
      </w:tr>
      <w:tr w:rsidR="003311AD" w:rsidRPr="003311AD" w14:paraId="1328D951"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6914837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b/>
                <w:bCs/>
                <w:sz w:val="24"/>
                <w:szCs w:val="24"/>
              </w:rPr>
              <w:t>4. Modalidade</w:t>
            </w:r>
          </w:p>
        </w:tc>
        <w:tc>
          <w:tcPr>
            <w:tcW w:w="0" w:type="auto"/>
            <w:tcBorders>
              <w:bottom w:val="single" w:sz="6" w:space="0" w:color="D2D2D2"/>
            </w:tcBorders>
            <w:shd w:val="clear" w:color="auto" w:fill="FFFFFF"/>
            <w:tcMar>
              <w:top w:w="180" w:type="dxa"/>
              <w:left w:w="0" w:type="dxa"/>
              <w:bottom w:w="180" w:type="dxa"/>
              <w:right w:w="240" w:type="dxa"/>
            </w:tcMar>
            <w:hideMark/>
          </w:tcPr>
          <w:p w14:paraId="5303849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Problemáticos (S pode ser P)</w:t>
            </w:r>
          </w:p>
        </w:tc>
        <w:tc>
          <w:tcPr>
            <w:tcW w:w="0" w:type="auto"/>
            <w:tcBorders>
              <w:bottom w:val="single" w:sz="6" w:space="0" w:color="D2D2D2"/>
            </w:tcBorders>
            <w:shd w:val="clear" w:color="auto" w:fill="FFFFFF"/>
            <w:tcMar>
              <w:top w:w="180" w:type="dxa"/>
              <w:left w:w="0" w:type="dxa"/>
              <w:bottom w:w="180" w:type="dxa"/>
              <w:right w:w="0" w:type="dxa"/>
            </w:tcMar>
            <w:hideMark/>
          </w:tcPr>
          <w:p w14:paraId="4903002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 afirmação/negação é mera possibilidade.</w:t>
            </w:r>
          </w:p>
        </w:tc>
      </w:tr>
      <w:tr w:rsidR="003311AD" w:rsidRPr="003311AD" w14:paraId="1C3C7133" w14:textId="77777777" w:rsidTr="00BE0565">
        <w:tc>
          <w:tcPr>
            <w:tcW w:w="0" w:type="auto"/>
            <w:tcBorders>
              <w:bottom w:val="single" w:sz="6" w:space="0" w:color="D2D2D2"/>
            </w:tcBorders>
            <w:shd w:val="clear" w:color="auto" w:fill="FFFFFF"/>
            <w:tcMar>
              <w:top w:w="180" w:type="dxa"/>
              <w:left w:w="0" w:type="dxa"/>
              <w:bottom w:w="180" w:type="dxa"/>
              <w:right w:w="240" w:type="dxa"/>
            </w:tcMar>
            <w:hideMark/>
          </w:tcPr>
          <w:p w14:paraId="2125BE69"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single" w:sz="6" w:space="0" w:color="D2D2D2"/>
            </w:tcBorders>
            <w:shd w:val="clear" w:color="auto" w:fill="FFFFFF"/>
            <w:tcMar>
              <w:top w:w="180" w:type="dxa"/>
              <w:left w:w="0" w:type="dxa"/>
              <w:bottom w:w="180" w:type="dxa"/>
              <w:right w:w="240" w:type="dxa"/>
            </w:tcMar>
            <w:hideMark/>
          </w:tcPr>
          <w:p w14:paraId="40068EA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Assertóricos (S é P, fato)</w:t>
            </w:r>
          </w:p>
        </w:tc>
        <w:tc>
          <w:tcPr>
            <w:tcW w:w="0" w:type="auto"/>
            <w:tcBorders>
              <w:bottom w:val="single" w:sz="6" w:space="0" w:color="D2D2D2"/>
            </w:tcBorders>
            <w:shd w:val="clear" w:color="auto" w:fill="FFFFFF"/>
            <w:tcMar>
              <w:top w:w="180" w:type="dxa"/>
              <w:left w:w="0" w:type="dxa"/>
              <w:bottom w:w="180" w:type="dxa"/>
              <w:right w:w="0" w:type="dxa"/>
            </w:tcMar>
            <w:hideMark/>
          </w:tcPr>
          <w:p w14:paraId="569B3B3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 afirmação é real (a posteriori).</w:t>
            </w:r>
          </w:p>
        </w:tc>
      </w:tr>
      <w:tr w:rsidR="003311AD" w:rsidRPr="003311AD" w14:paraId="10B3685D" w14:textId="77777777" w:rsidTr="00BE0565">
        <w:tc>
          <w:tcPr>
            <w:tcW w:w="0" w:type="auto"/>
            <w:tcBorders>
              <w:bottom w:val="nil"/>
            </w:tcBorders>
            <w:shd w:val="clear" w:color="auto" w:fill="FFFFFF"/>
            <w:tcMar>
              <w:top w:w="180" w:type="dxa"/>
              <w:left w:w="0" w:type="dxa"/>
              <w:bottom w:w="180" w:type="dxa"/>
              <w:right w:w="240" w:type="dxa"/>
            </w:tcMar>
            <w:hideMark/>
          </w:tcPr>
          <w:p w14:paraId="55CF636E" w14:textId="77777777" w:rsidR="003311AD" w:rsidRPr="003311AD" w:rsidRDefault="003311AD" w:rsidP="003311AD">
            <w:pPr>
              <w:spacing w:before="280" w:after="80" w:line="360" w:lineRule="auto"/>
              <w:jc w:val="both"/>
              <w:rPr>
                <w:rFonts w:ascii="Times New Roman" w:hAnsi="Times New Roman" w:cs="Times New Roman"/>
                <w:sz w:val="24"/>
                <w:szCs w:val="24"/>
              </w:rPr>
            </w:pPr>
          </w:p>
        </w:tc>
        <w:tc>
          <w:tcPr>
            <w:tcW w:w="0" w:type="auto"/>
            <w:tcBorders>
              <w:bottom w:val="nil"/>
            </w:tcBorders>
            <w:shd w:val="clear" w:color="auto" w:fill="FFFFFF"/>
            <w:tcMar>
              <w:top w:w="180" w:type="dxa"/>
              <w:left w:w="0" w:type="dxa"/>
              <w:bottom w:w="180" w:type="dxa"/>
              <w:right w:w="240" w:type="dxa"/>
            </w:tcMar>
            <w:hideMark/>
          </w:tcPr>
          <w:p w14:paraId="10264BC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Apodíticos (S deve ser P)</w:t>
            </w:r>
          </w:p>
        </w:tc>
        <w:tc>
          <w:tcPr>
            <w:tcW w:w="0" w:type="auto"/>
            <w:tcBorders>
              <w:bottom w:val="nil"/>
            </w:tcBorders>
            <w:shd w:val="clear" w:color="auto" w:fill="FFFFFF"/>
            <w:tcMar>
              <w:top w:w="180" w:type="dxa"/>
              <w:left w:w="0" w:type="dxa"/>
              <w:bottom w:w="180" w:type="dxa"/>
              <w:right w:w="0" w:type="dxa"/>
            </w:tcMar>
            <w:hideMark/>
          </w:tcPr>
          <w:p w14:paraId="2834E7F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 afirmação é necessária (a priori).</w:t>
            </w:r>
          </w:p>
        </w:tc>
      </w:tr>
    </w:tbl>
    <w:p w14:paraId="4DB780C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Como um sistema de linguagem é um sistema não trivial, a tábua de juízos kantiana permite que haja o refinamento das proposições, e a proposta de valores verdade relativos entre “absolutamente verdadeiro” e “absolutamente falso” sem que haja uma explosão do sistema.</w:t>
      </w:r>
    </w:p>
    <w:p w14:paraId="13D3B5E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Vamos a um exemplo prático. Retomemos o exemplo da proposição “A água a 35 graus é quente ou fria?”. Na lógica clássica, num sistema de cálculo estatístico matricial de análise combinatória de predição de palavras à uma explosão do sistema porque o conceito de morno é um valor verdade intermediário entre os conceitos de “quente” e “morno”.</w:t>
      </w:r>
    </w:p>
    <w:p w14:paraId="3BF5F21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Num sistema paraconsistente, atribui-se o valor verdade de “verdadeiro” (0) ao conceito de quente e o valor verdade “falso” ao conceito de frio. Morno, na medida em que é um valor verdade intermediário entre quente e frio.</w:t>
      </w:r>
    </w:p>
    <w:p w14:paraId="6555961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A solução que eu proponho para essa limitação dos modelos atuais é empregar a lógica difusa em modelos de IA ou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para poderem admitir valores verdade intermediários entre dois conceitos opostos. Esta adoção do sistema fuzzy se daria por meio do sistema de Lógica Epistêmica para superar o problema de que “contradição = trivialização”</w:t>
      </w:r>
    </w:p>
    <w:p w14:paraId="1F6C484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 xml:space="preserve">A minha proposta de adicionar uma tabela de juízos, na forma da tábua dos juízos da terceira crítica kantiana, é o </w:t>
      </w:r>
      <w:proofErr w:type="spellStart"/>
      <w:r w:rsidRPr="003311AD">
        <w:rPr>
          <w:rFonts w:ascii="Times New Roman" w:hAnsi="Times New Roman" w:cs="Times New Roman"/>
          <w:sz w:val="24"/>
          <w:szCs w:val="24"/>
        </w:rPr>
        <w:t>inicio</w:t>
      </w:r>
      <w:proofErr w:type="spellEnd"/>
      <w:r w:rsidRPr="003311AD">
        <w:rPr>
          <w:rFonts w:ascii="Times New Roman" w:hAnsi="Times New Roman" w:cs="Times New Roman"/>
          <w:sz w:val="24"/>
          <w:szCs w:val="24"/>
        </w:rPr>
        <w:t xml:space="preserve"> de uma solução para que um sistema paraconsistente (através de fuzzy) adquira a fórmula “contradição + consistência = trivialização” é o </w:t>
      </w:r>
      <w:proofErr w:type="spellStart"/>
      <w:r w:rsidRPr="003311AD">
        <w:rPr>
          <w:rFonts w:ascii="Times New Roman" w:hAnsi="Times New Roman" w:cs="Times New Roman"/>
          <w:sz w:val="24"/>
          <w:szCs w:val="24"/>
        </w:rPr>
        <w:t>inicio</w:t>
      </w:r>
      <w:proofErr w:type="spellEnd"/>
      <w:r w:rsidRPr="003311AD">
        <w:rPr>
          <w:rFonts w:ascii="Times New Roman" w:hAnsi="Times New Roman" w:cs="Times New Roman"/>
          <w:sz w:val="24"/>
          <w:szCs w:val="24"/>
        </w:rPr>
        <w:t xml:space="preserve"> de uma solução para que haja a aplicação da consistência num sistema não trivial de LLM.</w:t>
      </w:r>
    </w:p>
    <w:p w14:paraId="181E782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 proposição “A água a 35 graus está quente ou fria?” precisa ser refinada em todas as seguintes hipóteses antes que seja feita a consulta por um modelo estatístico de equivalência entre proposição e banco de dados: Quantidade (universais, particulares, singulares), qualidade (afirmativos, negativos e infinitos), relação (Categóricos, hipotéticos, disjuntivos) e modalidade (Problemáticos, assertóricos e apodíticos).</w:t>
      </w:r>
    </w:p>
    <w:p w14:paraId="63F55E1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Por exemplo:</w:t>
      </w:r>
    </w:p>
    <w:p w14:paraId="572883D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Quantidade: </w:t>
      </w:r>
    </w:p>
    <w:p w14:paraId="4856618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Universal: Toda água a 100 graus é quente; toda água a 0 graus é fria</w:t>
      </w:r>
    </w:p>
    <w:p w14:paraId="34E8B8D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Particular: Alguma água a 35 graus é quente ou fria</w:t>
      </w:r>
    </w:p>
    <w:p w14:paraId="5F07AB14"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Singular: Esta água a 35 graus é morna (no caso do exemplo desta proposição proposta, esta será a resposta do prompt uma vez aplicado o modelo estatístico de equivalência entre proposição e banco de dados)</w:t>
      </w:r>
    </w:p>
    <w:p w14:paraId="443B0717"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278BDB9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Qualidade: </w:t>
      </w:r>
    </w:p>
    <w:p w14:paraId="3B75033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Afirmativo: água a 35 graus é morna (resultado do prompt)</w:t>
      </w:r>
    </w:p>
    <w:p w14:paraId="1308D4AF"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Negativo: água a 35 graus não é quente; água a 35 graus não é fria</w:t>
      </w:r>
    </w:p>
    <w:p w14:paraId="54D3FB8A"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Infinitos: Água a 35 graus é não fria; água a 35 graus é não quente</w:t>
      </w:r>
    </w:p>
    <w:p w14:paraId="6365BF49"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516851C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Relação:</w:t>
      </w:r>
    </w:p>
    <w:p w14:paraId="2A15F53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Categóricos: Água entre 0 e 100 graus é morna</w:t>
      </w:r>
    </w:p>
    <w:p w14:paraId="276E1CF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Hipotéticos: Se água entre 0 e 100 graus, então é morna</w:t>
      </w:r>
    </w:p>
    <w:p w14:paraId="465A40F1"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Disjuntivo: Água é quente ou fria ou morna dependendo do valor verdade que admite relativo e não apenas absoluto (0 ou 1)</w:t>
      </w:r>
    </w:p>
    <w:p w14:paraId="0F7A3824"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5EC887B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Modalidade: </w:t>
      </w:r>
    </w:p>
    <w:p w14:paraId="4E0B014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Problemático: Água a 35 graus pode ser morna? (forma do prompt proposto)</w:t>
      </w:r>
    </w:p>
    <w:p w14:paraId="173D929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Assertórico: Água é morna por causa da temperatura</w:t>
      </w:r>
    </w:p>
    <w:p w14:paraId="302D2D08"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Apodíticos: Água deve ser morna porque está entre 0 e 100 graus</w:t>
      </w:r>
    </w:p>
    <w:p w14:paraId="502549A6"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4187328E"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Lembro da síntese kantiana: "pensamentos sem conteúdo são vazios, intuições sem conceitos são cegas". O que temos até aqui são pensamentos – expressos na forma de proposição, conforme a teoria de frege sobre a proposição) não são vazios porque são passiveis de atribuição de um valor verdade de lógica difusa. </w:t>
      </w:r>
    </w:p>
    <w:p w14:paraId="7AAB55D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ab/>
        <w:t xml:space="preserve">O que nos falta é compreender como funciona uma intuição num sistema paraconsistente e como aplicar conceitos para que o sistema não se reduza à mera estatística. </w:t>
      </w:r>
    </w:p>
    <w:p w14:paraId="1A08F44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Numa analogia, o equivalente ao que Kant chama de intuição sensível (empírica) será um valor verdade de equivalência entre proposição e mundo real. É como a IA recebe o conteúdo do banco de dados. É adquirida através do processo de aprendizagem de máquina. A intuição Pura (a priori) é a forma que o banco de dados está organizado na rede neural artificial. A síntese é o cálculo probabilístico que media a intuição sensível e a intuição pura. Em outras palavras, a síntese (a conclusão do prompt) é o resultado do grau de </w:t>
      </w:r>
      <w:r w:rsidRPr="003311AD">
        <w:rPr>
          <w:rFonts w:ascii="Times New Roman" w:hAnsi="Times New Roman" w:cs="Times New Roman"/>
          <w:sz w:val="24"/>
          <w:szCs w:val="24"/>
        </w:rPr>
        <w:lastRenderedPageBreak/>
        <w:t>equivalência entre todos os juízos sobre um único prompt, acima ilustrados, e o banco de dados utilizado no treinamento da IA.</w:t>
      </w:r>
    </w:p>
    <w:p w14:paraId="6490BD55"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1FBC48C9"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O que faz este modelo de IA e LLM não ser apenas cálculos de probabilidade? Ou sobre a vantagem de sistemas de LLM Neurais Híbridos.</w:t>
      </w:r>
    </w:p>
    <w:p w14:paraId="154117DF" w14:textId="77777777" w:rsidR="003311AD" w:rsidRPr="003311AD" w:rsidRDefault="003311AD" w:rsidP="003311AD">
      <w:pPr>
        <w:spacing w:before="280" w:after="80" w:line="360" w:lineRule="auto"/>
        <w:jc w:val="both"/>
        <w:rPr>
          <w:rFonts w:ascii="Times New Roman" w:hAnsi="Times New Roman" w:cs="Times New Roman"/>
          <w:sz w:val="24"/>
          <w:szCs w:val="24"/>
        </w:rPr>
      </w:pPr>
    </w:p>
    <w:p w14:paraId="7D3D791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Se parássemos a estruturação de um novo paradigma para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e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seja um modelo distinto de todos os modelos propostos até aqui pelas Big </w:t>
      </w:r>
      <w:proofErr w:type="spellStart"/>
      <w:r w:rsidRPr="003311AD">
        <w:rPr>
          <w:rFonts w:ascii="Times New Roman" w:hAnsi="Times New Roman" w:cs="Times New Roman"/>
          <w:sz w:val="24"/>
          <w:szCs w:val="24"/>
        </w:rPr>
        <w:t>Techs</w:t>
      </w:r>
      <w:proofErr w:type="spellEnd"/>
      <w:r w:rsidRPr="003311AD">
        <w:rPr>
          <w:rFonts w:ascii="Times New Roman" w:hAnsi="Times New Roman" w:cs="Times New Roman"/>
          <w:sz w:val="24"/>
          <w:szCs w:val="24"/>
        </w:rPr>
        <w:t>? Qual o ponto nevrálgico para que este modelo de IA não seja mero modelo de cálculo de probabilidades?</w:t>
      </w:r>
    </w:p>
    <w:p w14:paraId="3A5C22BB"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Está na criação do que eu chamarei de “tábua de conceitos” para </w:t>
      </w:r>
      <w:proofErr w:type="spellStart"/>
      <w:r w:rsidRPr="003311AD">
        <w:rPr>
          <w:rFonts w:ascii="Times New Roman" w:hAnsi="Times New Roman" w:cs="Times New Roman"/>
          <w:sz w:val="24"/>
          <w:szCs w:val="24"/>
        </w:rPr>
        <w:t>LLMs</w:t>
      </w:r>
      <w:proofErr w:type="spellEnd"/>
      <w:r w:rsidRPr="003311AD">
        <w:rPr>
          <w:rFonts w:ascii="Times New Roman" w:hAnsi="Times New Roman" w:cs="Times New Roman"/>
          <w:sz w:val="24"/>
          <w:szCs w:val="24"/>
        </w:rPr>
        <w:t xml:space="preserve"> e </w:t>
      </w:r>
      <w:proofErr w:type="spellStart"/>
      <w:r w:rsidRPr="003311AD">
        <w:rPr>
          <w:rFonts w:ascii="Times New Roman" w:hAnsi="Times New Roman" w:cs="Times New Roman"/>
          <w:sz w:val="24"/>
          <w:szCs w:val="24"/>
        </w:rPr>
        <w:t>IAs</w:t>
      </w:r>
      <w:proofErr w:type="spellEnd"/>
      <w:r w:rsidRPr="003311AD">
        <w:rPr>
          <w:rFonts w:ascii="Times New Roman" w:hAnsi="Times New Roman" w:cs="Times New Roman"/>
          <w:sz w:val="24"/>
          <w:szCs w:val="24"/>
        </w:rPr>
        <w:t xml:space="preserve"> generativas. É preciso criar algo fixo que possa ser usado como conceitos dos termos da proposição antes que se aplique o cálculo matricial de análise combinatória probabilística de equivalência entre proposição (destrinchada conforme a tabela dos juízos) e banco de dados.</w:t>
      </w:r>
    </w:p>
    <w:p w14:paraId="7BAD27A3"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Imagine, caro leitor, que a linguagem é uma combinação de conceitos que foram proposições; que formam juízos. Os conceitos, para uma LLM, podem ser extraídos, por exemplo de um grande dicionário. Estes conceitos, por sua vez, lembrando de Aristóteles, mais uma vez, relacionam entre si, numa primeira etapa, através de “Homônimos”, “Sinônimos” e “Parônimos”.</w:t>
      </w:r>
    </w:p>
    <w:p w14:paraId="3CD691E6"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Cabe ao aprendizado de máquina determinar a relação que estes conceitos assumem numa proposição de acordo com o contexto que é extraído do prompt e do banco de dados.</w:t>
      </w:r>
    </w:p>
    <w:p w14:paraId="0EA7FDCC"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 xml:space="preserve">A criação de um sistema rígido de conceitos permite que a programação de uma LLM inicie num sistema de valor verdade binário antes de se aplicar a lógica paraconsistente; </w:t>
      </w:r>
      <w:proofErr w:type="gramStart"/>
      <w:r w:rsidRPr="003311AD">
        <w:rPr>
          <w:rFonts w:ascii="Times New Roman" w:hAnsi="Times New Roman" w:cs="Times New Roman"/>
          <w:sz w:val="24"/>
          <w:szCs w:val="24"/>
        </w:rPr>
        <w:t>Esta</w:t>
      </w:r>
      <w:proofErr w:type="gramEnd"/>
      <w:r w:rsidRPr="003311AD">
        <w:rPr>
          <w:rFonts w:ascii="Times New Roman" w:hAnsi="Times New Roman" w:cs="Times New Roman"/>
          <w:sz w:val="24"/>
          <w:szCs w:val="24"/>
        </w:rPr>
        <w:t xml:space="preserve"> ressalva, ao menos em teoria, evitaria alucinações na medida em que impediria que a relação entre conceitos seja </w:t>
      </w:r>
      <w:proofErr w:type="gramStart"/>
      <w:r w:rsidRPr="003311AD">
        <w:rPr>
          <w:rFonts w:ascii="Times New Roman" w:hAnsi="Times New Roman" w:cs="Times New Roman"/>
          <w:sz w:val="24"/>
          <w:szCs w:val="24"/>
        </w:rPr>
        <w:t>dado</w:t>
      </w:r>
      <w:proofErr w:type="gramEnd"/>
      <w:r w:rsidRPr="003311AD">
        <w:rPr>
          <w:rFonts w:ascii="Times New Roman" w:hAnsi="Times New Roman" w:cs="Times New Roman"/>
          <w:sz w:val="24"/>
          <w:szCs w:val="24"/>
        </w:rPr>
        <w:t xml:space="preserve"> por um cálculo estatístico de predição da próxima palavra com relação à palavra anterior. </w:t>
      </w:r>
    </w:p>
    <w:p w14:paraId="5DC03B65"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lastRenderedPageBreak/>
        <w:t xml:space="preserve">O problema de um sistema de IA ou LLM puramente baseado em lógica difusa está no fato que, devido à própria natureza de sistemas digitais ser um sistema binário, sempre será necessário a conversão do valor difuso num valor binário. Quando há uma tábua de conceitos que determina as relações possíveis entre os conceitos de forma binária (determinada pelas relações de sinonímia, homonímia e paronímia) não é necessário que se chama em programação </w:t>
      </w:r>
      <w:proofErr w:type="spellStart"/>
      <w:r w:rsidRPr="003311AD">
        <w:rPr>
          <w:rFonts w:ascii="Times New Roman" w:hAnsi="Times New Roman" w:cs="Times New Roman"/>
          <w:sz w:val="24"/>
          <w:szCs w:val="24"/>
        </w:rPr>
        <w:t>fuzzy</w:t>
      </w:r>
      <w:proofErr w:type="spellEnd"/>
      <w:r w:rsidRPr="003311AD">
        <w:rPr>
          <w:rFonts w:ascii="Times New Roman" w:hAnsi="Times New Roman" w:cs="Times New Roman"/>
          <w:sz w:val="24"/>
          <w:szCs w:val="24"/>
        </w:rPr>
        <w:t xml:space="preserve"> de “</w:t>
      </w:r>
      <w:proofErr w:type="spellStart"/>
      <w:r w:rsidRPr="003311AD">
        <w:rPr>
          <w:rFonts w:ascii="Times New Roman" w:hAnsi="Times New Roman" w:cs="Times New Roman"/>
          <w:sz w:val="24"/>
          <w:szCs w:val="24"/>
        </w:rPr>
        <w:t>Defuzzyficação</w:t>
      </w:r>
      <w:proofErr w:type="spellEnd"/>
      <w:r w:rsidRPr="003311AD">
        <w:rPr>
          <w:rFonts w:ascii="Times New Roman" w:hAnsi="Times New Roman" w:cs="Times New Roman"/>
          <w:sz w:val="24"/>
          <w:szCs w:val="24"/>
        </w:rPr>
        <w:t>”.</w:t>
      </w:r>
    </w:p>
    <w:p w14:paraId="32B38C0D" w14:textId="77777777" w:rsidR="003311AD" w:rsidRPr="003311AD" w:rsidRDefault="003311AD" w:rsidP="003311AD">
      <w:pPr>
        <w:spacing w:before="280" w:after="80" w:line="360" w:lineRule="auto"/>
        <w:jc w:val="both"/>
        <w:rPr>
          <w:rFonts w:ascii="Times New Roman" w:hAnsi="Times New Roman" w:cs="Times New Roman"/>
          <w:sz w:val="24"/>
          <w:szCs w:val="24"/>
        </w:rPr>
      </w:pPr>
      <w:r w:rsidRPr="003311AD">
        <w:rPr>
          <w:rFonts w:ascii="Times New Roman" w:hAnsi="Times New Roman" w:cs="Times New Roman"/>
          <w:sz w:val="24"/>
          <w:szCs w:val="24"/>
        </w:rPr>
        <w:t>Não obstante, que o sistema de LLM seja construído com bases sólidas em conceitos bem determinados possibilita que o Grande Modelo de Linguagem não seja redutível à um sistema de complexos cálculos de probabilidade de predição das próximas palavras. Na verdade, o sistema que aqui é proposto é um sistema de aplicação de conceitos de acordo com o grau de equivalência entre proposição e banco de dados.</w:t>
      </w:r>
    </w:p>
    <w:p w14:paraId="39669B58" w14:textId="77777777" w:rsidR="003311AD" w:rsidRPr="00F40642" w:rsidRDefault="003311AD" w:rsidP="003311AD">
      <w:pPr>
        <w:spacing w:before="280" w:after="80" w:line="360" w:lineRule="auto"/>
        <w:jc w:val="both"/>
        <w:rPr>
          <w:rFonts w:ascii="Times New Roman" w:hAnsi="Times New Roman" w:cs="Times New Roman"/>
          <w:sz w:val="24"/>
          <w:szCs w:val="24"/>
        </w:rPr>
      </w:pPr>
    </w:p>
    <w:p w14:paraId="13771346" w14:textId="5249C983" w:rsidR="003311AD" w:rsidRDefault="003311AD" w:rsidP="003311AD">
      <w:pPr>
        <w:spacing w:before="240" w:after="40" w:line="360" w:lineRule="auto"/>
        <w:jc w:val="right"/>
        <w:rPr>
          <w:rFonts w:ascii="Times New Roman" w:hAnsi="Times New Roman" w:cs="Times New Roman"/>
          <w:b/>
          <w:bCs/>
          <w:sz w:val="24"/>
          <w:szCs w:val="24"/>
        </w:rPr>
      </w:pPr>
      <w:r>
        <w:rPr>
          <w:rFonts w:ascii="Times New Roman" w:hAnsi="Times New Roman" w:cs="Times New Roman"/>
          <w:sz w:val="24"/>
          <w:szCs w:val="24"/>
        </w:rPr>
        <w:tab/>
      </w:r>
    </w:p>
    <w:p w14:paraId="40C58206" w14:textId="77777777" w:rsidR="003311AD" w:rsidRDefault="003311AD" w:rsidP="00F40642">
      <w:pPr>
        <w:spacing w:before="240" w:after="40" w:line="360" w:lineRule="auto"/>
        <w:jc w:val="right"/>
        <w:rPr>
          <w:rFonts w:ascii="Times New Roman" w:hAnsi="Times New Roman" w:cs="Times New Roman"/>
          <w:b/>
          <w:bCs/>
          <w:sz w:val="24"/>
          <w:szCs w:val="24"/>
        </w:rPr>
      </w:pPr>
    </w:p>
    <w:p w14:paraId="2490985E" w14:textId="77777777" w:rsidR="003311AD" w:rsidRDefault="003311AD" w:rsidP="00F40642">
      <w:pPr>
        <w:spacing w:before="240" w:after="40" w:line="360" w:lineRule="auto"/>
        <w:jc w:val="right"/>
        <w:rPr>
          <w:rFonts w:ascii="Times New Roman" w:hAnsi="Times New Roman" w:cs="Times New Roman"/>
          <w:b/>
          <w:bCs/>
          <w:sz w:val="24"/>
          <w:szCs w:val="24"/>
        </w:rPr>
      </w:pPr>
    </w:p>
    <w:p w14:paraId="1BE47D11" w14:textId="741A0076" w:rsidR="00820D2D" w:rsidRPr="00F40642" w:rsidRDefault="00000000" w:rsidP="00F40642">
      <w:pPr>
        <w:spacing w:before="240" w:after="40" w:line="360" w:lineRule="auto"/>
        <w:jc w:val="right"/>
        <w:rPr>
          <w:rFonts w:ascii="Times New Roman" w:hAnsi="Times New Roman" w:cs="Times New Roman"/>
          <w:sz w:val="24"/>
          <w:szCs w:val="24"/>
        </w:rPr>
      </w:pPr>
      <w:r w:rsidRPr="00F40642">
        <w:rPr>
          <w:rFonts w:ascii="Times New Roman" w:hAnsi="Times New Roman" w:cs="Times New Roman"/>
          <w:b/>
          <w:bCs/>
          <w:sz w:val="24"/>
          <w:szCs w:val="24"/>
        </w:rPr>
        <w:t>Daniel Barros Fonseca</w:t>
      </w:r>
    </w:p>
    <w:p w14:paraId="279EA894" w14:textId="77777777" w:rsidR="00820D2D" w:rsidRPr="00F40642" w:rsidRDefault="00000000" w:rsidP="00F40642">
      <w:pPr>
        <w:spacing w:after="40" w:line="360" w:lineRule="auto"/>
        <w:jc w:val="right"/>
        <w:rPr>
          <w:rFonts w:ascii="Times New Roman" w:hAnsi="Times New Roman" w:cs="Times New Roman"/>
          <w:sz w:val="24"/>
          <w:szCs w:val="24"/>
        </w:rPr>
      </w:pPr>
      <w:r w:rsidRPr="00F40642">
        <w:rPr>
          <w:rFonts w:ascii="Times New Roman" w:hAnsi="Times New Roman" w:cs="Times New Roman"/>
          <w:color w:val="555555"/>
          <w:sz w:val="24"/>
          <w:szCs w:val="24"/>
        </w:rPr>
        <w:t>Inventor e Depositante</w:t>
      </w:r>
    </w:p>
    <w:p w14:paraId="0CB60079" w14:textId="77777777" w:rsidR="00820D2D" w:rsidRPr="00F40642" w:rsidRDefault="00000000" w:rsidP="00F40642">
      <w:pPr>
        <w:spacing w:after="40" w:line="360" w:lineRule="auto"/>
        <w:jc w:val="right"/>
        <w:rPr>
          <w:rFonts w:ascii="Times New Roman" w:hAnsi="Times New Roman" w:cs="Times New Roman"/>
          <w:sz w:val="24"/>
          <w:szCs w:val="24"/>
        </w:rPr>
      </w:pPr>
      <w:r w:rsidRPr="00F40642">
        <w:rPr>
          <w:rFonts w:ascii="Times New Roman" w:hAnsi="Times New Roman" w:cs="Times New Roman"/>
          <w:color w:val="555555"/>
          <w:sz w:val="24"/>
          <w:szCs w:val="24"/>
        </w:rPr>
        <w:t>Criador da IA Doninha</w:t>
      </w:r>
    </w:p>
    <w:p w14:paraId="3D3CD91B" w14:textId="77777777" w:rsidR="00820D2D" w:rsidRPr="00F40642" w:rsidRDefault="00000000" w:rsidP="00F40642">
      <w:pPr>
        <w:spacing w:line="360" w:lineRule="auto"/>
        <w:jc w:val="right"/>
        <w:rPr>
          <w:rFonts w:ascii="Times New Roman" w:hAnsi="Times New Roman" w:cs="Times New Roman"/>
          <w:sz w:val="24"/>
          <w:szCs w:val="24"/>
        </w:rPr>
      </w:pPr>
      <w:r w:rsidRPr="00F40642">
        <w:rPr>
          <w:rFonts w:ascii="Times New Roman" w:hAnsi="Times New Roman" w:cs="Times New Roman"/>
          <w:color w:val="888888"/>
          <w:sz w:val="24"/>
          <w:szCs w:val="24"/>
        </w:rPr>
        <w:t>Todos os direitos reservados — Lei n.º 9.279/1996 (Lei de Propriedade Industrial)</w:t>
      </w:r>
    </w:p>
    <w:sectPr w:rsidR="00820D2D" w:rsidRPr="00F40642">
      <w:headerReference w:type="default" r:id="rId18"/>
      <w:footerReference w:type="default" r:id="rId19"/>
      <w:pgSz w:w="11906" w:h="16838"/>
      <w:pgMar w:top="1800" w:right="144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470BE" w14:textId="77777777" w:rsidR="00E21E0A" w:rsidRDefault="00E21E0A">
      <w:r>
        <w:separator/>
      </w:r>
    </w:p>
  </w:endnote>
  <w:endnote w:type="continuationSeparator" w:id="0">
    <w:p w14:paraId="7662E5F6" w14:textId="77777777" w:rsidR="00E21E0A" w:rsidRDefault="00E2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536326"/>
      <w:docPartObj>
        <w:docPartGallery w:val="Page Numbers (Bottom of Page)"/>
        <w:docPartUnique/>
      </w:docPartObj>
    </w:sdtPr>
    <w:sdtContent>
      <w:p w14:paraId="3AD9ED6E" w14:textId="77F2033F" w:rsidR="00EA7172" w:rsidRDefault="00EA7172">
        <w:pPr>
          <w:pStyle w:val="Rodap"/>
          <w:jc w:val="right"/>
        </w:pPr>
        <w:r>
          <w:fldChar w:fldCharType="begin"/>
        </w:r>
        <w:r>
          <w:instrText>PAGE   \* MERGEFORMAT</w:instrText>
        </w:r>
        <w:r>
          <w:fldChar w:fldCharType="separate"/>
        </w:r>
        <w:r>
          <w:t>2</w:t>
        </w:r>
        <w:r>
          <w:fldChar w:fldCharType="end"/>
        </w:r>
      </w:p>
    </w:sdtContent>
  </w:sdt>
  <w:p w14:paraId="02CDC063" w14:textId="47F91CFD" w:rsidR="00820D2D" w:rsidRDefault="00820D2D">
    <w:pPr>
      <w:pBdr>
        <w:top w:val="single" w:sz="2" w:space="4"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EAD0C" w14:textId="77777777" w:rsidR="00E21E0A" w:rsidRDefault="00E21E0A">
      <w:r>
        <w:separator/>
      </w:r>
    </w:p>
  </w:footnote>
  <w:footnote w:type="continuationSeparator" w:id="0">
    <w:p w14:paraId="655E814A" w14:textId="77777777" w:rsidR="00E21E0A" w:rsidRDefault="00E21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BC8F" w14:textId="77777777" w:rsidR="00820D2D" w:rsidRDefault="00000000">
    <w:pPr>
      <w:pBdr>
        <w:bottom w:val="single" w:sz="4" w:space="4" w:color="2C3E7A"/>
      </w:pBdr>
    </w:pPr>
    <w:r>
      <w:rPr>
        <w:b/>
        <w:bCs/>
        <w:color w:val="2C3E7A"/>
        <w:sz w:val="18"/>
        <w:szCs w:val="18"/>
      </w:rPr>
      <w:t>PEDIDO DE PATENTE DE INVENÇÃO — IA DONINHA</w:t>
    </w:r>
    <w:r>
      <w:rPr>
        <w:color w:val="666666"/>
        <w:sz w:val="18"/>
        <w:szCs w:val="18"/>
      </w:rPr>
      <w:t xml:space="preserve">  |  DANIEL BARROS FONSECA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63D"/>
    <w:multiLevelType w:val="multilevel"/>
    <w:tmpl w:val="B056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7863"/>
    <w:multiLevelType w:val="hybridMultilevel"/>
    <w:tmpl w:val="60A28242"/>
    <w:lvl w:ilvl="0" w:tplc="AD16CCDA">
      <w:start w:val="1"/>
      <w:numFmt w:val="decimal"/>
      <w:lvlText w:val="%1."/>
      <w:lvlJc w:val="left"/>
      <w:pPr>
        <w:ind w:left="720" w:hanging="360"/>
      </w:pPr>
    </w:lvl>
    <w:lvl w:ilvl="1" w:tplc="436C0E3C">
      <w:numFmt w:val="decimal"/>
      <w:lvlText w:val=""/>
      <w:lvlJc w:val="left"/>
    </w:lvl>
    <w:lvl w:ilvl="2" w:tplc="5274A07E">
      <w:numFmt w:val="decimal"/>
      <w:lvlText w:val=""/>
      <w:lvlJc w:val="left"/>
    </w:lvl>
    <w:lvl w:ilvl="3" w:tplc="7AD00A12">
      <w:numFmt w:val="decimal"/>
      <w:lvlText w:val=""/>
      <w:lvlJc w:val="left"/>
    </w:lvl>
    <w:lvl w:ilvl="4" w:tplc="C194E9DE">
      <w:numFmt w:val="decimal"/>
      <w:lvlText w:val=""/>
      <w:lvlJc w:val="left"/>
    </w:lvl>
    <w:lvl w:ilvl="5" w:tplc="7A049130">
      <w:numFmt w:val="decimal"/>
      <w:lvlText w:val=""/>
      <w:lvlJc w:val="left"/>
    </w:lvl>
    <w:lvl w:ilvl="6" w:tplc="53F65C26">
      <w:numFmt w:val="decimal"/>
      <w:lvlText w:val=""/>
      <w:lvlJc w:val="left"/>
    </w:lvl>
    <w:lvl w:ilvl="7" w:tplc="95207966">
      <w:numFmt w:val="decimal"/>
      <w:lvlText w:val=""/>
      <w:lvlJc w:val="left"/>
    </w:lvl>
    <w:lvl w:ilvl="8" w:tplc="E1CAA810">
      <w:numFmt w:val="decimal"/>
      <w:lvlText w:val=""/>
      <w:lvlJc w:val="left"/>
    </w:lvl>
  </w:abstractNum>
  <w:abstractNum w:abstractNumId="2" w15:restartNumberingAfterBreak="0">
    <w:nsid w:val="08956E16"/>
    <w:multiLevelType w:val="multilevel"/>
    <w:tmpl w:val="1C7E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83D12"/>
    <w:multiLevelType w:val="multilevel"/>
    <w:tmpl w:val="2E92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4009"/>
    <w:multiLevelType w:val="hybridMultilevel"/>
    <w:tmpl w:val="CDB29B0C"/>
    <w:lvl w:ilvl="0" w:tplc="8FF8AB00">
      <w:start w:val="1"/>
      <w:numFmt w:val="decimal"/>
      <w:lvlText w:val="%1."/>
      <w:lvlJc w:val="left"/>
      <w:pPr>
        <w:ind w:left="720" w:hanging="360"/>
      </w:pPr>
    </w:lvl>
    <w:lvl w:ilvl="1" w:tplc="A77E39A2">
      <w:numFmt w:val="decimal"/>
      <w:lvlText w:val=""/>
      <w:lvlJc w:val="left"/>
    </w:lvl>
    <w:lvl w:ilvl="2" w:tplc="55FC2356">
      <w:numFmt w:val="decimal"/>
      <w:lvlText w:val=""/>
      <w:lvlJc w:val="left"/>
    </w:lvl>
    <w:lvl w:ilvl="3" w:tplc="E84C3AF8">
      <w:numFmt w:val="decimal"/>
      <w:lvlText w:val=""/>
      <w:lvlJc w:val="left"/>
    </w:lvl>
    <w:lvl w:ilvl="4" w:tplc="C4E8B516">
      <w:numFmt w:val="decimal"/>
      <w:lvlText w:val=""/>
      <w:lvlJc w:val="left"/>
    </w:lvl>
    <w:lvl w:ilvl="5" w:tplc="B3E0220E">
      <w:numFmt w:val="decimal"/>
      <w:lvlText w:val=""/>
      <w:lvlJc w:val="left"/>
    </w:lvl>
    <w:lvl w:ilvl="6" w:tplc="F6FE1A7E">
      <w:numFmt w:val="decimal"/>
      <w:lvlText w:val=""/>
      <w:lvlJc w:val="left"/>
    </w:lvl>
    <w:lvl w:ilvl="7" w:tplc="9E769402">
      <w:numFmt w:val="decimal"/>
      <w:lvlText w:val=""/>
      <w:lvlJc w:val="left"/>
    </w:lvl>
    <w:lvl w:ilvl="8" w:tplc="91668A86">
      <w:numFmt w:val="decimal"/>
      <w:lvlText w:val=""/>
      <w:lvlJc w:val="left"/>
    </w:lvl>
  </w:abstractNum>
  <w:abstractNum w:abstractNumId="5" w15:restartNumberingAfterBreak="0">
    <w:nsid w:val="12545A78"/>
    <w:multiLevelType w:val="multilevel"/>
    <w:tmpl w:val="DBFA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E5DDB"/>
    <w:multiLevelType w:val="multilevel"/>
    <w:tmpl w:val="BDF4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426A1"/>
    <w:multiLevelType w:val="multilevel"/>
    <w:tmpl w:val="338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34843"/>
    <w:multiLevelType w:val="multilevel"/>
    <w:tmpl w:val="10B4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665DD"/>
    <w:multiLevelType w:val="multilevel"/>
    <w:tmpl w:val="19B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656E"/>
    <w:multiLevelType w:val="multilevel"/>
    <w:tmpl w:val="E86C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D4305"/>
    <w:multiLevelType w:val="hybridMultilevel"/>
    <w:tmpl w:val="9B021EBE"/>
    <w:lvl w:ilvl="0" w:tplc="CC08C496">
      <w:start w:val="1"/>
      <w:numFmt w:val="lowerLetter"/>
      <w:lvlText w:val="(%1)"/>
      <w:lvlJc w:val="left"/>
      <w:pPr>
        <w:ind w:left="1080" w:hanging="360"/>
      </w:pPr>
    </w:lvl>
    <w:lvl w:ilvl="1" w:tplc="28AEFBFC">
      <w:numFmt w:val="decimal"/>
      <w:lvlText w:val=""/>
      <w:lvlJc w:val="left"/>
    </w:lvl>
    <w:lvl w:ilvl="2" w:tplc="907EC8F2">
      <w:numFmt w:val="decimal"/>
      <w:lvlText w:val=""/>
      <w:lvlJc w:val="left"/>
    </w:lvl>
    <w:lvl w:ilvl="3" w:tplc="6EB49092">
      <w:numFmt w:val="decimal"/>
      <w:lvlText w:val=""/>
      <w:lvlJc w:val="left"/>
    </w:lvl>
    <w:lvl w:ilvl="4" w:tplc="D7101EBA">
      <w:numFmt w:val="decimal"/>
      <w:lvlText w:val=""/>
      <w:lvlJc w:val="left"/>
    </w:lvl>
    <w:lvl w:ilvl="5" w:tplc="4BBAB75C">
      <w:numFmt w:val="decimal"/>
      <w:lvlText w:val=""/>
      <w:lvlJc w:val="left"/>
    </w:lvl>
    <w:lvl w:ilvl="6" w:tplc="D0586BC8">
      <w:numFmt w:val="decimal"/>
      <w:lvlText w:val=""/>
      <w:lvlJc w:val="left"/>
    </w:lvl>
    <w:lvl w:ilvl="7" w:tplc="401CBE08">
      <w:numFmt w:val="decimal"/>
      <w:lvlText w:val=""/>
      <w:lvlJc w:val="left"/>
    </w:lvl>
    <w:lvl w:ilvl="8" w:tplc="E87C682A">
      <w:numFmt w:val="decimal"/>
      <w:lvlText w:val=""/>
      <w:lvlJc w:val="left"/>
    </w:lvl>
  </w:abstractNum>
  <w:abstractNum w:abstractNumId="12" w15:restartNumberingAfterBreak="0">
    <w:nsid w:val="32A2387F"/>
    <w:multiLevelType w:val="multilevel"/>
    <w:tmpl w:val="260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82980"/>
    <w:multiLevelType w:val="hybridMultilevel"/>
    <w:tmpl w:val="B250336E"/>
    <w:lvl w:ilvl="0" w:tplc="7B841A94">
      <w:start w:val="1"/>
      <w:numFmt w:val="bullet"/>
      <w:lvlText w:val="•"/>
      <w:lvlJc w:val="left"/>
      <w:pPr>
        <w:ind w:left="720" w:hanging="360"/>
      </w:pPr>
    </w:lvl>
    <w:lvl w:ilvl="1" w:tplc="E5D0E15A">
      <w:numFmt w:val="decimal"/>
      <w:lvlText w:val=""/>
      <w:lvlJc w:val="left"/>
    </w:lvl>
    <w:lvl w:ilvl="2" w:tplc="CCB60EFC">
      <w:numFmt w:val="decimal"/>
      <w:lvlText w:val=""/>
      <w:lvlJc w:val="left"/>
    </w:lvl>
    <w:lvl w:ilvl="3" w:tplc="3092B0AC">
      <w:numFmt w:val="decimal"/>
      <w:lvlText w:val=""/>
      <w:lvlJc w:val="left"/>
    </w:lvl>
    <w:lvl w:ilvl="4" w:tplc="495A8EDC">
      <w:numFmt w:val="decimal"/>
      <w:lvlText w:val=""/>
      <w:lvlJc w:val="left"/>
    </w:lvl>
    <w:lvl w:ilvl="5" w:tplc="023C1214">
      <w:numFmt w:val="decimal"/>
      <w:lvlText w:val=""/>
      <w:lvlJc w:val="left"/>
    </w:lvl>
    <w:lvl w:ilvl="6" w:tplc="C4FC72DA">
      <w:numFmt w:val="decimal"/>
      <w:lvlText w:val=""/>
      <w:lvlJc w:val="left"/>
    </w:lvl>
    <w:lvl w:ilvl="7" w:tplc="AA10B836">
      <w:numFmt w:val="decimal"/>
      <w:lvlText w:val=""/>
      <w:lvlJc w:val="left"/>
    </w:lvl>
    <w:lvl w:ilvl="8" w:tplc="A30465B4">
      <w:numFmt w:val="decimal"/>
      <w:lvlText w:val=""/>
      <w:lvlJc w:val="left"/>
    </w:lvl>
  </w:abstractNum>
  <w:abstractNum w:abstractNumId="14" w15:restartNumberingAfterBreak="0">
    <w:nsid w:val="33E6365C"/>
    <w:multiLevelType w:val="multilevel"/>
    <w:tmpl w:val="61B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B0FBE"/>
    <w:multiLevelType w:val="multilevel"/>
    <w:tmpl w:val="3084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A7C10"/>
    <w:multiLevelType w:val="multilevel"/>
    <w:tmpl w:val="677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209C2"/>
    <w:multiLevelType w:val="multilevel"/>
    <w:tmpl w:val="2506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DD28B4"/>
    <w:multiLevelType w:val="multilevel"/>
    <w:tmpl w:val="6A303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A77A13"/>
    <w:multiLevelType w:val="multilevel"/>
    <w:tmpl w:val="1CF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355ED3"/>
    <w:multiLevelType w:val="multilevel"/>
    <w:tmpl w:val="0D3A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8A0C5C"/>
    <w:multiLevelType w:val="multilevel"/>
    <w:tmpl w:val="C51E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975FB"/>
    <w:multiLevelType w:val="hybridMultilevel"/>
    <w:tmpl w:val="967CB3E0"/>
    <w:lvl w:ilvl="0" w:tplc="CB841D2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3" w15:restartNumberingAfterBreak="0">
    <w:nsid w:val="5F854074"/>
    <w:multiLevelType w:val="multilevel"/>
    <w:tmpl w:val="D9A6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006764"/>
    <w:multiLevelType w:val="hybridMultilevel"/>
    <w:tmpl w:val="E418282A"/>
    <w:lvl w:ilvl="0" w:tplc="31644FF6">
      <w:start w:val="1"/>
      <w:numFmt w:val="bullet"/>
      <w:lvlText w:val="●"/>
      <w:lvlJc w:val="left"/>
      <w:pPr>
        <w:ind w:left="720" w:hanging="360"/>
      </w:pPr>
    </w:lvl>
    <w:lvl w:ilvl="1" w:tplc="2A4AD686">
      <w:start w:val="1"/>
      <w:numFmt w:val="bullet"/>
      <w:lvlText w:val="○"/>
      <w:lvlJc w:val="left"/>
      <w:pPr>
        <w:ind w:left="1440" w:hanging="360"/>
      </w:pPr>
    </w:lvl>
    <w:lvl w:ilvl="2" w:tplc="65B6505E">
      <w:start w:val="1"/>
      <w:numFmt w:val="bullet"/>
      <w:lvlText w:val="■"/>
      <w:lvlJc w:val="left"/>
      <w:pPr>
        <w:ind w:left="2160" w:hanging="360"/>
      </w:pPr>
    </w:lvl>
    <w:lvl w:ilvl="3" w:tplc="B142AFC4">
      <w:start w:val="1"/>
      <w:numFmt w:val="bullet"/>
      <w:lvlText w:val="●"/>
      <w:lvlJc w:val="left"/>
      <w:pPr>
        <w:ind w:left="2880" w:hanging="360"/>
      </w:pPr>
    </w:lvl>
    <w:lvl w:ilvl="4" w:tplc="9F0654CA">
      <w:start w:val="1"/>
      <w:numFmt w:val="bullet"/>
      <w:lvlText w:val="○"/>
      <w:lvlJc w:val="left"/>
      <w:pPr>
        <w:ind w:left="3600" w:hanging="360"/>
      </w:pPr>
    </w:lvl>
    <w:lvl w:ilvl="5" w:tplc="2F04239C">
      <w:start w:val="1"/>
      <w:numFmt w:val="bullet"/>
      <w:lvlText w:val="■"/>
      <w:lvlJc w:val="left"/>
      <w:pPr>
        <w:ind w:left="4320" w:hanging="360"/>
      </w:pPr>
    </w:lvl>
    <w:lvl w:ilvl="6" w:tplc="8C980654">
      <w:start w:val="1"/>
      <w:numFmt w:val="bullet"/>
      <w:lvlText w:val="●"/>
      <w:lvlJc w:val="left"/>
      <w:pPr>
        <w:ind w:left="5040" w:hanging="360"/>
      </w:pPr>
    </w:lvl>
    <w:lvl w:ilvl="7" w:tplc="0D92E196">
      <w:start w:val="1"/>
      <w:numFmt w:val="bullet"/>
      <w:lvlText w:val="●"/>
      <w:lvlJc w:val="left"/>
      <w:pPr>
        <w:ind w:left="5760" w:hanging="360"/>
      </w:pPr>
    </w:lvl>
    <w:lvl w:ilvl="8" w:tplc="C0806CB8">
      <w:start w:val="1"/>
      <w:numFmt w:val="bullet"/>
      <w:lvlText w:val="●"/>
      <w:lvlJc w:val="left"/>
      <w:pPr>
        <w:ind w:left="6480" w:hanging="360"/>
      </w:pPr>
    </w:lvl>
  </w:abstractNum>
  <w:abstractNum w:abstractNumId="25" w15:restartNumberingAfterBreak="0">
    <w:nsid w:val="66D13D75"/>
    <w:multiLevelType w:val="hybridMultilevel"/>
    <w:tmpl w:val="FAECFC7A"/>
    <w:lvl w:ilvl="0" w:tplc="581CB48A">
      <w:start w:val="1"/>
      <w:numFmt w:val="bullet"/>
      <w:lvlText w:val="•"/>
      <w:lvlJc w:val="left"/>
      <w:pPr>
        <w:ind w:left="720" w:hanging="360"/>
      </w:pPr>
    </w:lvl>
    <w:lvl w:ilvl="1" w:tplc="B52CE1AE">
      <w:numFmt w:val="decimal"/>
      <w:lvlText w:val=""/>
      <w:lvlJc w:val="left"/>
    </w:lvl>
    <w:lvl w:ilvl="2" w:tplc="8124BB7A">
      <w:numFmt w:val="decimal"/>
      <w:lvlText w:val=""/>
      <w:lvlJc w:val="left"/>
    </w:lvl>
    <w:lvl w:ilvl="3" w:tplc="B0960A54">
      <w:numFmt w:val="decimal"/>
      <w:lvlText w:val=""/>
      <w:lvlJc w:val="left"/>
    </w:lvl>
    <w:lvl w:ilvl="4" w:tplc="93407AC8">
      <w:numFmt w:val="decimal"/>
      <w:lvlText w:val=""/>
      <w:lvlJc w:val="left"/>
    </w:lvl>
    <w:lvl w:ilvl="5" w:tplc="DDB03924">
      <w:numFmt w:val="decimal"/>
      <w:lvlText w:val=""/>
      <w:lvlJc w:val="left"/>
    </w:lvl>
    <w:lvl w:ilvl="6" w:tplc="9CA28806">
      <w:numFmt w:val="decimal"/>
      <w:lvlText w:val=""/>
      <w:lvlJc w:val="left"/>
    </w:lvl>
    <w:lvl w:ilvl="7" w:tplc="B4EA0B86">
      <w:numFmt w:val="decimal"/>
      <w:lvlText w:val=""/>
      <w:lvlJc w:val="left"/>
    </w:lvl>
    <w:lvl w:ilvl="8" w:tplc="7994B16C">
      <w:numFmt w:val="decimal"/>
      <w:lvlText w:val=""/>
      <w:lvlJc w:val="left"/>
    </w:lvl>
  </w:abstractNum>
  <w:abstractNum w:abstractNumId="26" w15:restartNumberingAfterBreak="0">
    <w:nsid w:val="6AF50E3A"/>
    <w:multiLevelType w:val="multilevel"/>
    <w:tmpl w:val="DE3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6F40E9"/>
    <w:multiLevelType w:val="multilevel"/>
    <w:tmpl w:val="F27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A51BDB"/>
    <w:multiLevelType w:val="multilevel"/>
    <w:tmpl w:val="BC6C0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D77D0"/>
    <w:multiLevelType w:val="multilevel"/>
    <w:tmpl w:val="6998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7F02BA"/>
    <w:multiLevelType w:val="multilevel"/>
    <w:tmpl w:val="7A6CD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177202"/>
    <w:multiLevelType w:val="multilevel"/>
    <w:tmpl w:val="6B0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E40BC"/>
    <w:multiLevelType w:val="multilevel"/>
    <w:tmpl w:val="5DC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5237174">
    <w:abstractNumId w:val="24"/>
    <w:lvlOverride w:ilvl="0">
      <w:startOverride w:val="1"/>
    </w:lvlOverride>
  </w:num>
  <w:num w:numId="2" w16cid:durableId="266499059">
    <w:abstractNumId w:val="13"/>
    <w:lvlOverride w:ilvl="0">
      <w:startOverride w:val="1"/>
    </w:lvlOverride>
  </w:num>
  <w:num w:numId="3" w16cid:durableId="1937864192">
    <w:abstractNumId w:val="4"/>
    <w:lvlOverride w:ilvl="0">
      <w:startOverride w:val="1"/>
    </w:lvlOverride>
  </w:num>
  <w:num w:numId="4" w16cid:durableId="617570479">
    <w:abstractNumId w:val="31"/>
  </w:num>
  <w:num w:numId="5" w16cid:durableId="1064378095">
    <w:abstractNumId w:val="0"/>
  </w:num>
  <w:num w:numId="6" w16cid:durableId="510026871">
    <w:abstractNumId w:val="27"/>
  </w:num>
  <w:num w:numId="7" w16cid:durableId="1333339108">
    <w:abstractNumId w:val="30"/>
  </w:num>
  <w:num w:numId="8" w16cid:durableId="390421483">
    <w:abstractNumId w:val="8"/>
  </w:num>
  <w:num w:numId="9" w16cid:durableId="2010669180">
    <w:abstractNumId w:val="32"/>
  </w:num>
  <w:num w:numId="10" w16cid:durableId="1309089674">
    <w:abstractNumId w:val="20"/>
  </w:num>
  <w:num w:numId="11" w16cid:durableId="260845596">
    <w:abstractNumId w:val="1"/>
    <w:lvlOverride w:ilvl="0">
      <w:startOverride w:val="1"/>
    </w:lvlOverride>
  </w:num>
  <w:num w:numId="12" w16cid:durableId="339890638">
    <w:abstractNumId w:val="11"/>
    <w:lvlOverride w:ilvl="0">
      <w:startOverride w:val="1"/>
    </w:lvlOverride>
  </w:num>
  <w:num w:numId="13" w16cid:durableId="286858572">
    <w:abstractNumId w:val="25"/>
    <w:lvlOverride w:ilvl="0">
      <w:startOverride w:val="1"/>
    </w:lvlOverride>
  </w:num>
  <w:num w:numId="14" w16cid:durableId="349721985">
    <w:abstractNumId w:val="7"/>
  </w:num>
  <w:num w:numId="15" w16cid:durableId="822309974">
    <w:abstractNumId w:val="6"/>
  </w:num>
  <w:num w:numId="16" w16cid:durableId="1593465576">
    <w:abstractNumId w:val="21"/>
  </w:num>
  <w:num w:numId="17" w16cid:durableId="290743960">
    <w:abstractNumId w:val="12"/>
  </w:num>
  <w:num w:numId="18" w16cid:durableId="1772775587">
    <w:abstractNumId w:val="16"/>
  </w:num>
  <w:num w:numId="19" w16cid:durableId="729691173">
    <w:abstractNumId w:val="2"/>
  </w:num>
  <w:num w:numId="20" w16cid:durableId="1515654200">
    <w:abstractNumId w:val="15"/>
  </w:num>
  <w:num w:numId="21" w16cid:durableId="582420715">
    <w:abstractNumId w:val="26"/>
  </w:num>
  <w:num w:numId="22" w16cid:durableId="1974019884">
    <w:abstractNumId w:val="23"/>
  </w:num>
  <w:num w:numId="23" w16cid:durableId="694383074">
    <w:abstractNumId w:val="29"/>
  </w:num>
  <w:num w:numId="24" w16cid:durableId="283466018">
    <w:abstractNumId w:val="17"/>
  </w:num>
  <w:num w:numId="25" w16cid:durableId="269315436">
    <w:abstractNumId w:val="19"/>
  </w:num>
  <w:num w:numId="26" w16cid:durableId="592476300">
    <w:abstractNumId w:val="5"/>
  </w:num>
  <w:num w:numId="27" w16cid:durableId="1059397407">
    <w:abstractNumId w:val="18"/>
  </w:num>
  <w:num w:numId="28" w16cid:durableId="691301334">
    <w:abstractNumId w:val="9"/>
  </w:num>
  <w:num w:numId="29" w16cid:durableId="2125297670">
    <w:abstractNumId w:val="10"/>
  </w:num>
  <w:num w:numId="30" w16cid:durableId="110444301">
    <w:abstractNumId w:val="3"/>
  </w:num>
  <w:num w:numId="31" w16cid:durableId="2131625624">
    <w:abstractNumId w:val="3"/>
    <w:lvlOverride w:ilvl="1">
      <w:lvl w:ilvl="1">
        <w:numFmt w:val="decimal"/>
        <w:lvlText w:val="%2."/>
        <w:lvlJc w:val="left"/>
      </w:lvl>
    </w:lvlOverride>
  </w:num>
  <w:num w:numId="32" w16cid:durableId="2002923395">
    <w:abstractNumId w:val="14"/>
  </w:num>
  <w:num w:numId="33" w16cid:durableId="760685602">
    <w:abstractNumId w:val="28"/>
  </w:num>
  <w:num w:numId="34" w16cid:durableId="2007439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D2D"/>
    <w:rsid w:val="00000973"/>
    <w:rsid w:val="00003336"/>
    <w:rsid w:val="000053BB"/>
    <w:rsid w:val="00011B25"/>
    <w:rsid w:val="000653FA"/>
    <w:rsid w:val="000A57F4"/>
    <w:rsid w:val="000C1CA5"/>
    <w:rsid w:val="001E58EB"/>
    <w:rsid w:val="0020523D"/>
    <w:rsid w:val="00234E20"/>
    <w:rsid w:val="002431B5"/>
    <w:rsid w:val="00243A98"/>
    <w:rsid w:val="00256CA5"/>
    <w:rsid w:val="00280FCF"/>
    <w:rsid w:val="002A3158"/>
    <w:rsid w:val="002D029B"/>
    <w:rsid w:val="002E4833"/>
    <w:rsid w:val="002F168D"/>
    <w:rsid w:val="00315CE6"/>
    <w:rsid w:val="003311AD"/>
    <w:rsid w:val="003805C4"/>
    <w:rsid w:val="00386790"/>
    <w:rsid w:val="003B14D1"/>
    <w:rsid w:val="003B411F"/>
    <w:rsid w:val="003B6B6D"/>
    <w:rsid w:val="004A3897"/>
    <w:rsid w:val="004B1860"/>
    <w:rsid w:val="004E4452"/>
    <w:rsid w:val="00535442"/>
    <w:rsid w:val="00571174"/>
    <w:rsid w:val="00575A39"/>
    <w:rsid w:val="00627920"/>
    <w:rsid w:val="00685BB6"/>
    <w:rsid w:val="006C0DC0"/>
    <w:rsid w:val="007922C0"/>
    <w:rsid w:val="00792ABA"/>
    <w:rsid w:val="00820D2D"/>
    <w:rsid w:val="00853BB7"/>
    <w:rsid w:val="00855213"/>
    <w:rsid w:val="00872EE0"/>
    <w:rsid w:val="008D0172"/>
    <w:rsid w:val="009326AB"/>
    <w:rsid w:val="00980FFC"/>
    <w:rsid w:val="009D5C08"/>
    <w:rsid w:val="009F58AC"/>
    <w:rsid w:val="00B10AD3"/>
    <w:rsid w:val="00B16868"/>
    <w:rsid w:val="00B405F4"/>
    <w:rsid w:val="00BB280F"/>
    <w:rsid w:val="00BD103F"/>
    <w:rsid w:val="00BD1CB7"/>
    <w:rsid w:val="00C15132"/>
    <w:rsid w:val="00C17550"/>
    <w:rsid w:val="00C24BF0"/>
    <w:rsid w:val="00C6439A"/>
    <w:rsid w:val="00CC1207"/>
    <w:rsid w:val="00CF6D95"/>
    <w:rsid w:val="00D2236F"/>
    <w:rsid w:val="00D22615"/>
    <w:rsid w:val="00D739BD"/>
    <w:rsid w:val="00DC6016"/>
    <w:rsid w:val="00DF56C4"/>
    <w:rsid w:val="00E14C14"/>
    <w:rsid w:val="00E21E0A"/>
    <w:rsid w:val="00E30053"/>
    <w:rsid w:val="00E332B7"/>
    <w:rsid w:val="00EA7172"/>
    <w:rsid w:val="00EF42FD"/>
    <w:rsid w:val="00F40642"/>
    <w:rsid w:val="00F92A8F"/>
    <w:rsid w:val="00FE0F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9E2FF"/>
  <w15:docId w15:val="{2E2C09CB-4BC0-4284-B23B-35D4C1F6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23D"/>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20523D"/>
    <w:rPr>
      <w:color w:val="605E5C"/>
      <w:shd w:val="clear" w:color="auto" w:fill="E1DFDD"/>
    </w:rPr>
  </w:style>
  <w:style w:type="paragraph" w:styleId="Cabealho">
    <w:name w:val="header"/>
    <w:basedOn w:val="Normal"/>
    <w:link w:val="CabealhoChar"/>
    <w:uiPriority w:val="99"/>
    <w:unhideWhenUsed/>
    <w:rsid w:val="00EA7172"/>
    <w:pPr>
      <w:tabs>
        <w:tab w:val="center" w:pos="4252"/>
        <w:tab w:val="right" w:pos="8504"/>
      </w:tabs>
    </w:pPr>
  </w:style>
  <w:style w:type="character" w:customStyle="1" w:styleId="CabealhoChar">
    <w:name w:val="Cabeçalho Char"/>
    <w:basedOn w:val="Fontepargpadro"/>
    <w:link w:val="Cabealho"/>
    <w:uiPriority w:val="99"/>
    <w:rsid w:val="00EA7172"/>
  </w:style>
  <w:style w:type="paragraph" w:styleId="Rodap">
    <w:name w:val="footer"/>
    <w:basedOn w:val="Normal"/>
    <w:link w:val="RodapChar"/>
    <w:uiPriority w:val="99"/>
    <w:unhideWhenUsed/>
    <w:rsid w:val="00EA7172"/>
    <w:pPr>
      <w:tabs>
        <w:tab w:val="center" w:pos="4252"/>
        <w:tab w:val="right" w:pos="8504"/>
      </w:tabs>
    </w:pPr>
  </w:style>
  <w:style w:type="character" w:customStyle="1" w:styleId="RodapChar">
    <w:name w:val="Rodapé Char"/>
    <w:basedOn w:val="Fontepargpadro"/>
    <w:link w:val="Rodap"/>
    <w:uiPriority w:val="99"/>
    <w:rsid w:val="00EA7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o.int/gpsc/handhygiene"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580</TotalTime>
  <Pages>91</Pages>
  <Words>22789</Words>
  <Characters>123065</Characters>
  <Application>Microsoft Office Word</Application>
  <DocSecurity>0</DocSecurity>
  <Lines>1025</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Fonseca</cp:lastModifiedBy>
  <cp:revision>14</cp:revision>
  <cp:lastPrinted>2026-06-11T21:12:00Z</cp:lastPrinted>
  <dcterms:created xsi:type="dcterms:W3CDTF">2026-06-12T01:12:00Z</dcterms:created>
  <dcterms:modified xsi:type="dcterms:W3CDTF">2026-06-17T00:32:00Z</dcterms:modified>
</cp:coreProperties>
</file>