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BB1" w:rsidRPr="00613B2F" w:rsidRDefault="00EE538D" w:rsidP="00613B2F">
      <w:pPr>
        <w:jc w:val="center"/>
        <w:rPr>
          <w:b/>
          <w:sz w:val="28"/>
          <w:szCs w:val="28"/>
        </w:rPr>
      </w:pPr>
      <w:bookmarkStart w:id="0" w:name="_GoBack"/>
      <w:bookmarkEnd w:id="0"/>
      <w:r w:rsidRPr="00613B2F">
        <w:rPr>
          <w:b/>
          <w:sz w:val="28"/>
          <w:szCs w:val="28"/>
        </w:rPr>
        <w:t>Parallel Word Embedding</w:t>
      </w:r>
    </w:p>
    <w:p w:rsidR="0016026F" w:rsidRDefault="0016026F" w:rsidP="00613B2F">
      <w:pPr>
        <w:jc w:val="center"/>
      </w:pPr>
      <w:r>
        <w:t xml:space="preserve">Zhiping Fu, </w:t>
      </w:r>
      <w:hyperlink r:id="rId7" w:history="1">
        <w:r w:rsidRPr="005F68C0">
          <w:rPr>
            <w:rStyle w:val="Hyperlink"/>
          </w:rPr>
          <w:t>Zhiping_Fu@student.uml.edu</w:t>
        </w:r>
      </w:hyperlink>
    </w:p>
    <w:p w:rsidR="0016026F" w:rsidRDefault="0016026F" w:rsidP="00613B2F">
      <w:pPr>
        <w:jc w:val="center"/>
      </w:pPr>
      <w:r>
        <w:t xml:space="preserve">Weiwei Li, </w:t>
      </w:r>
      <w:hyperlink r:id="rId8" w:history="1">
        <w:r w:rsidRPr="005F68C0">
          <w:rPr>
            <w:rStyle w:val="Hyperlink"/>
          </w:rPr>
          <w:t>Weiwei_Li@student.uml.edu</w:t>
        </w:r>
      </w:hyperlink>
    </w:p>
    <w:p w:rsidR="00C211C1" w:rsidRDefault="0016026F" w:rsidP="000B17D4">
      <w:pPr>
        <w:jc w:val="center"/>
      </w:pPr>
      <w:r>
        <w:t xml:space="preserve">Yufeng Yuan, </w:t>
      </w:r>
      <w:hyperlink r:id="rId9" w:history="1">
        <w:r w:rsidR="00A32C34" w:rsidRPr="005F68C0">
          <w:rPr>
            <w:rStyle w:val="Hyperlink"/>
          </w:rPr>
          <w:t>Yufeng_Yuan@student.uml.edu</w:t>
        </w:r>
      </w:hyperlink>
    </w:p>
    <w:p w:rsidR="00C211C1" w:rsidRPr="00B54414" w:rsidRDefault="00C211C1">
      <w:pPr>
        <w:rPr>
          <w:b/>
          <w:sz w:val="24"/>
          <w:szCs w:val="24"/>
        </w:rPr>
      </w:pPr>
      <w:r w:rsidRPr="00B54414">
        <w:rPr>
          <w:b/>
          <w:sz w:val="24"/>
          <w:szCs w:val="24"/>
        </w:rPr>
        <w:t xml:space="preserve">Introduction </w:t>
      </w:r>
    </w:p>
    <w:p w:rsidR="00135FA1" w:rsidRDefault="000124FE">
      <w:r>
        <w:t>Deep Learning</w:t>
      </w:r>
      <w:r w:rsidR="007010F6">
        <w:t>,</w:t>
      </w:r>
      <w:r>
        <w:t xml:space="preserve"> now is </w:t>
      </w:r>
      <w:r w:rsidR="00DD2968">
        <w:t xml:space="preserve">a </w:t>
      </w:r>
      <w:r>
        <w:t xml:space="preserve">very popular research topic in AI. </w:t>
      </w:r>
      <w:r w:rsidR="00DD2968">
        <w:t>Its original pro</w:t>
      </w:r>
      <w:r w:rsidR="00DD2968">
        <w:rPr>
          <w:rFonts w:hint="eastAsia"/>
        </w:rPr>
        <w:t>totype came from Multilayer</w:t>
      </w:r>
      <w:r w:rsidR="00DD2968">
        <w:t xml:space="preserve"> Perceptron Model (MPM) introduced in the 1950s. Because of the high demand of computing resource, the MPM didn’t develop well in the following half of century until 2006. </w:t>
      </w:r>
      <w:r w:rsidR="00A43A5F">
        <w:t>In [1], Hinton et al. invented a new training method</w:t>
      </w:r>
      <w:r w:rsidR="00135FA1">
        <w:t xml:space="preserve"> (pre-train the parameters of each layer using </w:t>
      </w:r>
      <w:r w:rsidR="00135FA1">
        <w:rPr>
          <w:rFonts w:ascii="Times-Roman" w:hAnsi="Times-Roman" w:cs="Times-Roman"/>
          <w:kern w:val="0"/>
          <w:sz w:val="20"/>
          <w:szCs w:val="20"/>
        </w:rPr>
        <w:t>Restricted Boltzmann Machines (RBM))</w:t>
      </w:r>
      <w:r w:rsidR="00A43A5F">
        <w:t xml:space="preserve">, which could </w:t>
      </w:r>
      <w:r w:rsidR="00135FA1">
        <w:t>largely shorten the convergence</w:t>
      </w:r>
      <w:r w:rsidR="00A43A5F">
        <w:t xml:space="preserve"> time and get a good result comparing to the past training method. </w:t>
      </w:r>
      <w:r w:rsidR="00135FA1">
        <w:t xml:space="preserve">At the same time, they gave a new name, called Deep Learning. From then on, Deep Learning enters into Spring. </w:t>
      </w:r>
    </w:p>
    <w:p w:rsidR="00736374" w:rsidRDefault="00736374"/>
    <w:p w:rsidR="005A6C39" w:rsidRDefault="00135FA1">
      <w:r>
        <w:t xml:space="preserve">NLP, </w:t>
      </w:r>
      <w:r w:rsidR="00AE4D8C">
        <w:t>a big branch of AI, has obtained lots of amazing results under Deep Learning. Usually, the first step to apply Deep Learning to NLP tasks is word embedding, which is t</w:t>
      </w:r>
      <w:r w:rsidR="00D24015">
        <w:t>o covert each word to a vector. Compare to the traditional Bag-Of-Word model, which ignores the word sequence, word embedding has plenty of advantages: lower dimensions (hundred level vs. thousand or 10 thousand level of Bag-Of-Word), context related (keep word sequence), easy to compare similarity and so on. So, an efficient Word Embedding model is very critical to NLP tasks, and We’re going to do something about Word Embedding.</w:t>
      </w:r>
    </w:p>
    <w:p w:rsidR="00C211C1" w:rsidRDefault="00C211C1"/>
    <w:p w:rsidR="00C211C1" w:rsidRPr="00F245AF" w:rsidRDefault="00C211C1">
      <w:pPr>
        <w:rPr>
          <w:b/>
          <w:sz w:val="24"/>
          <w:szCs w:val="24"/>
        </w:rPr>
      </w:pPr>
      <w:r w:rsidRPr="00F245AF">
        <w:rPr>
          <w:b/>
          <w:sz w:val="24"/>
          <w:szCs w:val="24"/>
        </w:rPr>
        <w:t>Motivation</w:t>
      </w:r>
    </w:p>
    <w:p w:rsidR="00EB4C78" w:rsidRDefault="00837B46">
      <w:r>
        <w:t>Now, we’re in the information age of explosion, and the data generated everyday now is larger than the total data count of the last two thousand years. As a result, to train a Word Embedding model from such big data with good precision and within a reasonable time becomes more and more difficult</w:t>
      </w:r>
      <w:r w:rsidR="002516B2">
        <w:t xml:space="preserve">. All of these call for </w:t>
      </w:r>
      <w:r w:rsidR="00617B6D">
        <w:t>a well-designed Deep Learning network and a high concurrency system.</w:t>
      </w:r>
      <w:r w:rsidR="000C27F6">
        <w:t xml:space="preserve"> Our goal is to explore the data parallelism and model parallelism of the current Word Embedding algorithms, and try to develop an efficient system to train the Word Embedding model.</w:t>
      </w:r>
    </w:p>
    <w:p w:rsidR="00C211C1" w:rsidRDefault="00C211C1"/>
    <w:p w:rsidR="00C211C1" w:rsidRPr="00F245AF" w:rsidRDefault="00C211C1">
      <w:pPr>
        <w:rPr>
          <w:b/>
          <w:sz w:val="24"/>
          <w:szCs w:val="24"/>
        </w:rPr>
      </w:pPr>
      <w:r w:rsidRPr="00F245AF">
        <w:rPr>
          <w:b/>
          <w:sz w:val="24"/>
          <w:szCs w:val="24"/>
        </w:rPr>
        <w:t>Related Work</w:t>
      </w:r>
    </w:p>
    <w:p w:rsidR="00C445A2" w:rsidRDefault="006D10AD">
      <w:pPr>
        <w:rPr>
          <w:rFonts w:cstheme="minorHAnsi"/>
          <w:kern w:val="0"/>
          <w:szCs w:val="21"/>
        </w:rPr>
      </w:pPr>
      <w:r w:rsidRPr="006D10AD">
        <w:rPr>
          <w:rFonts w:cstheme="minorHAnsi"/>
          <w:szCs w:val="21"/>
        </w:rPr>
        <w:t xml:space="preserve">Word or document vectorization could trace back to </w:t>
      </w:r>
      <w:r w:rsidRPr="006D10AD">
        <w:rPr>
          <w:rFonts w:cstheme="minorHAnsi"/>
          <w:kern w:val="0"/>
          <w:szCs w:val="21"/>
        </w:rPr>
        <w:t>Latent Semantic Analysis (LSA) and Latent Dirichlet Allocation (LDA). But both of them are computationally expensive when dealing w</w:t>
      </w:r>
      <w:r>
        <w:rPr>
          <w:rFonts w:cstheme="minorHAnsi"/>
          <w:kern w:val="0"/>
          <w:szCs w:val="21"/>
        </w:rPr>
        <w:t>ith large corpus. Additionally, distributed representations of words based on neural networks show better performance, and they are the most popular Word Embedding model.</w:t>
      </w:r>
    </w:p>
    <w:p w:rsidR="0010686A" w:rsidRDefault="0010686A">
      <w:pPr>
        <w:rPr>
          <w:rFonts w:cstheme="minorHAnsi"/>
          <w:kern w:val="0"/>
          <w:szCs w:val="21"/>
        </w:rPr>
      </w:pPr>
    </w:p>
    <w:p w:rsidR="00755CB8" w:rsidRDefault="006165E9">
      <w:pPr>
        <w:rPr>
          <w:rFonts w:cstheme="minorHAnsi"/>
          <w:szCs w:val="21"/>
        </w:rPr>
      </w:pPr>
      <w:r>
        <w:rPr>
          <w:rFonts w:cstheme="minorHAnsi"/>
          <w:szCs w:val="21"/>
        </w:rPr>
        <w:t xml:space="preserve">The prototype of neural network based Word Embedding was first introduced by </w:t>
      </w:r>
      <w:r w:rsidR="00D01E58">
        <w:rPr>
          <w:rFonts w:cstheme="minorHAnsi"/>
          <w:szCs w:val="21"/>
        </w:rPr>
        <w:t xml:space="preserve">Bengio et al. in 2003 [2], called </w:t>
      </w:r>
      <w:r w:rsidR="00D01E58" w:rsidRPr="00D01E58">
        <w:rPr>
          <w:rFonts w:cstheme="minorHAnsi"/>
          <w:szCs w:val="21"/>
        </w:rPr>
        <w:t>Feedforward Neural Net Language Model (NNLM)</w:t>
      </w:r>
      <w:r w:rsidR="00D01E58">
        <w:rPr>
          <w:rFonts w:cstheme="minorHAnsi"/>
          <w:szCs w:val="21"/>
        </w:rPr>
        <w:t>.</w:t>
      </w:r>
      <w:r w:rsidR="0038475B">
        <w:rPr>
          <w:rFonts w:cstheme="minorHAnsi"/>
          <w:szCs w:val="21"/>
        </w:rPr>
        <w:t xml:space="preserve"> As in</w:t>
      </w:r>
      <w:r w:rsidR="00374EAC">
        <w:rPr>
          <w:rFonts w:cstheme="minorHAnsi"/>
          <w:szCs w:val="21"/>
        </w:rPr>
        <w:t xml:space="preserve"> </w:t>
      </w:r>
      <w:r w:rsidR="00374EAC">
        <w:rPr>
          <w:rFonts w:cstheme="minorHAnsi"/>
          <w:szCs w:val="21"/>
        </w:rPr>
        <w:fldChar w:fldCharType="begin"/>
      </w:r>
      <w:r w:rsidR="00374EAC">
        <w:rPr>
          <w:rFonts w:cstheme="minorHAnsi"/>
          <w:szCs w:val="21"/>
        </w:rPr>
        <w:instrText xml:space="preserve"> REF _Ref473712650 \h </w:instrText>
      </w:r>
      <w:r w:rsidR="00374EAC">
        <w:rPr>
          <w:rFonts w:cstheme="minorHAnsi"/>
          <w:szCs w:val="21"/>
        </w:rPr>
      </w:r>
      <w:r w:rsidR="00374EAC">
        <w:rPr>
          <w:rFonts w:cstheme="minorHAnsi"/>
          <w:szCs w:val="21"/>
        </w:rPr>
        <w:fldChar w:fldCharType="separate"/>
      </w:r>
      <w:r w:rsidR="007767E3">
        <w:t xml:space="preserve">Figure </w:t>
      </w:r>
      <w:r w:rsidR="007767E3">
        <w:rPr>
          <w:noProof/>
        </w:rPr>
        <w:t>1</w:t>
      </w:r>
      <w:r w:rsidR="00374EAC">
        <w:rPr>
          <w:rFonts w:cstheme="minorHAnsi"/>
          <w:szCs w:val="21"/>
        </w:rPr>
        <w:fldChar w:fldCharType="end"/>
      </w:r>
      <w:r w:rsidR="00766C9D">
        <w:rPr>
          <w:rFonts w:cstheme="minorHAnsi"/>
          <w:szCs w:val="21"/>
        </w:rPr>
        <w:t xml:space="preserve">, the model tries to learn the current word probability based on the former context, and it turned the unsupervised problem to supervised problem. </w:t>
      </w:r>
    </w:p>
    <w:p w:rsidR="0010686A" w:rsidRDefault="0010686A">
      <w:pPr>
        <w:rPr>
          <w:rFonts w:cstheme="minorHAnsi"/>
          <w:szCs w:val="21"/>
        </w:rPr>
      </w:pPr>
    </w:p>
    <w:p w:rsidR="000A39F6" w:rsidRDefault="00F54C5C">
      <w:pPr>
        <w:rPr>
          <w:rFonts w:cstheme="minorHAnsi"/>
          <w:szCs w:val="21"/>
        </w:rPr>
      </w:pPr>
      <w:r>
        <w:rPr>
          <w:rFonts w:cstheme="minorHAnsi"/>
          <w:szCs w:val="21"/>
        </w:rPr>
        <w:t xml:space="preserve">Then, </w:t>
      </w:r>
      <w:r w:rsidR="00894F05">
        <w:rPr>
          <w:rFonts w:cstheme="minorHAnsi"/>
          <w:szCs w:val="21"/>
        </w:rPr>
        <w:t xml:space="preserve">in 2013, the new Log-linear Models were proposed by Mikolov et al. [3]. They were </w:t>
      </w:r>
      <w:r w:rsidR="00894F05" w:rsidRPr="00894F05">
        <w:rPr>
          <w:rFonts w:cstheme="minorHAnsi"/>
          <w:szCs w:val="21"/>
        </w:rPr>
        <w:t>Continuous Bag-of-Words Model</w:t>
      </w:r>
      <w:r w:rsidR="00894F05">
        <w:rPr>
          <w:rFonts w:cstheme="minorHAnsi"/>
          <w:szCs w:val="21"/>
        </w:rPr>
        <w:t xml:space="preserve"> (CBWM) and </w:t>
      </w:r>
      <w:r w:rsidR="00894F05" w:rsidRPr="00894F05">
        <w:rPr>
          <w:rFonts w:cstheme="minorHAnsi"/>
          <w:szCs w:val="21"/>
        </w:rPr>
        <w:t>Continuous Skip-gram Model</w:t>
      </w:r>
      <w:r w:rsidR="00374EAC">
        <w:rPr>
          <w:rFonts w:cstheme="minorHAnsi"/>
          <w:szCs w:val="21"/>
        </w:rPr>
        <w:t xml:space="preserve"> (Skip-gram), as in </w:t>
      </w:r>
      <w:r w:rsidR="00374EAC">
        <w:rPr>
          <w:rFonts w:cstheme="minorHAnsi"/>
          <w:szCs w:val="21"/>
        </w:rPr>
        <w:lastRenderedPageBreak/>
        <w:fldChar w:fldCharType="begin"/>
      </w:r>
      <w:r w:rsidR="00374EAC">
        <w:rPr>
          <w:rFonts w:cstheme="minorHAnsi"/>
          <w:szCs w:val="21"/>
        </w:rPr>
        <w:instrText xml:space="preserve"> REF _Ref473712623 \h </w:instrText>
      </w:r>
      <w:r w:rsidR="00374EAC">
        <w:rPr>
          <w:rFonts w:cstheme="minorHAnsi"/>
          <w:szCs w:val="21"/>
        </w:rPr>
      </w:r>
      <w:r w:rsidR="00374EAC">
        <w:rPr>
          <w:rFonts w:cstheme="minorHAnsi"/>
          <w:szCs w:val="21"/>
        </w:rPr>
        <w:fldChar w:fldCharType="separate"/>
      </w:r>
      <w:r w:rsidR="007767E3">
        <w:t xml:space="preserve">Figure </w:t>
      </w:r>
      <w:r w:rsidR="007767E3">
        <w:rPr>
          <w:noProof/>
        </w:rPr>
        <w:t>2</w:t>
      </w:r>
      <w:r w:rsidR="00374EAC">
        <w:rPr>
          <w:rFonts w:cstheme="minorHAnsi"/>
          <w:szCs w:val="21"/>
        </w:rPr>
        <w:fldChar w:fldCharType="end"/>
      </w:r>
      <w:r w:rsidR="00374EAC">
        <w:rPr>
          <w:rFonts w:cstheme="minorHAnsi"/>
          <w:szCs w:val="21"/>
        </w:rPr>
        <w:t>.</w:t>
      </w:r>
      <w:r w:rsidR="00D62AF8">
        <w:rPr>
          <w:rFonts w:cstheme="minorHAnsi"/>
          <w:szCs w:val="21"/>
        </w:rPr>
        <w:t xml:space="preserve"> Overall, they were the same as NNLM, but with the hidden layer removed. Moreover, </w:t>
      </w:r>
      <w:r>
        <w:rPr>
          <w:rFonts w:cstheme="minorHAnsi"/>
          <w:szCs w:val="21"/>
        </w:rPr>
        <w:t>the most famous Word Embedding tool</w:t>
      </w:r>
      <w:r w:rsidR="00D62AF8">
        <w:rPr>
          <w:rFonts w:cstheme="minorHAnsi"/>
          <w:szCs w:val="21"/>
        </w:rPr>
        <w:t xml:space="preserve"> now</w:t>
      </w:r>
      <w:r w:rsidR="009A5180">
        <w:rPr>
          <w:rFonts w:cstheme="minorHAnsi"/>
          <w:szCs w:val="21"/>
        </w:rPr>
        <w:t>, called W</w:t>
      </w:r>
      <w:r>
        <w:rPr>
          <w:rFonts w:cstheme="minorHAnsi"/>
          <w:szCs w:val="21"/>
        </w:rPr>
        <w:t>ord2vec,</w:t>
      </w:r>
      <w:r w:rsidR="00D62AF8">
        <w:rPr>
          <w:rFonts w:cstheme="minorHAnsi"/>
          <w:szCs w:val="21"/>
        </w:rPr>
        <w:t xml:space="preserve"> are developed from these Log-linear Models.</w:t>
      </w:r>
      <w:r>
        <w:rPr>
          <w:rFonts w:cstheme="minorHAnsi"/>
          <w:szCs w:val="21"/>
        </w:rPr>
        <w:t xml:space="preserve"> </w:t>
      </w:r>
      <w:r w:rsidR="00D01E58">
        <w:rPr>
          <w:rFonts w:cstheme="minorHAnsi"/>
          <w:szCs w:val="21"/>
        </w:rPr>
        <w:t xml:space="preserve"> </w:t>
      </w:r>
    </w:p>
    <w:p w:rsidR="000A39F6" w:rsidRDefault="000A39F6">
      <w:pPr>
        <w:rPr>
          <w:rFonts w:cstheme="minorHAnsi"/>
          <w:szCs w:val="21"/>
        </w:rPr>
      </w:pPr>
      <w:r>
        <w:rPr>
          <w:noProof/>
        </w:rPr>
        <mc:AlternateContent>
          <mc:Choice Requires="wps">
            <w:drawing>
              <wp:anchor distT="0" distB="0" distL="114300" distR="114300" simplePos="0" relativeHeight="251652096" behindDoc="1" locked="0" layoutInCell="1" allowOverlap="1" wp14:anchorId="6CBB13DF" wp14:editId="5FF64EEA">
                <wp:simplePos x="0" y="0"/>
                <wp:positionH relativeFrom="column">
                  <wp:posOffset>0</wp:posOffset>
                </wp:positionH>
                <wp:positionV relativeFrom="paragraph">
                  <wp:posOffset>3856990</wp:posOffset>
                </wp:positionV>
                <wp:extent cx="5474970" cy="635"/>
                <wp:effectExtent l="0" t="0" r="0" b="18415"/>
                <wp:wrapTight wrapText="bothSides">
                  <wp:wrapPolygon edited="0">
                    <wp:start x="0" y="0"/>
                    <wp:lineTo x="0" y="0"/>
                    <wp:lineTo x="21495" y="0"/>
                    <wp:lineTo x="2149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474970" cy="635"/>
                        </a:xfrm>
                        <a:prstGeom prst="rect">
                          <a:avLst/>
                        </a:prstGeom>
                        <a:solidFill>
                          <a:prstClr val="white"/>
                        </a:solidFill>
                        <a:ln>
                          <a:noFill/>
                        </a:ln>
                      </wps:spPr>
                      <wps:txbx>
                        <w:txbxContent>
                          <w:p w:rsidR="000A39F6" w:rsidRPr="00E42093" w:rsidRDefault="000A39F6" w:rsidP="000A39F6">
                            <w:pPr>
                              <w:pStyle w:val="Caption"/>
                              <w:jc w:val="center"/>
                              <w:rPr>
                                <w:rFonts w:cstheme="minorHAnsi"/>
                                <w:noProof/>
                                <w:sz w:val="21"/>
                                <w:szCs w:val="21"/>
                              </w:rPr>
                            </w:pPr>
                            <w:bookmarkStart w:id="1" w:name="_Ref473712650"/>
                            <w:bookmarkStart w:id="2" w:name="_Ref473711583"/>
                            <w:r>
                              <w:t xml:space="preserve">Figure </w:t>
                            </w:r>
                            <w:fldSimple w:instr=" SEQ Figure \* ARABIC ">
                              <w:r w:rsidR="007767E3">
                                <w:rPr>
                                  <w:noProof/>
                                </w:rPr>
                                <w:t>1</w:t>
                              </w:r>
                            </w:fldSimple>
                            <w:bookmarkEnd w:id="1"/>
                            <w:r>
                              <w:t xml:space="preserve"> </w:t>
                            </w:r>
                            <w:r w:rsidRPr="00167F5F">
                              <w:t>Feedforward Neural Net Language Model (NNLM)</w:t>
                            </w:r>
                            <w:bookmarkEnd w:id="2"/>
                            <w:r w:rsidR="00894F05">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BB13DF" id="_x0000_t202" coordsize="21600,21600" o:spt="202" path="m,l,21600r21600,l21600,xe">
                <v:stroke joinstyle="miter"/>
                <v:path gradientshapeok="t" o:connecttype="rect"/>
              </v:shapetype>
              <v:shape id="Text Box 2" o:spid="_x0000_s1026" type="#_x0000_t202" style="position:absolute;left:0;text-align:left;margin-left:0;margin-top:303.7pt;width:431.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" stroked="f">
                <v:textbox style="mso-fit-shape-to-text:t" inset="0,0,0,0">
                  <w:txbxContent>
                    <w:p w:rsidR="000A39F6" w:rsidRPr="00E42093" w:rsidRDefault="000A39F6" w:rsidP="000A39F6">
                      <w:pPr>
                        <w:pStyle w:val="Caption"/>
                        <w:jc w:val="center"/>
                        <w:rPr>
                          <w:rFonts w:cstheme="minorHAnsi"/>
                          <w:noProof/>
                          <w:sz w:val="21"/>
                          <w:szCs w:val="21"/>
                        </w:rPr>
                      </w:pPr>
                      <w:bookmarkStart w:id="3" w:name="_Ref473712650"/>
                      <w:bookmarkStart w:id="4" w:name="_Ref473711583"/>
                      <w:r>
                        <w:t xml:space="preserve">Figure </w:t>
                      </w:r>
                      <w:fldSimple w:instr=" SEQ Figure \* ARABIC ">
                        <w:r w:rsidR="007767E3">
                          <w:rPr>
                            <w:noProof/>
                          </w:rPr>
                          <w:t>1</w:t>
                        </w:r>
                      </w:fldSimple>
                      <w:bookmarkEnd w:id="3"/>
                      <w:r>
                        <w:t xml:space="preserve"> </w:t>
                      </w:r>
                      <w:r w:rsidRPr="00167F5F">
                        <w:t>Feedforward Neural Net Language Model (NNLM)</w:t>
                      </w:r>
                      <w:bookmarkEnd w:id="4"/>
                      <w:r w:rsidR="00894F05">
                        <w:t xml:space="preserve"> [2]</w:t>
                      </w:r>
                    </w:p>
                  </w:txbxContent>
                </v:textbox>
                <w10:wrap type="tight"/>
              </v:shape>
            </w:pict>
          </mc:Fallback>
        </mc:AlternateContent>
      </w:r>
      <w:r w:rsidRPr="000A39F6">
        <w:rPr>
          <w:rFonts w:cstheme="minorHAnsi"/>
          <w:noProof/>
          <w:szCs w:val="21"/>
        </w:rPr>
        <w:drawing>
          <wp:anchor distT="0" distB="0" distL="114300" distR="114300" simplePos="0" relativeHeight="251650048" behindDoc="1" locked="0" layoutInCell="1" allowOverlap="1">
            <wp:simplePos x="0" y="0"/>
            <wp:positionH relativeFrom="column">
              <wp:posOffset>0</wp:posOffset>
            </wp:positionH>
            <wp:positionV relativeFrom="paragraph">
              <wp:posOffset>200025</wp:posOffset>
            </wp:positionV>
            <wp:extent cx="5474970" cy="3599815"/>
            <wp:effectExtent l="0" t="0" r="0" b="635"/>
            <wp:wrapTight wrapText="bothSides">
              <wp:wrapPolygon edited="0">
                <wp:start x="0" y="0"/>
                <wp:lineTo x="0" y="21490"/>
                <wp:lineTo x="21495" y="21490"/>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4970" cy="359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1E58" w:rsidRPr="006D10AD" w:rsidRDefault="00D01E58">
      <w:pPr>
        <w:rPr>
          <w:rFonts w:cstheme="minorHAnsi"/>
          <w:szCs w:val="21"/>
        </w:rPr>
      </w:pPr>
    </w:p>
    <w:p w:rsidR="00C211C1" w:rsidRDefault="00AA0CA8">
      <w:r>
        <w:rPr>
          <w:noProof/>
        </w:rPr>
        <mc:AlternateContent>
          <mc:Choice Requires="wps">
            <w:drawing>
              <wp:anchor distT="0" distB="0" distL="114300" distR="114300" simplePos="0" relativeHeight="251659264" behindDoc="1" locked="0" layoutInCell="1" allowOverlap="1" wp14:anchorId="37AF3175" wp14:editId="570921C8">
                <wp:simplePos x="0" y="0"/>
                <wp:positionH relativeFrom="column">
                  <wp:posOffset>0</wp:posOffset>
                </wp:positionH>
                <wp:positionV relativeFrom="paragraph">
                  <wp:posOffset>4271645</wp:posOffset>
                </wp:positionV>
                <wp:extent cx="5485130" cy="635"/>
                <wp:effectExtent l="0" t="0" r="1270" b="18415"/>
                <wp:wrapTight wrapText="bothSides">
                  <wp:wrapPolygon edited="0">
                    <wp:start x="0" y="0"/>
                    <wp:lineTo x="0" y="0"/>
                    <wp:lineTo x="21530" y="0"/>
                    <wp:lineTo x="2153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485130" cy="635"/>
                        </a:xfrm>
                        <a:prstGeom prst="rect">
                          <a:avLst/>
                        </a:prstGeom>
                        <a:solidFill>
                          <a:prstClr val="white"/>
                        </a:solidFill>
                        <a:ln>
                          <a:noFill/>
                        </a:ln>
                      </wps:spPr>
                      <wps:txbx>
                        <w:txbxContent>
                          <w:p w:rsidR="00AA0CA8" w:rsidRPr="006B6016" w:rsidRDefault="00AA0CA8" w:rsidP="00AA0CA8">
                            <w:pPr>
                              <w:pStyle w:val="Caption"/>
                              <w:jc w:val="center"/>
                              <w:rPr>
                                <w:noProof/>
                                <w:sz w:val="21"/>
                              </w:rPr>
                            </w:pPr>
                            <w:bookmarkStart w:id="5" w:name="_Ref473712623"/>
                            <w:r>
                              <w:t xml:space="preserve">Figure </w:t>
                            </w:r>
                            <w:fldSimple w:instr=" SEQ Figure \* ARABIC ">
                              <w:r w:rsidR="007767E3">
                                <w:rPr>
                                  <w:noProof/>
                                </w:rPr>
                                <w:t>2</w:t>
                              </w:r>
                            </w:fldSimple>
                            <w:bookmarkEnd w:id="5"/>
                            <w:r>
                              <w:t xml:space="preserve"> Log-linear Model</w:t>
                            </w:r>
                            <w:r w:rsidR="00F47FD2">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F3175" id="Text Box 4" o:spid="_x0000_s1027" type="#_x0000_t202" style="position:absolute;left:0;text-align:left;margin-left:0;margin-top:336.35pt;width:43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" stroked="f">
                <v:textbox style="mso-fit-shape-to-text:t" inset="0,0,0,0">
                  <w:txbxContent>
                    <w:p w:rsidR="00AA0CA8" w:rsidRPr="006B6016" w:rsidRDefault="00AA0CA8" w:rsidP="00AA0CA8">
                      <w:pPr>
                        <w:pStyle w:val="Caption"/>
                        <w:jc w:val="center"/>
                        <w:rPr>
                          <w:noProof/>
                          <w:sz w:val="21"/>
                        </w:rPr>
                      </w:pPr>
                      <w:bookmarkStart w:id="6" w:name="_Ref473712623"/>
                      <w:r>
                        <w:t xml:space="preserve">Figure </w:t>
                      </w:r>
                      <w:fldSimple w:instr=" SEQ Figure \* ARABIC ">
                        <w:r w:rsidR="007767E3">
                          <w:rPr>
                            <w:noProof/>
                          </w:rPr>
                          <w:t>2</w:t>
                        </w:r>
                      </w:fldSimple>
                      <w:bookmarkEnd w:id="6"/>
                      <w:r>
                        <w:t xml:space="preserve"> Log-linear Model</w:t>
                      </w:r>
                      <w:r w:rsidR="00F47FD2">
                        <w:t xml:space="preserve"> [3]</w:t>
                      </w:r>
                    </w:p>
                  </w:txbxContent>
                </v:textbox>
                <w10:wrap type="tight"/>
              </v:shape>
            </w:pict>
          </mc:Fallback>
        </mc:AlternateContent>
      </w:r>
      <w:r w:rsidRPr="00AA0CA8">
        <w:rPr>
          <w:noProof/>
        </w:rPr>
        <w:drawing>
          <wp:anchor distT="0" distB="0" distL="114300" distR="114300" simplePos="0" relativeHeight="251656192" behindDoc="1" locked="0" layoutInCell="1" allowOverlap="1">
            <wp:simplePos x="0" y="0"/>
            <wp:positionH relativeFrom="column">
              <wp:posOffset>0</wp:posOffset>
            </wp:positionH>
            <wp:positionV relativeFrom="paragraph">
              <wp:posOffset>199390</wp:posOffset>
            </wp:positionV>
            <wp:extent cx="5485130" cy="4015105"/>
            <wp:effectExtent l="0" t="0" r="1270" b="4445"/>
            <wp:wrapTight wrapText="bothSides">
              <wp:wrapPolygon edited="0">
                <wp:start x="0" y="0"/>
                <wp:lineTo x="0" y="21521"/>
                <wp:lineTo x="21530" y="21521"/>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130" cy="4015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A69" w:rsidRDefault="001B3A69">
      <w:r>
        <w:lastRenderedPageBreak/>
        <w:t xml:space="preserve">Usually, the output layer of the neural network based Word Embedding Models contains the whole vocabulary table, which is ten thousand level. As a result, this leads to the low efficiency of training Word Embedding Models. In [4], Mikolov et al. summed up three methods to conquer this problem. </w:t>
      </w:r>
    </w:p>
    <w:p w:rsidR="00236CA1" w:rsidRDefault="001B3A69" w:rsidP="001B3A69">
      <w:pPr>
        <w:pStyle w:val="ListParagraph"/>
        <w:numPr>
          <w:ilvl w:val="0"/>
          <w:numId w:val="1"/>
        </w:numPr>
      </w:pPr>
      <w:r w:rsidRPr="001B3A69">
        <w:t>Hierarchical Softmax</w:t>
      </w:r>
      <w:r>
        <w:t xml:space="preserve">. </w:t>
      </w:r>
      <w:r w:rsidR="00236CA1">
        <w:t>The idea is encoding the whole vocabulary with tree, then the size of output layer could reduce to logarithm.</w:t>
      </w:r>
    </w:p>
    <w:p w:rsidR="00236CA1" w:rsidRDefault="00236CA1" w:rsidP="00236CA1">
      <w:pPr>
        <w:pStyle w:val="ListParagraph"/>
        <w:numPr>
          <w:ilvl w:val="0"/>
          <w:numId w:val="1"/>
        </w:numPr>
      </w:pPr>
      <w:r w:rsidRPr="00236CA1">
        <w:t>Negative Sampling</w:t>
      </w:r>
      <w:r>
        <w:t xml:space="preserve">. This is also called </w:t>
      </w:r>
      <w:r w:rsidRPr="00236CA1">
        <w:t>Noise Contrastive Estimation (NCE</w:t>
      </w:r>
      <w:r>
        <w:t xml:space="preserve">). It introduces some noisy words (less than 20, denoted as k) into the output layer. So, the size of output layer is 1 (target word) + k (noisy words), which dramatically reduces the size of output layer. Basic idea under NCE is that the classifier could easily distinguish the target from the noise additive sample. </w:t>
      </w:r>
    </w:p>
    <w:p w:rsidR="001B3A69" w:rsidRDefault="00236CA1" w:rsidP="00236CA1">
      <w:pPr>
        <w:pStyle w:val="ListParagraph"/>
        <w:numPr>
          <w:ilvl w:val="0"/>
          <w:numId w:val="1"/>
        </w:numPr>
      </w:pPr>
      <w:r w:rsidRPr="00236CA1">
        <w:t>Subsampling of Frequent</w:t>
      </w:r>
      <w:r>
        <w:t xml:space="preserve"> </w:t>
      </w:r>
      <w:r w:rsidRPr="00236CA1">
        <w:t>Words</w:t>
      </w:r>
      <w:r>
        <w:t xml:space="preserve">. Just as it says, it depresses the frequent words, like “a”, “the”, to reduce computing.    </w:t>
      </w:r>
    </w:p>
    <w:p w:rsidR="00006049" w:rsidRDefault="00006049" w:rsidP="00006049">
      <w:pPr>
        <w:pStyle w:val="ListParagraph"/>
      </w:pPr>
    </w:p>
    <w:p w:rsidR="00894F05" w:rsidRDefault="0043065A">
      <w:r>
        <w:t xml:space="preserve">To train a large scale neural network, Parameter Server is a popular architecture [5]. However, for Word Embedding training network (CBOW or Skip-gram), the communication load is terribly serious, according to [6]. So, Ordentlich at el. introduced a new structure to train the word vectors, which includes data and model parallelism. Their proposed algorithms </w:t>
      </w:r>
      <w:r>
        <w:rPr>
          <w:rFonts w:hint="eastAsia"/>
        </w:rPr>
        <w:t>give us a gr</w:t>
      </w:r>
      <w:r>
        <w:t xml:space="preserve">eat inspiration to implement our own parallel </w:t>
      </w:r>
      <w:r w:rsidR="00D110B7">
        <w:t>Word Embedding system.</w:t>
      </w:r>
      <w:r>
        <w:t xml:space="preserve">  </w:t>
      </w:r>
    </w:p>
    <w:p w:rsidR="0024553B" w:rsidRDefault="0024553B"/>
    <w:p w:rsidR="00C211C1" w:rsidRPr="00F245AF" w:rsidRDefault="00C211C1">
      <w:pPr>
        <w:rPr>
          <w:b/>
          <w:sz w:val="24"/>
          <w:szCs w:val="24"/>
        </w:rPr>
      </w:pPr>
      <w:r w:rsidRPr="00F245AF">
        <w:rPr>
          <w:b/>
          <w:sz w:val="24"/>
          <w:szCs w:val="24"/>
        </w:rPr>
        <w:t xml:space="preserve">Proposed Research </w:t>
      </w:r>
    </w:p>
    <w:p w:rsidR="00357FDE" w:rsidRDefault="00357FDE">
      <w:r>
        <w:t>We are going to develop a high parallel Word Embedding training system, which would include CBOW and Skip-gram models. Moreover, our training system would explore both the data parallelism and model parallelism, and our system includes the following features.</w:t>
      </w:r>
    </w:p>
    <w:p w:rsidR="00357FDE" w:rsidRDefault="00357FDE" w:rsidP="00357FDE">
      <w:pPr>
        <w:pStyle w:val="ListParagraph"/>
        <w:numPr>
          <w:ilvl w:val="0"/>
          <w:numId w:val="2"/>
        </w:numPr>
      </w:pPr>
      <w:r>
        <w:t>Suitable for big corpus, TB level.</w:t>
      </w:r>
    </w:p>
    <w:p w:rsidR="00357FDE" w:rsidRDefault="00357FDE" w:rsidP="00357FDE">
      <w:pPr>
        <w:pStyle w:val="ListParagraph"/>
        <w:numPr>
          <w:ilvl w:val="0"/>
          <w:numId w:val="2"/>
        </w:numPr>
      </w:pPr>
      <w:r>
        <w:t>High parallelism, include data and model level parallelism.</w:t>
      </w:r>
    </w:p>
    <w:p w:rsidR="007F3C11" w:rsidRDefault="00357FDE" w:rsidP="00357FDE">
      <w:pPr>
        <w:pStyle w:val="ListParagraph"/>
        <w:numPr>
          <w:ilvl w:val="0"/>
          <w:numId w:val="2"/>
        </w:numPr>
      </w:pPr>
      <w:r>
        <w:t>Reasonable training time.</w:t>
      </w:r>
    </w:p>
    <w:p w:rsidR="00006049" w:rsidRDefault="00006049" w:rsidP="00006049">
      <w:pPr>
        <w:pStyle w:val="ListParagraph"/>
      </w:pPr>
    </w:p>
    <w:p w:rsidR="00DB2421" w:rsidRDefault="00DB2421" w:rsidP="007F3C11">
      <w:r>
        <w:t xml:space="preserve">Our proposed system would be using Java and Python programming language, and build on Hadoop, Spark and Google Tensorflow. </w:t>
      </w:r>
    </w:p>
    <w:p w:rsidR="00006049" w:rsidRDefault="00006049" w:rsidP="007F3C11"/>
    <w:p w:rsidR="00374B12" w:rsidRDefault="00DB2421" w:rsidP="007F3C11">
      <w:r>
        <w:t>The training data set would be a movie review</w:t>
      </w:r>
      <w:r w:rsidR="00D26646">
        <w:t xml:space="preserve"> corpus [7], which contains 100,</w:t>
      </w:r>
      <w:r>
        <w:t>000 movie reviews, and the size of vocabulary table reaches 89</w:t>
      </w:r>
      <w:r w:rsidR="00D26646">
        <w:t>,</w:t>
      </w:r>
      <w:r>
        <w:t>527.</w:t>
      </w:r>
      <w:r w:rsidR="006F17EF">
        <w:t xml:space="preserve"> </w:t>
      </w:r>
      <w:r w:rsidR="00357FDE">
        <w:t xml:space="preserve"> </w:t>
      </w:r>
    </w:p>
    <w:p w:rsidR="00C211C1" w:rsidRDefault="00C211C1"/>
    <w:p w:rsidR="00C211C1" w:rsidRPr="00F245AF" w:rsidRDefault="00C211C1">
      <w:pPr>
        <w:rPr>
          <w:b/>
          <w:sz w:val="24"/>
          <w:szCs w:val="24"/>
        </w:rPr>
      </w:pPr>
      <w:r w:rsidRPr="00F245AF">
        <w:rPr>
          <w:b/>
          <w:sz w:val="24"/>
          <w:szCs w:val="24"/>
        </w:rPr>
        <w:t xml:space="preserve">Evaluation </w:t>
      </w:r>
    </w:p>
    <w:p w:rsidR="00934207" w:rsidRDefault="00AC2B63">
      <w:r>
        <w:t>The word vectors contain interesting information</w:t>
      </w:r>
      <w:r w:rsidR="00775E5A">
        <w:t xml:space="preserve">, like </w:t>
      </w:r>
      <w:r w:rsidR="00775E5A">
        <w:fldChar w:fldCharType="begin"/>
      </w:r>
      <w:r w:rsidR="00775E5A">
        <w:instrText xml:space="preserve"> REF _Ref473726138 \h </w:instrText>
      </w:r>
      <w:r w:rsidR="00775E5A">
        <w:fldChar w:fldCharType="separate"/>
      </w:r>
      <w:r w:rsidR="007767E3">
        <w:t xml:space="preserve">Figure </w:t>
      </w:r>
      <w:r w:rsidR="007767E3">
        <w:rPr>
          <w:noProof/>
        </w:rPr>
        <w:t>3</w:t>
      </w:r>
      <w:r w:rsidR="00775E5A">
        <w:fldChar w:fldCharType="end"/>
      </w:r>
      <w:r w:rsidR="00775E5A">
        <w:t xml:space="preserve">. The vector offset </w:t>
      </w:r>
      <w:bookmarkStart w:id="7" w:name="OLE_LINK1"/>
      <w:bookmarkStart w:id="8" w:name="OLE_LINK2"/>
      <m:oMath>
        <m:sSub>
          <m:sSubPr>
            <m:ctrlPr>
              <w:rPr>
                <w:rFonts w:ascii="Cambria Math" w:hAnsi="Cambria Math"/>
              </w:rPr>
            </m:ctrlPr>
          </m:sSubPr>
          <m:e>
            <m:r>
              <w:rPr>
                <w:rFonts w:ascii="Cambria Math" w:hAnsi="Cambria Math"/>
              </w:rPr>
              <m:t>(V</m:t>
            </m:r>
          </m:e>
          <m:sub>
            <m:r>
              <w:rPr>
                <w:rFonts w:ascii="Cambria Math" w:hAnsi="Cambria Math"/>
              </w:rPr>
              <m:t>kings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king</m:t>
            </m:r>
          </m:sub>
        </m:sSub>
        <m:r>
          <w:rPr>
            <w:rFonts w:ascii="Cambria Math" w:hAnsi="Cambria Math"/>
          </w:rPr>
          <m:t>)</m:t>
        </m:r>
      </m:oMath>
      <w:bookmarkEnd w:id="7"/>
      <w:bookmarkEnd w:id="8"/>
      <w:r>
        <w:t xml:space="preserve"> </w:t>
      </w:r>
      <w:r w:rsidR="00775E5A">
        <w:t xml:space="preserve">is parallel to </w:t>
      </w:r>
      <m:oMath>
        <m:sSub>
          <m:sSubPr>
            <m:ctrlPr>
              <w:rPr>
                <w:rFonts w:ascii="Cambria Math" w:hAnsi="Cambria Math"/>
              </w:rPr>
            </m:ctrlPr>
          </m:sSubPr>
          <m:e>
            <m:r>
              <w:rPr>
                <w:rFonts w:ascii="Cambria Math" w:hAnsi="Cambria Math"/>
              </w:rPr>
              <m:t>(V</m:t>
            </m:r>
          </m:e>
          <m:sub>
            <m:r>
              <w:rPr>
                <w:rFonts w:ascii="Cambria Math" w:hAnsi="Cambria Math"/>
              </w:rPr>
              <m:t>queens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queen</m:t>
            </m:r>
          </m:sub>
        </m:sSub>
        <m:r>
          <w:rPr>
            <w:rFonts w:ascii="Cambria Math" w:hAnsi="Cambria Math"/>
          </w:rPr>
          <m:t>)</m:t>
        </m:r>
      </m:oMath>
      <w:r w:rsidR="00775E5A">
        <w:t xml:space="preserve">, which means that the cos similarity </w:t>
      </w:r>
      <w:r w:rsidR="00934207">
        <w:t xml:space="preserve">between these two offsets is near one (almost the same). Base on this characteristic, Mikolov at el. came up with a vector offset method to test the quality of word vectors [8]. </w:t>
      </w:r>
    </w:p>
    <w:p w:rsidR="005B4714" w:rsidRDefault="005B4714"/>
    <w:p w:rsidR="00AC1C9A" w:rsidRDefault="00AC1C9A">
      <w:r>
        <w:t>T</w:t>
      </w:r>
      <w:r w:rsidR="00934207">
        <w:t xml:space="preserve">he test analogy question is like a:b </w:t>
      </w:r>
      <w:r>
        <w:t>vs. c:d</w:t>
      </w:r>
      <w:r w:rsidR="007E20E9">
        <w:t xml:space="preserve"> (king: kings vs. queen: queens)</w:t>
      </w:r>
      <w:r>
        <w:t>, then we want to calculate the cos similarity:</w:t>
      </w:r>
    </w:p>
    <w:p w:rsidR="00AC1C9A" w:rsidRDefault="00BE20FA">
      <m:oMath>
        <m:func>
          <m:funcPr>
            <m:ctrlPr>
              <w:rPr>
                <w:rFonts w:ascii="Cambria Math" w:hAnsi="Cambria Math"/>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w:r w:rsidR="00AC1C9A">
        <w:t>, which should be near to one.</w:t>
      </w:r>
      <w:r w:rsidR="00934207">
        <w:t xml:space="preserve"> </w:t>
      </w:r>
    </w:p>
    <w:p w:rsidR="005B4714" w:rsidRDefault="005B4714"/>
    <w:p w:rsidR="00AC1C9A" w:rsidRPr="00AC1C9A" w:rsidRDefault="00AC1C9A" w:rsidP="00AC1C9A">
      <w:pPr>
        <w:pStyle w:val="HTMLPreformatted"/>
        <w:rPr>
          <w:rFonts w:asciiTheme="minorHAnsi" w:hAnsiTheme="minorHAnsi" w:cstheme="minorHAnsi"/>
          <w:color w:val="000000"/>
          <w:sz w:val="21"/>
          <w:szCs w:val="21"/>
        </w:rPr>
      </w:pPr>
      <w:bookmarkStart w:id="9" w:name="OLE_LINK3"/>
      <w:r w:rsidRPr="00AC1C9A">
        <w:rPr>
          <w:rFonts w:asciiTheme="minorHAnsi" w:hAnsiTheme="minorHAnsi" w:cstheme="minorHAnsi"/>
          <w:sz w:val="21"/>
          <w:szCs w:val="21"/>
        </w:rPr>
        <w:lastRenderedPageBreak/>
        <w:t>The te</w:t>
      </w:r>
      <w:bookmarkEnd w:id="9"/>
      <w:r w:rsidRPr="00AC1C9A">
        <w:rPr>
          <w:rFonts w:asciiTheme="minorHAnsi" w:hAnsiTheme="minorHAnsi" w:cstheme="minorHAnsi"/>
          <w:sz w:val="21"/>
          <w:szCs w:val="21"/>
        </w:rPr>
        <w:t xml:space="preserve">st set contains 19558 questions [9], which includes </w:t>
      </w:r>
      <w:r w:rsidR="00E0595B">
        <w:rPr>
          <w:rFonts w:asciiTheme="minorHAnsi" w:hAnsiTheme="minorHAnsi" w:cstheme="minorHAnsi"/>
          <w:sz w:val="21"/>
          <w:szCs w:val="21"/>
        </w:rPr>
        <w:t xml:space="preserve">14 categories, such as </w:t>
      </w:r>
      <w:r w:rsidRPr="00AC1C9A">
        <w:rPr>
          <w:rFonts w:asciiTheme="minorHAnsi" w:hAnsiTheme="minorHAnsi" w:cstheme="minorHAnsi"/>
          <w:color w:val="000000"/>
          <w:sz w:val="21"/>
          <w:szCs w:val="21"/>
        </w:rPr>
        <w:t>capital-common-countries, capital-world, currency, city-in-state, family, gram1-adjective-to-adverb, gram2-opposite, gram3-comparative, gram4-superlative, gram5-present-participle, gram6-nationality-adjective, gram7-past-tense, gram8-plural</w:t>
      </w:r>
      <w:r>
        <w:rPr>
          <w:rFonts w:asciiTheme="minorHAnsi" w:hAnsiTheme="minorHAnsi" w:cstheme="minorHAnsi"/>
          <w:color w:val="000000"/>
          <w:sz w:val="21"/>
          <w:szCs w:val="21"/>
        </w:rPr>
        <w:t xml:space="preserve"> and </w:t>
      </w:r>
      <w:r w:rsidRPr="00AC1C9A">
        <w:rPr>
          <w:rFonts w:asciiTheme="minorHAnsi" w:hAnsiTheme="minorHAnsi" w:cstheme="minorHAnsi"/>
          <w:color w:val="000000"/>
          <w:sz w:val="21"/>
          <w:szCs w:val="21"/>
        </w:rPr>
        <w:t>gram9-plural-verbs</w:t>
      </w:r>
      <w:r>
        <w:rPr>
          <w:rFonts w:asciiTheme="minorHAnsi" w:hAnsiTheme="minorHAnsi" w:cstheme="minorHAnsi"/>
          <w:color w:val="000000"/>
          <w:sz w:val="21"/>
          <w:szCs w:val="21"/>
        </w:rPr>
        <w:t>.</w:t>
      </w:r>
    </w:p>
    <w:p w:rsidR="00AC2B63" w:rsidRPr="00EF3837" w:rsidRDefault="00AC1C9A" w:rsidP="00EF3837">
      <w:pPr>
        <w:pStyle w:val="HTMLPreformatted"/>
        <w:rPr>
          <w:color w:val="000000"/>
        </w:rPr>
      </w:pPr>
      <w:r>
        <w:t xml:space="preserve">  </w:t>
      </w:r>
      <w:r w:rsidR="00934207">
        <w:t xml:space="preserve"> </w:t>
      </w:r>
    </w:p>
    <w:p w:rsidR="00AC2B63" w:rsidRDefault="00605FA7">
      <w:r>
        <w:rPr>
          <w:noProof/>
        </w:rPr>
        <mc:AlternateContent>
          <mc:Choice Requires="wps">
            <w:drawing>
              <wp:anchor distT="0" distB="0" distL="114300" distR="114300" simplePos="0" relativeHeight="251667456" behindDoc="1" locked="0" layoutInCell="1" allowOverlap="1" wp14:anchorId="557B5D2A" wp14:editId="78B1E63A">
                <wp:simplePos x="0" y="0"/>
                <wp:positionH relativeFrom="column">
                  <wp:posOffset>0</wp:posOffset>
                </wp:positionH>
                <wp:positionV relativeFrom="paragraph">
                  <wp:posOffset>3014980</wp:posOffset>
                </wp:positionV>
                <wp:extent cx="4371975" cy="635"/>
                <wp:effectExtent l="0" t="0" r="9525" b="18415"/>
                <wp:wrapTight wrapText="bothSides">
                  <wp:wrapPolygon edited="0">
                    <wp:start x="0" y="0"/>
                    <wp:lineTo x="0" y="0"/>
                    <wp:lineTo x="21553" y="0"/>
                    <wp:lineTo x="2155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rsidR="00605FA7" w:rsidRPr="00070ED2" w:rsidRDefault="00605FA7" w:rsidP="00605FA7">
                            <w:pPr>
                              <w:pStyle w:val="Caption"/>
                              <w:jc w:val="center"/>
                              <w:rPr>
                                <w:noProof/>
                                <w:sz w:val="21"/>
                              </w:rPr>
                            </w:pPr>
                            <w:bookmarkStart w:id="10" w:name="_Ref473726138"/>
                            <w:r>
                              <w:t xml:space="preserve">Figure </w:t>
                            </w:r>
                            <w:fldSimple w:instr=" SEQ Figure \* ARABIC ">
                              <w:r w:rsidR="007767E3">
                                <w:rPr>
                                  <w:noProof/>
                                </w:rPr>
                                <w:t>3</w:t>
                              </w:r>
                            </w:fldSimple>
                            <w:bookmarkEnd w:id="10"/>
                            <w:r>
                              <w:t xml:space="preserve"> Word vectors semantic offset</w:t>
                            </w:r>
                            <w:r w:rsidR="00596845">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B5D2A" id="Text Box 7" o:spid="_x0000_s1028" type="#_x0000_t202" style="position:absolute;left:0;text-align:left;margin-left:0;margin-top:237.4pt;width:344.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Nk9LwIAAGQEAAAOAAAAZHJzL2Uyb0RvYy54bWysVMFu2zAMvQ/YPwi6L07Stem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" stroked="f">
                <v:textbox style="mso-fit-shape-to-text:t" inset="0,0,0,0">
                  <w:txbxContent>
                    <w:p w:rsidR="00605FA7" w:rsidRPr="00070ED2" w:rsidRDefault="00605FA7" w:rsidP="00605FA7">
                      <w:pPr>
                        <w:pStyle w:val="Caption"/>
                        <w:jc w:val="center"/>
                        <w:rPr>
                          <w:noProof/>
                          <w:sz w:val="21"/>
                        </w:rPr>
                      </w:pPr>
                      <w:bookmarkStart w:id="11" w:name="_Ref473726138"/>
                      <w:r>
                        <w:t xml:space="preserve">Figure </w:t>
                      </w:r>
                      <w:fldSimple w:instr=" SEQ Figure \* ARABIC ">
                        <w:r w:rsidR="007767E3">
                          <w:rPr>
                            <w:noProof/>
                          </w:rPr>
                          <w:t>3</w:t>
                        </w:r>
                      </w:fldSimple>
                      <w:bookmarkEnd w:id="11"/>
                      <w:r>
                        <w:t xml:space="preserve"> Word vectors semantic offset</w:t>
                      </w:r>
                      <w:r w:rsidR="00596845">
                        <w:t xml:space="preserve"> [8]</w:t>
                      </w:r>
                    </w:p>
                  </w:txbxContent>
                </v:textbox>
                <w10:wrap type="tight"/>
              </v:shape>
            </w:pict>
          </mc:Fallback>
        </mc:AlternateContent>
      </w:r>
      <w:r w:rsidR="00AC2B63" w:rsidRPr="00AC2B63">
        <w:rPr>
          <w:noProof/>
        </w:rPr>
        <w:drawing>
          <wp:anchor distT="0" distB="0" distL="114300" distR="114300" simplePos="0" relativeHeight="251665408" behindDoc="1" locked="0" layoutInCell="1" allowOverlap="1" wp14:anchorId="41C4EC3D" wp14:editId="3AA7A625">
            <wp:simplePos x="0" y="0"/>
            <wp:positionH relativeFrom="column">
              <wp:posOffset>0</wp:posOffset>
            </wp:positionH>
            <wp:positionV relativeFrom="paragraph">
              <wp:posOffset>-4445</wp:posOffset>
            </wp:positionV>
            <wp:extent cx="4371975" cy="2962275"/>
            <wp:effectExtent l="0" t="0" r="9525" b="9525"/>
            <wp:wrapTight wrapText="bothSides">
              <wp:wrapPolygon edited="0">
                <wp:start x="0" y="0"/>
                <wp:lineTo x="0" y="21531"/>
                <wp:lineTo x="21553" y="21531"/>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AC2B63" w:rsidRDefault="00AC2B63"/>
    <w:p w:rsidR="00C211C1" w:rsidRPr="00F245AF" w:rsidRDefault="00C211C1">
      <w:pPr>
        <w:rPr>
          <w:b/>
          <w:sz w:val="24"/>
          <w:szCs w:val="24"/>
        </w:rPr>
      </w:pPr>
      <w:r w:rsidRPr="00F245AF">
        <w:rPr>
          <w:b/>
          <w:sz w:val="24"/>
          <w:szCs w:val="24"/>
        </w:rPr>
        <w:t>Timeline</w:t>
      </w:r>
    </w:p>
    <w:p w:rsidR="00063256" w:rsidRDefault="00063256">
      <w:r>
        <w:t>The schedule is as following.</w:t>
      </w:r>
    </w:p>
    <w:tbl>
      <w:tblPr>
        <w:tblStyle w:val="TableGrid"/>
        <w:tblW w:w="0" w:type="auto"/>
        <w:tblLook w:val="04A0" w:firstRow="1" w:lastRow="0" w:firstColumn="1" w:lastColumn="0" w:noHBand="0" w:noVBand="1"/>
      </w:tblPr>
      <w:tblGrid>
        <w:gridCol w:w="1951"/>
        <w:gridCol w:w="4111"/>
        <w:gridCol w:w="2460"/>
      </w:tblGrid>
      <w:tr w:rsidR="00C653E3" w:rsidTr="00D77EDB">
        <w:tc>
          <w:tcPr>
            <w:tcW w:w="1951" w:type="dxa"/>
          </w:tcPr>
          <w:p w:rsidR="00C653E3" w:rsidRDefault="0006202B">
            <w:r>
              <w:t>date</w:t>
            </w:r>
          </w:p>
        </w:tc>
        <w:tc>
          <w:tcPr>
            <w:tcW w:w="4111" w:type="dxa"/>
          </w:tcPr>
          <w:p w:rsidR="00C653E3" w:rsidRDefault="0006202B">
            <w:r>
              <w:t>content</w:t>
            </w:r>
          </w:p>
        </w:tc>
        <w:tc>
          <w:tcPr>
            <w:tcW w:w="2460" w:type="dxa"/>
          </w:tcPr>
          <w:p w:rsidR="00C653E3" w:rsidRDefault="0006202B">
            <w:r>
              <w:t>note</w:t>
            </w:r>
          </w:p>
        </w:tc>
      </w:tr>
      <w:tr w:rsidR="00C653E3" w:rsidTr="00D77EDB">
        <w:tc>
          <w:tcPr>
            <w:tcW w:w="1951" w:type="dxa"/>
          </w:tcPr>
          <w:p w:rsidR="00C653E3" w:rsidRDefault="00A65232">
            <w:r>
              <w:t>6</w:t>
            </w:r>
            <w:r w:rsidRPr="00A65232">
              <w:rPr>
                <w:vertAlign w:val="superscript"/>
              </w:rPr>
              <w:t>th</w:t>
            </w:r>
            <w:r>
              <w:t xml:space="preserve"> Feb ~ 12</w:t>
            </w:r>
            <w:r w:rsidRPr="00A65232">
              <w:rPr>
                <w:vertAlign w:val="superscript"/>
              </w:rPr>
              <w:t>th</w:t>
            </w:r>
            <w:r>
              <w:t xml:space="preserve"> Feb</w:t>
            </w:r>
          </w:p>
        </w:tc>
        <w:tc>
          <w:tcPr>
            <w:tcW w:w="4111" w:type="dxa"/>
          </w:tcPr>
          <w:p w:rsidR="00C653E3" w:rsidRDefault="00D77EDB">
            <w:bookmarkStart w:id="12" w:name="OLE_LINK4"/>
            <w:bookmarkStart w:id="13" w:name="OLE_LINK5"/>
            <w:r>
              <w:t>Word Embedding literature review</w:t>
            </w:r>
            <w:bookmarkEnd w:id="12"/>
            <w:bookmarkEnd w:id="13"/>
          </w:p>
        </w:tc>
        <w:tc>
          <w:tcPr>
            <w:tcW w:w="2460" w:type="dxa"/>
          </w:tcPr>
          <w:p w:rsidR="00C653E3" w:rsidRDefault="00C653E3"/>
        </w:tc>
      </w:tr>
      <w:tr w:rsidR="00C653E3" w:rsidTr="00D77EDB">
        <w:tc>
          <w:tcPr>
            <w:tcW w:w="1951" w:type="dxa"/>
          </w:tcPr>
          <w:p w:rsidR="00C653E3" w:rsidRDefault="00A65232">
            <w:r>
              <w:t>13</w:t>
            </w:r>
            <w:r w:rsidRPr="00A65232">
              <w:rPr>
                <w:vertAlign w:val="superscript"/>
              </w:rPr>
              <w:t>th</w:t>
            </w:r>
            <w:r>
              <w:t xml:space="preserve"> Feb ~ 19</w:t>
            </w:r>
            <w:r w:rsidRPr="00A65232">
              <w:rPr>
                <w:vertAlign w:val="superscript"/>
              </w:rPr>
              <w:t>th</w:t>
            </w:r>
            <w:r>
              <w:t xml:space="preserve"> Feb</w:t>
            </w:r>
          </w:p>
        </w:tc>
        <w:tc>
          <w:tcPr>
            <w:tcW w:w="4111" w:type="dxa"/>
          </w:tcPr>
          <w:p w:rsidR="00C653E3" w:rsidRDefault="00CE2F74">
            <w:r>
              <w:t>Word Embedding literature review</w:t>
            </w:r>
          </w:p>
        </w:tc>
        <w:tc>
          <w:tcPr>
            <w:tcW w:w="2460" w:type="dxa"/>
          </w:tcPr>
          <w:p w:rsidR="00C653E3" w:rsidRDefault="00CE2F74">
            <w:r>
              <w:t>Deep into the algorithms</w:t>
            </w:r>
          </w:p>
        </w:tc>
      </w:tr>
      <w:tr w:rsidR="00C653E3" w:rsidTr="00D77EDB">
        <w:tc>
          <w:tcPr>
            <w:tcW w:w="1951" w:type="dxa"/>
          </w:tcPr>
          <w:p w:rsidR="00C653E3" w:rsidRDefault="00A65232">
            <w:r>
              <w:t>20</w:t>
            </w:r>
            <w:r w:rsidRPr="00A65232">
              <w:rPr>
                <w:vertAlign w:val="superscript"/>
              </w:rPr>
              <w:t>th</w:t>
            </w:r>
            <w:r>
              <w:t xml:space="preserve"> Feb ~ 26</w:t>
            </w:r>
            <w:r w:rsidRPr="00A65232">
              <w:rPr>
                <w:vertAlign w:val="superscript"/>
              </w:rPr>
              <w:t>th</w:t>
            </w:r>
            <w:r>
              <w:t xml:space="preserve"> Feb </w:t>
            </w:r>
          </w:p>
        </w:tc>
        <w:tc>
          <w:tcPr>
            <w:tcW w:w="4111" w:type="dxa"/>
          </w:tcPr>
          <w:p w:rsidR="00C653E3" w:rsidRDefault="00C359C1">
            <w:r>
              <w:t xml:space="preserve">Hadoop and Spark </w:t>
            </w:r>
          </w:p>
        </w:tc>
        <w:tc>
          <w:tcPr>
            <w:tcW w:w="2460" w:type="dxa"/>
          </w:tcPr>
          <w:p w:rsidR="00C653E3" w:rsidRDefault="00C653E3"/>
        </w:tc>
      </w:tr>
      <w:tr w:rsidR="00C653E3" w:rsidTr="00D77EDB">
        <w:tc>
          <w:tcPr>
            <w:tcW w:w="1951" w:type="dxa"/>
          </w:tcPr>
          <w:p w:rsidR="00C653E3" w:rsidRDefault="00A65232">
            <w:r>
              <w:t>27</w:t>
            </w:r>
            <w:r w:rsidRPr="00A65232">
              <w:rPr>
                <w:vertAlign w:val="superscript"/>
              </w:rPr>
              <w:t>th</w:t>
            </w:r>
            <w:r>
              <w:t xml:space="preserve"> Feb ~ 5</w:t>
            </w:r>
            <w:r w:rsidRPr="00A65232">
              <w:rPr>
                <w:vertAlign w:val="superscript"/>
              </w:rPr>
              <w:t>th</w:t>
            </w:r>
            <w:r>
              <w:t xml:space="preserve"> Mar </w:t>
            </w:r>
          </w:p>
        </w:tc>
        <w:tc>
          <w:tcPr>
            <w:tcW w:w="4111" w:type="dxa"/>
          </w:tcPr>
          <w:p w:rsidR="00C653E3" w:rsidRDefault="00C359C1">
            <w:r>
              <w:t>Tensorflow and initial System architecture</w:t>
            </w:r>
          </w:p>
        </w:tc>
        <w:tc>
          <w:tcPr>
            <w:tcW w:w="2460" w:type="dxa"/>
          </w:tcPr>
          <w:p w:rsidR="00C653E3" w:rsidRDefault="00C359C1">
            <w:r>
              <w:t xml:space="preserve">Confirm the system architecture </w:t>
            </w:r>
          </w:p>
        </w:tc>
      </w:tr>
      <w:tr w:rsidR="00C653E3" w:rsidTr="00D77EDB">
        <w:tc>
          <w:tcPr>
            <w:tcW w:w="1951" w:type="dxa"/>
          </w:tcPr>
          <w:p w:rsidR="00C653E3" w:rsidRDefault="00C92780">
            <w:r>
              <w:t>6</w:t>
            </w:r>
            <w:r w:rsidRPr="00C92780">
              <w:rPr>
                <w:vertAlign w:val="superscript"/>
              </w:rPr>
              <w:t>th</w:t>
            </w:r>
            <w:r>
              <w:t xml:space="preserve"> Mar ~ 12</w:t>
            </w:r>
            <w:r w:rsidRPr="00C92780">
              <w:rPr>
                <w:vertAlign w:val="superscript"/>
              </w:rPr>
              <w:t>th</w:t>
            </w:r>
            <w:r>
              <w:t xml:space="preserve"> Mar</w:t>
            </w:r>
          </w:p>
        </w:tc>
        <w:tc>
          <w:tcPr>
            <w:tcW w:w="4111" w:type="dxa"/>
          </w:tcPr>
          <w:p w:rsidR="00C653E3" w:rsidRDefault="00C359C1">
            <w:r>
              <w:t xml:space="preserve">Setup developing environment </w:t>
            </w:r>
          </w:p>
        </w:tc>
        <w:tc>
          <w:tcPr>
            <w:tcW w:w="2460" w:type="dxa"/>
          </w:tcPr>
          <w:p w:rsidR="00C653E3" w:rsidRDefault="00C653E3"/>
        </w:tc>
      </w:tr>
      <w:tr w:rsidR="00C653E3" w:rsidTr="00D77EDB">
        <w:tc>
          <w:tcPr>
            <w:tcW w:w="1951" w:type="dxa"/>
          </w:tcPr>
          <w:p w:rsidR="00C653E3" w:rsidRDefault="00C92780">
            <w:r>
              <w:t>13</w:t>
            </w:r>
            <w:r w:rsidRPr="00C92780">
              <w:rPr>
                <w:vertAlign w:val="superscript"/>
              </w:rPr>
              <w:t>th</w:t>
            </w:r>
            <w:r>
              <w:t xml:space="preserve"> Mar ~ 19</w:t>
            </w:r>
            <w:r w:rsidRPr="00C92780">
              <w:rPr>
                <w:vertAlign w:val="superscript"/>
              </w:rPr>
              <w:t>th</w:t>
            </w:r>
            <w:r>
              <w:t xml:space="preserve"> Mar</w:t>
            </w:r>
          </w:p>
        </w:tc>
        <w:tc>
          <w:tcPr>
            <w:tcW w:w="4111" w:type="dxa"/>
          </w:tcPr>
          <w:p w:rsidR="00C653E3" w:rsidRDefault="00C653E3"/>
        </w:tc>
        <w:tc>
          <w:tcPr>
            <w:tcW w:w="2460" w:type="dxa"/>
          </w:tcPr>
          <w:p w:rsidR="00C653E3" w:rsidRDefault="00255F3A">
            <w:r>
              <w:t>Spring Break</w:t>
            </w:r>
          </w:p>
        </w:tc>
      </w:tr>
      <w:tr w:rsidR="00C653E3" w:rsidTr="00D77EDB">
        <w:tc>
          <w:tcPr>
            <w:tcW w:w="1951" w:type="dxa"/>
          </w:tcPr>
          <w:p w:rsidR="00C653E3" w:rsidRDefault="00C92780">
            <w:r>
              <w:t>20</w:t>
            </w:r>
            <w:r w:rsidRPr="00C92780">
              <w:rPr>
                <w:vertAlign w:val="superscript"/>
              </w:rPr>
              <w:t>th</w:t>
            </w:r>
            <w:r>
              <w:t xml:space="preserve"> Mar ~ 26</w:t>
            </w:r>
            <w:r w:rsidRPr="00C92780">
              <w:rPr>
                <w:vertAlign w:val="superscript"/>
              </w:rPr>
              <w:t>th</w:t>
            </w:r>
            <w:r>
              <w:t xml:space="preserve"> Mar</w:t>
            </w:r>
          </w:p>
        </w:tc>
        <w:tc>
          <w:tcPr>
            <w:tcW w:w="4111" w:type="dxa"/>
          </w:tcPr>
          <w:p w:rsidR="00C653E3" w:rsidRDefault="00C359C1">
            <w:r>
              <w:t xml:space="preserve">Detail implementation </w:t>
            </w:r>
          </w:p>
        </w:tc>
        <w:tc>
          <w:tcPr>
            <w:tcW w:w="2460" w:type="dxa"/>
          </w:tcPr>
          <w:p w:rsidR="00C653E3" w:rsidRDefault="00C653E3"/>
        </w:tc>
      </w:tr>
      <w:tr w:rsidR="00C653E3" w:rsidTr="00D77EDB">
        <w:tc>
          <w:tcPr>
            <w:tcW w:w="1951" w:type="dxa"/>
          </w:tcPr>
          <w:p w:rsidR="00C653E3" w:rsidRDefault="00C92780">
            <w:r>
              <w:t>27</w:t>
            </w:r>
            <w:r w:rsidRPr="00C92780">
              <w:rPr>
                <w:vertAlign w:val="superscript"/>
              </w:rPr>
              <w:t>th</w:t>
            </w:r>
            <w:r>
              <w:t xml:space="preserve"> Mar ~ 2</w:t>
            </w:r>
            <w:r w:rsidRPr="00C92780">
              <w:rPr>
                <w:vertAlign w:val="superscript"/>
              </w:rPr>
              <w:t>nd</w:t>
            </w:r>
            <w:r>
              <w:t xml:space="preserve"> Apr</w:t>
            </w:r>
          </w:p>
        </w:tc>
        <w:tc>
          <w:tcPr>
            <w:tcW w:w="4111" w:type="dxa"/>
          </w:tcPr>
          <w:p w:rsidR="00C653E3" w:rsidRDefault="00C359C1">
            <w:r>
              <w:t xml:space="preserve">Debug and tuning </w:t>
            </w:r>
          </w:p>
        </w:tc>
        <w:tc>
          <w:tcPr>
            <w:tcW w:w="2460" w:type="dxa"/>
          </w:tcPr>
          <w:p w:rsidR="00C653E3" w:rsidRDefault="00C653E3"/>
        </w:tc>
      </w:tr>
      <w:tr w:rsidR="00C92780" w:rsidTr="00D77EDB">
        <w:tc>
          <w:tcPr>
            <w:tcW w:w="1951" w:type="dxa"/>
          </w:tcPr>
          <w:p w:rsidR="00C92780" w:rsidRDefault="00C92780">
            <w:r>
              <w:t>3</w:t>
            </w:r>
            <w:r w:rsidRPr="00C92780">
              <w:rPr>
                <w:vertAlign w:val="superscript"/>
              </w:rPr>
              <w:t>rd</w:t>
            </w:r>
            <w:r>
              <w:t xml:space="preserve"> Apr ~ 9</w:t>
            </w:r>
            <w:r w:rsidRPr="00C92780">
              <w:rPr>
                <w:vertAlign w:val="superscript"/>
              </w:rPr>
              <w:t>th</w:t>
            </w:r>
            <w:r>
              <w:t xml:space="preserve"> Apr</w:t>
            </w:r>
          </w:p>
        </w:tc>
        <w:tc>
          <w:tcPr>
            <w:tcW w:w="4111" w:type="dxa"/>
          </w:tcPr>
          <w:p w:rsidR="00C92780" w:rsidRDefault="00C359C1">
            <w:r>
              <w:t xml:space="preserve">Document </w:t>
            </w:r>
          </w:p>
        </w:tc>
        <w:tc>
          <w:tcPr>
            <w:tcW w:w="2460" w:type="dxa"/>
          </w:tcPr>
          <w:p w:rsidR="00C92780" w:rsidRDefault="00C92780"/>
        </w:tc>
      </w:tr>
      <w:tr w:rsidR="00C92780" w:rsidTr="00D77EDB">
        <w:tc>
          <w:tcPr>
            <w:tcW w:w="1951" w:type="dxa"/>
          </w:tcPr>
          <w:p w:rsidR="00C92780" w:rsidRDefault="00C92780">
            <w:r>
              <w:t>10</w:t>
            </w:r>
            <w:r w:rsidRPr="00C92780">
              <w:rPr>
                <w:vertAlign w:val="superscript"/>
              </w:rPr>
              <w:t>th</w:t>
            </w:r>
            <w:r>
              <w:t xml:space="preserve"> Apr ~ 16</w:t>
            </w:r>
            <w:r w:rsidRPr="00C92780">
              <w:rPr>
                <w:vertAlign w:val="superscript"/>
              </w:rPr>
              <w:t>th</w:t>
            </w:r>
            <w:r>
              <w:t xml:space="preserve"> Apr</w:t>
            </w:r>
          </w:p>
        </w:tc>
        <w:tc>
          <w:tcPr>
            <w:tcW w:w="4111" w:type="dxa"/>
          </w:tcPr>
          <w:p w:rsidR="00C92780" w:rsidRDefault="00C359C1">
            <w:r>
              <w:t xml:space="preserve">Prepare for presentation </w:t>
            </w:r>
          </w:p>
        </w:tc>
        <w:tc>
          <w:tcPr>
            <w:tcW w:w="2460" w:type="dxa"/>
          </w:tcPr>
          <w:p w:rsidR="00C92780" w:rsidRDefault="00C92780"/>
        </w:tc>
      </w:tr>
    </w:tbl>
    <w:p w:rsidR="0026502A" w:rsidRDefault="0026502A">
      <w:pPr>
        <w:widowControl/>
        <w:jc w:val="left"/>
      </w:pPr>
      <w:r>
        <w:br w:type="page"/>
      </w:r>
    </w:p>
    <w:p w:rsidR="00C211C1" w:rsidRDefault="00C211C1">
      <w:pPr>
        <w:rPr>
          <w:b/>
          <w:sz w:val="24"/>
          <w:szCs w:val="24"/>
        </w:rPr>
      </w:pPr>
      <w:r w:rsidRPr="00F245AF">
        <w:rPr>
          <w:b/>
          <w:sz w:val="24"/>
          <w:szCs w:val="24"/>
        </w:rPr>
        <w:lastRenderedPageBreak/>
        <w:t>References</w:t>
      </w:r>
    </w:p>
    <w:p w:rsidR="00374F5C" w:rsidRPr="00F245AF" w:rsidRDefault="00374F5C">
      <w:pPr>
        <w:rPr>
          <w:b/>
          <w:sz w:val="24"/>
          <w:szCs w:val="24"/>
        </w:rPr>
      </w:pPr>
    </w:p>
    <w:p w:rsidR="00C211C1" w:rsidRPr="006000CD" w:rsidRDefault="00C211C1">
      <w:pPr>
        <w:rPr>
          <w:rFonts w:cstheme="minorHAnsi"/>
          <w:color w:val="222222"/>
          <w:szCs w:val="21"/>
          <w:shd w:val="clear" w:color="auto" w:fill="FFFFFF"/>
        </w:rPr>
      </w:pPr>
      <w:r w:rsidRPr="006000CD">
        <w:rPr>
          <w:rFonts w:cstheme="minorHAnsi"/>
          <w:szCs w:val="21"/>
        </w:rPr>
        <w:t>[1]</w:t>
      </w:r>
      <w:r w:rsidR="00FA5146" w:rsidRPr="006000CD">
        <w:rPr>
          <w:rFonts w:cstheme="minorHAnsi"/>
          <w:szCs w:val="21"/>
        </w:rPr>
        <w:t xml:space="preserve"> </w:t>
      </w:r>
      <w:r w:rsidR="00FA5146" w:rsidRPr="006000CD">
        <w:rPr>
          <w:rFonts w:cstheme="minorHAnsi"/>
          <w:color w:val="222222"/>
          <w:szCs w:val="21"/>
          <w:shd w:val="clear" w:color="auto" w:fill="FFFFFF"/>
        </w:rPr>
        <w:t>Hinton, G. E., Osindero, S., &amp; Teh, Y. W. (2006). A fast learning algorithm for deep belief nets.</w:t>
      </w:r>
      <w:r w:rsidR="00FA5146" w:rsidRPr="006000CD">
        <w:rPr>
          <w:rStyle w:val="apple-converted-space"/>
          <w:rFonts w:cstheme="minorHAnsi"/>
          <w:color w:val="222222"/>
          <w:szCs w:val="21"/>
          <w:shd w:val="clear" w:color="auto" w:fill="FFFFFF"/>
        </w:rPr>
        <w:t> </w:t>
      </w:r>
      <w:r w:rsidR="00FA5146" w:rsidRPr="006000CD">
        <w:rPr>
          <w:rFonts w:cstheme="minorHAnsi"/>
          <w:i/>
          <w:iCs/>
          <w:color w:val="222222"/>
          <w:szCs w:val="21"/>
          <w:shd w:val="clear" w:color="auto" w:fill="FFFFFF"/>
        </w:rPr>
        <w:t>Neural computation</w:t>
      </w:r>
      <w:r w:rsidR="00FA5146" w:rsidRPr="006000CD">
        <w:rPr>
          <w:rFonts w:cstheme="minorHAnsi"/>
          <w:color w:val="222222"/>
          <w:szCs w:val="21"/>
          <w:shd w:val="clear" w:color="auto" w:fill="FFFFFF"/>
        </w:rPr>
        <w:t>,</w:t>
      </w:r>
      <w:r w:rsidR="00FA5146" w:rsidRPr="006000CD">
        <w:rPr>
          <w:rStyle w:val="apple-converted-space"/>
          <w:rFonts w:cstheme="minorHAnsi"/>
          <w:color w:val="222222"/>
          <w:szCs w:val="21"/>
          <w:shd w:val="clear" w:color="auto" w:fill="FFFFFF"/>
        </w:rPr>
        <w:t> </w:t>
      </w:r>
      <w:r w:rsidR="00FA5146" w:rsidRPr="006000CD">
        <w:rPr>
          <w:rFonts w:cstheme="minorHAnsi"/>
          <w:i/>
          <w:iCs/>
          <w:color w:val="222222"/>
          <w:szCs w:val="21"/>
          <w:shd w:val="clear" w:color="auto" w:fill="FFFFFF"/>
        </w:rPr>
        <w:t>18</w:t>
      </w:r>
      <w:r w:rsidR="00FA5146" w:rsidRPr="006000CD">
        <w:rPr>
          <w:rFonts w:cstheme="minorHAnsi"/>
          <w:color w:val="222222"/>
          <w:szCs w:val="21"/>
          <w:shd w:val="clear" w:color="auto" w:fill="FFFFFF"/>
        </w:rPr>
        <w:t>(7), 1527-1554.</w:t>
      </w:r>
    </w:p>
    <w:p w:rsidR="005E1017" w:rsidRPr="006000CD" w:rsidRDefault="005E1017">
      <w:pPr>
        <w:rPr>
          <w:rFonts w:cstheme="minorHAnsi"/>
          <w:color w:val="222222"/>
          <w:szCs w:val="21"/>
          <w:shd w:val="clear" w:color="auto" w:fill="FFFFFF"/>
        </w:rPr>
      </w:pPr>
      <w:r w:rsidRPr="006000CD">
        <w:rPr>
          <w:rFonts w:cstheme="minorHAnsi"/>
          <w:color w:val="222222"/>
          <w:szCs w:val="21"/>
          <w:shd w:val="clear" w:color="auto" w:fill="FFFFFF"/>
        </w:rPr>
        <w:t xml:space="preserve">[2] </w:t>
      </w:r>
      <w:r w:rsidR="006165E9" w:rsidRPr="006000CD">
        <w:rPr>
          <w:rFonts w:cstheme="minorHAnsi"/>
          <w:color w:val="222222"/>
          <w:szCs w:val="21"/>
          <w:shd w:val="clear" w:color="auto" w:fill="FFFFFF"/>
        </w:rPr>
        <w:t>Bengio, Y., Ducharme, R., Vincent, P., &amp; Jauvin, C. (2003). A neural probabilistic language model.</w:t>
      </w:r>
      <w:r w:rsidR="006165E9" w:rsidRPr="006000CD">
        <w:rPr>
          <w:rStyle w:val="apple-converted-space"/>
          <w:rFonts w:cstheme="minorHAnsi"/>
          <w:color w:val="222222"/>
          <w:szCs w:val="21"/>
          <w:shd w:val="clear" w:color="auto" w:fill="FFFFFF"/>
        </w:rPr>
        <w:t> </w:t>
      </w:r>
      <w:r w:rsidR="006165E9" w:rsidRPr="006000CD">
        <w:rPr>
          <w:rFonts w:cstheme="minorHAnsi"/>
          <w:i/>
          <w:iCs/>
          <w:color w:val="222222"/>
          <w:szCs w:val="21"/>
          <w:shd w:val="clear" w:color="auto" w:fill="FFFFFF"/>
        </w:rPr>
        <w:t>Journal of machine learning research</w:t>
      </w:r>
      <w:r w:rsidR="006165E9" w:rsidRPr="006000CD">
        <w:rPr>
          <w:rFonts w:cstheme="minorHAnsi"/>
          <w:color w:val="222222"/>
          <w:szCs w:val="21"/>
          <w:shd w:val="clear" w:color="auto" w:fill="FFFFFF"/>
        </w:rPr>
        <w:t>,</w:t>
      </w:r>
      <w:r w:rsidR="006165E9" w:rsidRPr="006000CD">
        <w:rPr>
          <w:rStyle w:val="apple-converted-space"/>
          <w:rFonts w:cstheme="minorHAnsi"/>
          <w:color w:val="222222"/>
          <w:szCs w:val="21"/>
          <w:shd w:val="clear" w:color="auto" w:fill="FFFFFF"/>
        </w:rPr>
        <w:t> </w:t>
      </w:r>
      <w:r w:rsidR="006165E9" w:rsidRPr="006000CD">
        <w:rPr>
          <w:rFonts w:cstheme="minorHAnsi"/>
          <w:i/>
          <w:iCs/>
          <w:color w:val="222222"/>
          <w:szCs w:val="21"/>
          <w:shd w:val="clear" w:color="auto" w:fill="FFFFFF"/>
        </w:rPr>
        <w:t>3</w:t>
      </w:r>
      <w:r w:rsidR="006165E9" w:rsidRPr="006000CD">
        <w:rPr>
          <w:rFonts w:cstheme="minorHAnsi"/>
          <w:color w:val="222222"/>
          <w:szCs w:val="21"/>
          <w:shd w:val="clear" w:color="auto" w:fill="FFFFFF"/>
        </w:rPr>
        <w:t>(Feb), 1137-1155.</w:t>
      </w:r>
    </w:p>
    <w:p w:rsidR="00755CB8" w:rsidRPr="006000CD" w:rsidRDefault="00755CB8">
      <w:pPr>
        <w:rPr>
          <w:rFonts w:cstheme="minorHAnsi"/>
          <w:color w:val="222222"/>
          <w:szCs w:val="21"/>
          <w:shd w:val="clear" w:color="auto" w:fill="FFFFFF"/>
        </w:rPr>
      </w:pPr>
      <w:r w:rsidRPr="006000CD">
        <w:rPr>
          <w:rFonts w:cstheme="minorHAnsi"/>
          <w:color w:val="222222"/>
          <w:szCs w:val="21"/>
          <w:shd w:val="clear" w:color="auto" w:fill="FFFFFF"/>
        </w:rPr>
        <w:t xml:space="preserve">[3] </w:t>
      </w:r>
      <w:r w:rsidR="00F54C5C" w:rsidRPr="006000CD">
        <w:rPr>
          <w:rFonts w:cstheme="minorHAnsi"/>
          <w:color w:val="222222"/>
          <w:szCs w:val="21"/>
          <w:shd w:val="clear" w:color="auto" w:fill="FFFFFF"/>
        </w:rPr>
        <w:t>Mikolov, T., Chen, K., Corrado, G., &amp; Dean, J. (2013). Efficient estimation of word representations in vector space.</w:t>
      </w:r>
      <w:r w:rsidR="00F54C5C" w:rsidRPr="006000CD">
        <w:rPr>
          <w:rStyle w:val="apple-converted-space"/>
          <w:rFonts w:cstheme="minorHAnsi"/>
          <w:color w:val="222222"/>
          <w:szCs w:val="21"/>
          <w:shd w:val="clear" w:color="auto" w:fill="FFFFFF"/>
        </w:rPr>
        <w:t> </w:t>
      </w:r>
      <w:r w:rsidR="00F54C5C" w:rsidRPr="006000CD">
        <w:rPr>
          <w:rFonts w:cstheme="minorHAnsi"/>
          <w:i/>
          <w:iCs/>
          <w:color w:val="222222"/>
          <w:szCs w:val="21"/>
          <w:shd w:val="clear" w:color="auto" w:fill="FFFFFF"/>
        </w:rPr>
        <w:t>arXiv preprint arXiv:1301.3781</w:t>
      </w:r>
      <w:r w:rsidR="00F54C5C" w:rsidRPr="006000CD">
        <w:rPr>
          <w:rFonts w:cstheme="minorHAnsi"/>
          <w:color w:val="222222"/>
          <w:szCs w:val="21"/>
          <w:shd w:val="clear" w:color="auto" w:fill="FFFFFF"/>
        </w:rPr>
        <w:t>.</w:t>
      </w:r>
    </w:p>
    <w:p w:rsidR="00BC4FC5" w:rsidRPr="006000CD" w:rsidRDefault="00BC4FC5">
      <w:pPr>
        <w:rPr>
          <w:rFonts w:cstheme="minorHAnsi"/>
          <w:color w:val="222222"/>
          <w:szCs w:val="21"/>
          <w:shd w:val="clear" w:color="auto" w:fill="FFFFFF"/>
        </w:rPr>
      </w:pPr>
      <w:r w:rsidRPr="006000CD">
        <w:rPr>
          <w:rFonts w:cstheme="minorHAnsi"/>
          <w:color w:val="222222"/>
          <w:szCs w:val="21"/>
          <w:shd w:val="clear" w:color="auto" w:fill="FFFFFF"/>
        </w:rPr>
        <w:t xml:space="preserve">[4] </w:t>
      </w:r>
      <w:r w:rsidR="001B3A69" w:rsidRPr="006000CD">
        <w:rPr>
          <w:rFonts w:cstheme="minorHAnsi"/>
          <w:color w:val="222222"/>
          <w:szCs w:val="21"/>
          <w:shd w:val="clear" w:color="auto" w:fill="FFFFFF"/>
        </w:rPr>
        <w:t>Mikolov, T., Sutskever, I., Chen, K., Corrado, G. S., &amp; Dean, J. (2013). Distributed representations of words and phrases and their compositionality. In</w:t>
      </w:r>
      <w:r w:rsidR="001B3A69" w:rsidRPr="006000CD">
        <w:rPr>
          <w:rStyle w:val="apple-converted-space"/>
          <w:rFonts w:cstheme="minorHAnsi"/>
          <w:color w:val="222222"/>
          <w:szCs w:val="21"/>
          <w:shd w:val="clear" w:color="auto" w:fill="FFFFFF"/>
        </w:rPr>
        <w:t> </w:t>
      </w:r>
      <w:r w:rsidR="001B3A69" w:rsidRPr="006000CD">
        <w:rPr>
          <w:rFonts w:cstheme="minorHAnsi"/>
          <w:i/>
          <w:iCs/>
          <w:color w:val="222222"/>
          <w:szCs w:val="21"/>
          <w:shd w:val="clear" w:color="auto" w:fill="FFFFFF"/>
        </w:rPr>
        <w:t>Advances in neural information processing systems</w:t>
      </w:r>
      <w:r w:rsidR="001B3A69" w:rsidRPr="006000CD">
        <w:rPr>
          <w:rStyle w:val="apple-converted-space"/>
          <w:rFonts w:cstheme="minorHAnsi"/>
          <w:color w:val="222222"/>
          <w:szCs w:val="21"/>
          <w:shd w:val="clear" w:color="auto" w:fill="FFFFFF"/>
        </w:rPr>
        <w:t> </w:t>
      </w:r>
      <w:r w:rsidR="001B3A69" w:rsidRPr="006000CD">
        <w:rPr>
          <w:rFonts w:cstheme="minorHAnsi"/>
          <w:color w:val="222222"/>
          <w:szCs w:val="21"/>
          <w:shd w:val="clear" w:color="auto" w:fill="FFFFFF"/>
        </w:rPr>
        <w:t>(pp. 3111-3119).</w:t>
      </w:r>
    </w:p>
    <w:p w:rsidR="001B3A69" w:rsidRPr="006000CD" w:rsidRDefault="001B3A69">
      <w:pPr>
        <w:rPr>
          <w:rFonts w:cstheme="minorHAnsi"/>
          <w:color w:val="222222"/>
          <w:szCs w:val="21"/>
          <w:shd w:val="clear" w:color="auto" w:fill="FFFFFF"/>
        </w:rPr>
      </w:pPr>
      <w:r w:rsidRPr="006000CD">
        <w:rPr>
          <w:rFonts w:cstheme="minorHAnsi"/>
          <w:color w:val="222222"/>
          <w:szCs w:val="21"/>
          <w:shd w:val="clear" w:color="auto" w:fill="FFFFFF"/>
        </w:rPr>
        <w:t xml:space="preserve">[5] </w:t>
      </w:r>
      <w:r w:rsidR="007A13F7" w:rsidRPr="006000CD">
        <w:rPr>
          <w:rFonts w:cstheme="minorHAnsi"/>
          <w:color w:val="222222"/>
          <w:szCs w:val="21"/>
          <w:shd w:val="clear" w:color="auto" w:fill="FFFFFF"/>
        </w:rPr>
        <w:t>Dean, J., Corrado, G., Monga, R., Chen, K., Devin, M., Mao, M., ... &amp; Ng, A. Y. (2012). Large scale distributed deep networks. In</w:t>
      </w:r>
      <w:r w:rsidR="007A13F7" w:rsidRPr="006000CD">
        <w:rPr>
          <w:rStyle w:val="apple-converted-space"/>
          <w:rFonts w:cstheme="minorHAnsi"/>
          <w:color w:val="222222"/>
          <w:szCs w:val="21"/>
          <w:shd w:val="clear" w:color="auto" w:fill="FFFFFF"/>
        </w:rPr>
        <w:t> </w:t>
      </w:r>
      <w:r w:rsidR="007A13F7" w:rsidRPr="006000CD">
        <w:rPr>
          <w:rFonts w:cstheme="minorHAnsi"/>
          <w:i/>
          <w:iCs/>
          <w:color w:val="222222"/>
          <w:szCs w:val="21"/>
          <w:shd w:val="clear" w:color="auto" w:fill="FFFFFF"/>
        </w:rPr>
        <w:t>Advances in neural information processing systems</w:t>
      </w:r>
      <w:r w:rsidR="007A13F7" w:rsidRPr="006000CD">
        <w:rPr>
          <w:rStyle w:val="apple-converted-space"/>
          <w:rFonts w:cstheme="minorHAnsi"/>
          <w:color w:val="222222"/>
          <w:szCs w:val="21"/>
          <w:shd w:val="clear" w:color="auto" w:fill="FFFFFF"/>
        </w:rPr>
        <w:t> </w:t>
      </w:r>
      <w:r w:rsidR="007A13F7" w:rsidRPr="006000CD">
        <w:rPr>
          <w:rFonts w:cstheme="minorHAnsi"/>
          <w:color w:val="222222"/>
          <w:szCs w:val="21"/>
          <w:shd w:val="clear" w:color="auto" w:fill="FFFFFF"/>
        </w:rPr>
        <w:t>(pp. 1223-1231).</w:t>
      </w:r>
    </w:p>
    <w:p w:rsidR="00843C63" w:rsidRPr="006000CD" w:rsidRDefault="00843C63">
      <w:pPr>
        <w:rPr>
          <w:rFonts w:cstheme="minorHAnsi"/>
          <w:color w:val="222222"/>
          <w:szCs w:val="21"/>
          <w:shd w:val="clear" w:color="auto" w:fill="FFFFFF"/>
        </w:rPr>
      </w:pPr>
      <w:r w:rsidRPr="006000CD">
        <w:rPr>
          <w:rFonts w:cstheme="minorHAnsi"/>
          <w:color w:val="222222"/>
          <w:szCs w:val="21"/>
          <w:shd w:val="clear" w:color="auto" w:fill="FFFFFF"/>
        </w:rPr>
        <w:t xml:space="preserve">[6] </w:t>
      </w:r>
      <w:r w:rsidR="0043065A" w:rsidRPr="006000CD">
        <w:rPr>
          <w:rFonts w:cstheme="minorHAnsi"/>
          <w:color w:val="222222"/>
          <w:szCs w:val="21"/>
          <w:shd w:val="clear" w:color="auto" w:fill="FFFFFF"/>
        </w:rPr>
        <w:t>Ordentlich, E., Yang, L., Feng, A., Cnudde, P., Grbovic, M., Djuric, N., ... &amp; Owens, G. (2016, October). Network-Efficient Distributed Word2vec Training System for Large Vocabularies. In</w:t>
      </w:r>
      <w:r w:rsidR="0043065A" w:rsidRPr="006000CD">
        <w:rPr>
          <w:rStyle w:val="apple-converted-space"/>
          <w:rFonts w:cstheme="minorHAnsi"/>
          <w:color w:val="222222"/>
          <w:szCs w:val="21"/>
          <w:shd w:val="clear" w:color="auto" w:fill="FFFFFF"/>
        </w:rPr>
        <w:t> </w:t>
      </w:r>
      <w:r w:rsidR="0043065A" w:rsidRPr="006000CD">
        <w:rPr>
          <w:rFonts w:cstheme="minorHAnsi"/>
          <w:i/>
          <w:iCs/>
          <w:color w:val="222222"/>
          <w:szCs w:val="21"/>
          <w:shd w:val="clear" w:color="auto" w:fill="FFFFFF"/>
        </w:rPr>
        <w:t>Proceedings of the 25th ACM International on Conference on Information and Knowledge Management</w:t>
      </w:r>
      <w:r w:rsidR="0043065A" w:rsidRPr="006000CD">
        <w:rPr>
          <w:rStyle w:val="apple-converted-space"/>
          <w:rFonts w:cstheme="minorHAnsi"/>
          <w:color w:val="222222"/>
          <w:szCs w:val="21"/>
          <w:shd w:val="clear" w:color="auto" w:fill="FFFFFF"/>
        </w:rPr>
        <w:t> </w:t>
      </w:r>
      <w:r w:rsidR="0043065A" w:rsidRPr="006000CD">
        <w:rPr>
          <w:rFonts w:cstheme="minorHAnsi"/>
          <w:color w:val="222222"/>
          <w:szCs w:val="21"/>
          <w:shd w:val="clear" w:color="auto" w:fill="FFFFFF"/>
        </w:rPr>
        <w:t>(pp. 1139-1148). ACM.</w:t>
      </w:r>
    </w:p>
    <w:p w:rsidR="0043065A" w:rsidRPr="006000CD" w:rsidRDefault="0043065A">
      <w:pPr>
        <w:rPr>
          <w:rFonts w:cstheme="minorHAnsi"/>
          <w:color w:val="222222"/>
          <w:szCs w:val="21"/>
          <w:shd w:val="clear" w:color="auto" w:fill="FFFFFF"/>
        </w:rPr>
      </w:pPr>
      <w:r w:rsidRPr="006000CD">
        <w:rPr>
          <w:rFonts w:cstheme="minorHAnsi"/>
          <w:color w:val="222222"/>
          <w:szCs w:val="21"/>
          <w:shd w:val="clear" w:color="auto" w:fill="FFFFFF"/>
        </w:rPr>
        <w:t xml:space="preserve">[7] </w:t>
      </w:r>
      <w:r w:rsidR="00DB2421" w:rsidRPr="006000CD">
        <w:rPr>
          <w:rFonts w:cstheme="minorHAnsi"/>
          <w:color w:val="222222"/>
          <w:szCs w:val="21"/>
          <w:shd w:val="clear" w:color="auto" w:fill="FFFFFF"/>
        </w:rPr>
        <w:t>Maas, A. L., Daly, R. E., Pham, P. T., Huang, D., Ng, A. Y., &amp; Potts, C. (2011, June). Learning word vectors for sentiment analysis. In</w:t>
      </w:r>
      <w:r w:rsidR="00DB2421" w:rsidRPr="006000CD">
        <w:rPr>
          <w:rStyle w:val="apple-converted-space"/>
          <w:rFonts w:cstheme="minorHAnsi"/>
          <w:color w:val="222222"/>
          <w:szCs w:val="21"/>
          <w:shd w:val="clear" w:color="auto" w:fill="FFFFFF"/>
        </w:rPr>
        <w:t> </w:t>
      </w:r>
      <w:r w:rsidR="00DB2421" w:rsidRPr="006000CD">
        <w:rPr>
          <w:rFonts w:cstheme="minorHAnsi"/>
          <w:i/>
          <w:iCs/>
          <w:color w:val="222222"/>
          <w:szCs w:val="21"/>
          <w:shd w:val="clear" w:color="auto" w:fill="FFFFFF"/>
        </w:rPr>
        <w:t>Proceedings of the 49th Annual Meeting of the Association for Computational Linguistics: Human Language Technologies-Volume 1</w:t>
      </w:r>
      <w:r w:rsidR="00DB2421" w:rsidRPr="006000CD">
        <w:rPr>
          <w:rStyle w:val="apple-converted-space"/>
          <w:rFonts w:cstheme="minorHAnsi"/>
          <w:color w:val="222222"/>
          <w:szCs w:val="21"/>
          <w:shd w:val="clear" w:color="auto" w:fill="FFFFFF"/>
        </w:rPr>
        <w:t> </w:t>
      </w:r>
      <w:r w:rsidR="00DB2421" w:rsidRPr="006000CD">
        <w:rPr>
          <w:rFonts w:cstheme="minorHAnsi"/>
          <w:color w:val="222222"/>
          <w:szCs w:val="21"/>
          <w:shd w:val="clear" w:color="auto" w:fill="FFFFFF"/>
        </w:rPr>
        <w:t>(pp. 142-150). Association for Computational Linguistics.</w:t>
      </w:r>
    </w:p>
    <w:p w:rsidR="00DB2421" w:rsidRPr="006000CD" w:rsidRDefault="00DB2421">
      <w:pPr>
        <w:rPr>
          <w:rFonts w:cstheme="minorHAnsi"/>
          <w:color w:val="222222"/>
          <w:szCs w:val="21"/>
          <w:shd w:val="clear" w:color="auto" w:fill="FFFFFF"/>
        </w:rPr>
      </w:pPr>
      <w:r w:rsidRPr="006000CD">
        <w:rPr>
          <w:rFonts w:cstheme="minorHAnsi"/>
          <w:color w:val="222222"/>
          <w:szCs w:val="21"/>
          <w:shd w:val="clear" w:color="auto" w:fill="FFFFFF"/>
        </w:rPr>
        <w:t xml:space="preserve">[8] </w:t>
      </w:r>
      <w:r w:rsidR="00116417" w:rsidRPr="006000CD">
        <w:rPr>
          <w:rFonts w:cstheme="minorHAnsi"/>
          <w:color w:val="222222"/>
          <w:szCs w:val="21"/>
          <w:shd w:val="clear" w:color="auto" w:fill="FFFFFF"/>
        </w:rPr>
        <w:t>Mikolov, T., Yih, W. T., &amp; Zweig, G. (2013, June). Linguistic Regularities in Continuous Space Word Representations. In</w:t>
      </w:r>
      <w:r w:rsidR="00116417" w:rsidRPr="006000CD">
        <w:rPr>
          <w:rStyle w:val="apple-converted-space"/>
          <w:rFonts w:cstheme="minorHAnsi"/>
          <w:color w:val="222222"/>
          <w:szCs w:val="21"/>
          <w:shd w:val="clear" w:color="auto" w:fill="FFFFFF"/>
        </w:rPr>
        <w:t> </w:t>
      </w:r>
      <w:r w:rsidR="00116417" w:rsidRPr="006000CD">
        <w:rPr>
          <w:rFonts w:cstheme="minorHAnsi"/>
          <w:i/>
          <w:iCs/>
          <w:color w:val="222222"/>
          <w:szCs w:val="21"/>
          <w:shd w:val="clear" w:color="auto" w:fill="FFFFFF"/>
        </w:rPr>
        <w:t>Hlt-naacl</w:t>
      </w:r>
      <w:r w:rsidR="00116417" w:rsidRPr="006000CD">
        <w:rPr>
          <w:rStyle w:val="apple-converted-space"/>
          <w:rFonts w:cstheme="minorHAnsi"/>
          <w:color w:val="222222"/>
          <w:szCs w:val="21"/>
          <w:shd w:val="clear" w:color="auto" w:fill="FFFFFF"/>
        </w:rPr>
        <w:t> </w:t>
      </w:r>
      <w:r w:rsidR="00116417" w:rsidRPr="006000CD">
        <w:rPr>
          <w:rFonts w:cstheme="minorHAnsi"/>
          <w:color w:val="222222"/>
          <w:szCs w:val="21"/>
          <w:shd w:val="clear" w:color="auto" w:fill="FFFFFF"/>
        </w:rPr>
        <w:t>(Vol. 13, pp. 746-751).</w:t>
      </w:r>
    </w:p>
    <w:p w:rsidR="002D6F2E" w:rsidRPr="006000CD" w:rsidRDefault="002D6F2E">
      <w:pPr>
        <w:rPr>
          <w:rFonts w:cstheme="minorHAnsi"/>
          <w:szCs w:val="21"/>
        </w:rPr>
      </w:pPr>
      <w:r w:rsidRPr="006000CD">
        <w:rPr>
          <w:rFonts w:cstheme="minorHAnsi"/>
          <w:color w:val="222222"/>
          <w:szCs w:val="21"/>
          <w:shd w:val="clear" w:color="auto" w:fill="FFFFFF"/>
        </w:rPr>
        <w:t xml:space="preserve">[9] </w:t>
      </w:r>
      <w:r w:rsidR="00AC1C9A" w:rsidRPr="006000CD">
        <w:rPr>
          <w:rFonts w:cstheme="minorHAnsi"/>
          <w:color w:val="222222"/>
          <w:szCs w:val="21"/>
          <w:shd w:val="clear" w:color="auto" w:fill="FFFFFF"/>
        </w:rPr>
        <w:t>http://download.tensorflow.org/data/questions-words.txt</w:t>
      </w:r>
    </w:p>
    <w:p w:rsidR="00EE538D" w:rsidRDefault="00EE538D"/>
    <w:sectPr w:rsidR="00EE538D">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0FA" w:rsidRDefault="00BE20FA" w:rsidP="003034A4">
      <w:r>
        <w:separator/>
      </w:r>
    </w:p>
  </w:endnote>
  <w:endnote w:type="continuationSeparator" w:id="0">
    <w:p w:rsidR="00BE20FA" w:rsidRDefault="00BE20FA" w:rsidP="00303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61172"/>
      <w:docPartObj>
        <w:docPartGallery w:val="Page Numbers (Bottom of Page)"/>
        <w:docPartUnique/>
      </w:docPartObj>
    </w:sdtPr>
    <w:sdtEndPr>
      <w:rPr>
        <w:noProof/>
      </w:rPr>
    </w:sdtEndPr>
    <w:sdtContent>
      <w:p w:rsidR="003034A4" w:rsidRDefault="003034A4">
        <w:pPr>
          <w:pStyle w:val="Footer"/>
          <w:jc w:val="right"/>
        </w:pPr>
        <w:r>
          <w:fldChar w:fldCharType="begin"/>
        </w:r>
        <w:r>
          <w:instrText xml:space="preserve"> PAGE   \* MERGEFORMAT </w:instrText>
        </w:r>
        <w:r>
          <w:fldChar w:fldCharType="separate"/>
        </w:r>
        <w:r w:rsidR="007767E3">
          <w:rPr>
            <w:noProof/>
          </w:rPr>
          <w:t>1</w:t>
        </w:r>
        <w:r>
          <w:rPr>
            <w:noProof/>
          </w:rPr>
          <w:fldChar w:fldCharType="end"/>
        </w:r>
      </w:p>
    </w:sdtContent>
  </w:sdt>
  <w:p w:rsidR="003034A4" w:rsidRDefault="00303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0FA" w:rsidRDefault="00BE20FA" w:rsidP="003034A4">
      <w:r>
        <w:separator/>
      </w:r>
    </w:p>
  </w:footnote>
  <w:footnote w:type="continuationSeparator" w:id="0">
    <w:p w:rsidR="00BE20FA" w:rsidRDefault="00BE20FA" w:rsidP="00303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D0727"/>
    <w:multiLevelType w:val="hybridMultilevel"/>
    <w:tmpl w:val="D6C4A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E0E06"/>
    <w:multiLevelType w:val="hybridMultilevel"/>
    <w:tmpl w:val="CF8A6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D2"/>
    <w:rsid w:val="00006049"/>
    <w:rsid w:val="000124FE"/>
    <w:rsid w:val="0006202B"/>
    <w:rsid w:val="00063256"/>
    <w:rsid w:val="000A03F8"/>
    <w:rsid w:val="000A39F6"/>
    <w:rsid w:val="000B17D4"/>
    <w:rsid w:val="000C27F6"/>
    <w:rsid w:val="00102041"/>
    <w:rsid w:val="00104B3B"/>
    <w:rsid w:val="0010686A"/>
    <w:rsid w:val="00116417"/>
    <w:rsid w:val="00135FA1"/>
    <w:rsid w:val="0016026F"/>
    <w:rsid w:val="0017038F"/>
    <w:rsid w:val="001B3A69"/>
    <w:rsid w:val="001E1B62"/>
    <w:rsid w:val="00224567"/>
    <w:rsid w:val="00236CA1"/>
    <w:rsid w:val="0024553B"/>
    <w:rsid w:val="002516B2"/>
    <w:rsid w:val="00255F3A"/>
    <w:rsid w:val="0026502A"/>
    <w:rsid w:val="002B1E1D"/>
    <w:rsid w:val="002B37B5"/>
    <w:rsid w:val="002C5187"/>
    <w:rsid w:val="002D6F2E"/>
    <w:rsid w:val="003034A4"/>
    <w:rsid w:val="00357FDE"/>
    <w:rsid w:val="00374B12"/>
    <w:rsid w:val="00374EAC"/>
    <w:rsid w:val="00374F5C"/>
    <w:rsid w:val="0038475B"/>
    <w:rsid w:val="00404A84"/>
    <w:rsid w:val="0043065A"/>
    <w:rsid w:val="004509DB"/>
    <w:rsid w:val="004B42D2"/>
    <w:rsid w:val="005516C0"/>
    <w:rsid w:val="00574D25"/>
    <w:rsid w:val="00596845"/>
    <w:rsid w:val="005A6C39"/>
    <w:rsid w:val="005B4714"/>
    <w:rsid w:val="005E1017"/>
    <w:rsid w:val="006000CD"/>
    <w:rsid w:val="00605FA7"/>
    <w:rsid w:val="00613B2F"/>
    <w:rsid w:val="006165E9"/>
    <w:rsid w:val="00617B6D"/>
    <w:rsid w:val="00676529"/>
    <w:rsid w:val="006A0250"/>
    <w:rsid w:val="006D10AD"/>
    <w:rsid w:val="006F17EF"/>
    <w:rsid w:val="007010F6"/>
    <w:rsid w:val="00736374"/>
    <w:rsid w:val="00755CB8"/>
    <w:rsid w:val="00766C9D"/>
    <w:rsid w:val="00775E5A"/>
    <w:rsid w:val="007767E3"/>
    <w:rsid w:val="007A13F7"/>
    <w:rsid w:val="007E20E9"/>
    <w:rsid w:val="007F1BA4"/>
    <w:rsid w:val="007F3C11"/>
    <w:rsid w:val="00837B46"/>
    <w:rsid w:val="00843C63"/>
    <w:rsid w:val="00894F05"/>
    <w:rsid w:val="008C6922"/>
    <w:rsid w:val="00916DF5"/>
    <w:rsid w:val="00934207"/>
    <w:rsid w:val="0094228D"/>
    <w:rsid w:val="009A5180"/>
    <w:rsid w:val="009B6C89"/>
    <w:rsid w:val="00A32C34"/>
    <w:rsid w:val="00A43A5F"/>
    <w:rsid w:val="00A65232"/>
    <w:rsid w:val="00A659D2"/>
    <w:rsid w:val="00AA0CA8"/>
    <w:rsid w:val="00AC1C9A"/>
    <w:rsid w:val="00AC2B63"/>
    <w:rsid w:val="00AD4449"/>
    <w:rsid w:val="00AE4D8C"/>
    <w:rsid w:val="00B17C9C"/>
    <w:rsid w:val="00B44FC9"/>
    <w:rsid w:val="00B54414"/>
    <w:rsid w:val="00B85624"/>
    <w:rsid w:val="00BA4DD2"/>
    <w:rsid w:val="00BA653E"/>
    <w:rsid w:val="00BC4FC5"/>
    <w:rsid w:val="00BE20FA"/>
    <w:rsid w:val="00C211C1"/>
    <w:rsid w:val="00C33B11"/>
    <w:rsid w:val="00C359C1"/>
    <w:rsid w:val="00C40067"/>
    <w:rsid w:val="00C445A2"/>
    <w:rsid w:val="00C653E3"/>
    <w:rsid w:val="00C73627"/>
    <w:rsid w:val="00C92780"/>
    <w:rsid w:val="00CE0BB1"/>
    <w:rsid w:val="00CE2F74"/>
    <w:rsid w:val="00D01E58"/>
    <w:rsid w:val="00D110B7"/>
    <w:rsid w:val="00D15806"/>
    <w:rsid w:val="00D24015"/>
    <w:rsid w:val="00D26646"/>
    <w:rsid w:val="00D60EFF"/>
    <w:rsid w:val="00D62AF8"/>
    <w:rsid w:val="00D77EDB"/>
    <w:rsid w:val="00D91F04"/>
    <w:rsid w:val="00DB2421"/>
    <w:rsid w:val="00DD2968"/>
    <w:rsid w:val="00E0595B"/>
    <w:rsid w:val="00E10613"/>
    <w:rsid w:val="00E6680D"/>
    <w:rsid w:val="00EB2D70"/>
    <w:rsid w:val="00EB4C78"/>
    <w:rsid w:val="00EE538D"/>
    <w:rsid w:val="00EF3837"/>
    <w:rsid w:val="00F245AF"/>
    <w:rsid w:val="00F47FD2"/>
    <w:rsid w:val="00F54C5C"/>
    <w:rsid w:val="00F91EF8"/>
    <w:rsid w:val="00FA5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66DE3-5ADE-4025-AFC9-4E564F07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26F"/>
    <w:rPr>
      <w:color w:val="0000FF" w:themeColor="hyperlink"/>
      <w:u w:val="single"/>
    </w:rPr>
  </w:style>
  <w:style w:type="character" w:customStyle="1" w:styleId="apple-converted-space">
    <w:name w:val="apple-converted-space"/>
    <w:basedOn w:val="DefaultParagraphFont"/>
    <w:rsid w:val="00FA5146"/>
  </w:style>
  <w:style w:type="paragraph" w:styleId="Caption">
    <w:name w:val="caption"/>
    <w:basedOn w:val="Normal"/>
    <w:next w:val="Normal"/>
    <w:uiPriority w:val="35"/>
    <w:unhideWhenUsed/>
    <w:qFormat/>
    <w:rsid w:val="000A39F6"/>
    <w:pPr>
      <w:spacing w:after="200"/>
    </w:pPr>
    <w:rPr>
      <w:i/>
      <w:iCs/>
      <w:color w:val="1F497D" w:themeColor="text2"/>
      <w:sz w:val="18"/>
      <w:szCs w:val="18"/>
    </w:rPr>
  </w:style>
  <w:style w:type="paragraph" w:styleId="ListParagraph">
    <w:name w:val="List Paragraph"/>
    <w:basedOn w:val="Normal"/>
    <w:uiPriority w:val="34"/>
    <w:qFormat/>
    <w:rsid w:val="001B3A69"/>
    <w:pPr>
      <w:ind w:left="720"/>
      <w:contextualSpacing/>
    </w:pPr>
  </w:style>
  <w:style w:type="paragraph" w:styleId="Header">
    <w:name w:val="header"/>
    <w:basedOn w:val="Normal"/>
    <w:link w:val="HeaderChar"/>
    <w:uiPriority w:val="99"/>
    <w:unhideWhenUsed/>
    <w:rsid w:val="003034A4"/>
    <w:pPr>
      <w:tabs>
        <w:tab w:val="center" w:pos="4320"/>
        <w:tab w:val="right" w:pos="8640"/>
      </w:tabs>
    </w:pPr>
  </w:style>
  <w:style w:type="character" w:customStyle="1" w:styleId="HeaderChar">
    <w:name w:val="Header Char"/>
    <w:basedOn w:val="DefaultParagraphFont"/>
    <w:link w:val="Header"/>
    <w:uiPriority w:val="99"/>
    <w:rsid w:val="003034A4"/>
  </w:style>
  <w:style w:type="paragraph" w:styleId="Footer">
    <w:name w:val="footer"/>
    <w:basedOn w:val="Normal"/>
    <w:link w:val="FooterChar"/>
    <w:uiPriority w:val="99"/>
    <w:unhideWhenUsed/>
    <w:rsid w:val="003034A4"/>
    <w:pPr>
      <w:tabs>
        <w:tab w:val="center" w:pos="4320"/>
        <w:tab w:val="right" w:pos="8640"/>
      </w:tabs>
    </w:pPr>
  </w:style>
  <w:style w:type="character" w:customStyle="1" w:styleId="FooterChar">
    <w:name w:val="Footer Char"/>
    <w:basedOn w:val="DefaultParagraphFont"/>
    <w:link w:val="Footer"/>
    <w:uiPriority w:val="99"/>
    <w:rsid w:val="003034A4"/>
  </w:style>
  <w:style w:type="character" w:styleId="PlaceholderText">
    <w:name w:val="Placeholder Text"/>
    <w:basedOn w:val="DefaultParagraphFont"/>
    <w:uiPriority w:val="99"/>
    <w:semiHidden/>
    <w:rsid w:val="00775E5A"/>
    <w:rPr>
      <w:color w:val="808080"/>
    </w:rPr>
  </w:style>
  <w:style w:type="paragraph" w:styleId="HTMLPreformatted">
    <w:name w:val="HTML Preformatted"/>
    <w:basedOn w:val="Normal"/>
    <w:link w:val="HTMLPreformattedChar"/>
    <w:uiPriority w:val="99"/>
    <w:unhideWhenUsed/>
    <w:rsid w:val="00AC1C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AC1C9A"/>
    <w:rPr>
      <w:rFonts w:ascii="Courier New" w:eastAsia="Times New Roman" w:hAnsi="Courier New" w:cs="Courier New"/>
      <w:kern w:val="0"/>
      <w:sz w:val="20"/>
      <w:szCs w:val="20"/>
    </w:rPr>
  </w:style>
  <w:style w:type="table" w:styleId="TableGrid">
    <w:name w:val="Table Grid"/>
    <w:basedOn w:val="TableNormal"/>
    <w:uiPriority w:val="59"/>
    <w:rsid w:val="00C65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2401">
      <w:bodyDiv w:val="1"/>
      <w:marLeft w:val="0"/>
      <w:marRight w:val="0"/>
      <w:marTop w:val="0"/>
      <w:marBottom w:val="0"/>
      <w:divBdr>
        <w:top w:val="none" w:sz="0" w:space="0" w:color="auto"/>
        <w:left w:val="none" w:sz="0" w:space="0" w:color="auto"/>
        <w:bottom w:val="none" w:sz="0" w:space="0" w:color="auto"/>
        <w:right w:val="none" w:sz="0" w:space="0" w:color="auto"/>
      </w:divBdr>
    </w:div>
    <w:div w:id="264072456">
      <w:bodyDiv w:val="1"/>
      <w:marLeft w:val="0"/>
      <w:marRight w:val="0"/>
      <w:marTop w:val="0"/>
      <w:marBottom w:val="0"/>
      <w:divBdr>
        <w:top w:val="none" w:sz="0" w:space="0" w:color="auto"/>
        <w:left w:val="none" w:sz="0" w:space="0" w:color="auto"/>
        <w:bottom w:val="none" w:sz="0" w:space="0" w:color="auto"/>
        <w:right w:val="none" w:sz="0" w:space="0" w:color="auto"/>
      </w:divBdr>
    </w:div>
    <w:div w:id="414088645">
      <w:bodyDiv w:val="1"/>
      <w:marLeft w:val="0"/>
      <w:marRight w:val="0"/>
      <w:marTop w:val="0"/>
      <w:marBottom w:val="0"/>
      <w:divBdr>
        <w:top w:val="none" w:sz="0" w:space="0" w:color="auto"/>
        <w:left w:val="none" w:sz="0" w:space="0" w:color="auto"/>
        <w:bottom w:val="none" w:sz="0" w:space="0" w:color="auto"/>
        <w:right w:val="none" w:sz="0" w:space="0" w:color="auto"/>
      </w:divBdr>
    </w:div>
    <w:div w:id="573392774">
      <w:bodyDiv w:val="1"/>
      <w:marLeft w:val="0"/>
      <w:marRight w:val="0"/>
      <w:marTop w:val="0"/>
      <w:marBottom w:val="0"/>
      <w:divBdr>
        <w:top w:val="none" w:sz="0" w:space="0" w:color="auto"/>
        <w:left w:val="none" w:sz="0" w:space="0" w:color="auto"/>
        <w:bottom w:val="none" w:sz="0" w:space="0" w:color="auto"/>
        <w:right w:val="none" w:sz="0" w:space="0" w:color="auto"/>
      </w:divBdr>
    </w:div>
    <w:div w:id="737171157">
      <w:bodyDiv w:val="1"/>
      <w:marLeft w:val="0"/>
      <w:marRight w:val="0"/>
      <w:marTop w:val="0"/>
      <w:marBottom w:val="0"/>
      <w:divBdr>
        <w:top w:val="none" w:sz="0" w:space="0" w:color="auto"/>
        <w:left w:val="none" w:sz="0" w:space="0" w:color="auto"/>
        <w:bottom w:val="none" w:sz="0" w:space="0" w:color="auto"/>
        <w:right w:val="none" w:sz="0" w:space="0" w:color="auto"/>
      </w:divBdr>
    </w:div>
    <w:div w:id="1169903809">
      <w:bodyDiv w:val="1"/>
      <w:marLeft w:val="0"/>
      <w:marRight w:val="0"/>
      <w:marTop w:val="0"/>
      <w:marBottom w:val="0"/>
      <w:divBdr>
        <w:top w:val="none" w:sz="0" w:space="0" w:color="auto"/>
        <w:left w:val="none" w:sz="0" w:space="0" w:color="auto"/>
        <w:bottom w:val="none" w:sz="0" w:space="0" w:color="auto"/>
        <w:right w:val="none" w:sz="0" w:space="0" w:color="auto"/>
      </w:divBdr>
    </w:div>
    <w:div w:id="1579944291">
      <w:bodyDiv w:val="1"/>
      <w:marLeft w:val="0"/>
      <w:marRight w:val="0"/>
      <w:marTop w:val="0"/>
      <w:marBottom w:val="0"/>
      <w:divBdr>
        <w:top w:val="none" w:sz="0" w:space="0" w:color="auto"/>
        <w:left w:val="none" w:sz="0" w:space="0" w:color="auto"/>
        <w:bottom w:val="none" w:sz="0" w:space="0" w:color="auto"/>
        <w:right w:val="none" w:sz="0" w:space="0" w:color="auto"/>
      </w:divBdr>
    </w:div>
    <w:div w:id="1589576218">
      <w:bodyDiv w:val="1"/>
      <w:marLeft w:val="0"/>
      <w:marRight w:val="0"/>
      <w:marTop w:val="0"/>
      <w:marBottom w:val="0"/>
      <w:divBdr>
        <w:top w:val="none" w:sz="0" w:space="0" w:color="auto"/>
        <w:left w:val="none" w:sz="0" w:space="0" w:color="auto"/>
        <w:bottom w:val="none" w:sz="0" w:space="0" w:color="auto"/>
        <w:right w:val="none" w:sz="0" w:space="0" w:color="auto"/>
      </w:divBdr>
    </w:div>
    <w:div w:id="1773629981">
      <w:bodyDiv w:val="1"/>
      <w:marLeft w:val="0"/>
      <w:marRight w:val="0"/>
      <w:marTop w:val="0"/>
      <w:marBottom w:val="0"/>
      <w:divBdr>
        <w:top w:val="none" w:sz="0" w:space="0" w:color="auto"/>
        <w:left w:val="none" w:sz="0" w:space="0" w:color="auto"/>
        <w:bottom w:val="none" w:sz="0" w:space="0" w:color="auto"/>
        <w:right w:val="none" w:sz="0" w:space="0" w:color="auto"/>
      </w:divBdr>
    </w:div>
    <w:div w:id="1777751181">
      <w:bodyDiv w:val="1"/>
      <w:marLeft w:val="0"/>
      <w:marRight w:val="0"/>
      <w:marTop w:val="0"/>
      <w:marBottom w:val="0"/>
      <w:divBdr>
        <w:top w:val="none" w:sz="0" w:space="0" w:color="auto"/>
        <w:left w:val="none" w:sz="0" w:space="0" w:color="auto"/>
        <w:bottom w:val="none" w:sz="0" w:space="0" w:color="auto"/>
        <w:right w:val="none" w:sz="0" w:space="0" w:color="auto"/>
      </w:divBdr>
    </w:div>
    <w:div w:id="1931619366">
      <w:bodyDiv w:val="1"/>
      <w:marLeft w:val="0"/>
      <w:marRight w:val="0"/>
      <w:marTop w:val="0"/>
      <w:marBottom w:val="0"/>
      <w:divBdr>
        <w:top w:val="none" w:sz="0" w:space="0" w:color="auto"/>
        <w:left w:val="none" w:sz="0" w:space="0" w:color="auto"/>
        <w:bottom w:val="none" w:sz="0" w:space="0" w:color="auto"/>
        <w:right w:val="none" w:sz="0" w:space="0" w:color="auto"/>
      </w:divBdr>
    </w:div>
    <w:div w:id="213891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wei_Li@student.uml.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hiping_Fu@student.uml.edu"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mailto:Yufeng_Yuan@student.uml.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danielfu</dc:creator>
  <cp:keywords/>
  <dc:description/>
  <cp:lastModifiedBy>danielfu</cp:lastModifiedBy>
  <cp:revision>109</cp:revision>
  <cp:lastPrinted>2017-02-03T00:05:00Z</cp:lastPrinted>
  <dcterms:created xsi:type="dcterms:W3CDTF">2017-01-31T20:36:00Z</dcterms:created>
  <dcterms:modified xsi:type="dcterms:W3CDTF">2017-02-03T00:05:00Z</dcterms:modified>
</cp:coreProperties>
</file>