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Bestilling av mobiltelefon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Alle nyansatte får muligheten til å bestille mobiltelefon når de har et telefonnummer aktivt knyttet til vår avtale med Telenor. Når telefonnummer er aktivt kan den ansatte logge inn i mPort for å bestille mobiltelefon. Maks sum for mobiltelefon er 13.000,- eks.MVA. Er telefonen dyrere enn dette, må den ansatte selv betale mellomlegg. Dette gjøres i “kassen” i mPort før telefonen sendes. Den ansatte har også 750,- tilgjengelig for bestilling av tilleggsutstyr til telefonen. </w:t>
      </w:r>
      <w:r>
        <w:rPr/>
        <w:t xml:space="preserve">Alle nyansatte får muligheten til å bestille mobiltelefon når de har et telefonnummer aktivt knyttet til vår avtale med Telenor. Når telefonnummer er aktivt kan den ansatte logge inn i mPort for å bestille mobiltelefon. Maks sum for mobiltelefon er 13.000,- eks.MVA. Er telefonen dyrere enn dette, må den ansatte selv betale mellomlegg. Dette gjøres i “kassen” i mPort før telefonen sendes. Den ansatte har også 750,- tilgjengelig for bestilling av tilleggsutstyr til telefonen.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Alle telefoner sendes til kontorlokasjon, med mindre man selv velger å få den sendt til en annen adresse. </w:t>
        <w:br/>
        <w:br/>
        <w:t xml:space="preserve">Merk: navnet til mottaker eller selskap må være knyttet til adresse telefonen skal leveres tid. </w:t>
      </w:r>
      <w:r>
        <w:rPr/>
        <w:t xml:space="preserve">Alle telefoner sendes til kontorlokasjon, med mindre man selv velger å få den sendt til en annen adresse. </w:t>
        <w:br/>
        <w:br/>
        <w:t xml:space="preserve">Merk: navnet til mottaker eller selskap må være knyttet til adresse telefonen skal leveres tid.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Man kan bestille ny mobiltelefon etter tre kalenderår. Da kan ansatt enten velge å beholde den gamle telefonen uten noen utkjøpskostnad, eller velge å levere den inn til kontorleder.  </w:t>
      </w:r>
      <w:r>
        <w:rPr/>
        <w:t xml:space="preserve">Man kan bestille ny mobiltelefon etter tre kalenderår. Da kan ansatt enten velge å beholde den gamle telefonen uten noen utkjøpskostnad, eller velge å levere den inn til kontorleder.  </w:t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</w:p>
    <w:p/>
    <w:p>
      <w:r>
        <w:t xml:space="preserve">Tags: </w:t>
      </w:r>
      <w:r>
        <w:t>"bestilling", "mobiltelefon", "utstyr"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