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Bestilling av utstyr</w:t>
      </w:r>
    </w:p>
    <w:p>
      <w:pPr>
        <w:pStyle w:val="Normal"/>
      </w:pPr>
      <w:r>
        <w:t xml:space="preserve">For bestilling av utstyr, enten det er for eksisterende eller nyansatt, skal gjøres ved å gå inn i Proceedo, og bruke lenken som tar deg videre til Foxway. </w:t>
      </w:r>
      <w:r>
        <w:rPr/>
        <w:t xml:space="preserve">For bestilling av utstyr, enten det er for eksisterende eller nyansatt, skal gjøres ved å gå inn i Proceedo, og bruke lenken som tar deg videre til Foxway.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De artiklene som ligger i Foxway er de artiklene du kan velge mellom. For å se disse må du logge inn i Foxway da disse endres litt fra tid til annen. </w:t>
        <w:br/>
        <w:t xml:space="preserve">Du og ansatte kan bli enige om hvilken av de forskjellige pc’ene dere skal velge. Er det behov for utstyr som ikke finnes her, skal det diskuteres med områdedirektør i forkant, eventuelt People &amp; Culture hvis det handler om utstyr i forbindelse med tilrettelegging. </w:t>
        <w:br/>
      </w:r>
      <w:r>
        <w:rPr/>
        <w:t xml:space="preserve">De artiklene som ligger i Foxway er de artiklene du kan velge mellom. For å se disse må du logge inn i Foxway da disse endres litt fra tid til annen. </w:t>
        <w:br/>
        <w:t xml:space="preserve">Du og ansatte kan bli enige om hvilken av de forskjellige pc’ene dere skal velge. Er det behov for utstyr som ikke finnes her, skal det diskuteres med områdedirektør i forkant, eventuelt People &amp; Culture hvis det handler om utstyr i forbindelse med tilrettelegging. </w:t>
        <w:br/>
      </w:r>
    </w:p>
    <w:p>
      <w:pPr>
        <w:pStyle w:val="Normal"/>
      </w:pPr>
      <w:r>
        <w:t xml:space="preserve">Ansatt skal selv også kunne bestille utstyr, men dette skal være avtalt med leder i forkant. Bestillingen vil da sendes til godkjenning til deg som leder og deretter, avhengig av beløp, sendes til godkjenning til områdedirektør. </w:t>
      </w:r>
      <w:r>
        <w:rPr/>
        <w:t xml:space="preserve">Ansatt skal selv også kunne bestille utstyr, men dette skal være avtalt med leder i forkant. Bestillingen vil da sendes til godkjenning til deg som leder og deretter, avhengig av beløp, sendes til godkjenning til områdedirektør.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Har du utfordringer med utstyr kan du kontakte Pål Vatneødegård for å høre om hvordan dere går frem for å få utstyret reparert. </w:t>
      </w:r>
      <w:r>
        <w:rPr/>
        <w:t xml:space="preserve">Har du utfordringer med utstyr kan du kontakte Pål Vatneødegård for å høre om hvordan dere går frem for å få utstyret reparert.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Merk: Beløp for bestilling av utstyr går på teamets budsjett. </w:t>
      </w:r>
      <w:r>
        <w:rPr/>
        <w:t xml:space="preserve">Merk: Beløp for bestilling av utstyr går på teamets budsjett. </w:t>
      </w:r>
    </w:p>
    <w:p>
      <w:pPr>
        <w:pStyle w:val="Normal"/>
      </w:pPr>
      <w:r>
        <w:t xml:space="preserve">Merk: Hvis du skal bestille utstyr til eksisterende ansatte, bør nåværende utstyr være i en stand som tilsier at det må bestilles nytt fremfor å reparere. </w:t>
      </w:r>
      <w:r>
        <w:rPr/>
        <w:t xml:space="preserve">Merk: Hvis du skal bestille utstyr til eksisterende ansatte, bør nåværende utstyr være i en stand som tilsier at det må bestilles nytt fremfor å reparere. </w:t>
      </w:r>
    </w:p>
    <w:p>
      <w:pPr>
        <w:pStyle w:val="Normal"/>
      </w:pPr>
      <w:r>
        <w:t xml:space="preserve">Gjelder utfordringene software kan dere kontakte OneSupport for bistand. </w:t>
      </w:r>
      <w:r>
        <w:rPr/>
        <w:t xml:space="preserve">Gjelder utfordringene software kan dere kontakte OneSupport for bistand. 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/>
    <w:p>
      <w:r>
        <w:t xml:space="preserve">Tags: </w:t>
      </w:r>
      <w:r>
        <w:t>"bestilling", "utstyr"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