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5.2 Oppgaver og frister</w:t>
      </w:r>
    </w:p>
    <w:p>
      <w:pPr>
        <w:pStyle w:val="Normal"/>
      </w:pPr>
      <w:r>
        <w:t xml:space="preserve">Visma Flyt Barnevern har en funksjon kalt oppgaver hvor det er mulig for kollegaer å kommunisere internt. Oppgavene kan opprettes knyttet til et bestemt barn, en organisasjon eller være uten tilknytning. Det er videre mulig å koble en oppgave til en bestemt hendelse. Oppgavene kan så tildeles til en eller flere kollegaer, eller til en selv som en huskelapp. Det kan også settes en frist for når oppgaven skal utføres. </w:t>
      </w:r>
      <w:r>
        <w:rPr/>
        <w:t xml:space="preserve">Visma Flyt Barnevern har en funksjon kalt oppgaver hvor det er mulig for kollegaer å kommunisere internt. Oppgavene kan opprettes knyttet til et bestemt barn, en organisasjon eller være uten tilknytning. Det </w:t>
      </w:r>
      <w:r>
        <w:rPr/>
        <w:t>er videre mulig</w:t>
      </w:r>
      <w:r>
        <w:rPr/>
        <w:t xml:space="preserve"> å koble en oppgave til en bestemt hendelse. Oppgavene kan så tildeles til en eller flere kollegaer, eller til en selv som en huskelapp. Det kan også settes en frist for når oppgaven skal utføres. </w:t>
      </w:r>
    </w:p>
    <w:p>
      <w:pPr>
        <w:pStyle w:val="Normal"/>
      </w:pPr>
      <w:r>
        <w:t>En oppgave kan genereres fra hjemsiden og flere andre steder i løsningen.</w:t>
      </w:r>
      <w:r>
        <w:rPr/>
        <w:t>En oppgave kan genereres fra hjemsiden og flere andre steder i løsningen.</w:t>
      </w:r>
    </w:p>
    <w:p>
      <w:pPr>
        <w:pStyle w:val="Normal"/>
      </w:pPr>
      <w:r/>
      <w:r>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