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835" w:type="dxa"/>
        <w:tblLayout w:type="fixed"/>
        <w:tblLook w:val="0600" w:firstRow="0" w:lastRow="0" w:firstColumn="0" w:lastColumn="0" w:noHBand="1" w:noVBand="1"/>
      </w:tblPr>
      <w:tblGrid>
        <w:gridCol w:w="4440"/>
        <w:gridCol w:w="4395"/>
      </w:tblGrid>
      <w:tr w:rsidR="00042D0B" w:rsidRPr="00C44FAE" w14:paraId="2D1598B0" w14:textId="77777777" w:rsidTr="00295F38">
        <w:trPr>
          <w:trHeight w:val="440"/>
        </w:trPr>
        <w:tc>
          <w:tcPr>
            <w:tcW w:w="8835" w:type="dxa"/>
            <w:gridSpan w:val="2"/>
            <w:shd w:val="clear" w:color="auto" w:fill="auto"/>
            <w:tcMar>
              <w:top w:w="100" w:type="dxa"/>
              <w:left w:w="100" w:type="dxa"/>
              <w:bottom w:w="100" w:type="dxa"/>
              <w:right w:w="100" w:type="dxa"/>
            </w:tcMar>
          </w:tcPr>
          <w:p w14:paraId="27C3304C" w14:textId="77777777" w:rsidR="00042D0B" w:rsidRPr="00C44FAE" w:rsidRDefault="00F52BEC" w:rsidP="00E27007">
            <w:pPr>
              <w:spacing w:after="0"/>
              <w:jc w:val="center"/>
              <w:rPr>
                <w:rFonts w:ascii="Times New Roman" w:hAnsi="Times New Roman" w:cs="Times New Roman"/>
                <w:b/>
              </w:rPr>
            </w:pPr>
            <w:bookmarkStart w:id="0" w:name="_GoBack"/>
            <w:bookmarkEnd w:id="0"/>
            <w:r w:rsidRPr="00C44FAE">
              <w:rPr>
                <w:rFonts w:ascii="Times New Roman" w:hAnsi="Times New Roman" w:cs="Times New Roman"/>
                <w:b/>
              </w:rPr>
              <w:t>Cluster and Cloud Computing Assignment 1</w:t>
            </w:r>
          </w:p>
          <w:p w14:paraId="0620A2E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b/>
              </w:rPr>
              <w:t>HPC Twitter GeoProcessing</w:t>
            </w:r>
          </w:p>
        </w:tc>
      </w:tr>
      <w:tr w:rsidR="00042D0B" w:rsidRPr="00C44FAE" w14:paraId="29C15042" w14:textId="77777777" w:rsidTr="0057375C">
        <w:trPr>
          <w:trHeight w:val="480"/>
        </w:trPr>
        <w:tc>
          <w:tcPr>
            <w:tcW w:w="4440" w:type="dxa"/>
            <w:shd w:val="clear" w:color="auto" w:fill="auto"/>
            <w:tcMar>
              <w:top w:w="100" w:type="dxa"/>
              <w:left w:w="100" w:type="dxa"/>
              <w:bottom w:w="100" w:type="dxa"/>
              <w:right w:w="100" w:type="dxa"/>
            </w:tcMar>
          </w:tcPr>
          <w:p w14:paraId="308F5096"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Kazi Abir Adnan</w:t>
            </w:r>
          </w:p>
          <w:p w14:paraId="05134A4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940406</w:t>
            </w:r>
          </w:p>
          <w:p w14:paraId="50148F8E"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kadnan@student.unimelb.edu.au</w:t>
            </w:r>
          </w:p>
        </w:tc>
        <w:tc>
          <w:tcPr>
            <w:tcW w:w="4395" w:type="dxa"/>
            <w:shd w:val="clear" w:color="auto" w:fill="auto"/>
            <w:tcMar>
              <w:top w:w="100" w:type="dxa"/>
              <w:left w:w="100" w:type="dxa"/>
              <w:bottom w:w="100" w:type="dxa"/>
              <w:right w:w="100" w:type="dxa"/>
            </w:tcMar>
          </w:tcPr>
          <w:p w14:paraId="3FD422A9"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Daniel Gil</w:t>
            </w:r>
          </w:p>
          <w:p w14:paraId="484292B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905923</w:t>
            </w:r>
          </w:p>
          <w:p w14:paraId="3D02A6AF"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glid@student.unimelb.edu.au</w:t>
            </w:r>
          </w:p>
        </w:tc>
      </w:tr>
    </w:tbl>
    <w:p w14:paraId="7EAE9223" w14:textId="5B97E8BF" w:rsidR="00042D0B" w:rsidRPr="00C44FAE" w:rsidRDefault="00F52BEC" w:rsidP="00AE5B84">
      <w:pPr>
        <w:pStyle w:val="Heading1"/>
        <w:rPr>
          <w:rFonts w:ascii="Times New Roman" w:hAnsi="Times New Roman" w:cs="Times New Roman"/>
        </w:rPr>
      </w:pPr>
      <w:r w:rsidRPr="00C44FAE">
        <w:rPr>
          <w:rFonts w:ascii="Times New Roman" w:hAnsi="Times New Roman" w:cs="Times New Roman"/>
        </w:rPr>
        <w:t xml:space="preserve"> </w:t>
      </w:r>
      <w:bookmarkStart w:id="1" w:name="_6cg4rpi2lp9k" w:colFirst="0" w:colLast="0"/>
      <w:bookmarkEnd w:id="1"/>
      <w:r w:rsidRPr="00C44FAE">
        <w:rPr>
          <w:rFonts w:ascii="Times New Roman" w:hAnsi="Times New Roman" w:cs="Times New Roman"/>
        </w:rPr>
        <w:t>1.</w:t>
      </w:r>
      <w:r w:rsidRPr="00C44FAE">
        <w:rPr>
          <w:rFonts w:ascii="Times New Roman" w:hAnsi="Times New Roman" w:cs="Times New Roman"/>
        </w:rPr>
        <w:tab/>
        <w:t>Introduction</w:t>
      </w:r>
    </w:p>
    <w:p w14:paraId="42437671" w14:textId="5038934A" w:rsidR="00042D0B" w:rsidRPr="00C44FAE" w:rsidRDefault="00F52BEC" w:rsidP="00F467E2">
      <w:pPr>
        <w:rPr>
          <w:rFonts w:ascii="Times New Roman" w:hAnsi="Times New Roman" w:cs="Times New Roman"/>
        </w:rPr>
      </w:pPr>
      <w:r w:rsidRPr="00C44FAE">
        <w:rPr>
          <w:rFonts w:ascii="Times New Roman" w:hAnsi="Times New Roman" w:cs="Times New Roman"/>
        </w:rPr>
        <w:t xml:space="preserve">Large-scale data processing is common within the context of social network analysis. The problem is defined to search a large Twitter dataset to identify twitter activity around Melbourne and calculating the most 5 frequent hashtags in a fixed locality. A dataset of localities in Melbourne is given with a range of gridded boxes with the latitude and longitude of the corners of boxes. The task is to show the tweet counts in each box in descending order </w:t>
      </w:r>
      <w:r w:rsidR="00DE1CE6">
        <w:rPr>
          <w:rFonts w:ascii="Times New Roman" w:hAnsi="Times New Roman" w:cs="Times New Roman"/>
        </w:rPr>
        <w:t xml:space="preserve">of </w:t>
      </w:r>
      <w:r w:rsidRPr="00C44FAE">
        <w:rPr>
          <w:rFonts w:ascii="Times New Roman" w:hAnsi="Times New Roman" w:cs="Times New Roman"/>
        </w:rPr>
        <w:t xml:space="preserve">grids </w:t>
      </w:r>
      <w:r w:rsidR="00B2258C">
        <w:rPr>
          <w:rFonts w:ascii="Times New Roman" w:hAnsi="Times New Roman" w:cs="Times New Roman"/>
        </w:rPr>
        <w:t xml:space="preserve">along with </w:t>
      </w:r>
      <w:r w:rsidRPr="00C44FAE">
        <w:rPr>
          <w:rFonts w:ascii="Times New Roman" w:hAnsi="Times New Roman" w:cs="Times New Roman"/>
        </w:rPr>
        <w:t xml:space="preserve">the top 5 hashtags in each of them. These statistics are a representation of Twitter activities around each grid cell. The Twitter dataset is of size around 10 GB and contains 2.5 million tweets. In this report, a solution is given using the parallel programming paradigm Message Passing Model (MPI) in a python application to search the dataset using different configurations of resources in the HPC (High Performance </w:t>
      </w:r>
      <w:r w:rsidR="000E3232" w:rsidRPr="00C44FAE">
        <w:rPr>
          <w:rFonts w:ascii="Times New Roman" w:hAnsi="Times New Roman" w:cs="Times New Roman"/>
        </w:rPr>
        <w:t>Computer) service</w:t>
      </w:r>
      <w:r w:rsidRPr="00C44FAE">
        <w:rPr>
          <w:rFonts w:ascii="Times New Roman" w:hAnsi="Times New Roman" w:cs="Times New Roman"/>
        </w:rPr>
        <w:t xml:space="preserve"> </w:t>
      </w:r>
      <w:r w:rsidRPr="00B56BA0">
        <w:rPr>
          <w:rFonts w:ascii="Times New Roman" w:hAnsi="Times New Roman" w:cs="Times New Roman"/>
          <w:i/>
        </w:rPr>
        <w:t>Spartan</w:t>
      </w:r>
      <w:r w:rsidRPr="00C44FAE">
        <w:rPr>
          <w:rFonts w:ascii="Times New Roman" w:hAnsi="Times New Roman" w:cs="Times New Roman"/>
        </w:rPr>
        <w:t>.</w:t>
      </w:r>
      <w:bookmarkStart w:id="2" w:name="_cl3m76tfs712" w:colFirst="0" w:colLast="0"/>
      <w:bookmarkEnd w:id="2"/>
    </w:p>
    <w:p w14:paraId="4ACB653C" w14:textId="7ACCA9D9" w:rsidR="00042D0B" w:rsidRPr="00C44FAE" w:rsidRDefault="003A1899" w:rsidP="000E2D34">
      <w:pPr>
        <w:pStyle w:val="Heading1"/>
        <w:rPr>
          <w:rFonts w:ascii="Times New Roman" w:hAnsi="Times New Roman" w:cs="Times New Roman"/>
        </w:rPr>
      </w:pPr>
      <w:bookmarkStart w:id="3" w:name="_wv9n57bo9t0m" w:colFirst="0" w:colLast="0"/>
      <w:bookmarkStart w:id="4" w:name="_5kt6sk88shb7" w:colFirst="0" w:colLast="0"/>
      <w:bookmarkStart w:id="5" w:name="_s00xmtz6jlo1" w:colFirst="0" w:colLast="0"/>
      <w:bookmarkEnd w:id="3"/>
      <w:bookmarkEnd w:id="4"/>
      <w:bookmarkEnd w:id="5"/>
      <w:r w:rsidRPr="00C44FAE">
        <w:rPr>
          <w:rFonts w:ascii="Times New Roman" w:hAnsi="Times New Roman" w:cs="Times New Roman"/>
        </w:rPr>
        <w:t>2</w:t>
      </w:r>
      <w:r w:rsidR="00F52BEC" w:rsidRPr="00C44FAE">
        <w:rPr>
          <w:rFonts w:ascii="Times New Roman" w:hAnsi="Times New Roman" w:cs="Times New Roman"/>
        </w:rPr>
        <w:t>.</w:t>
      </w:r>
      <w:r w:rsidR="00ED3D61" w:rsidRPr="00C44FAE">
        <w:rPr>
          <w:rFonts w:ascii="Times New Roman" w:hAnsi="Times New Roman" w:cs="Times New Roman"/>
        </w:rPr>
        <w:tab/>
      </w:r>
      <w:r w:rsidR="00F52BEC" w:rsidRPr="00C44FAE">
        <w:rPr>
          <w:rFonts w:ascii="Times New Roman" w:hAnsi="Times New Roman" w:cs="Times New Roman"/>
        </w:rPr>
        <w:t>Methodologies</w:t>
      </w:r>
    </w:p>
    <w:p w14:paraId="4D41072B" w14:textId="121CC7BA" w:rsidR="000427B0" w:rsidRDefault="00F52BEC" w:rsidP="00F467E2">
      <w:pPr>
        <w:rPr>
          <w:rFonts w:ascii="Times New Roman" w:hAnsi="Times New Roman" w:cs="Times New Roman"/>
        </w:rPr>
      </w:pPr>
      <w:r w:rsidRPr="00C44FAE">
        <w:rPr>
          <w:rFonts w:ascii="Times New Roman" w:hAnsi="Times New Roman" w:cs="Times New Roman"/>
        </w:rPr>
        <w:t xml:space="preserve">A standard </w:t>
      </w:r>
      <w:r w:rsidR="00BC08B4">
        <w:rPr>
          <w:rFonts w:ascii="Times New Roman" w:hAnsi="Times New Roman" w:cs="Times New Roman"/>
        </w:rPr>
        <w:t xml:space="preserve">sequential </w:t>
      </w:r>
      <w:r w:rsidRPr="00C44FAE">
        <w:rPr>
          <w:rFonts w:ascii="Times New Roman" w:hAnsi="Times New Roman" w:cs="Times New Roman"/>
        </w:rPr>
        <w:t xml:space="preserve">python application was built </w:t>
      </w:r>
      <w:r w:rsidR="00BC08B4">
        <w:rPr>
          <w:rFonts w:ascii="Times New Roman" w:hAnsi="Times New Roman" w:cs="Times New Roman"/>
        </w:rPr>
        <w:t xml:space="preserve">at </w:t>
      </w:r>
      <w:r w:rsidRPr="00C44FAE">
        <w:rPr>
          <w:rFonts w:ascii="Times New Roman" w:hAnsi="Times New Roman" w:cs="Times New Roman"/>
        </w:rPr>
        <w:t xml:space="preserve">first to explore the dataset and test with small size twitter files: </w:t>
      </w:r>
      <w:r w:rsidRPr="00C44FAE">
        <w:rPr>
          <w:rFonts w:ascii="Times New Roman" w:hAnsi="Times New Roman" w:cs="Times New Roman"/>
          <w:i/>
        </w:rPr>
        <w:t>tinyTwitter.json</w:t>
      </w:r>
      <w:r w:rsidRPr="00C44FAE">
        <w:rPr>
          <w:rFonts w:ascii="Times New Roman" w:hAnsi="Times New Roman" w:cs="Times New Roman"/>
        </w:rPr>
        <w:t xml:space="preserve"> and </w:t>
      </w:r>
      <w:r w:rsidRPr="00C44FAE">
        <w:rPr>
          <w:rFonts w:ascii="Times New Roman" w:hAnsi="Times New Roman" w:cs="Times New Roman"/>
          <w:i/>
        </w:rPr>
        <w:t>smallTwitter.json</w:t>
      </w:r>
      <w:r w:rsidRPr="00C44FAE">
        <w:rPr>
          <w:rFonts w:ascii="Times New Roman" w:hAnsi="Times New Roman" w:cs="Times New Roman"/>
        </w:rPr>
        <w:t xml:space="preserve">. Given the dimension of </w:t>
      </w:r>
      <w:r w:rsidRPr="00C44FAE">
        <w:rPr>
          <w:rFonts w:ascii="Times New Roman" w:hAnsi="Times New Roman" w:cs="Times New Roman"/>
          <w:i/>
        </w:rPr>
        <w:t>bigTwitter.json</w:t>
      </w:r>
      <w:r w:rsidRPr="00C44FAE">
        <w:rPr>
          <w:rFonts w:ascii="Times New Roman" w:hAnsi="Times New Roman" w:cs="Times New Roman"/>
        </w:rPr>
        <w:t xml:space="preserve">, two methods were implemented to parallelize the </w:t>
      </w:r>
      <w:r w:rsidR="00F14533">
        <w:rPr>
          <w:rFonts w:ascii="Times New Roman" w:hAnsi="Times New Roman" w:cs="Times New Roman"/>
        </w:rPr>
        <w:t>paralleliza</w:t>
      </w:r>
      <w:r w:rsidR="00620805">
        <w:rPr>
          <w:rFonts w:ascii="Times New Roman" w:hAnsi="Times New Roman" w:cs="Times New Roman"/>
        </w:rPr>
        <w:t>ble</w:t>
      </w:r>
      <w:r w:rsidR="00F14533">
        <w:rPr>
          <w:rFonts w:ascii="Times New Roman" w:hAnsi="Times New Roman" w:cs="Times New Roman"/>
        </w:rPr>
        <w:t xml:space="preserve"> portion of the </w:t>
      </w:r>
      <w:r w:rsidRPr="00C44FAE">
        <w:rPr>
          <w:rFonts w:ascii="Times New Roman" w:hAnsi="Times New Roman" w:cs="Times New Roman"/>
        </w:rPr>
        <w:t>code in a distributed environment</w:t>
      </w:r>
      <w:bookmarkStart w:id="6" w:name="_68bt7efqwfi" w:colFirst="0" w:colLast="0"/>
      <w:bookmarkEnd w:id="6"/>
      <w:r w:rsidR="00A71970" w:rsidRPr="00C44FAE">
        <w:rPr>
          <w:rFonts w:ascii="Times New Roman" w:hAnsi="Times New Roman" w:cs="Times New Roman"/>
        </w:rPr>
        <w:t>.</w:t>
      </w:r>
    </w:p>
    <w:p w14:paraId="6CDA570D" w14:textId="50DC0D8A" w:rsidR="00042D0B" w:rsidRPr="00256A0F" w:rsidRDefault="003A1899" w:rsidP="00256A0F">
      <w:pPr>
        <w:pStyle w:val="Heading2"/>
      </w:pPr>
      <w:r w:rsidRPr="00256A0F">
        <w:t>2</w:t>
      </w:r>
      <w:r w:rsidR="000427B0" w:rsidRPr="00256A0F">
        <w:t>.</w:t>
      </w:r>
      <w:r w:rsidR="00256A0F">
        <w:t>2</w:t>
      </w:r>
      <w:r w:rsidR="000427B0" w:rsidRPr="00256A0F">
        <w:t xml:space="preserve"> </w:t>
      </w:r>
      <w:r w:rsidR="00F52BEC" w:rsidRPr="00256A0F">
        <w:t>Method 1: Point to Point Communication - Sending and Receiving with MPI</w:t>
      </w:r>
    </w:p>
    <w:p w14:paraId="36DAF562" w14:textId="322A126B"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8240" behindDoc="0" locked="0" layoutInCell="1" allowOverlap="1" wp14:anchorId="00D8727C" wp14:editId="7DB55AAC">
            <wp:simplePos x="0" y="0"/>
            <wp:positionH relativeFrom="margin">
              <wp:posOffset>3371850</wp:posOffset>
            </wp:positionH>
            <wp:positionV relativeFrom="paragraph">
              <wp:posOffset>296545</wp:posOffset>
            </wp:positionV>
            <wp:extent cx="2563495" cy="1200150"/>
            <wp:effectExtent l="0" t="0" r="8255" b="0"/>
            <wp:wrapThrough wrapText="bothSides">
              <wp:wrapPolygon edited="0">
                <wp:start x="0" y="0"/>
                <wp:lineTo x="0" y="21257"/>
                <wp:lineTo x="21509" y="21257"/>
                <wp:lineTo x="21509" y="0"/>
                <wp:lineTo x="0" y="0"/>
              </wp:wrapPolygon>
            </wp:wrapThrough>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563495" cy="1200150"/>
                    </a:xfrm>
                    <a:prstGeom prst="rect">
                      <a:avLst/>
                    </a:prstGeom>
                    <a:ln/>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1312" behindDoc="0" locked="0" layoutInCell="1" allowOverlap="1" wp14:anchorId="545CE008" wp14:editId="0E78FFF9">
                <wp:simplePos x="0" y="0"/>
                <wp:positionH relativeFrom="margin">
                  <wp:posOffset>3492500</wp:posOffset>
                </wp:positionH>
                <wp:positionV relativeFrom="paragraph">
                  <wp:posOffset>1497330</wp:posOffset>
                </wp:positionV>
                <wp:extent cx="2429510" cy="180340"/>
                <wp:effectExtent l="0" t="0" r="8890" b="0"/>
                <wp:wrapThrough wrapText="bothSides">
                  <wp:wrapPolygon edited="0">
                    <wp:start x="0" y="0"/>
                    <wp:lineTo x="0" y="18254"/>
                    <wp:lineTo x="21510" y="18254"/>
                    <wp:lineTo x="2151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429510" cy="180340"/>
                        </a:xfrm>
                        <a:prstGeom prst="rect">
                          <a:avLst/>
                        </a:prstGeom>
                        <a:solidFill>
                          <a:prstClr val="white"/>
                        </a:solidFill>
                        <a:ln>
                          <a:noFill/>
                        </a:ln>
                      </wps:spPr>
                      <wps:txbx>
                        <w:txbxContent>
                          <w:p w14:paraId="5B79E263" w14:textId="4BA96B5F"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D71E9B">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CE008" id="_x0000_t202" coordsize="21600,21600" o:spt="202" path="m,l,21600r21600,l21600,xe">
                <v:stroke joinstyle="miter"/>
                <v:path gradientshapeok="t" o:connecttype="rect"/>
              </v:shapetype>
              <v:shape id="Text Box 12" o:spid="_x0000_s1026" type="#_x0000_t202" style="position:absolute;left:0;text-align:left;margin-left:275pt;margin-top:117.9pt;width:191.3pt;height:1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sWLwIAAGIEAAAOAAAAZHJzL2Uyb0RvYy54bWysVMGO2jAQvVfqP1i+lwDdVltEWFFWVJXQ&#10;7kpQ7dk4DrHkeFzbkNCv73NC2HbbU9WLmcw8j/3eGzO/a2vDTsoHTTbnk9GYM2UlFdoecv5tt353&#10;y1mIwhbCkFU5P6vA7xZv38wbN1NTqsgUyjM0sWHWuJxXMbpZlgVZqVqEETllUSzJ1yLi0x+ywosG&#10;3WuTTcfjj1lDvnCepAoB2fu+yBdd/7JUMj6WZVCRmZzjbrFbfbfu05ot5mJ28MJVWl6uIf7hFrXQ&#10;FodeW92LKNjR6z9a1Vp6ClTGkaQ6o7LUUnUcwGYyfsVmWwmnOi4QJ7irTOH/tZUPpyfPdAHvppxZ&#10;UcOjnWoj+0wtQwr6NC7MANs6AGOLPLBDPiCZaLelr9MvCDHUofT5qm7qJpGc3kw/fZigJFGb3I7f&#10;33TyZy+7nQ/xi6KapSDnHu51oorTJkTcBNABkg4LZHSx1sakj1RYGc9OAk43lY4q3RE7fkMZm7CW&#10;0q6+nDJZothTSVFs9+2F956KM2h76gcnOLnWOGgjQnwSHpMCOpj++IilNNTknC4RZxX5H3/LJzwM&#10;RJWzBpOX8/D9KLzizHy1sDaN6RD4IdgPgT3WKwLFCd6Vk12IDT6aISw91c94FMt0CkrCSpyV8ziE&#10;q9jPPx6VVMtlB8IwOhE3dutkaj0IumufhXcXOyKMfKBhJsXslSs9tpd3eYxU6s6yJGiv4kVnDHLn&#10;y+XRpZfy63eHevlrWPwEAAD//wMAUEsDBBQABgAIAAAAIQAeGN5Q4AAAAAsBAAAPAAAAZHJzL2Rv&#10;d25yZXYueG1sTI/BTsMwDIbvSLxDZCQuiKVktILSdIINbnDYmHbOGtNWNE7VpGv39pgTHG3/+v19&#10;xWp2nTjhEFpPGu4WCQikytuWag37z7fbBxAhGrKm84QazhhgVV5eFCa3fqItnnaxFlxCITcamhj7&#10;XMpQNehMWPgeiW9ffnAm8jjU0g5m4nLXSZUkmXSmJf7QmB7XDVbfu9FpyDbDOG1pfbPZv76bj75W&#10;h5fzQevrq/n5CUTEOf6F4Ref0aFkpqMfyQbRaUjThF2iBrVM2YETj0uVgTjyJrtXIMtC/ncofwAA&#10;AP//AwBQSwECLQAUAAYACAAAACEAtoM4kv4AAADhAQAAEwAAAAAAAAAAAAAAAAAAAAAAW0NvbnRl&#10;bnRfVHlwZXNdLnhtbFBLAQItABQABgAIAAAAIQA4/SH/1gAAAJQBAAALAAAAAAAAAAAAAAAAAC8B&#10;AABfcmVscy8ucmVsc1BLAQItABQABgAIAAAAIQDWOWsWLwIAAGIEAAAOAAAAAAAAAAAAAAAAAC4C&#10;AABkcnMvZTJvRG9jLnhtbFBLAQItABQABgAIAAAAIQAeGN5Q4AAAAAsBAAAPAAAAAAAAAAAAAAAA&#10;AIkEAABkcnMvZG93bnJldi54bWxQSwUGAAAAAAQABADzAAAAlgUAAAAA&#10;" stroked="f">
                <v:textbox inset="0,0,0,0">
                  <w:txbxContent>
                    <w:p w14:paraId="5B79E263" w14:textId="4BA96B5F"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D71E9B">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v:textbox>
                <w10:wrap type="through" anchorx="margin"/>
              </v:shape>
            </w:pict>
          </mc:Fallback>
        </mc:AlternateContent>
      </w:r>
      <w:r w:rsidR="00F52BEC" w:rsidRPr="00C44FAE">
        <w:rPr>
          <w:rFonts w:ascii="Times New Roman" w:hAnsi="Times New Roman" w:cs="Times New Roman"/>
        </w:rPr>
        <w:t>The first method implemented used basic send and receive calls</w:t>
      </w:r>
      <w:r w:rsidR="000E398E" w:rsidRPr="00C44FAE">
        <w:rPr>
          <w:rFonts w:ascii="Times New Roman" w:hAnsi="Times New Roman" w:cs="Times New Roman"/>
        </w:rPr>
        <w:t xml:space="preserve"> using MPI</w:t>
      </w:r>
      <w:r w:rsidR="00F52BEC" w:rsidRPr="00C44FAE">
        <w:rPr>
          <w:rFonts w:ascii="Times New Roman" w:hAnsi="Times New Roman" w:cs="Times New Roman"/>
        </w:rPr>
        <w:t xml:space="preserve">. First, a </w:t>
      </w:r>
      <m:oMath>
        <m:r>
          <w:rPr>
            <w:rFonts w:ascii="Cambria Math" w:hAnsi="Cambria Math" w:cs="Times New Roman"/>
          </w:rPr>
          <m:t>rank 0</m:t>
        </m:r>
      </m:oMath>
      <w:r w:rsidR="00392F37" w:rsidRPr="00C44FAE">
        <w:rPr>
          <w:rFonts w:ascii="Times New Roman" w:hAnsi="Times New Roman" w:cs="Times New Roman"/>
        </w:rPr>
        <w:t xml:space="preserve"> </w:t>
      </w:r>
      <w:r w:rsidR="00F52BEC" w:rsidRPr="00C44FAE">
        <w:rPr>
          <w:rFonts w:ascii="Times New Roman" w:hAnsi="Times New Roman" w:cs="Times New Roman"/>
        </w:rPr>
        <w:t xml:space="preserve">was assigned to a </w:t>
      </w:r>
      <m:oMath>
        <m:r>
          <w:rPr>
            <w:rFonts w:ascii="Cambria Math" w:hAnsi="Cambria Math" w:cs="Times New Roman"/>
          </w:rPr>
          <m:t>master process</m:t>
        </m:r>
      </m:oMath>
      <w:r w:rsidR="00D74AD5" w:rsidRPr="00C44FAE">
        <w:rPr>
          <w:rFonts w:ascii="Times New Roman" w:hAnsi="Times New Roman" w:cs="Times New Roman"/>
        </w:rPr>
        <w:t xml:space="preserve"> </w:t>
      </w:r>
      <w:r w:rsidR="00F52BEC" w:rsidRPr="00C44FAE">
        <w:rPr>
          <w:rFonts w:ascii="Times New Roman" w:hAnsi="Times New Roman" w:cs="Times New Roman"/>
        </w:rPr>
        <w:t xml:space="preserve">and an index </w:t>
      </w:r>
      <m:oMath>
        <m:r>
          <w:rPr>
            <w:rFonts w:ascii="Cambria Math" w:hAnsi="Cambria Math" w:cs="Times New Roman"/>
          </w:rPr>
          <m:t>i {i∈0,1,...,k}</m:t>
        </m:r>
      </m:oMath>
      <w:r w:rsidR="00F52BEC" w:rsidRPr="00C44FAE">
        <w:rPr>
          <w:rFonts w:ascii="Times New Roman" w:hAnsi="Times New Roman" w:cs="Times New Roman"/>
        </w:rPr>
        <w:t xml:space="preserve"> was given to </w:t>
      </w:r>
      <m:oMath>
        <m:r>
          <w:rPr>
            <w:rFonts w:ascii="Cambria Math" w:hAnsi="Cambria Math" w:cs="Times New Roman"/>
          </w:rPr>
          <m:t>slave processors</m:t>
        </m:r>
      </m:oMath>
      <w:r w:rsidR="00F52BEC" w:rsidRPr="00C44FAE">
        <w:rPr>
          <w:rFonts w:ascii="Times New Roman" w:hAnsi="Times New Roman" w:cs="Times New Roman"/>
        </w:rPr>
        <w:t xml:space="preserve"> where </w:t>
      </w:r>
      <m:oMath>
        <m:r>
          <w:rPr>
            <w:rFonts w:ascii="Cambria Math" w:hAnsi="Cambria Math" w:cs="Times New Roman"/>
          </w:rPr>
          <m:t>k</m:t>
        </m:r>
      </m:oMath>
      <w:r w:rsidR="00F52BEC" w:rsidRPr="00C44FAE">
        <w:rPr>
          <w:rFonts w:ascii="Times New Roman" w:hAnsi="Times New Roman" w:cs="Times New Roman"/>
        </w:rPr>
        <w:t xml:space="preserve"> is the total number of cores configured in slurm script and captured by MPI as the </w:t>
      </w:r>
      <w:r w:rsidR="00F52BEC" w:rsidRPr="00C44FAE">
        <w:rPr>
          <w:rFonts w:ascii="Times New Roman" w:hAnsi="Times New Roman" w:cs="Times New Roman"/>
          <w:i/>
        </w:rPr>
        <w:t>rank</w:t>
      </w:r>
      <w:r w:rsidR="00F52BEC" w:rsidRPr="00C44FAE">
        <w:rPr>
          <w:rFonts w:ascii="Times New Roman" w:hAnsi="Times New Roman" w:cs="Times New Roman"/>
        </w:rPr>
        <w:t xml:space="preserve"> of the processor. Each </w:t>
      </w:r>
      <w:r w:rsidR="00F52BEC" w:rsidRPr="00C44FAE">
        <w:rPr>
          <w:rFonts w:ascii="Times New Roman" w:hAnsi="Times New Roman" w:cs="Times New Roman"/>
          <w:i/>
        </w:rPr>
        <w:t>rank</w:t>
      </w:r>
      <w:r w:rsidR="00C063C0" w:rsidRPr="00C44FAE">
        <w:rPr>
          <w:rFonts w:ascii="Times New Roman" w:hAnsi="Times New Roman" w:cs="Times New Roman"/>
          <w:i/>
        </w:rPr>
        <w:t>ed</w:t>
      </w:r>
      <w:r w:rsidR="00F52BEC" w:rsidRPr="00C44FAE">
        <w:rPr>
          <w:rFonts w:ascii="Times New Roman" w:hAnsi="Times New Roman" w:cs="Times New Roman"/>
        </w:rPr>
        <w:t xml:space="preserve"> </w:t>
      </w:r>
      <w:r w:rsidR="00211E75" w:rsidRPr="00C44FAE">
        <w:rPr>
          <w:rFonts w:ascii="Times New Roman" w:hAnsi="Times New Roman" w:cs="Times New Roman"/>
        </w:rPr>
        <w:t xml:space="preserve">processor </w:t>
      </w:r>
      <w:r w:rsidR="00F52BEC" w:rsidRPr="00C44FAE">
        <w:rPr>
          <w:rFonts w:ascii="Times New Roman" w:hAnsi="Times New Roman" w:cs="Times New Roman"/>
        </w:rPr>
        <w:t xml:space="preserve">will process the tweets to capture hashtags according to the grid configuration and deliver post </w:t>
      </w:r>
      <w:r w:rsidR="00EC59D2" w:rsidRPr="00C44FAE">
        <w:rPr>
          <w:rFonts w:ascii="Times New Roman" w:hAnsi="Times New Roman" w:cs="Times New Roman"/>
        </w:rPr>
        <w:t>and</w:t>
      </w:r>
      <w:r w:rsidR="00F52BEC" w:rsidRPr="00C44FAE">
        <w:rPr>
          <w:rFonts w:ascii="Times New Roman" w:hAnsi="Times New Roman" w:cs="Times New Roman"/>
        </w:rPr>
        <w:t xml:space="preserve"> hashtag count</w:t>
      </w:r>
      <w:r w:rsidR="00EC59D2" w:rsidRPr="00C44FAE">
        <w:rPr>
          <w:rFonts w:ascii="Times New Roman" w:hAnsi="Times New Roman" w:cs="Times New Roman"/>
        </w:rPr>
        <w:t>s</w:t>
      </w:r>
      <w:r w:rsidR="00F52BEC" w:rsidRPr="00C44FAE">
        <w:rPr>
          <w:rFonts w:ascii="Times New Roman" w:hAnsi="Times New Roman" w:cs="Times New Roman"/>
        </w:rPr>
        <w:t xml:space="preserve">. For every </w:t>
      </w:r>
      <m:oMath>
        <m:r>
          <w:rPr>
            <w:rFonts w:ascii="Cambria Math" w:hAnsi="Cambria Math" w:cs="Times New Roman"/>
          </w:rPr>
          <m:t>rank not equal to 0</m:t>
        </m:r>
      </m:oMath>
      <w:r w:rsidR="00F52BEC" w:rsidRPr="00C44FAE">
        <w:rPr>
          <w:rFonts w:ascii="Times New Roman" w:hAnsi="Times New Roman" w:cs="Times New Roman"/>
        </w:rPr>
        <w:t xml:space="preserve">, corresponding to </w:t>
      </w:r>
      <m:oMath>
        <m:r>
          <w:rPr>
            <w:rFonts w:ascii="Cambria Math" w:hAnsi="Cambria Math" w:cs="Times New Roman"/>
          </w:rPr>
          <m:t>slave process,</m:t>
        </m:r>
      </m:oMath>
      <w:r w:rsidR="00F52BEC" w:rsidRPr="00C44FAE">
        <w:rPr>
          <w:rFonts w:ascii="Times New Roman" w:hAnsi="Times New Roman" w:cs="Times New Roman"/>
        </w:rPr>
        <w:t xml:space="preserve">a signal from the </w:t>
      </w:r>
      <m:oMath>
        <m:r>
          <w:rPr>
            <w:rFonts w:ascii="Cambria Math" w:hAnsi="Cambria Math" w:cs="Times New Roman"/>
          </w:rPr>
          <m:t>master</m:t>
        </m:r>
      </m:oMath>
      <w:r w:rsidR="00F52BEC" w:rsidRPr="00C44FAE">
        <w:rPr>
          <w:rFonts w:ascii="Times New Roman" w:hAnsi="Times New Roman" w:cs="Times New Roman"/>
        </w:rPr>
        <w:t xml:space="preserve">will trigger for them to send the data. In a similar procedure, the </w:t>
      </w:r>
      <w:r w:rsidR="00F52BEC" w:rsidRPr="00C44FAE">
        <w:rPr>
          <w:rFonts w:ascii="Times New Roman" w:hAnsi="Times New Roman" w:cs="Times New Roman"/>
          <w:i/>
        </w:rPr>
        <w:t>master</w:t>
      </w:r>
      <w:r w:rsidR="00F52BEC" w:rsidRPr="00C44FAE">
        <w:rPr>
          <w:rFonts w:ascii="Times New Roman" w:hAnsi="Times New Roman" w:cs="Times New Roman"/>
        </w:rPr>
        <w:t xml:space="preserve"> will process the tweets and deliver </w:t>
      </w:r>
      <w:r w:rsidR="00AC5C25" w:rsidRPr="00C44FAE">
        <w:rPr>
          <w:rFonts w:ascii="Times New Roman" w:hAnsi="Times New Roman" w:cs="Times New Roman"/>
        </w:rPr>
        <w:t>a count</w:t>
      </w:r>
      <w:r w:rsidR="00F52BEC" w:rsidRPr="00C44FAE">
        <w:rPr>
          <w:rFonts w:ascii="Times New Roman" w:hAnsi="Times New Roman" w:cs="Times New Roman"/>
        </w:rPr>
        <w:t>, but it will also ask for the other processes to send the data to marshal all counts</w:t>
      </w:r>
      <w:r w:rsidR="00E14F0A">
        <w:rPr>
          <w:rFonts w:ascii="Times New Roman" w:hAnsi="Times New Roman" w:cs="Times New Roman"/>
        </w:rPr>
        <w:t>.</w:t>
      </w:r>
    </w:p>
    <w:p w14:paraId="537E246D" w14:textId="3738F3DA" w:rsidR="00042D0B" w:rsidRPr="00C44FAE" w:rsidRDefault="00C13106" w:rsidP="00256A0F">
      <w:pPr>
        <w:pStyle w:val="Heading2"/>
      </w:pPr>
      <w:bookmarkStart w:id="7" w:name="_ogi3c0tuzmvv" w:colFirst="0" w:colLast="0"/>
      <w:bookmarkEnd w:id="7"/>
      <w:r w:rsidRPr="00C44FAE">
        <w:t>2</w:t>
      </w:r>
      <w:r w:rsidR="00B17F10" w:rsidRPr="00C44FAE">
        <w:t>.</w:t>
      </w:r>
      <w:r w:rsidR="00F608D2">
        <w:t>3</w:t>
      </w:r>
      <w:r w:rsidR="00F52BEC" w:rsidRPr="00C44FAE">
        <w:t>.</w:t>
      </w:r>
      <w:r w:rsidR="00B17F10" w:rsidRPr="00C44FAE">
        <w:t xml:space="preserve"> </w:t>
      </w:r>
      <w:r w:rsidR="00F52BEC" w:rsidRPr="00C44FAE">
        <w:t>Method 2: Collective Communication - Scatter and Gather with MPI</w:t>
      </w:r>
    </w:p>
    <w:p w14:paraId="6CFF2BA5" w14:textId="2CF318A4"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9264" behindDoc="1" locked="0" layoutInCell="1" allowOverlap="1" wp14:anchorId="20437998" wp14:editId="78136647">
            <wp:simplePos x="0" y="0"/>
            <wp:positionH relativeFrom="margin">
              <wp:posOffset>3397250</wp:posOffset>
            </wp:positionH>
            <wp:positionV relativeFrom="paragraph">
              <wp:posOffset>457835</wp:posOffset>
            </wp:positionV>
            <wp:extent cx="2541270" cy="335280"/>
            <wp:effectExtent l="0" t="0" r="0" b="7620"/>
            <wp:wrapTight wrapText="bothSides">
              <wp:wrapPolygon edited="0">
                <wp:start x="0" y="0"/>
                <wp:lineTo x="0" y="20864"/>
                <wp:lineTo x="21373" y="20864"/>
                <wp:lineTo x="21373"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cstate="print">
                      <a:extLst>
                        <a:ext uri="{28A0092B-C50C-407E-A947-70E740481C1C}">
                          <a14:useLocalDpi xmlns:a14="http://schemas.microsoft.com/office/drawing/2010/main" val="0"/>
                        </a:ext>
                      </a:extLst>
                    </a:blip>
                    <a:srcRect l="3" r="34026"/>
                    <a:stretch/>
                  </pic:blipFill>
                  <pic:spPr bwMode="auto">
                    <a:xfrm>
                      <a:off x="0" y="0"/>
                      <a:ext cx="2541270" cy="33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3360" behindDoc="1" locked="0" layoutInCell="1" allowOverlap="1" wp14:anchorId="054AE7B0" wp14:editId="185A3499">
                <wp:simplePos x="0" y="0"/>
                <wp:positionH relativeFrom="margin">
                  <wp:posOffset>3449320</wp:posOffset>
                </wp:positionH>
                <wp:positionV relativeFrom="paragraph">
                  <wp:posOffset>752475</wp:posOffset>
                </wp:positionV>
                <wp:extent cx="2495550" cy="114300"/>
                <wp:effectExtent l="0" t="0" r="0" b="0"/>
                <wp:wrapTight wrapText="bothSides">
                  <wp:wrapPolygon edited="0">
                    <wp:start x="0" y="0"/>
                    <wp:lineTo x="0" y="18000"/>
                    <wp:lineTo x="21435" y="18000"/>
                    <wp:lineTo x="2143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95550" cy="114300"/>
                        </a:xfrm>
                        <a:prstGeom prst="rect">
                          <a:avLst/>
                        </a:prstGeom>
                        <a:solidFill>
                          <a:prstClr val="white"/>
                        </a:solidFill>
                        <a:ln>
                          <a:noFill/>
                        </a:ln>
                      </wps:spPr>
                      <wps:txbx>
                        <w:txbxContent>
                          <w:p w14:paraId="786ECA07" w14:textId="3D2199A9"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D71E9B">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E7B0" id="Text Box 13" o:spid="_x0000_s1027" type="#_x0000_t202" style="position:absolute;left:0;text-align:left;margin-left:271.6pt;margin-top:59.25pt;width:196.5pt;height: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skMgIAAGkEAAAOAAAAZHJzL2Uyb0RvYy54bWysVMFu2zAMvQ/YPwi6r07SdliNOkXWosOA&#10;oi2QDD0rshQLkEVNUmJ3X78nO263bqdhF5kiKUrvPdKXV31r2UGFaMhVfH4y40w5SbVxu4p/29x+&#10;+MRZTMLVwpJTFX9WkV8t37+77HypFtSQrVVgKOJi2fmKNyn5siiibFQr4gl55RDUFFqRsA27og6i&#10;Q/XWFovZ7GPRUah9IKlihPdmDPLlUF9rJdOD1lElZiuOt6VhDcO6zWuxvBTlLgjfGHl8hviHV7TC&#10;OFz6UupGJMH2wfxRqjUyUCSdTiS1BWltpBowAM189gbNuhFeDVhATvQvNMX/V1beHx4DMzW0O+XM&#10;iRYabVSf2GfqGVzgp/OxRNraIzH18CN38kc4M+xehzZ/AYghDqafX9jN1SSci7OL8/NzhCRi8/nZ&#10;6Wygv3g97UNMXxS1LBsVD1BvIFUc7mLCS5A6peTLIllT3xpr8yYHrm1gBwGlu8Ykld+IE79lWZdz&#10;HeVTYzh7igxxhJKt1G/7kZIJ5pbqZ6APNPZP9PLW4L47EdOjCGgYoMIQpAcs2lJXcTpanDUUfvzN&#10;n/OhI6KcdWjAisfvexEUZ/arg8K5WycjTMZ2Mty+vSYgnWO8vBxMHAjJTqYO1D5hNlb5FoSEk7ir&#10;4mkyr9M4BpgtqVarIQk96UW6c2svc+mJ103/JII/qpKg5z1NrSnKN+KMuSPLq30ibQblMq8ji0e6&#10;0c+DPMfZywPz637Iev1DLH8CAAD//wMAUEsDBBQABgAIAAAAIQB3Lpeo4AAAAAsBAAAPAAAAZHJz&#10;L2Rvd25yZXYueG1sTI9BT4NAEIXvJv6HzZh4MXYpCKnI0mirNz20Nj1P2RWI7Cxhl0L/veNJj/Pe&#10;lzfvFevZduJsBt86UrBcRCAMVU63VCs4fL7dr0D4gKSxc2QUXIyHdXl9VWCu3UQ7c96HWnAI+RwV&#10;NCH0uZS+aoxFv3C9Ifa+3GAx8DnUUg84cbjtZBxFmbTYEn9osDebxlTf+9EqyLbDOO1oc7c9vL7j&#10;R1/Hx5fLUanbm/n5CUQwc/iD4bc+V4eSO53cSNqLTkH6kMSMsrFcpSCYeEwyVk6sJFkKsizk/w3l&#10;DwAAAP//AwBQSwECLQAUAAYACAAAACEAtoM4kv4AAADhAQAAEwAAAAAAAAAAAAAAAAAAAAAAW0Nv&#10;bnRlbnRfVHlwZXNdLnhtbFBLAQItABQABgAIAAAAIQA4/SH/1gAAAJQBAAALAAAAAAAAAAAAAAAA&#10;AC8BAABfcmVscy8ucmVsc1BLAQItABQABgAIAAAAIQDuy4skMgIAAGkEAAAOAAAAAAAAAAAAAAAA&#10;AC4CAABkcnMvZTJvRG9jLnhtbFBLAQItABQABgAIAAAAIQB3Lpeo4AAAAAsBAAAPAAAAAAAAAAAA&#10;AAAAAIwEAABkcnMvZG93bnJldi54bWxQSwUGAAAAAAQABADzAAAAmQUAAAAA&#10;" stroked="f">
                <v:textbox inset="0,0,0,0">
                  <w:txbxContent>
                    <w:p w14:paraId="786ECA07" w14:textId="3D2199A9"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D71E9B">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v:textbox>
                <w10:wrap type="tight" anchorx="margin"/>
              </v:shape>
            </w:pict>
          </mc:Fallback>
        </mc:AlternateContent>
      </w:r>
      <w:r w:rsidR="00AF4EB8">
        <w:rPr>
          <w:rFonts w:ascii="Times New Roman" w:hAnsi="Times New Roman" w:cs="Times New Roman"/>
        </w:rPr>
        <w:t>The</w:t>
      </w:r>
      <w:r w:rsidR="00F52BEC" w:rsidRPr="00C44FAE">
        <w:rPr>
          <w:rFonts w:ascii="Times New Roman" w:hAnsi="Times New Roman" w:cs="Times New Roman"/>
        </w:rPr>
        <w:t xml:space="preserve"> communications </w:t>
      </w:r>
      <w:r w:rsidR="00AF4EB8">
        <w:rPr>
          <w:rFonts w:ascii="Times New Roman" w:hAnsi="Times New Roman" w:cs="Times New Roman"/>
        </w:rPr>
        <w:t xml:space="preserve">above </w:t>
      </w:r>
      <w:r w:rsidR="00F52BEC" w:rsidRPr="00C44FAE">
        <w:rPr>
          <w:rFonts w:ascii="Times New Roman" w:hAnsi="Times New Roman" w:cs="Times New Roman"/>
        </w:rPr>
        <w:t xml:space="preserve">involved only the master and a slave process. In this approach we wanted to coordinate all processes in the communication using </w:t>
      </w:r>
      <m:oMath>
        <m:r>
          <w:rPr>
            <w:rFonts w:ascii="Cambria Math" w:hAnsi="Cambria Math" w:cs="Times New Roman"/>
          </w:rPr>
          <m:t xml:space="preserve">rank=0 </m:t>
        </m:r>
      </m:oMath>
      <w:r w:rsidR="00F52BEC" w:rsidRPr="00C44FAE">
        <w:rPr>
          <w:rFonts w:ascii="Times New Roman" w:hAnsi="Times New Roman" w:cs="Times New Roman"/>
        </w:rPr>
        <w:t xml:space="preserve">as coordinator and split the work across all possible processes. First, the coordinator </w:t>
      </w:r>
      <m:oMath>
        <m:r>
          <w:rPr>
            <w:rFonts w:ascii="Cambria Math" w:hAnsi="Cambria Math" w:cs="Times New Roman"/>
          </w:rPr>
          <m:t>rank 0</m:t>
        </m:r>
      </m:oMath>
      <w:r w:rsidR="00D26ECA" w:rsidRPr="00C44FAE">
        <w:rPr>
          <w:rFonts w:ascii="Times New Roman" w:hAnsi="Times New Roman" w:cs="Times New Roman"/>
        </w:rPr>
        <w:t xml:space="preserve"> </w:t>
      </w:r>
      <w:r w:rsidR="00F52BEC" w:rsidRPr="00C44FAE">
        <w:rPr>
          <w:rFonts w:ascii="Times New Roman" w:hAnsi="Times New Roman" w:cs="Times New Roman"/>
        </w:rPr>
        <w:t xml:space="preserve">reads the file and count all the lines available to distribute between all the processes. An interaction with the operating system is necessary to count the lines in the file optimally.  The </w:t>
      </w:r>
      <w:r w:rsidR="00512BF3">
        <w:rPr>
          <w:rFonts w:ascii="Times New Roman" w:hAnsi="Times New Roman" w:cs="Times New Roman"/>
        </w:rPr>
        <w:t xml:space="preserve">bash </w:t>
      </w:r>
      <w:r w:rsidR="00F52BEC" w:rsidRPr="00C44FAE">
        <w:rPr>
          <w:rFonts w:ascii="Times New Roman" w:hAnsi="Times New Roman" w:cs="Times New Roman"/>
        </w:rPr>
        <w:t>command</w:t>
      </w:r>
      <w:r w:rsidR="00512BF3">
        <w:rPr>
          <w:rFonts w:ascii="Times New Roman" w:hAnsi="Times New Roman" w:cs="Times New Roman"/>
        </w:rPr>
        <w:t xml:space="preserve"> </w:t>
      </w:r>
      <m:oMath>
        <m:r>
          <w:rPr>
            <w:rFonts w:ascii="Cambria Math" w:hAnsi="Cambria Math" w:cs="Times New Roman"/>
          </w:rPr>
          <m:t>wc -l</m:t>
        </m:r>
      </m:oMath>
      <w:r w:rsidR="00F52BEC" w:rsidRPr="00C44FAE">
        <w:rPr>
          <w:rFonts w:ascii="Times New Roman" w:hAnsi="Times New Roman" w:cs="Times New Roman"/>
        </w:rPr>
        <w:t xml:space="preserve"> to get the counts</w:t>
      </w:r>
      <w:r w:rsidR="00375779">
        <w:rPr>
          <w:rFonts w:ascii="Times New Roman" w:hAnsi="Times New Roman" w:cs="Times New Roman"/>
        </w:rPr>
        <w:t xml:space="preserve">. </w:t>
      </w:r>
      <w:r w:rsidR="00F52BEC" w:rsidRPr="00C44FAE">
        <w:rPr>
          <w:rFonts w:ascii="Times New Roman" w:hAnsi="Times New Roman" w:cs="Times New Roman"/>
        </w:rPr>
        <w:t xml:space="preserve">An algorithm was implemented to split the lines into chunks for every processor available according to the </w:t>
      </w:r>
      <m:oMath>
        <m:r>
          <w:rPr>
            <w:rFonts w:ascii="Cambria Math" w:hAnsi="Cambria Math" w:cs="Times New Roman"/>
          </w:rPr>
          <m:t>size</m:t>
        </m:r>
      </m:oMath>
      <w:r w:rsidR="00F52BEC" w:rsidRPr="00C44FAE">
        <w:rPr>
          <w:rFonts w:ascii="Times New Roman" w:hAnsi="Times New Roman" w:cs="Times New Roman"/>
          <w:i/>
        </w:rPr>
        <w:t xml:space="preserve"> </w:t>
      </w:r>
      <w:r w:rsidR="00F52BEC" w:rsidRPr="00C44FAE">
        <w:rPr>
          <w:rFonts w:ascii="Times New Roman" w:hAnsi="Times New Roman" w:cs="Times New Roman"/>
        </w:rPr>
        <w:t xml:space="preserve">and lines counted in the input file. The </w:t>
      </w:r>
      <w:r w:rsidR="00F52BEC" w:rsidRPr="00C44FAE">
        <w:rPr>
          <w:rFonts w:ascii="Times New Roman" w:hAnsi="Times New Roman" w:cs="Times New Roman"/>
          <w:i/>
        </w:rPr>
        <w:t xml:space="preserve">coordinator (master) </w:t>
      </w:r>
      <w:r w:rsidR="00F52BEC" w:rsidRPr="00C44FAE">
        <w:rPr>
          <w:rFonts w:ascii="Times New Roman" w:hAnsi="Times New Roman" w:cs="Times New Roman"/>
        </w:rPr>
        <w:t xml:space="preserve">use MPI </w:t>
      </w:r>
      <m:oMath>
        <m:r>
          <w:rPr>
            <w:rFonts w:ascii="Cambria Math" w:hAnsi="Cambria Math" w:cs="Times New Roman"/>
          </w:rPr>
          <m:t>comm.scatter</m:t>
        </m:r>
      </m:oMath>
      <w:r w:rsidR="004F66B3" w:rsidRPr="00C44FAE">
        <w:rPr>
          <w:rFonts w:ascii="Times New Roman" w:hAnsi="Times New Roman" w:cs="Times New Roman"/>
        </w:rPr>
        <w:t xml:space="preserve"> </w:t>
      </w:r>
      <w:r w:rsidR="00F52BEC" w:rsidRPr="00C44FAE">
        <w:rPr>
          <w:rFonts w:ascii="Times New Roman" w:hAnsi="Times New Roman" w:cs="Times New Roman"/>
        </w:rPr>
        <w:t xml:space="preserve">to distribute tuples of </w:t>
      </w:r>
      <m:oMath>
        <m:r>
          <w:rPr>
            <w:rFonts w:ascii="Cambria Math" w:hAnsi="Cambria Math" w:cs="Times New Roman"/>
          </w:rPr>
          <m:t xml:space="preserve">(&lt;init line&gt;,&lt;finish line&gt;) </m:t>
        </m:r>
      </m:oMath>
      <w:r w:rsidR="00F52BEC" w:rsidRPr="00C44FAE">
        <w:rPr>
          <w:rFonts w:ascii="Times New Roman" w:hAnsi="Times New Roman" w:cs="Times New Roman"/>
          <w:i/>
        </w:rPr>
        <w:t xml:space="preserve"> </w:t>
      </w:r>
      <w:r w:rsidR="00F52BEC" w:rsidRPr="00C44FAE">
        <w:rPr>
          <w:rFonts w:ascii="Times New Roman" w:hAnsi="Times New Roman" w:cs="Times New Roman"/>
        </w:rPr>
        <w:t>across nodes and cores.</w:t>
      </w:r>
    </w:p>
    <w:tbl>
      <w:tblPr>
        <w:tblStyle w:val="TableGrid"/>
        <w:tblW w:w="0" w:type="auto"/>
        <w:jc w:val="center"/>
        <w:tblLook w:val="04A0" w:firstRow="1" w:lastRow="0" w:firstColumn="1" w:lastColumn="0" w:noHBand="0" w:noVBand="1"/>
      </w:tblPr>
      <w:tblGrid>
        <w:gridCol w:w="4206"/>
        <w:gridCol w:w="4026"/>
      </w:tblGrid>
      <w:tr w:rsidR="004606CD" w:rsidRPr="00C44FAE" w14:paraId="535BF55E" w14:textId="77777777" w:rsidTr="00AE5B84">
        <w:trPr>
          <w:trHeight w:val="1357"/>
          <w:jc w:val="center"/>
        </w:trPr>
        <w:tc>
          <w:tcPr>
            <w:tcW w:w="3758" w:type="dxa"/>
          </w:tcPr>
          <w:p w14:paraId="2E4AB519"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43D010A4" wp14:editId="3520C94A">
                  <wp:extent cx="2499441" cy="1242350"/>
                  <wp:effectExtent l="19050" t="19050" r="15240" b="1524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568241" cy="1276547"/>
                          </a:xfrm>
                          <a:prstGeom prst="rect">
                            <a:avLst/>
                          </a:prstGeom>
                          <a:ln w="25400">
                            <a:solidFill>
                              <a:srgbClr val="000000"/>
                            </a:solidFill>
                            <a:prstDash val="solid"/>
                          </a:ln>
                        </pic:spPr>
                      </pic:pic>
                    </a:graphicData>
                  </a:graphic>
                </wp:inline>
              </w:drawing>
            </w:r>
          </w:p>
          <w:p w14:paraId="32BCB9A9" w14:textId="1DF77D05"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D71E9B">
              <w:rPr>
                <w:rFonts w:ascii="Times New Roman" w:hAnsi="Times New Roman" w:cs="Times New Roman"/>
                <w:noProof/>
                <w:sz w:val="14"/>
                <w:szCs w:val="14"/>
              </w:rPr>
              <w:t>3</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Scatter</w:t>
            </w:r>
          </w:p>
        </w:tc>
        <w:tc>
          <w:tcPr>
            <w:tcW w:w="3612" w:type="dxa"/>
          </w:tcPr>
          <w:p w14:paraId="6308AC72"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33280608" wp14:editId="4844E0F9">
                  <wp:extent cx="2388690" cy="1246680"/>
                  <wp:effectExtent l="19050" t="19050" r="12065" b="10795"/>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2448654" cy="1277976"/>
                          </a:xfrm>
                          <a:prstGeom prst="rect">
                            <a:avLst/>
                          </a:prstGeom>
                          <a:ln w="25400">
                            <a:solidFill>
                              <a:srgbClr val="000000"/>
                            </a:solidFill>
                            <a:prstDash val="solid"/>
                          </a:ln>
                        </pic:spPr>
                      </pic:pic>
                    </a:graphicData>
                  </a:graphic>
                </wp:inline>
              </w:drawing>
            </w:r>
          </w:p>
          <w:p w14:paraId="0D2B5B58" w14:textId="37FCEA23"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D71E9B">
              <w:rPr>
                <w:rFonts w:ascii="Times New Roman" w:hAnsi="Times New Roman" w:cs="Times New Roman"/>
                <w:noProof/>
                <w:sz w:val="14"/>
                <w:szCs w:val="14"/>
              </w:rPr>
              <w:t>4</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Gather</w:t>
            </w:r>
          </w:p>
        </w:tc>
      </w:tr>
    </w:tbl>
    <w:p w14:paraId="2AD3B494" w14:textId="77777777" w:rsidR="0053526D" w:rsidRPr="00C44FAE" w:rsidRDefault="0053526D" w:rsidP="00F467E2">
      <w:pPr>
        <w:rPr>
          <w:rFonts w:ascii="Times New Roman" w:hAnsi="Times New Roman" w:cs="Times New Roman"/>
        </w:rPr>
      </w:pPr>
    </w:p>
    <w:p w14:paraId="77C9D45B" w14:textId="110CEDEF" w:rsidR="003A1899" w:rsidRPr="00C44FAE" w:rsidRDefault="00F52BEC" w:rsidP="00F467E2">
      <w:pPr>
        <w:rPr>
          <w:rFonts w:ascii="Times New Roman" w:hAnsi="Times New Roman" w:cs="Times New Roman"/>
        </w:rPr>
      </w:pPr>
      <w:r w:rsidRPr="00C44FAE">
        <w:rPr>
          <w:rFonts w:ascii="Times New Roman" w:hAnsi="Times New Roman" w:cs="Times New Roman"/>
        </w:rPr>
        <w:lastRenderedPageBreak/>
        <w:t xml:space="preserve">Each process reads the file and count the tweets for the grid only considering the number of lines distributed from the </w:t>
      </w:r>
      <w:r w:rsidRPr="00C44FAE">
        <w:rPr>
          <w:rFonts w:ascii="Times New Roman" w:hAnsi="Times New Roman" w:cs="Times New Roman"/>
          <w:i/>
        </w:rPr>
        <w:t>coordinator (master)</w:t>
      </w:r>
      <w:r w:rsidRPr="00C44FAE">
        <w:rPr>
          <w:rFonts w:ascii="Times New Roman" w:hAnsi="Times New Roman" w:cs="Times New Roman"/>
        </w:rPr>
        <w:t>. The</w:t>
      </w:r>
      <m:oMath>
        <m:r>
          <w:rPr>
            <w:rFonts w:ascii="Cambria Math" w:hAnsi="Cambria Math" w:cs="Times New Roman"/>
          </w:rPr>
          <m:t xml:space="preserve"> mpi.gather</m:t>
        </m:r>
      </m:oMath>
      <w:r w:rsidRPr="00C44FAE">
        <w:rPr>
          <w:rFonts w:ascii="Times New Roman" w:hAnsi="Times New Roman" w:cs="Times New Roman"/>
        </w:rPr>
        <w:t xml:space="preserve"> takes all the elements from many processes and gathers into one single process in the </w:t>
      </w:r>
      <w:r w:rsidRPr="00C44FAE">
        <w:rPr>
          <w:rFonts w:ascii="Times New Roman" w:hAnsi="Times New Roman" w:cs="Times New Roman"/>
          <w:i/>
        </w:rPr>
        <w:t>coordinator (master)</w:t>
      </w:r>
      <w:r w:rsidRPr="00C44FAE">
        <w:rPr>
          <w:rFonts w:ascii="Times New Roman" w:hAnsi="Times New Roman" w:cs="Times New Roman"/>
        </w:rPr>
        <w:t xml:space="preserve"> </w:t>
      </w:r>
      <m:oMath>
        <m:r>
          <w:rPr>
            <w:rFonts w:ascii="Cambria Math" w:hAnsi="Cambria Math" w:cs="Times New Roman"/>
          </w:rPr>
          <m:t>rank=0</m:t>
        </m:r>
      </m:oMath>
      <w:r w:rsidRPr="00C44FAE">
        <w:rPr>
          <w:rFonts w:ascii="Times New Roman" w:hAnsi="Times New Roman" w:cs="Times New Roman"/>
        </w:rPr>
        <w:t>.</w:t>
      </w:r>
    </w:p>
    <w:p w14:paraId="1F971E8C" w14:textId="6CC2E13E" w:rsidR="003A1899" w:rsidRDefault="00097B8A" w:rsidP="000E2D34">
      <w:pPr>
        <w:pStyle w:val="Heading1"/>
        <w:rPr>
          <w:rFonts w:ascii="Times New Roman" w:hAnsi="Times New Roman" w:cs="Times New Roman"/>
        </w:rPr>
      </w:pPr>
      <w:r w:rsidRPr="00C44FAE">
        <w:rPr>
          <w:rFonts w:ascii="Times New Roman" w:hAnsi="Times New Roman" w:cs="Times New Roman"/>
        </w:rPr>
        <w:t>3.</w:t>
      </w:r>
      <w:r w:rsidR="00F05FCA">
        <w:rPr>
          <w:rFonts w:ascii="Times New Roman" w:hAnsi="Times New Roman" w:cs="Times New Roman"/>
        </w:rPr>
        <w:tab/>
      </w:r>
      <w:r w:rsidR="003A1899" w:rsidRPr="00C44FAE">
        <w:rPr>
          <w:rFonts w:ascii="Times New Roman" w:hAnsi="Times New Roman" w:cs="Times New Roman"/>
        </w:rPr>
        <w:t>Execution</w:t>
      </w:r>
    </w:p>
    <w:p w14:paraId="62FEB787" w14:textId="1570B66B" w:rsidR="00D7510E" w:rsidRDefault="00D7510E" w:rsidP="00D7510E">
      <w:pPr>
        <w:pStyle w:val="Heading2"/>
      </w:pPr>
      <w:r>
        <w:t xml:space="preserve">3.1 </w:t>
      </w:r>
      <w:r w:rsidR="00612DF8">
        <w:t xml:space="preserve">File reading &amp; </w:t>
      </w:r>
      <w:r>
        <w:t xml:space="preserve">Data </w:t>
      </w:r>
      <w:r w:rsidR="00612DF8">
        <w:t>Structure</w:t>
      </w:r>
    </w:p>
    <w:p w14:paraId="31101297" w14:textId="111070D2" w:rsidR="00131037" w:rsidRPr="00131037" w:rsidRDefault="00D7510E" w:rsidP="00CA381D">
      <w:pPr>
        <w:pStyle w:val="HTMLPreformatted"/>
        <w:numPr>
          <w:ilvl w:val="0"/>
          <w:numId w:val="9"/>
        </w:numPr>
        <w:shd w:val="clear" w:color="auto" w:fill="FFFFFF"/>
        <w:jc w:val="both"/>
        <w:rPr>
          <w:color w:val="000000"/>
          <w:sz w:val="8"/>
          <w:szCs w:val="8"/>
        </w:rPr>
      </w:pPr>
      <w:r w:rsidRPr="00D7510E">
        <w:rPr>
          <w:rFonts w:ascii="Times New Roman" w:hAnsi="Times New Roman" w:cs="Times New Roman"/>
        </w:rPr>
        <w:t>F</w:t>
      </w:r>
      <w:r>
        <w:rPr>
          <w:rFonts w:ascii="Times New Roman" w:hAnsi="Times New Roman" w:cs="Times New Roman"/>
        </w:rPr>
        <w:t xml:space="preserve">irst from </w:t>
      </w:r>
      <w:r w:rsidR="00930738" w:rsidRPr="00930738">
        <w:rPr>
          <w:bCs/>
          <w:i/>
          <w:color w:val="008080"/>
          <w:sz w:val="16"/>
          <w:szCs w:val="16"/>
        </w:rPr>
        <w:t>melbGrid.json</w:t>
      </w:r>
      <w:r w:rsidR="00930738">
        <w:rPr>
          <w:b/>
          <w:bCs/>
          <w:color w:val="008080"/>
        </w:rPr>
        <w:t xml:space="preserve"> </w:t>
      </w:r>
      <w:r w:rsidR="00930738">
        <w:rPr>
          <w:rFonts w:ascii="Times New Roman" w:hAnsi="Times New Roman" w:cs="Times New Roman"/>
          <w:bCs/>
        </w:rPr>
        <w:t>file we parsed the grid</w:t>
      </w:r>
      <w:r w:rsidR="00131037">
        <w:rPr>
          <w:rFonts w:ascii="Times New Roman" w:hAnsi="Times New Roman" w:cs="Times New Roman"/>
          <w:bCs/>
        </w:rPr>
        <w:t>’s</w:t>
      </w:r>
      <w:r w:rsidR="00930738">
        <w:rPr>
          <w:rFonts w:ascii="Times New Roman" w:hAnsi="Times New Roman" w:cs="Times New Roman"/>
          <w:bCs/>
        </w:rPr>
        <w:t xml:space="preserve"> boundary</w:t>
      </w:r>
      <w:r w:rsidR="00131037">
        <w:rPr>
          <w:rFonts w:ascii="Times New Roman" w:hAnsi="Times New Roman" w:cs="Times New Roman"/>
          <w:bCs/>
        </w:rPr>
        <w:t xml:space="preserve"> and created a list of </w:t>
      </w:r>
      <w:r w:rsidR="00131037" w:rsidRPr="00131037">
        <w:rPr>
          <w:b/>
          <w:bCs/>
          <w:color w:val="000080"/>
          <w:sz w:val="16"/>
          <w:szCs w:val="16"/>
        </w:rPr>
        <w:t xml:space="preserve">class </w:t>
      </w:r>
      <w:r w:rsidR="00131037" w:rsidRPr="00131037">
        <w:rPr>
          <w:color w:val="000000"/>
          <w:sz w:val="16"/>
          <w:szCs w:val="16"/>
        </w:rPr>
        <w:t>Grid</w:t>
      </w:r>
      <w:r w:rsidR="003E149D">
        <w:rPr>
          <w:color w:val="000000"/>
          <w:sz w:val="16"/>
          <w:szCs w:val="16"/>
        </w:rPr>
        <w:t>.</w:t>
      </w:r>
    </w:p>
    <w:p w14:paraId="2E89491E" w14:textId="6E7CE674" w:rsidR="00C10BA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rPr>
        <w:t>A line by line approach is used instead of loading whole Twitter json file.</w:t>
      </w:r>
    </w:p>
    <w:p w14:paraId="274E372A" w14:textId="77777777" w:rsidR="00EC03E9"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 xml:space="preserve">While reading each line, we took the field </w:t>
      </w:r>
      <w:r w:rsidRPr="00C10BAF">
        <w:rPr>
          <w:color w:val="000000"/>
          <w:sz w:val="16"/>
          <w:szCs w:val="16"/>
        </w:rPr>
        <w:t>[</w:t>
      </w:r>
      <w:r w:rsidRPr="00C10BAF">
        <w:rPr>
          <w:b/>
          <w:bCs/>
          <w:color w:val="008080"/>
          <w:sz w:val="16"/>
          <w:szCs w:val="16"/>
        </w:rPr>
        <w:t>'doc'</w:t>
      </w:r>
      <w:r w:rsidRPr="00C10BAF">
        <w:rPr>
          <w:color w:val="000000"/>
          <w:sz w:val="16"/>
          <w:szCs w:val="16"/>
        </w:rPr>
        <w:t>][</w:t>
      </w:r>
      <w:r w:rsidRPr="00C10BAF">
        <w:rPr>
          <w:b/>
          <w:bCs/>
          <w:color w:val="008080"/>
          <w:sz w:val="16"/>
          <w:szCs w:val="16"/>
        </w:rPr>
        <w:t>'coordinates'</w:t>
      </w:r>
      <w:r w:rsidRPr="00C10BAF">
        <w:rPr>
          <w:color w:val="000000"/>
          <w:sz w:val="16"/>
          <w:szCs w:val="16"/>
        </w:rPr>
        <w:t>][</w:t>
      </w:r>
      <w:r w:rsidRPr="00C10BAF">
        <w:rPr>
          <w:b/>
          <w:bCs/>
          <w:color w:val="008080"/>
          <w:sz w:val="16"/>
          <w:szCs w:val="16"/>
        </w:rPr>
        <w:t>'coordinates'</w:t>
      </w:r>
      <w:r w:rsidRPr="00C10BAF">
        <w:rPr>
          <w:color w:val="000000"/>
          <w:sz w:val="16"/>
          <w:szCs w:val="16"/>
        </w:rPr>
        <w:t>]</w:t>
      </w:r>
      <w:r>
        <w:rPr>
          <w:rFonts w:ascii="Times New Roman" w:hAnsi="Times New Roman" w:cs="Times New Roman"/>
          <w:color w:val="000000"/>
        </w:rPr>
        <w:t xml:space="preserve">to get the tweet location and </w:t>
      </w:r>
      <w:r w:rsidRPr="00C10BAF">
        <w:rPr>
          <w:color w:val="000000"/>
          <w:sz w:val="16"/>
          <w:szCs w:val="16"/>
        </w:rPr>
        <w:t>[</w:t>
      </w:r>
      <w:r w:rsidRPr="00C10BAF">
        <w:rPr>
          <w:b/>
          <w:bCs/>
          <w:color w:val="008080"/>
          <w:sz w:val="16"/>
          <w:szCs w:val="16"/>
        </w:rPr>
        <w:t>'doc'</w:t>
      </w:r>
      <w:r w:rsidRPr="00C10BAF">
        <w:rPr>
          <w:color w:val="000000"/>
          <w:sz w:val="16"/>
          <w:szCs w:val="16"/>
        </w:rPr>
        <w:t>][</w:t>
      </w:r>
      <w:r w:rsidRPr="00C10BAF">
        <w:rPr>
          <w:b/>
          <w:bCs/>
          <w:color w:val="008080"/>
          <w:sz w:val="16"/>
          <w:szCs w:val="16"/>
        </w:rPr>
        <w:t>'text']</w:t>
      </w:r>
      <w:r>
        <w:rPr>
          <w:rFonts w:ascii="Times New Roman" w:hAnsi="Times New Roman" w:cs="Times New Roman"/>
          <w:color w:val="000000"/>
        </w:rPr>
        <w:t>field to get the raw tweet</w:t>
      </w:r>
      <w:r w:rsidR="00EC03E9">
        <w:rPr>
          <w:color w:val="000000"/>
          <w:sz w:val="8"/>
          <w:szCs w:val="8"/>
        </w:rPr>
        <w:t>.</w:t>
      </w:r>
    </w:p>
    <w:p w14:paraId="5F40E872" w14:textId="07A32AA4" w:rsidR="005C50D6" w:rsidRPr="002D0B9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If the location falls into any of the grid, then parse</w:t>
      </w:r>
      <w:r w:rsidR="004C1943">
        <w:rPr>
          <w:rFonts w:ascii="Times New Roman" w:hAnsi="Times New Roman" w:cs="Times New Roman"/>
          <w:color w:val="000000"/>
        </w:rPr>
        <w:t>d</w:t>
      </w:r>
      <w:r>
        <w:rPr>
          <w:rFonts w:ascii="Times New Roman" w:hAnsi="Times New Roman" w:cs="Times New Roman"/>
          <w:color w:val="000000"/>
        </w:rPr>
        <w:t xml:space="preserve"> hashtag from tweet using regex</w:t>
      </w:r>
      <w:r w:rsidR="005C50D6">
        <w:rPr>
          <w:rFonts w:ascii="Times New Roman" w:hAnsi="Times New Roman" w:cs="Times New Roman"/>
          <w:color w:val="000000"/>
        </w:rPr>
        <w:t xml:space="preserve"> </w:t>
      </w:r>
      <w:r w:rsidR="00354B65">
        <w:rPr>
          <w:b/>
          <w:bCs/>
          <w:color w:val="008080"/>
          <w:sz w:val="16"/>
          <w:szCs w:val="16"/>
        </w:rPr>
        <w:t>(</w:t>
      </w:r>
      <w:r w:rsidR="005C50D6" w:rsidRPr="005C50D6">
        <w:rPr>
          <w:b/>
          <w:bCs/>
          <w:color w:val="008080"/>
          <w:sz w:val="16"/>
          <w:szCs w:val="16"/>
        </w:rPr>
        <w:t>?</w:t>
      </w:r>
      <w:r w:rsidR="00354B65" w:rsidRPr="005C50D6">
        <w:rPr>
          <w:b/>
          <w:bCs/>
          <w:color w:val="008080"/>
          <w:sz w:val="16"/>
          <w:szCs w:val="16"/>
        </w:rPr>
        <w:t xml:space="preserve"> </w:t>
      </w:r>
      <w:r w:rsidR="005C50D6" w:rsidRPr="005C50D6">
        <w:rPr>
          <w:b/>
          <w:bCs/>
          <w:color w:val="008080"/>
          <w:sz w:val="16"/>
          <w:szCs w:val="16"/>
        </w:rPr>
        <w:t>&lt;=\s)#\S+(?=\s)</w:t>
      </w:r>
      <w:r w:rsidR="005C50D6">
        <w:rPr>
          <w:rFonts w:ascii="Times New Roman" w:hAnsi="Times New Roman" w:cs="Times New Roman"/>
          <w:bCs/>
        </w:rPr>
        <w:t>which explicitly looks for hashtag type ‘</w:t>
      </w:r>
      <w:r w:rsidR="005C50D6" w:rsidRPr="005C50D6">
        <w:rPr>
          <w:rFonts w:ascii="Times New Roman" w:hAnsi="Times New Roman" w:cs="Times New Roman"/>
          <w:b/>
          <w:bCs/>
          <w:i/>
        </w:rPr>
        <w:t>space#ANYTHINGspac</w:t>
      </w:r>
      <w:r w:rsidR="005C50D6" w:rsidRPr="005C50D6">
        <w:rPr>
          <w:rFonts w:ascii="Times New Roman" w:hAnsi="Times New Roman" w:cs="Times New Roman"/>
          <w:b/>
          <w:bCs/>
        </w:rPr>
        <w:t>e’</w:t>
      </w:r>
      <w:r w:rsidR="005C50D6">
        <w:rPr>
          <w:rFonts w:ascii="Times New Roman" w:hAnsi="Times New Roman" w:cs="Times New Roman"/>
          <w:bCs/>
        </w:rPr>
        <w:t xml:space="preserve"> hashtags.</w:t>
      </w:r>
    </w:p>
    <w:p w14:paraId="06DEBC00" w14:textId="26372E26" w:rsidR="002D0B9F" w:rsidRPr="00944C3D" w:rsidRDefault="002D0B9F"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If a </w:t>
      </w:r>
      <w:r w:rsidR="00A66161">
        <w:rPr>
          <w:rFonts w:ascii="Times New Roman" w:hAnsi="Times New Roman" w:cs="Times New Roman"/>
          <w:bCs/>
        </w:rPr>
        <w:t xml:space="preserve">tweet falls into boundary then we sorted the grids </w:t>
      </w:r>
      <w:r w:rsidR="009E793D">
        <w:rPr>
          <w:rFonts w:ascii="Times New Roman" w:hAnsi="Times New Roman" w:cs="Times New Roman"/>
          <w:bCs/>
        </w:rPr>
        <w:t xml:space="preserve">alphabetically </w:t>
      </w:r>
      <w:r w:rsidR="00A66161">
        <w:rPr>
          <w:rFonts w:ascii="Times New Roman" w:hAnsi="Times New Roman" w:cs="Times New Roman"/>
          <w:bCs/>
        </w:rPr>
        <w:t xml:space="preserve">which ensures </w:t>
      </w:r>
      <w:r w:rsidR="002D32D7">
        <w:rPr>
          <w:rFonts w:ascii="Times New Roman" w:hAnsi="Times New Roman" w:cs="Times New Roman"/>
          <w:bCs/>
        </w:rPr>
        <w:t>the</w:t>
      </w:r>
      <w:r w:rsidR="00A66161">
        <w:rPr>
          <w:rFonts w:ascii="Times New Roman" w:hAnsi="Times New Roman" w:cs="Times New Roman"/>
          <w:bCs/>
        </w:rPr>
        <w:t xml:space="preserve"> requirement.</w:t>
      </w:r>
    </w:p>
    <w:p w14:paraId="6A36BBA6" w14:textId="1EC3AC99" w:rsidR="00944C3D" w:rsidRPr="00EC03E9" w:rsidRDefault="00333801"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We tested several data structure to store the information. </w:t>
      </w:r>
      <w:r w:rsidR="002957EB">
        <w:rPr>
          <w:rFonts w:ascii="Times New Roman" w:hAnsi="Times New Roman" w:cs="Times New Roman"/>
          <w:bCs/>
        </w:rPr>
        <w:t xml:space="preserve">We started with </w:t>
      </w:r>
      <w:r w:rsidR="002957EB" w:rsidRPr="002957EB">
        <w:rPr>
          <w:rFonts w:ascii="Times New Roman" w:hAnsi="Times New Roman" w:cs="Times New Roman"/>
          <w:bCs/>
          <w:i/>
        </w:rPr>
        <w:t>dataframe</w:t>
      </w:r>
      <w:r w:rsidR="002957EB">
        <w:rPr>
          <w:rFonts w:ascii="Times New Roman" w:hAnsi="Times New Roman" w:cs="Times New Roman"/>
          <w:bCs/>
        </w:rPr>
        <w:t xml:space="preserve"> </w:t>
      </w:r>
      <w:r w:rsidR="00CA381D">
        <w:rPr>
          <w:rFonts w:ascii="Times New Roman" w:hAnsi="Times New Roman" w:cs="Times New Roman"/>
          <w:bCs/>
        </w:rPr>
        <w:t>of python which worked good for small Twitter files. Big Twitter file is big and failed to store information</w:t>
      </w:r>
      <w:r w:rsidR="005515E4">
        <w:rPr>
          <w:rFonts w:ascii="Times New Roman" w:hAnsi="Times New Roman" w:cs="Times New Roman"/>
          <w:bCs/>
        </w:rPr>
        <w:t xml:space="preserve"> at once</w:t>
      </w:r>
      <w:r w:rsidR="00CA381D">
        <w:rPr>
          <w:rFonts w:ascii="Times New Roman" w:hAnsi="Times New Roman" w:cs="Times New Roman"/>
          <w:bCs/>
        </w:rPr>
        <w:t xml:space="preserve">, we </w:t>
      </w:r>
      <w:r w:rsidR="000007DE">
        <w:rPr>
          <w:rFonts w:ascii="Times New Roman" w:hAnsi="Times New Roman" w:cs="Times New Roman"/>
          <w:bCs/>
        </w:rPr>
        <w:t>read</w:t>
      </w:r>
      <w:r w:rsidR="00CA381D">
        <w:rPr>
          <w:rFonts w:ascii="Times New Roman" w:hAnsi="Times New Roman" w:cs="Times New Roman"/>
          <w:bCs/>
        </w:rPr>
        <w:t xml:space="preserve"> file line by line.</w:t>
      </w:r>
      <w:r w:rsidR="003147DF">
        <w:rPr>
          <w:rFonts w:ascii="Times New Roman" w:hAnsi="Times New Roman" w:cs="Times New Roman"/>
          <w:bCs/>
        </w:rPr>
        <w:t xml:space="preserve"> </w:t>
      </w:r>
      <w:r w:rsidR="00A70C3C">
        <w:rPr>
          <w:rFonts w:ascii="Times New Roman" w:hAnsi="Times New Roman" w:cs="Times New Roman"/>
          <w:bCs/>
        </w:rPr>
        <w:t>Finally,</w:t>
      </w:r>
      <w:r w:rsidR="003147DF">
        <w:rPr>
          <w:rFonts w:ascii="Times New Roman" w:hAnsi="Times New Roman" w:cs="Times New Roman"/>
          <w:bCs/>
        </w:rPr>
        <w:t xml:space="preserve"> we ended up using </w:t>
      </w:r>
      <w:r w:rsidR="003147DF" w:rsidRPr="003147DF">
        <w:rPr>
          <w:rFonts w:ascii="Times New Roman" w:hAnsi="Times New Roman" w:cs="Times New Roman"/>
          <w:bCs/>
          <w:i/>
        </w:rPr>
        <w:t>dictionary</w:t>
      </w:r>
      <w:r w:rsidR="003147DF">
        <w:rPr>
          <w:rFonts w:ascii="Times New Roman" w:hAnsi="Times New Roman" w:cs="Times New Roman"/>
          <w:bCs/>
        </w:rPr>
        <w:t xml:space="preserve"> </w:t>
      </w:r>
      <w:r w:rsidR="008C6800">
        <w:rPr>
          <w:rFonts w:ascii="Times New Roman" w:hAnsi="Times New Roman" w:cs="Times New Roman"/>
          <w:bCs/>
        </w:rPr>
        <w:t>to store counts for each grid storing hashtag and post counts.</w:t>
      </w:r>
    </w:p>
    <w:p w14:paraId="5E3A475B" w14:textId="57DADE80" w:rsidR="00F474A6" w:rsidRPr="00D7510E" w:rsidRDefault="00F474A6" w:rsidP="00F474A6">
      <w:pPr>
        <w:pStyle w:val="Heading2"/>
      </w:pPr>
      <w:r>
        <w:t xml:space="preserve">3.2 </w:t>
      </w:r>
      <w:r w:rsidR="009F0853">
        <w:t>Job submission</w:t>
      </w:r>
    </w:p>
    <w:p w14:paraId="10A5518C" w14:textId="1C56D14B" w:rsidR="003A1899" w:rsidRPr="00C44FAE" w:rsidRDefault="003A1899" w:rsidP="00F467E2">
      <w:pPr>
        <w:rPr>
          <w:rFonts w:ascii="Times New Roman" w:hAnsi="Times New Roman" w:cs="Times New Roman"/>
        </w:rPr>
      </w:pPr>
      <w:r w:rsidRPr="00C44FAE">
        <w:rPr>
          <w:rFonts w:ascii="Times New Roman" w:hAnsi="Times New Roman" w:cs="Times New Roman"/>
        </w:rPr>
        <w:t>Job Scheduling System Slurm was used to submit jobs into Spartan HPC cluster. A script was configured for each configuration to allow python code execution according to the parameters given using two different approaches.</w:t>
      </w:r>
      <w:r w:rsidR="00F17468">
        <w:rPr>
          <w:rFonts w:ascii="Times New Roman" w:hAnsi="Times New Roman" w:cs="Times New Roman"/>
        </w:rPr>
        <w:t xml:space="preserve"> </w:t>
      </w:r>
      <w:r w:rsidRPr="00C44FAE">
        <w:rPr>
          <w:rFonts w:ascii="Times New Roman" w:hAnsi="Times New Roman" w:cs="Times New Roman"/>
        </w:rPr>
        <w:t>A Slurm script is shown in the next figure to describe the structure followed by every configuration.</w:t>
      </w:r>
    </w:p>
    <w:p w14:paraId="31361E09" w14:textId="77777777" w:rsidR="003A1899" w:rsidRPr="00C44FAE" w:rsidRDefault="003A1899" w:rsidP="00D25335">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7CAD13F" wp14:editId="51BB7D24">
            <wp:extent cx="3998383" cy="1833242"/>
            <wp:effectExtent l="0" t="0" r="254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006899" cy="1837146"/>
                    </a:xfrm>
                    <a:prstGeom prst="rect">
                      <a:avLst/>
                    </a:prstGeom>
                    <a:ln/>
                  </pic:spPr>
                </pic:pic>
              </a:graphicData>
            </a:graphic>
          </wp:inline>
        </w:drawing>
      </w:r>
    </w:p>
    <w:p w14:paraId="042AFF43" w14:textId="14EB481E" w:rsidR="003A1899" w:rsidRPr="00235E26" w:rsidRDefault="003A1899" w:rsidP="00D25335">
      <w:pPr>
        <w:pStyle w:val="Caption"/>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D71E9B">
        <w:rPr>
          <w:rFonts w:ascii="Times New Roman" w:hAnsi="Times New Roman" w:cs="Times New Roman"/>
          <w:noProof/>
          <w:sz w:val="14"/>
          <w:szCs w:val="14"/>
        </w:rPr>
        <w:t>5</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Slurm file for two nodes and eight cores</w:t>
      </w:r>
    </w:p>
    <w:p w14:paraId="008F6577"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The job was submitted following the procedure to submit a batch script to Slurm:</w:t>
      </w:r>
    </w:p>
    <w:p w14:paraId="18343B95" w14:textId="77777777" w:rsidR="003A1899" w:rsidRPr="00C44FAE" w:rsidRDefault="003A1899" w:rsidP="00253353">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4B87215" wp14:editId="606973F3">
            <wp:extent cx="4144672" cy="208928"/>
            <wp:effectExtent l="0" t="0" r="8255" b="63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12820"/>
                    <a:stretch>
                      <a:fillRect/>
                    </a:stretch>
                  </pic:blipFill>
                  <pic:spPr>
                    <a:xfrm>
                      <a:off x="0" y="0"/>
                      <a:ext cx="4423450" cy="222981"/>
                    </a:xfrm>
                    <a:prstGeom prst="rect">
                      <a:avLst/>
                    </a:prstGeom>
                    <a:ln/>
                  </pic:spPr>
                </pic:pic>
              </a:graphicData>
            </a:graphic>
          </wp:inline>
        </w:drawing>
      </w:r>
    </w:p>
    <w:p w14:paraId="26DE8332" w14:textId="069C0E1E" w:rsidR="003A1899" w:rsidRPr="00235E26" w:rsidRDefault="003A1899" w:rsidP="008831DA">
      <w:pPr>
        <w:pStyle w:val="Caption"/>
        <w:spacing w:after="120"/>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D71E9B">
        <w:rPr>
          <w:rFonts w:ascii="Times New Roman" w:hAnsi="Times New Roman" w:cs="Times New Roman"/>
          <w:noProof/>
          <w:sz w:val="14"/>
          <w:szCs w:val="14"/>
        </w:rPr>
        <w:t>6</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Job Submission</w:t>
      </w:r>
    </w:p>
    <w:p w14:paraId="415BDFC1" w14:textId="0805E4B4" w:rsidR="003A1899" w:rsidRPr="00C44FAE" w:rsidRDefault="003A1899" w:rsidP="00F467E2">
      <w:pPr>
        <w:rPr>
          <w:rFonts w:ascii="Times New Roman" w:hAnsi="Times New Roman" w:cs="Times New Roman"/>
          <w:sz w:val="16"/>
          <w:szCs w:val="16"/>
        </w:rPr>
      </w:pPr>
      <w:r w:rsidRPr="00C44FAE">
        <w:rPr>
          <w:rFonts w:ascii="Times New Roman" w:hAnsi="Times New Roman" w:cs="Times New Roman"/>
        </w:rPr>
        <w:t xml:space="preserve">A separate slurm script was built for each of the configurations: </w:t>
      </w:r>
      <w:r w:rsidR="004A1478">
        <w:rPr>
          <w:rFonts w:ascii="Times New Roman" w:hAnsi="Times New Roman" w:cs="Times New Roman"/>
        </w:rPr>
        <w:t>(</w:t>
      </w:r>
      <w:r w:rsidRPr="00C44FAE">
        <w:rPr>
          <w:rFonts w:ascii="Times New Roman" w:hAnsi="Times New Roman" w:cs="Times New Roman"/>
        </w:rPr>
        <w:t xml:space="preserve">1) One Node - One Core, </w:t>
      </w:r>
      <w:r w:rsidR="004A1478">
        <w:rPr>
          <w:rFonts w:ascii="Times New Roman" w:hAnsi="Times New Roman" w:cs="Times New Roman"/>
        </w:rPr>
        <w:t>(</w:t>
      </w:r>
      <w:r w:rsidRPr="00C44FAE">
        <w:rPr>
          <w:rFonts w:ascii="Times New Roman" w:hAnsi="Times New Roman" w:cs="Times New Roman"/>
        </w:rPr>
        <w:t xml:space="preserve">2) One node - Eight Cores and </w:t>
      </w:r>
      <w:r w:rsidR="009463B2">
        <w:rPr>
          <w:rFonts w:ascii="Times New Roman" w:hAnsi="Times New Roman" w:cs="Times New Roman"/>
        </w:rPr>
        <w:t>(</w:t>
      </w:r>
      <w:r w:rsidRPr="00C44FAE">
        <w:rPr>
          <w:rFonts w:ascii="Times New Roman" w:hAnsi="Times New Roman" w:cs="Times New Roman"/>
        </w:rPr>
        <w:t>3) Two Nodes Eight Cores. The script</w:t>
      </w:r>
      <w:r w:rsidR="00DB0580">
        <w:rPr>
          <w:rFonts w:ascii="Times New Roman" w:hAnsi="Times New Roman" w:cs="Times New Roman"/>
        </w:rPr>
        <w:t>s</w:t>
      </w:r>
      <w:r w:rsidRPr="00C44FAE">
        <w:rPr>
          <w:rFonts w:ascii="Times New Roman" w:hAnsi="Times New Roman" w:cs="Times New Roman"/>
        </w:rPr>
        <w:t xml:space="preserve"> execute the same code, but parameters were passed to slurm according to the configuration needed</w:t>
      </w:r>
      <w:r w:rsidR="004B72A4">
        <w:rPr>
          <w:rFonts w:ascii="Times New Roman" w:hAnsi="Times New Roman" w:cs="Times New Roman"/>
        </w:rPr>
        <w:t>.</w:t>
      </w:r>
      <w:r w:rsidRPr="00C44FAE">
        <w:rPr>
          <w:rFonts w:ascii="Times New Roman" w:hAnsi="Times New Roman" w:cs="Times New Roman"/>
        </w:rPr>
        <w:t xml:space="preserve"> </w:t>
      </w:r>
      <w:r w:rsidR="004B72A4">
        <w:rPr>
          <w:rFonts w:ascii="Times New Roman" w:hAnsi="Times New Roman" w:cs="Times New Roman"/>
        </w:rPr>
        <w:t>F</w:t>
      </w:r>
      <w:r w:rsidRPr="00C44FAE">
        <w:rPr>
          <w:rFonts w:ascii="Times New Roman" w:hAnsi="Times New Roman" w:cs="Times New Roman"/>
        </w:rPr>
        <w:t xml:space="preserve">or example, the parameters for configuration </w:t>
      </w:r>
      <w:r w:rsidR="0032045D">
        <w:rPr>
          <w:rFonts w:ascii="Times New Roman" w:hAnsi="Times New Roman" w:cs="Times New Roman"/>
        </w:rPr>
        <w:t>(</w:t>
      </w:r>
      <w:r w:rsidRPr="00C44FAE">
        <w:rPr>
          <w:rFonts w:ascii="Times New Roman" w:hAnsi="Times New Roman" w:cs="Times New Roman"/>
        </w:rPr>
        <w:t>2)</w:t>
      </w:r>
      <w:r w:rsidR="0032045D">
        <w:rPr>
          <w:rFonts w:ascii="Times New Roman" w:hAnsi="Times New Roman" w:cs="Times New Roman"/>
        </w:rPr>
        <w:t>:</w:t>
      </w:r>
    </w:p>
    <w:p w14:paraId="6F9B89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#!/bin/bash</w:t>
      </w:r>
    </w:p>
    <w:p w14:paraId="3D0922F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--nodes=1</w:t>
      </w:r>
    </w:p>
    <w:p w14:paraId="22906F20"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--ntasks=8</w:t>
      </w:r>
    </w:p>
    <w:p w14:paraId="1A03D3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--time=0-00:06:00</w:t>
      </w:r>
    </w:p>
    <w:p w14:paraId="1FE7DDE3"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--partition=physical</w:t>
      </w:r>
    </w:p>
    <w:p w14:paraId="1D380C8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--account=comp90024</w:t>
      </w:r>
    </w:p>
    <w:p w14:paraId="415C2616"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 xml:space="preserve">Finally, to automate the task we built a </w:t>
      </w:r>
      <w:r w:rsidRPr="00C44FAE">
        <w:rPr>
          <w:rFonts w:ascii="Times New Roman" w:hAnsi="Times New Roman" w:cs="Times New Roman"/>
          <w:i/>
          <w:color w:val="666666"/>
        </w:rPr>
        <w:t xml:space="preserve">runme.sh </w:t>
      </w:r>
      <w:r w:rsidRPr="00C44FAE">
        <w:rPr>
          <w:rFonts w:ascii="Times New Roman" w:hAnsi="Times New Roman" w:cs="Times New Roman"/>
        </w:rPr>
        <w:t>which submitted all the slurm scripts to the scheduler:</w:t>
      </w:r>
    </w:p>
    <w:p w14:paraId="52E45803" w14:textId="77777777" w:rsidR="00FE38AD" w:rsidRDefault="003A1899" w:rsidP="00FE38AD">
      <w:pPr>
        <w:pStyle w:val="Heading1"/>
        <w:keepNext/>
        <w:spacing w:after="0"/>
        <w:jc w:val="center"/>
      </w:pPr>
      <w:bookmarkStart w:id="8" w:name="_ruhq6xtx70oj" w:colFirst="0" w:colLast="0"/>
      <w:bookmarkEnd w:id="8"/>
      <w:r w:rsidRPr="00C44FAE">
        <w:rPr>
          <w:rFonts w:ascii="Times New Roman" w:hAnsi="Times New Roman" w:cs="Times New Roman"/>
          <w:noProof/>
        </w:rPr>
        <w:drawing>
          <wp:inline distT="0" distB="0" distL="0" distR="0" wp14:anchorId="38FE74BD" wp14:editId="1EF44466">
            <wp:extent cx="3376613" cy="194805"/>
            <wp:effectExtent l="0" t="0" r="0" b="381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t="87323"/>
                    <a:stretch>
                      <a:fillRect/>
                    </a:stretch>
                  </pic:blipFill>
                  <pic:spPr>
                    <a:xfrm>
                      <a:off x="0" y="0"/>
                      <a:ext cx="3376613" cy="194805"/>
                    </a:xfrm>
                    <a:prstGeom prst="rect">
                      <a:avLst/>
                    </a:prstGeom>
                    <a:ln/>
                  </pic:spPr>
                </pic:pic>
              </a:graphicData>
            </a:graphic>
          </wp:inline>
        </w:drawing>
      </w:r>
      <w:r w:rsidRPr="00C44FAE">
        <w:rPr>
          <w:rFonts w:ascii="Times New Roman" w:hAnsi="Times New Roman" w:cs="Times New Roman"/>
          <w:noProof/>
        </w:rPr>
        <w:drawing>
          <wp:inline distT="0" distB="0" distL="0" distR="0" wp14:anchorId="3E3502B9" wp14:editId="7F5FF8A8">
            <wp:extent cx="3381375" cy="36337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b="76408"/>
                    <a:stretch>
                      <a:fillRect/>
                    </a:stretch>
                  </pic:blipFill>
                  <pic:spPr>
                    <a:xfrm>
                      <a:off x="0" y="0"/>
                      <a:ext cx="3381375" cy="363372"/>
                    </a:xfrm>
                    <a:prstGeom prst="rect">
                      <a:avLst/>
                    </a:prstGeom>
                    <a:ln/>
                  </pic:spPr>
                </pic:pic>
              </a:graphicData>
            </a:graphic>
          </wp:inline>
        </w:drawing>
      </w:r>
    </w:p>
    <w:p w14:paraId="1F2312DB" w14:textId="15B29399" w:rsidR="003A1899" w:rsidRPr="00FE38AD" w:rsidRDefault="00FE38AD" w:rsidP="00FE38AD">
      <w:pPr>
        <w:pStyle w:val="Caption"/>
        <w:spacing w:after="0"/>
        <w:jc w:val="center"/>
        <w:rPr>
          <w:rFonts w:ascii="Times New Roman" w:hAnsi="Times New Roman" w:cs="Times New Roman"/>
          <w:sz w:val="14"/>
          <w:szCs w:val="14"/>
        </w:rPr>
      </w:pPr>
      <w:r w:rsidRPr="00FE38AD">
        <w:rPr>
          <w:rFonts w:ascii="Times New Roman" w:hAnsi="Times New Roman" w:cs="Times New Roman"/>
          <w:sz w:val="14"/>
          <w:szCs w:val="14"/>
        </w:rPr>
        <w:t xml:space="preserve">Figure </w:t>
      </w:r>
      <w:r w:rsidRPr="00FE38AD">
        <w:rPr>
          <w:rFonts w:ascii="Times New Roman" w:hAnsi="Times New Roman" w:cs="Times New Roman"/>
          <w:sz w:val="14"/>
          <w:szCs w:val="14"/>
        </w:rPr>
        <w:fldChar w:fldCharType="begin"/>
      </w:r>
      <w:r w:rsidRPr="00FE38AD">
        <w:rPr>
          <w:rFonts w:ascii="Times New Roman" w:hAnsi="Times New Roman" w:cs="Times New Roman"/>
          <w:sz w:val="14"/>
          <w:szCs w:val="14"/>
        </w:rPr>
        <w:instrText xml:space="preserve"> SEQ Figure \* ARABIC </w:instrText>
      </w:r>
      <w:r w:rsidRPr="00FE38AD">
        <w:rPr>
          <w:rFonts w:ascii="Times New Roman" w:hAnsi="Times New Roman" w:cs="Times New Roman"/>
          <w:sz w:val="14"/>
          <w:szCs w:val="14"/>
        </w:rPr>
        <w:fldChar w:fldCharType="separate"/>
      </w:r>
      <w:r w:rsidR="00D71E9B">
        <w:rPr>
          <w:rFonts w:ascii="Times New Roman" w:hAnsi="Times New Roman" w:cs="Times New Roman"/>
          <w:noProof/>
          <w:sz w:val="14"/>
          <w:szCs w:val="14"/>
        </w:rPr>
        <w:t>7</w:t>
      </w:r>
      <w:r w:rsidRPr="00FE38AD">
        <w:rPr>
          <w:rFonts w:ascii="Times New Roman" w:hAnsi="Times New Roman" w:cs="Times New Roman"/>
          <w:sz w:val="14"/>
          <w:szCs w:val="14"/>
        </w:rPr>
        <w:fldChar w:fldCharType="end"/>
      </w:r>
      <w:r w:rsidRPr="00FE38AD">
        <w:rPr>
          <w:rFonts w:ascii="Times New Roman" w:hAnsi="Times New Roman" w:cs="Times New Roman"/>
          <w:sz w:val="14"/>
          <w:szCs w:val="14"/>
        </w:rPr>
        <w:t xml:space="preserve">: Shell script to run all </w:t>
      </w:r>
      <w:r w:rsidR="00345DEF" w:rsidRPr="00FE38AD">
        <w:rPr>
          <w:rFonts w:ascii="Times New Roman" w:hAnsi="Times New Roman" w:cs="Times New Roman"/>
          <w:sz w:val="14"/>
          <w:szCs w:val="14"/>
        </w:rPr>
        <w:t>configurations</w:t>
      </w:r>
    </w:p>
    <w:p w14:paraId="5E00FA6C" w14:textId="11305C1B" w:rsidR="00E03524" w:rsidRDefault="00E03524" w:rsidP="00E03524">
      <w:pPr>
        <w:pStyle w:val="Heading2"/>
      </w:pPr>
      <w:r>
        <w:lastRenderedPageBreak/>
        <w:t>3.</w:t>
      </w:r>
      <w:r w:rsidR="00C2041A">
        <w:t>3</w:t>
      </w:r>
      <w:r>
        <w:t xml:space="preserve"> Python Project structure</w:t>
      </w:r>
    </w:p>
    <w:p w14:paraId="21D48B63" w14:textId="77777777" w:rsidR="004D2AF4" w:rsidRDefault="0063525B" w:rsidP="004D2AF4">
      <w:pPr>
        <w:keepNext/>
        <w:jc w:val="center"/>
      </w:pPr>
      <w:r>
        <w:rPr>
          <w:noProof/>
        </w:rPr>
        <w:drawing>
          <wp:inline distT="0" distB="0" distL="0" distR="0" wp14:anchorId="31BC9E7B" wp14:editId="39A6ED0A">
            <wp:extent cx="1756439" cy="1871827"/>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7255" cy="1925981"/>
                    </a:xfrm>
                    <a:prstGeom prst="rect">
                      <a:avLst/>
                    </a:prstGeom>
                  </pic:spPr>
                </pic:pic>
              </a:graphicData>
            </a:graphic>
          </wp:inline>
        </w:drawing>
      </w:r>
    </w:p>
    <w:p w14:paraId="074A321B" w14:textId="01C99234" w:rsidR="0063525B" w:rsidRDefault="004D2AF4" w:rsidP="004D2AF4">
      <w:pPr>
        <w:pStyle w:val="Caption"/>
        <w:jc w:val="center"/>
        <w:rPr>
          <w:rFonts w:ascii="Times New Roman" w:hAnsi="Times New Roman" w:cs="Times New Roman"/>
          <w:sz w:val="14"/>
          <w:szCs w:val="14"/>
        </w:rPr>
      </w:pPr>
      <w:r w:rsidRPr="004D2AF4">
        <w:rPr>
          <w:rFonts w:ascii="Times New Roman" w:hAnsi="Times New Roman" w:cs="Times New Roman"/>
          <w:sz w:val="14"/>
          <w:szCs w:val="14"/>
        </w:rPr>
        <w:t xml:space="preserve">Figure </w:t>
      </w:r>
      <w:r w:rsidRPr="004D2AF4">
        <w:rPr>
          <w:rFonts w:ascii="Times New Roman" w:hAnsi="Times New Roman" w:cs="Times New Roman"/>
          <w:sz w:val="14"/>
          <w:szCs w:val="14"/>
        </w:rPr>
        <w:fldChar w:fldCharType="begin"/>
      </w:r>
      <w:r w:rsidRPr="004D2AF4">
        <w:rPr>
          <w:rFonts w:ascii="Times New Roman" w:hAnsi="Times New Roman" w:cs="Times New Roman"/>
          <w:sz w:val="14"/>
          <w:szCs w:val="14"/>
        </w:rPr>
        <w:instrText xml:space="preserve"> SEQ Figure \* ARABIC </w:instrText>
      </w:r>
      <w:r w:rsidRPr="004D2AF4">
        <w:rPr>
          <w:rFonts w:ascii="Times New Roman" w:hAnsi="Times New Roman" w:cs="Times New Roman"/>
          <w:sz w:val="14"/>
          <w:szCs w:val="14"/>
        </w:rPr>
        <w:fldChar w:fldCharType="separate"/>
      </w:r>
      <w:r w:rsidR="00D71E9B">
        <w:rPr>
          <w:rFonts w:ascii="Times New Roman" w:hAnsi="Times New Roman" w:cs="Times New Roman"/>
          <w:noProof/>
          <w:sz w:val="14"/>
          <w:szCs w:val="14"/>
        </w:rPr>
        <w:t>8</w:t>
      </w:r>
      <w:r w:rsidRPr="004D2AF4">
        <w:rPr>
          <w:rFonts w:ascii="Times New Roman" w:hAnsi="Times New Roman" w:cs="Times New Roman"/>
          <w:sz w:val="14"/>
          <w:szCs w:val="14"/>
        </w:rPr>
        <w:fldChar w:fldCharType="end"/>
      </w:r>
      <w:r w:rsidRPr="004D2AF4">
        <w:rPr>
          <w:rFonts w:ascii="Times New Roman" w:hAnsi="Times New Roman" w:cs="Times New Roman"/>
          <w:sz w:val="14"/>
          <w:szCs w:val="14"/>
        </w:rPr>
        <w:t>: Project structure</w:t>
      </w:r>
    </w:p>
    <w:p w14:paraId="4FA8D89E" w14:textId="0158B8CD" w:rsidR="0059633D" w:rsidRDefault="0059633D" w:rsidP="0059633D">
      <w:pPr>
        <w:pStyle w:val="Heading2"/>
      </w:pPr>
      <w:r>
        <w:t>3.</w:t>
      </w:r>
      <w:r w:rsidR="00A4306D">
        <w:t>4</w:t>
      </w:r>
      <w:r>
        <w:t xml:space="preserve"> Run the project</w:t>
      </w:r>
    </w:p>
    <w:p w14:paraId="154CFFB8" w14:textId="6EB19031" w:rsidR="0059633D" w:rsidRPr="001341C9" w:rsidRDefault="00DC60DC" w:rsidP="0059633D">
      <w:pPr>
        <w:rPr>
          <w:rFonts w:ascii="Times New Roman" w:hAnsi="Times New Roman" w:cs="Times New Roman"/>
        </w:rPr>
      </w:pPr>
      <w:r w:rsidRPr="00DC60DC">
        <w:rPr>
          <w:rFonts w:ascii="Times New Roman" w:hAnsi="Times New Roman" w:cs="Times New Roman"/>
        </w:rPr>
        <w:t>The easiest way to run the whole project</w:t>
      </w:r>
      <w:r>
        <w:rPr>
          <w:rFonts w:ascii="Times New Roman" w:hAnsi="Times New Roman" w:cs="Times New Roman"/>
        </w:rPr>
        <w:t xml:space="preserve"> is to go to the slurm folder and run the ‘</w:t>
      </w:r>
      <w:r w:rsidRPr="00DC60DC">
        <w:rPr>
          <w:rFonts w:ascii="Times New Roman" w:hAnsi="Times New Roman" w:cs="Times New Roman"/>
          <w:i/>
        </w:rPr>
        <w:t>$</w:t>
      </w:r>
      <w:r>
        <w:rPr>
          <w:rFonts w:ascii="Times New Roman" w:hAnsi="Times New Roman" w:cs="Times New Roman"/>
        </w:rPr>
        <w:t xml:space="preserve"> ./</w:t>
      </w:r>
      <w:r w:rsidRPr="00DC60DC">
        <w:rPr>
          <w:rFonts w:ascii="Times New Roman" w:hAnsi="Times New Roman" w:cs="Times New Roman"/>
          <w:i/>
        </w:rPr>
        <w:t>runme.sh</w:t>
      </w:r>
      <w:r>
        <w:rPr>
          <w:rFonts w:ascii="Times New Roman" w:hAnsi="Times New Roman" w:cs="Times New Roman"/>
        </w:rPr>
        <w:t>’</w:t>
      </w:r>
      <w:r w:rsidR="008A45E3">
        <w:rPr>
          <w:rFonts w:ascii="Times New Roman" w:hAnsi="Times New Roman" w:cs="Times New Roman"/>
        </w:rPr>
        <w:t xml:space="preserve"> command in the command line.</w:t>
      </w:r>
    </w:p>
    <w:p w14:paraId="631E4364" w14:textId="77777777" w:rsidR="00042D0B" w:rsidRPr="00C44FAE" w:rsidRDefault="00F52BEC" w:rsidP="000E2D34">
      <w:pPr>
        <w:pStyle w:val="Heading1"/>
        <w:rPr>
          <w:rFonts w:ascii="Times New Roman" w:hAnsi="Times New Roman" w:cs="Times New Roman"/>
        </w:rPr>
      </w:pPr>
      <w:bookmarkStart w:id="9" w:name="_48pczcvfni2d" w:colFirst="0" w:colLast="0"/>
      <w:bookmarkEnd w:id="9"/>
      <w:r w:rsidRPr="00C44FAE">
        <w:rPr>
          <w:rFonts w:ascii="Times New Roman" w:hAnsi="Times New Roman" w:cs="Times New Roman"/>
        </w:rPr>
        <w:t>4.</w:t>
      </w:r>
      <w:r w:rsidRPr="00C44FAE">
        <w:rPr>
          <w:rFonts w:ascii="Times New Roman" w:hAnsi="Times New Roman" w:cs="Times New Roman"/>
        </w:rPr>
        <w:tab/>
        <w:t>Evaluation</w:t>
      </w:r>
    </w:p>
    <w:p w14:paraId="7158F7DB" w14:textId="0322250F" w:rsidR="00042D0B" w:rsidRPr="00C44FAE" w:rsidRDefault="00F52BEC" w:rsidP="00F467E2">
      <w:pPr>
        <w:rPr>
          <w:rFonts w:ascii="Times New Roman" w:hAnsi="Times New Roman" w:cs="Times New Roman"/>
        </w:rPr>
      </w:pPr>
      <w:r w:rsidRPr="00C44FAE">
        <w:rPr>
          <w:rFonts w:ascii="Times New Roman" w:hAnsi="Times New Roman" w:cs="Times New Roman"/>
        </w:rPr>
        <w:t>The next figure summarizes a comparison between the two approaches in real time execution:</w:t>
      </w:r>
    </w:p>
    <w:tbl>
      <w:tblPr>
        <w:tblStyle w:val="TableGrid"/>
        <w:tblW w:w="0" w:type="auto"/>
        <w:tblLook w:val="04A0" w:firstRow="1" w:lastRow="0" w:firstColumn="1" w:lastColumn="0" w:noHBand="0" w:noVBand="1"/>
      </w:tblPr>
      <w:tblGrid>
        <w:gridCol w:w="4776"/>
        <w:gridCol w:w="4479"/>
      </w:tblGrid>
      <w:tr w:rsidR="00D3330E" w:rsidRPr="00C44FAE" w14:paraId="0BB566A4" w14:textId="77777777" w:rsidTr="009A1702">
        <w:trPr>
          <w:trHeight w:val="97"/>
        </w:trPr>
        <w:tc>
          <w:tcPr>
            <w:tcW w:w="8748" w:type="dxa"/>
            <w:gridSpan w:val="2"/>
          </w:tcPr>
          <w:p w14:paraId="4690E7B8" w14:textId="77777777" w:rsidR="00552EF5" w:rsidRDefault="00513DC7" w:rsidP="00552EF5">
            <w:pPr>
              <w:keepNext/>
              <w:spacing w:after="0"/>
              <w:jc w:val="center"/>
            </w:pPr>
            <w:r w:rsidRPr="00C44FAE">
              <w:rPr>
                <w:rFonts w:ascii="Times New Roman" w:hAnsi="Times New Roman" w:cs="Times New Roman"/>
                <w:noProof/>
              </w:rPr>
              <w:drawing>
                <wp:inline distT="114300" distB="114300" distL="114300" distR="114300" wp14:anchorId="0A1E466C" wp14:editId="4D196C98">
                  <wp:extent cx="3828372" cy="2438557"/>
                  <wp:effectExtent l="0" t="0" r="1270" b="0"/>
                  <wp:docPr id="2" name="image4.png" descr="Elapsed (Real) Time of Execution"/>
                  <wp:cNvGraphicFramePr/>
                  <a:graphic xmlns:a="http://schemas.openxmlformats.org/drawingml/2006/main">
                    <a:graphicData uri="http://schemas.openxmlformats.org/drawingml/2006/picture">
                      <pic:pic xmlns:pic="http://schemas.openxmlformats.org/drawingml/2006/picture">
                        <pic:nvPicPr>
                          <pic:cNvPr id="0" name="image4.png" descr="Elapsed (Real) Time of Execution"/>
                          <pic:cNvPicPr preferRelativeResize="0"/>
                        </pic:nvPicPr>
                        <pic:blipFill>
                          <a:blip r:embed="rId13"/>
                          <a:srcRect/>
                          <a:stretch>
                            <a:fillRect/>
                          </a:stretch>
                        </pic:blipFill>
                        <pic:spPr>
                          <a:xfrm>
                            <a:off x="0" y="0"/>
                            <a:ext cx="3865112" cy="2461959"/>
                          </a:xfrm>
                          <a:prstGeom prst="rect">
                            <a:avLst/>
                          </a:prstGeom>
                          <a:ln/>
                        </pic:spPr>
                      </pic:pic>
                    </a:graphicData>
                  </a:graphic>
                </wp:inline>
              </w:drawing>
            </w:r>
          </w:p>
          <w:p w14:paraId="4C7A5255" w14:textId="31953D7A" w:rsidR="00513DC7" w:rsidRPr="00552EF5" w:rsidRDefault="00552EF5" w:rsidP="00552EF5">
            <w:pPr>
              <w:pStyle w:val="Caption"/>
              <w:spacing w:after="0"/>
              <w:jc w:val="center"/>
              <w:rPr>
                <w:rFonts w:ascii="Times New Roman" w:hAnsi="Times New Roman" w:cs="Times New Roman"/>
                <w:noProof/>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D71E9B">
              <w:rPr>
                <w:rFonts w:ascii="Times New Roman" w:hAnsi="Times New Roman" w:cs="Times New Roman"/>
                <w:noProof/>
                <w:sz w:val="14"/>
                <w:szCs w:val="14"/>
              </w:rPr>
              <w:t>9</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EA03C4">
              <w:rPr>
                <w:rFonts w:ascii="Times New Roman" w:hAnsi="Times New Roman" w:cs="Times New Roman"/>
                <w:sz w:val="14"/>
                <w:szCs w:val="14"/>
              </w:rPr>
              <w:t xml:space="preserve">Elapsed time </w:t>
            </w:r>
            <w:r w:rsidR="00FA7755">
              <w:rPr>
                <w:rFonts w:ascii="Times New Roman" w:hAnsi="Times New Roman" w:cs="Times New Roman"/>
                <w:sz w:val="14"/>
                <w:szCs w:val="14"/>
              </w:rPr>
              <w:t>comparing two methods</w:t>
            </w:r>
          </w:p>
        </w:tc>
      </w:tr>
      <w:tr w:rsidR="00D5483E" w:rsidRPr="00C44FAE" w14:paraId="1E7B5B73" w14:textId="77777777" w:rsidTr="009A1702">
        <w:trPr>
          <w:trHeight w:val="97"/>
        </w:trPr>
        <w:tc>
          <w:tcPr>
            <w:tcW w:w="4310" w:type="dxa"/>
          </w:tcPr>
          <w:p w14:paraId="2ED58379"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4254CB3D" wp14:editId="28205F6C">
                  <wp:extent cx="2892252" cy="1933585"/>
                  <wp:effectExtent l="0" t="0" r="3810" b="0"/>
                  <wp:docPr id="3" name="image1.png" descr="Point-to-Point time for real, user and system time"/>
                  <wp:cNvGraphicFramePr/>
                  <a:graphic xmlns:a="http://schemas.openxmlformats.org/drawingml/2006/main">
                    <a:graphicData uri="http://schemas.openxmlformats.org/drawingml/2006/picture">
                      <pic:pic xmlns:pic="http://schemas.openxmlformats.org/drawingml/2006/picture">
                        <pic:nvPicPr>
                          <pic:cNvPr id="0" name="image1.png" descr="Point-to-Point time for real, user and system time"/>
                          <pic:cNvPicPr preferRelativeResize="0"/>
                        </pic:nvPicPr>
                        <pic:blipFill>
                          <a:blip r:embed="rId14"/>
                          <a:srcRect/>
                          <a:stretch>
                            <a:fillRect/>
                          </a:stretch>
                        </pic:blipFill>
                        <pic:spPr>
                          <a:xfrm>
                            <a:off x="0" y="0"/>
                            <a:ext cx="2905207" cy="1942246"/>
                          </a:xfrm>
                          <a:prstGeom prst="rect">
                            <a:avLst/>
                          </a:prstGeom>
                          <a:ln/>
                        </pic:spPr>
                      </pic:pic>
                    </a:graphicData>
                  </a:graphic>
                </wp:inline>
              </w:drawing>
            </w:r>
          </w:p>
          <w:p w14:paraId="44D19A05" w14:textId="21A1D7B3"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D71E9B">
              <w:rPr>
                <w:rFonts w:ascii="Times New Roman" w:hAnsi="Times New Roman" w:cs="Times New Roman"/>
                <w:noProof/>
                <w:sz w:val="14"/>
                <w:szCs w:val="14"/>
              </w:rPr>
              <w:t>10</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890DD7">
              <w:rPr>
                <w:rFonts w:ascii="Times New Roman" w:hAnsi="Times New Roman" w:cs="Times New Roman"/>
                <w:sz w:val="14"/>
                <w:szCs w:val="14"/>
              </w:rPr>
              <w:t xml:space="preserve">Execution times for Method 1: Point to point communication </w:t>
            </w:r>
          </w:p>
        </w:tc>
        <w:tc>
          <w:tcPr>
            <w:tcW w:w="4438" w:type="dxa"/>
          </w:tcPr>
          <w:p w14:paraId="4BB13302"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359CA042" wp14:editId="64F5D9A3">
                  <wp:extent cx="2707409" cy="1953996"/>
                  <wp:effectExtent l="0" t="0" r="0" b="8255"/>
                  <wp:docPr id="1" name="image6.png" descr="Collective time for real, user and system time"/>
                  <wp:cNvGraphicFramePr/>
                  <a:graphic xmlns:a="http://schemas.openxmlformats.org/drawingml/2006/main">
                    <a:graphicData uri="http://schemas.openxmlformats.org/drawingml/2006/picture">
                      <pic:pic xmlns:pic="http://schemas.openxmlformats.org/drawingml/2006/picture">
                        <pic:nvPicPr>
                          <pic:cNvPr id="0" name="image6.png" descr="Collective time for real, user and system time"/>
                          <pic:cNvPicPr preferRelativeResize="0"/>
                        </pic:nvPicPr>
                        <pic:blipFill>
                          <a:blip r:embed="rId15"/>
                          <a:srcRect/>
                          <a:stretch>
                            <a:fillRect/>
                          </a:stretch>
                        </pic:blipFill>
                        <pic:spPr>
                          <a:xfrm>
                            <a:off x="0" y="0"/>
                            <a:ext cx="2769596" cy="1998878"/>
                          </a:xfrm>
                          <a:prstGeom prst="rect">
                            <a:avLst/>
                          </a:prstGeom>
                          <a:ln/>
                        </pic:spPr>
                      </pic:pic>
                    </a:graphicData>
                  </a:graphic>
                </wp:inline>
              </w:drawing>
            </w:r>
          </w:p>
          <w:p w14:paraId="380E7A6C" w14:textId="5F3EBF60"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D71E9B">
              <w:rPr>
                <w:rFonts w:ascii="Times New Roman" w:hAnsi="Times New Roman" w:cs="Times New Roman"/>
                <w:noProof/>
                <w:sz w:val="14"/>
                <w:szCs w:val="14"/>
              </w:rPr>
              <w:t>11</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F223B7">
              <w:rPr>
                <w:rFonts w:ascii="Times New Roman" w:hAnsi="Times New Roman" w:cs="Times New Roman"/>
                <w:sz w:val="14"/>
                <w:szCs w:val="14"/>
              </w:rPr>
              <w:t>Execution times for Method 2: Collective</w:t>
            </w:r>
            <w:r w:rsidR="002243FD">
              <w:rPr>
                <w:rFonts w:ascii="Times New Roman" w:hAnsi="Times New Roman" w:cs="Times New Roman"/>
                <w:sz w:val="14"/>
                <w:szCs w:val="14"/>
              </w:rPr>
              <w:t xml:space="preserve"> </w:t>
            </w:r>
            <w:r w:rsidR="00927E15">
              <w:rPr>
                <w:rFonts w:ascii="Times New Roman" w:hAnsi="Times New Roman" w:cs="Times New Roman"/>
                <w:sz w:val="14"/>
                <w:szCs w:val="14"/>
              </w:rPr>
              <w:t>c</w:t>
            </w:r>
            <w:r w:rsidR="002243FD">
              <w:rPr>
                <w:rFonts w:ascii="Times New Roman" w:hAnsi="Times New Roman" w:cs="Times New Roman"/>
                <w:sz w:val="14"/>
                <w:szCs w:val="14"/>
              </w:rPr>
              <w:t>ommunication</w:t>
            </w:r>
          </w:p>
        </w:tc>
      </w:tr>
    </w:tbl>
    <w:p w14:paraId="65283EE6" w14:textId="11A31E1E" w:rsidR="00601E54" w:rsidRDefault="00F52BEC" w:rsidP="000E2D34">
      <w:pPr>
        <w:pStyle w:val="Heading1"/>
        <w:rPr>
          <w:rFonts w:ascii="Times New Roman" w:hAnsi="Times New Roman" w:cs="Times New Roman"/>
        </w:rPr>
      </w:pPr>
      <w:bookmarkStart w:id="10" w:name="_p9tsu38b6g4c" w:colFirst="0" w:colLast="0"/>
      <w:bookmarkEnd w:id="10"/>
      <w:r w:rsidRPr="00C44FAE">
        <w:rPr>
          <w:rFonts w:ascii="Times New Roman" w:hAnsi="Times New Roman" w:cs="Times New Roman"/>
        </w:rPr>
        <w:t>5.</w:t>
      </w:r>
      <w:r w:rsidRPr="00C44FAE">
        <w:rPr>
          <w:rFonts w:ascii="Times New Roman" w:hAnsi="Times New Roman" w:cs="Times New Roman"/>
        </w:rPr>
        <w:tab/>
      </w:r>
      <w:r w:rsidR="00AB5E11">
        <w:rPr>
          <w:rFonts w:ascii="Times New Roman" w:hAnsi="Times New Roman" w:cs="Times New Roman"/>
        </w:rPr>
        <w:t>Results</w:t>
      </w:r>
    </w:p>
    <w:tbl>
      <w:tblPr>
        <w:tblStyle w:val="TableGrid"/>
        <w:tblW w:w="0" w:type="auto"/>
        <w:tblLook w:val="04A0" w:firstRow="1" w:lastRow="0" w:firstColumn="1" w:lastColumn="0" w:noHBand="0" w:noVBand="1"/>
      </w:tblPr>
      <w:tblGrid>
        <w:gridCol w:w="9350"/>
      </w:tblGrid>
      <w:tr w:rsidR="00C14CF6" w14:paraId="21A1A4BC" w14:textId="77777777" w:rsidTr="00D63C06">
        <w:tc>
          <w:tcPr>
            <w:tcW w:w="9350" w:type="dxa"/>
          </w:tcPr>
          <w:p w14:paraId="142D1C41" w14:textId="19D15C64" w:rsidR="00C14CF6" w:rsidRDefault="00DF045E" w:rsidP="00C14CF6">
            <w:pPr>
              <w:jc w:val="left"/>
            </w:pPr>
            <w:r>
              <w:object w:dxaOrig="2865" w:dyaOrig="3270" w14:anchorId="486AD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15pt;height:120.4pt" o:ole="">
                  <v:imagedata r:id="rId16" o:title=""/>
                </v:shape>
                <o:OLEObject Type="Embed" ProgID="PBrush" ShapeID="_x0000_i1025" DrawAspect="Content" ObjectID="_1616574824" r:id="rId17"/>
              </w:object>
            </w:r>
          </w:p>
        </w:tc>
      </w:tr>
      <w:tr w:rsidR="00C14CF6" w14:paraId="440AFA33" w14:textId="77777777" w:rsidTr="00D56F6F">
        <w:tc>
          <w:tcPr>
            <w:tcW w:w="9350" w:type="dxa"/>
          </w:tcPr>
          <w:p w14:paraId="5F4A64D4" w14:textId="6B3605DF" w:rsidR="00C14CF6" w:rsidRDefault="00DF045E" w:rsidP="00C14CF6">
            <w:pPr>
              <w:jc w:val="left"/>
            </w:pPr>
            <w:r>
              <w:object w:dxaOrig="14280" w:dyaOrig="3270" w14:anchorId="371DA479">
                <v:shape id="_x0000_i1026" type="#_x0000_t75" style="width:460.5pt;height:106.15pt" o:ole="">
                  <v:imagedata r:id="rId18" o:title=""/>
                </v:shape>
                <o:OLEObject Type="Embed" ProgID="PBrush" ShapeID="_x0000_i1026" DrawAspect="Content" ObjectID="_1616574825" r:id="rId19"/>
              </w:object>
            </w:r>
          </w:p>
        </w:tc>
      </w:tr>
    </w:tbl>
    <w:p w14:paraId="415489E6" w14:textId="248B5BBD" w:rsidR="00042D0B" w:rsidRPr="00C44FAE" w:rsidRDefault="00601E54" w:rsidP="000E2D34">
      <w:pPr>
        <w:pStyle w:val="Heading1"/>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F52BEC" w:rsidRPr="00C44FAE">
        <w:rPr>
          <w:rFonts w:ascii="Times New Roman" w:hAnsi="Times New Roman" w:cs="Times New Roman"/>
        </w:rPr>
        <w:t>Key Findings and Discussion</w:t>
      </w:r>
    </w:p>
    <w:p w14:paraId="69FCD336" w14:textId="77777777" w:rsidR="00042D0B" w:rsidRPr="00C44FAE" w:rsidRDefault="00F52BEC" w:rsidP="00F467E2">
      <w:pPr>
        <w:rPr>
          <w:rFonts w:ascii="Times New Roman" w:hAnsi="Times New Roman" w:cs="Times New Roman"/>
        </w:rPr>
      </w:pPr>
      <w:r w:rsidRPr="00C44FAE">
        <w:rPr>
          <w:rFonts w:ascii="Times New Roman" w:hAnsi="Times New Roman" w:cs="Times New Roman"/>
        </w:rPr>
        <w:t>Point-to-Point communication</w:t>
      </w:r>
    </w:p>
    <w:p w14:paraId="233FA2F3"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One node one core configuration shows the elapsed time as a sum of the time spent in user tasks and system/kernel calls like accessing the file which reflects no parallel tasks at all.</w:t>
      </w:r>
    </w:p>
    <w:p w14:paraId="5B5B0012" w14:textId="060F7463"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 xml:space="preserve">The final time was improved significantly and cut to more than half. As more cores were </w:t>
      </w:r>
      <w:r w:rsidR="009F1C26" w:rsidRPr="00C44FAE">
        <w:rPr>
          <w:rFonts w:ascii="Times New Roman" w:hAnsi="Times New Roman" w:cs="Times New Roman"/>
        </w:rPr>
        <w:t>working,</w:t>
      </w:r>
      <w:r w:rsidRPr="00C44FAE">
        <w:rPr>
          <w:rFonts w:ascii="Times New Roman" w:hAnsi="Times New Roman" w:cs="Times New Roman"/>
        </w:rPr>
        <w:t xml:space="preserve"> we have more time spend in user tasks like counting the tweets and go over the lines assigned to the core. In addition, as every core opened the file our </w:t>
      </w:r>
      <w:r w:rsidR="001867D9">
        <w:rPr>
          <w:rFonts w:ascii="Times New Roman" w:hAnsi="Times New Roman" w:cs="Times New Roman"/>
        </w:rPr>
        <w:t>s</w:t>
      </w:r>
      <w:r w:rsidRPr="00C44FAE">
        <w:rPr>
          <w:rFonts w:ascii="Times New Roman" w:hAnsi="Times New Roman" w:cs="Times New Roman"/>
        </w:rPr>
        <w:t xml:space="preserve">ystem times increased in proportion to the number of cores. </w:t>
      </w:r>
    </w:p>
    <w:p w14:paraId="4D1E8A6E"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Splitting the work into two nodes didn't improve the overall time as the total number of cores remain the same. However, the overall time used in user related tasks dropped significantly, also the system calls time went down to half of the time in the previous configuration with one node.</w:t>
      </w:r>
    </w:p>
    <w:p w14:paraId="27B17A46"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The total elapsed time remained constant when using eight cores, however, the time for user-related tasks dropped significantly using two nodes.</w:t>
      </w:r>
    </w:p>
    <w:p w14:paraId="1FA49C3A" w14:textId="77777777" w:rsidR="00042D0B" w:rsidRPr="00C44FAE" w:rsidRDefault="00F52BEC" w:rsidP="00F467E2">
      <w:pPr>
        <w:rPr>
          <w:rFonts w:ascii="Times New Roman" w:hAnsi="Times New Roman" w:cs="Times New Roman"/>
        </w:rPr>
      </w:pPr>
      <w:r w:rsidRPr="00C44FAE">
        <w:rPr>
          <w:rFonts w:ascii="Times New Roman" w:hAnsi="Times New Roman" w:cs="Times New Roman"/>
        </w:rPr>
        <w:t>Collective communication</w:t>
      </w:r>
    </w:p>
    <w:p w14:paraId="090A114D"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 xml:space="preserve">The patterns are similar for one node using one or eight cores configuration. </w:t>
      </w:r>
    </w:p>
    <w:p w14:paraId="62465B3C"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Time increased in user and systems calls time have doubled for two nodes configuration showing the work being done by two different nodes</w:t>
      </w:r>
    </w:p>
    <w:p w14:paraId="47FC8EAF" w14:textId="1D023C4B" w:rsidR="00042D0B" w:rsidRPr="00C44FAE" w:rsidRDefault="006D1858" w:rsidP="000E2D34">
      <w:pPr>
        <w:pStyle w:val="Heading1"/>
        <w:rPr>
          <w:rFonts w:ascii="Times New Roman" w:hAnsi="Times New Roman" w:cs="Times New Roman"/>
        </w:rPr>
      </w:pPr>
      <w:bookmarkStart w:id="11" w:name="_677n735i7v2u" w:colFirst="0" w:colLast="0"/>
      <w:bookmarkStart w:id="12" w:name="_kxe20glas7it" w:colFirst="0" w:colLast="0"/>
      <w:bookmarkEnd w:id="11"/>
      <w:bookmarkEnd w:id="12"/>
      <w:r>
        <w:rPr>
          <w:rFonts w:ascii="Times New Roman" w:hAnsi="Times New Roman" w:cs="Times New Roman"/>
        </w:rPr>
        <w:t>7</w:t>
      </w:r>
      <w:r w:rsidR="00F52BEC" w:rsidRPr="00C44FAE">
        <w:rPr>
          <w:rFonts w:ascii="Times New Roman" w:hAnsi="Times New Roman" w:cs="Times New Roman"/>
        </w:rPr>
        <w:t>.</w:t>
      </w:r>
      <w:r w:rsidR="00F52BEC" w:rsidRPr="00C44FAE">
        <w:rPr>
          <w:rFonts w:ascii="Times New Roman" w:hAnsi="Times New Roman" w:cs="Times New Roman"/>
        </w:rPr>
        <w:tab/>
        <w:t>References</w:t>
      </w:r>
    </w:p>
    <w:p w14:paraId="3EFAB3AE"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t xml:space="preserve">L. Dalcin, P. Kler, R. Paz, and A. Cosimo, </w:t>
      </w:r>
      <w:r w:rsidRPr="00C44FAE">
        <w:rPr>
          <w:rFonts w:ascii="Times New Roman" w:hAnsi="Times New Roman" w:cs="Times New Roman"/>
          <w:i/>
        </w:rPr>
        <w:t>Parallel Distributed Computing using Python</w:t>
      </w:r>
      <w:r w:rsidRPr="00C44FAE">
        <w:rPr>
          <w:rFonts w:ascii="Times New Roman" w:hAnsi="Times New Roman" w:cs="Times New Roman"/>
        </w:rPr>
        <w:t xml:space="preserve">, Advances in Water Resources, 34(9):1124-1139, 2011. </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"http://dx.doi.org/10.1016/j.advwatres.2011.04.013"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http://dx.doi.org/10.1016/j.advwatres.2011.04.013</w:t>
      </w:r>
    </w:p>
    <w:p w14:paraId="32CBE777"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Dalcin, R. Paz, M. Storti, and J. D’Elia, </w:t>
      </w:r>
      <w:r w:rsidRPr="00C44FAE">
        <w:rPr>
          <w:rFonts w:ascii="Times New Roman" w:hAnsi="Times New Roman" w:cs="Times New Roman"/>
          <w:i/>
        </w:rPr>
        <w:t>MPI for Python: performance improvements and MPI-2 extensions</w:t>
      </w:r>
      <w:r w:rsidRPr="00C44FAE">
        <w:rPr>
          <w:rFonts w:ascii="Times New Roman" w:hAnsi="Times New Roman" w:cs="Times New Roman"/>
        </w:rPr>
        <w:t>, Journal of Parallel and Distributed Computing, 68(5):655-662, 2008.</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"http://dx.doi.org/10.1016/j.jpdc.2007.09.005"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http://dx.doi.org/10.1016/j.jpdc.2007.09.005</w:t>
      </w:r>
    </w:p>
    <w:p w14:paraId="537B7E1F"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Dalcin, R. Paz, and M. Storti, </w:t>
      </w:r>
      <w:r w:rsidRPr="00C44FAE">
        <w:rPr>
          <w:rFonts w:ascii="Times New Roman" w:hAnsi="Times New Roman" w:cs="Times New Roman"/>
          <w:i/>
        </w:rPr>
        <w:t>MPI for Python</w:t>
      </w:r>
      <w:r w:rsidRPr="00C44FAE">
        <w:rPr>
          <w:rFonts w:ascii="Times New Roman" w:hAnsi="Times New Roman" w:cs="Times New Roman"/>
        </w:rPr>
        <w:t xml:space="preserve">, Journal of Parallel and Distributed Computing, 65(9):1108-1115, 2005. </w:t>
      </w:r>
      <w:hyperlink r:id="rId20">
        <w:r w:rsidRPr="00C44FAE">
          <w:rPr>
            <w:rFonts w:ascii="Times New Roman" w:hAnsi="Times New Roman" w:cs="Times New Roman"/>
            <w:color w:val="9B59B6"/>
          </w:rPr>
          <w:t>http://dx.doi.org/10.1016/j.jpdc.2005.03.010</w:t>
        </w:r>
      </w:hyperlink>
    </w:p>
    <w:p w14:paraId="437585CA" w14:textId="41263C33" w:rsidR="00042D0B" w:rsidRPr="00B30B66" w:rsidRDefault="00F52BEC" w:rsidP="00B30B66">
      <w:pPr>
        <w:pStyle w:val="ListParagraph"/>
        <w:numPr>
          <w:ilvl w:val="0"/>
          <w:numId w:val="2"/>
        </w:numPr>
        <w:rPr>
          <w:rFonts w:ascii="Times New Roman" w:hAnsi="Times New Roman" w:cs="Times New Roman"/>
        </w:rPr>
      </w:pPr>
      <w:r w:rsidRPr="00C44FAE">
        <w:rPr>
          <w:rFonts w:ascii="Times New Roman" w:hAnsi="Times New Roman" w:cs="Times New Roman"/>
        </w:rPr>
        <w:t>Lev Lafayette, Greg Sauter, Linh Vu, Bernard Meade, "Spartan Performance and Flexibility: An HPC-Cloud Chimera", OpenStack Summit, Barcelona, October 27, 2016. doi.org/10.4225/49/58ead90dceaaa</w:t>
      </w:r>
    </w:p>
    <w:sectPr w:rsidR="00042D0B" w:rsidRPr="00B30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568"/>
    <w:multiLevelType w:val="multilevel"/>
    <w:tmpl w:val="C90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4683"/>
    <w:multiLevelType w:val="hybridMultilevel"/>
    <w:tmpl w:val="A8962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18756C"/>
    <w:multiLevelType w:val="multilevel"/>
    <w:tmpl w:val="0AF01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84238"/>
    <w:multiLevelType w:val="multilevel"/>
    <w:tmpl w:val="3CE8EC7C"/>
    <w:lvl w:ilvl="0">
      <w:start w:val="1"/>
      <w:numFmt w:val="decimal"/>
      <w:lvlText w:val="%1."/>
      <w:lvlJc w:val="left"/>
      <w:pPr>
        <w:ind w:left="720" w:hanging="360"/>
      </w:pPr>
      <w:rPr>
        <w:rFonts w:ascii="Courier New" w:eastAsia="Courier New" w:hAnsi="Courier New" w:cs="Courier New"/>
        <w:color w:val="ACACA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25D5685"/>
    <w:multiLevelType w:val="hybridMultilevel"/>
    <w:tmpl w:val="F496B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1B56E9"/>
    <w:multiLevelType w:val="hybridMultilevel"/>
    <w:tmpl w:val="4A76F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1201A4"/>
    <w:multiLevelType w:val="multilevel"/>
    <w:tmpl w:val="4E244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A75D4E"/>
    <w:multiLevelType w:val="multilevel"/>
    <w:tmpl w:val="87066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669C6"/>
    <w:multiLevelType w:val="hybridMultilevel"/>
    <w:tmpl w:val="2004B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0B"/>
    <w:rsid w:val="000007DE"/>
    <w:rsid w:val="00000EC7"/>
    <w:rsid w:val="000024A3"/>
    <w:rsid w:val="00025DAB"/>
    <w:rsid w:val="00042638"/>
    <w:rsid w:val="000427B0"/>
    <w:rsid w:val="00042D0B"/>
    <w:rsid w:val="0007150E"/>
    <w:rsid w:val="00075B96"/>
    <w:rsid w:val="000872D4"/>
    <w:rsid w:val="00097B8A"/>
    <w:rsid w:val="000B0AF6"/>
    <w:rsid w:val="000B7830"/>
    <w:rsid w:val="000D35CD"/>
    <w:rsid w:val="000E2D34"/>
    <w:rsid w:val="000E3232"/>
    <w:rsid w:val="000E398E"/>
    <w:rsid w:val="000F3D30"/>
    <w:rsid w:val="00131037"/>
    <w:rsid w:val="001341C9"/>
    <w:rsid w:val="00142EF1"/>
    <w:rsid w:val="001563A6"/>
    <w:rsid w:val="001867D9"/>
    <w:rsid w:val="001943A7"/>
    <w:rsid w:val="001A762A"/>
    <w:rsid w:val="001B0EAE"/>
    <w:rsid w:val="001F1FCF"/>
    <w:rsid w:val="00211E75"/>
    <w:rsid w:val="00214442"/>
    <w:rsid w:val="00223DFC"/>
    <w:rsid w:val="002243FD"/>
    <w:rsid w:val="00230BF6"/>
    <w:rsid w:val="00235E26"/>
    <w:rsid w:val="00253353"/>
    <w:rsid w:val="00256A0F"/>
    <w:rsid w:val="002957EB"/>
    <w:rsid w:val="00295F38"/>
    <w:rsid w:val="002D0B9F"/>
    <w:rsid w:val="002D32D7"/>
    <w:rsid w:val="002E0E19"/>
    <w:rsid w:val="002E67E8"/>
    <w:rsid w:val="003035D8"/>
    <w:rsid w:val="003147DF"/>
    <w:rsid w:val="0031526F"/>
    <w:rsid w:val="00317BC1"/>
    <w:rsid w:val="00320236"/>
    <w:rsid w:val="0032045D"/>
    <w:rsid w:val="00333801"/>
    <w:rsid w:val="00343982"/>
    <w:rsid w:val="00345DEF"/>
    <w:rsid w:val="003513AF"/>
    <w:rsid w:val="00354B65"/>
    <w:rsid w:val="0036509A"/>
    <w:rsid w:val="00375779"/>
    <w:rsid w:val="00392F37"/>
    <w:rsid w:val="003A0F0F"/>
    <w:rsid w:val="003A1899"/>
    <w:rsid w:val="003A45A4"/>
    <w:rsid w:val="003C5CA4"/>
    <w:rsid w:val="003E149D"/>
    <w:rsid w:val="00404033"/>
    <w:rsid w:val="00416EC4"/>
    <w:rsid w:val="00423DED"/>
    <w:rsid w:val="0043727E"/>
    <w:rsid w:val="004606CD"/>
    <w:rsid w:val="00491448"/>
    <w:rsid w:val="004951E6"/>
    <w:rsid w:val="004A1478"/>
    <w:rsid w:val="004A52BF"/>
    <w:rsid w:val="004B72A4"/>
    <w:rsid w:val="004C1943"/>
    <w:rsid w:val="004C2942"/>
    <w:rsid w:val="004D2AF4"/>
    <w:rsid w:val="004F66B3"/>
    <w:rsid w:val="00511D10"/>
    <w:rsid w:val="00512BF3"/>
    <w:rsid w:val="00513DC7"/>
    <w:rsid w:val="005226ED"/>
    <w:rsid w:val="0053526D"/>
    <w:rsid w:val="005515E4"/>
    <w:rsid w:val="00552EF5"/>
    <w:rsid w:val="0057375C"/>
    <w:rsid w:val="005776D7"/>
    <w:rsid w:val="0059633D"/>
    <w:rsid w:val="005A1063"/>
    <w:rsid w:val="005A1457"/>
    <w:rsid w:val="005C50D6"/>
    <w:rsid w:val="005D2335"/>
    <w:rsid w:val="005E135A"/>
    <w:rsid w:val="005E3B8B"/>
    <w:rsid w:val="00601E54"/>
    <w:rsid w:val="00612DF8"/>
    <w:rsid w:val="00620805"/>
    <w:rsid w:val="0063525B"/>
    <w:rsid w:val="00651B3F"/>
    <w:rsid w:val="00654974"/>
    <w:rsid w:val="00654B0F"/>
    <w:rsid w:val="00664FF5"/>
    <w:rsid w:val="00690C22"/>
    <w:rsid w:val="006A7334"/>
    <w:rsid w:val="006B764E"/>
    <w:rsid w:val="006D1858"/>
    <w:rsid w:val="006D371B"/>
    <w:rsid w:val="006E6DD8"/>
    <w:rsid w:val="0070090E"/>
    <w:rsid w:val="00705AFA"/>
    <w:rsid w:val="00770104"/>
    <w:rsid w:val="00790CFA"/>
    <w:rsid w:val="007A4545"/>
    <w:rsid w:val="007B67D7"/>
    <w:rsid w:val="007B7BFE"/>
    <w:rsid w:val="007D50FC"/>
    <w:rsid w:val="007E0F57"/>
    <w:rsid w:val="0081010C"/>
    <w:rsid w:val="00810477"/>
    <w:rsid w:val="00871D77"/>
    <w:rsid w:val="008831DA"/>
    <w:rsid w:val="008847C3"/>
    <w:rsid w:val="00890DD7"/>
    <w:rsid w:val="008A45E3"/>
    <w:rsid w:val="008B2CAB"/>
    <w:rsid w:val="008C1CDD"/>
    <w:rsid w:val="008C6800"/>
    <w:rsid w:val="008E5211"/>
    <w:rsid w:val="008F424C"/>
    <w:rsid w:val="009066BF"/>
    <w:rsid w:val="00916CC7"/>
    <w:rsid w:val="00923618"/>
    <w:rsid w:val="00927B58"/>
    <w:rsid w:val="00927E15"/>
    <w:rsid w:val="00930738"/>
    <w:rsid w:val="00944C3D"/>
    <w:rsid w:val="009463B2"/>
    <w:rsid w:val="009A1702"/>
    <w:rsid w:val="009C1568"/>
    <w:rsid w:val="009D15D4"/>
    <w:rsid w:val="009E1822"/>
    <w:rsid w:val="009E793D"/>
    <w:rsid w:val="009F0853"/>
    <w:rsid w:val="009F1C26"/>
    <w:rsid w:val="00A03564"/>
    <w:rsid w:val="00A11F09"/>
    <w:rsid w:val="00A13895"/>
    <w:rsid w:val="00A31D50"/>
    <w:rsid w:val="00A4306D"/>
    <w:rsid w:val="00A66161"/>
    <w:rsid w:val="00A70C3C"/>
    <w:rsid w:val="00A71970"/>
    <w:rsid w:val="00A8092C"/>
    <w:rsid w:val="00AB5E11"/>
    <w:rsid w:val="00AC5C25"/>
    <w:rsid w:val="00AE5B84"/>
    <w:rsid w:val="00AF4EB8"/>
    <w:rsid w:val="00B05931"/>
    <w:rsid w:val="00B17F10"/>
    <w:rsid w:val="00B2258C"/>
    <w:rsid w:val="00B27044"/>
    <w:rsid w:val="00B30B66"/>
    <w:rsid w:val="00B42B6F"/>
    <w:rsid w:val="00B42DFD"/>
    <w:rsid w:val="00B56BA0"/>
    <w:rsid w:val="00B64E39"/>
    <w:rsid w:val="00B765E3"/>
    <w:rsid w:val="00B81444"/>
    <w:rsid w:val="00B86AF4"/>
    <w:rsid w:val="00BC08B4"/>
    <w:rsid w:val="00BC2F82"/>
    <w:rsid w:val="00C063C0"/>
    <w:rsid w:val="00C10BAF"/>
    <w:rsid w:val="00C13106"/>
    <w:rsid w:val="00C134EE"/>
    <w:rsid w:val="00C14CF6"/>
    <w:rsid w:val="00C2041A"/>
    <w:rsid w:val="00C31139"/>
    <w:rsid w:val="00C32348"/>
    <w:rsid w:val="00C44FAE"/>
    <w:rsid w:val="00C67C50"/>
    <w:rsid w:val="00C70FCD"/>
    <w:rsid w:val="00CA381D"/>
    <w:rsid w:val="00CD4CA7"/>
    <w:rsid w:val="00D25335"/>
    <w:rsid w:val="00D268AE"/>
    <w:rsid w:val="00D26ECA"/>
    <w:rsid w:val="00D27BEC"/>
    <w:rsid w:val="00D32E43"/>
    <w:rsid w:val="00D3330E"/>
    <w:rsid w:val="00D5483E"/>
    <w:rsid w:val="00D569A7"/>
    <w:rsid w:val="00D71E9B"/>
    <w:rsid w:val="00D74AD5"/>
    <w:rsid w:val="00D7510E"/>
    <w:rsid w:val="00D83570"/>
    <w:rsid w:val="00DA3093"/>
    <w:rsid w:val="00DB0580"/>
    <w:rsid w:val="00DC60DC"/>
    <w:rsid w:val="00DD7051"/>
    <w:rsid w:val="00DE1CE6"/>
    <w:rsid w:val="00DF045E"/>
    <w:rsid w:val="00E03524"/>
    <w:rsid w:val="00E03815"/>
    <w:rsid w:val="00E14F0A"/>
    <w:rsid w:val="00E205F7"/>
    <w:rsid w:val="00E27007"/>
    <w:rsid w:val="00E56B24"/>
    <w:rsid w:val="00E67EA9"/>
    <w:rsid w:val="00E70543"/>
    <w:rsid w:val="00E77D1C"/>
    <w:rsid w:val="00EA03C4"/>
    <w:rsid w:val="00EB6990"/>
    <w:rsid w:val="00EC02F5"/>
    <w:rsid w:val="00EC03E9"/>
    <w:rsid w:val="00EC05EF"/>
    <w:rsid w:val="00EC5654"/>
    <w:rsid w:val="00EC59D2"/>
    <w:rsid w:val="00ED16F3"/>
    <w:rsid w:val="00ED3D61"/>
    <w:rsid w:val="00EE0923"/>
    <w:rsid w:val="00F05FCA"/>
    <w:rsid w:val="00F06B41"/>
    <w:rsid w:val="00F11589"/>
    <w:rsid w:val="00F14533"/>
    <w:rsid w:val="00F17468"/>
    <w:rsid w:val="00F223B7"/>
    <w:rsid w:val="00F328B8"/>
    <w:rsid w:val="00F467E2"/>
    <w:rsid w:val="00F474A6"/>
    <w:rsid w:val="00F52BEC"/>
    <w:rsid w:val="00F608D2"/>
    <w:rsid w:val="00F76748"/>
    <w:rsid w:val="00FA7755"/>
    <w:rsid w:val="00FB5072"/>
    <w:rsid w:val="00FC2E5E"/>
    <w:rsid w:val="00FE38AD"/>
    <w:rsid w:val="00FF1E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11F2"/>
  <w15:docId w15:val="{F3E7FF4B-391B-4545-90D6-967DC8C9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E2"/>
    <w:pPr>
      <w:spacing w:after="80" w:line="240" w:lineRule="auto"/>
      <w:jc w:val="both"/>
    </w:pPr>
    <w:rPr>
      <w:sz w:val="20"/>
      <w:szCs w:val="20"/>
    </w:rPr>
  </w:style>
  <w:style w:type="paragraph" w:styleId="Heading1">
    <w:name w:val="heading 1"/>
    <w:basedOn w:val="Normal"/>
    <w:next w:val="Normal"/>
    <w:uiPriority w:val="9"/>
    <w:qFormat/>
    <w:rsid w:val="000E2D34"/>
    <w:pPr>
      <w:spacing w:before="120" w:after="120"/>
      <w:outlineLvl w:val="0"/>
    </w:pPr>
    <w:rPr>
      <w:b/>
    </w:rPr>
  </w:style>
  <w:style w:type="paragraph" w:styleId="Heading2">
    <w:name w:val="heading 2"/>
    <w:basedOn w:val="Normal"/>
    <w:next w:val="Normal"/>
    <w:uiPriority w:val="9"/>
    <w:unhideWhenUsed/>
    <w:qFormat/>
    <w:rsid w:val="00256A0F"/>
    <w:pPr>
      <w:keepNext/>
      <w:keepLines/>
      <w:spacing w:before="120" w:after="120"/>
      <w:ind w:firstLine="720"/>
      <w:outlineLvl w:val="1"/>
    </w:pPr>
    <w:rPr>
      <w:rFonts w:ascii="Times New Roman" w:hAnsi="Times New Roman" w:cs="Times New Roman"/>
      <w:b/>
      <w:i/>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42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EF1"/>
    <w:rPr>
      <w:rFonts w:ascii="Segoe UI" w:hAnsi="Segoe UI" w:cs="Segoe UI"/>
      <w:sz w:val="18"/>
      <w:szCs w:val="18"/>
    </w:rPr>
  </w:style>
  <w:style w:type="paragraph" w:styleId="ListParagraph">
    <w:name w:val="List Paragraph"/>
    <w:basedOn w:val="Normal"/>
    <w:uiPriority w:val="34"/>
    <w:qFormat/>
    <w:rsid w:val="002E67E8"/>
    <w:pPr>
      <w:ind w:left="720"/>
      <w:contextualSpacing/>
    </w:pPr>
  </w:style>
  <w:style w:type="paragraph" w:styleId="Caption">
    <w:name w:val="caption"/>
    <w:basedOn w:val="Normal"/>
    <w:next w:val="Normal"/>
    <w:uiPriority w:val="35"/>
    <w:unhideWhenUsed/>
    <w:qFormat/>
    <w:rsid w:val="00320236"/>
    <w:pPr>
      <w:spacing w:after="200"/>
    </w:pPr>
    <w:rPr>
      <w:i/>
      <w:iCs/>
      <w:color w:val="1F497D" w:themeColor="text2"/>
      <w:sz w:val="18"/>
      <w:szCs w:val="18"/>
    </w:rPr>
  </w:style>
  <w:style w:type="table" w:styleId="TableGrid">
    <w:name w:val="Table Grid"/>
    <w:basedOn w:val="TableNormal"/>
    <w:uiPriority w:val="39"/>
    <w:rsid w:val="005352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35CD"/>
    <w:pPr>
      <w:spacing w:before="100" w:beforeAutospacing="1" w:after="100" w:afterAutospacing="1"/>
      <w:jc w:val="left"/>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9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en-AU"/>
    </w:rPr>
  </w:style>
  <w:style w:type="character" w:customStyle="1" w:styleId="HTMLPreformattedChar">
    <w:name w:val="HTML Preformatted Char"/>
    <w:basedOn w:val="DefaultParagraphFont"/>
    <w:link w:val="HTMLPreformatted"/>
    <w:uiPriority w:val="99"/>
    <w:semiHidden/>
    <w:rsid w:val="00930738"/>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603">
      <w:bodyDiv w:val="1"/>
      <w:marLeft w:val="0"/>
      <w:marRight w:val="0"/>
      <w:marTop w:val="0"/>
      <w:marBottom w:val="0"/>
      <w:divBdr>
        <w:top w:val="none" w:sz="0" w:space="0" w:color="auto"/>
        <w:left w:val="none" w:sz="0" w:space="0" w:color="auto"/>
        <w:bottom w:val="none" w:sz="0" w:space="0" w:color="auto"/>
        <w:right w:val="none" w:sz="0" w:space="0" w:color="auto"/>
      </w:divBdr>
    </w:div>
    <w:div w:id="445732797">
      <w:bodyDiv w:val="1"/>
      <w:marLeft w:val="0"/>
      <w:marRight w:val="0"/>
      <w:marTop w:val="0"/>
      <w:marBottom w:val="0"/>
      <w:divBdr>
        <w:top w:val="none" w:sz="0" w:space="0" w:color="auto"/>
        <w:left w:val="none" w:sz="0" w:space="0" w:color="auto"/>
        <w:bottom w:val="none" w:sz="0" w:space="0" w:color="auto"/>
        <w:right w:val="none" w:sz="0" w:space="0" w:color="auto"/>
      </w:divBdr>
    </w:div>
    <w:div w:id="1120294517">
      <w:bodyDiv w:val="1"/>
      <w:marLeft w:val="0"/>
      <w:marRight w:val="0"/>
      <w:marTop w:val="0"/>
      <w:marBottom w:val="0"/>
      <w:divBdr>
        <w:top w:val="none" w:sz="0" w:space="0" w:color="auto"/>
        <w:left w:val="none" w:sz="0" w:space="0" w:color="auto"/>
        <w:bottom w:val="none" w:sz="0" w:space="0" w:color="auto"/>
        <w:right w:val="none" w:sz="0" w:space="0" w:color="auto"/>
      </w:divBdr>
    </w:div>
    <w:div w:id="1357806138">
      <w:bodyDiv w:val="1"/>
      <w:marLeft w:val="0"/>
      <w:marRight w:val="0"/>
      <w:marTop w:val="0"/>
      <w:marBottom w:val="0"/>
      <w:divBdr>
        <w:top w:val="none" w:sz="0" w:space="0" w:color="auto"/>
        <w:left w:val="none" w:sz="0" w:space="0" w:color="auto"/>
        <w:bottom w:val="none" w:sz="0" w:space="0" w:color="auto"/>
        <w:right w:val="none" w:sz="0" w:space="0" w:color="auto"/>
      </w:divBdr>
    </w:div>
    <w:div w:id="1502967557">
      <w:bodyDiv w:val="1"/>
      <w:marLeft w:val="0"/>
      <w:marRight w:val="0"/>
      <w:marTop w:val="0"/>
      <w:marBottom w:val="0"/>
      <w:divBdr>
        <w:top w:val="none" w:sz="0" w:space="0" w:color="auto"/>
        <w:left w:val="none" w:sz="0" w:space="0" w:color="auto"/>
        <w:bottom w:val="none" w:sz="0" w:space="0" w:color="auto"/>
        <w:right w:val="none" w:sz="0" w:space="0" w:color="auto"/>
      </w:divBdr>
    </w:div>
    <w:div w:id="1739202976">
      <w:bodyDiv w:val="1"/>
      <w:marLeft w:val="0"/>
      <w:marRight w:val="0"/>
      <w:marTop w:val="0"/>
      <w:marBottom w:val="0"/>
      <w:divBdr>
        <w:top w:val="none" w:sz="0" w:space="0" w:color="auto"/>
        <w:left w:val="none" w:sz="0" w:space="0" w:color="auto"/>
        <w:bottom w:val="none" w:sz="0" w:space="0" w:color="auto"/>
        <w:right w:val="none" w:sz="0" w:space="0" w:color="auto"/>
      </w:divBdr>
    </w:div>
    <w:div w:id="179440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dx.doi.org/10.1016/j.jpdc.2005.03.01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Kazi Adnan</cp:lastModifiedBy>
  <cp:revision>593</cp:revision>
  <cp:lastPrinted>2019-04-12T01:47:00Z</cp:lastPrinted>
  <dcterms:created xsi:type="dcterms:W3CDTF">2019-04-11T21:53:00Z</dcterms:created>
  <dcterms:modified xsi:type="dcterms:W3CDTF">2019-04-12T01:47:00Z</dcterms:modified>
</cp:coreProperties>
</file>