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7D6" w:rsidRPr="00E55B5D" w:rsidRDefault="00F33791" w:rsidP="00BB6BBE">
      <w:pPr>
        <w:pStyle w:val="Heading1"/>
        <w:jc w:val="center"/>
      </w:pPr>
      <w:bookmarkStart w:id="0" w:name="_Toc492195985"/>
      <w:bookmarkStart w:id="1" w:name="OLE_LINK1"/>
      <w:r>
        <w:rPr>
          <w:rFonts w:hint="cs"/>
        </w:rPr>
        <w:t>G</w:t>
      </w:r>
      <w:r>
        <w:t>ames All Around the World</w:t>
      </w:r>
      <w:bookmarkEnd w:id="0"/>
    </w:p>
    <w:p w:rsidR="00D6750D" w:rsidRDefault="00D6750D" w:rsidP="000A17D6">
      <w:pPr>
        <w:rPr>
          <w:b/>
          <w:bCs/>
          <w:sz w:val="36"/>
          <w:szCs w:val="36"/>
          <w:u w:val="single"/>
          <w:rtl/>
        </w:rPr>
      </w:pPr>
    </w:p>
    <w:p w:rsidR="00D6750D" w:rsidRDefault="00D6750D" w:rsidP="000A17D6">
      <w:pPr>
        <w:rPr>
          <w:b/>
          <w:bCs/>
          <w:sz w:val="36"/>
          <w:szCs w:val="36"/>
          <w:u w:val="single"/>
        </w:rPr>
      </w:pPr>
    </w:p>
    <w:p w:rsidR="005964C7" w:rsidRDefault="005964C7" w:rsidP="000A17D6">
      <w:pPr>
        <w:rPr>
          <w:b/>
          <w:bCs/>
          <w:sz w:val="36"/>
          <w:szCs w:val="36"/>
          <w:u w:val="single"/>
        </w:rPr>
      </w:pPr>
    </w:p>
    <w:p w:rsidR="005964C7" w:rsidRDefault="005964C7" w:rsidP="000A17D6">
      <w:pPr>
        <w:rPr>
          <w:b/>
          <w:bCs/>
          <w:sz w:val="36"/>
          <w:szCs w:val="36"/>
          <w:u w:val="single"/>
        </w:rPr>
      </w:pPr>
    </w:p>
    <w:p w:rsidR="005964C7" w:rsidRDefault="005964C7" w:rsidP="000A17D6">
      <w:pPr>
        <w:rPr>
          <w:b/>
          <w:bCs/>
          <w:sz w:val="36"/>
          <w:szCs w:val="36"/>
          <w:u w:val="single"/>
        </w:rPr>
      </w:pPr>
    </w:p>
    <w:p w:rsidR="005964C7" w:rsidRDefault="005964C7" w:rsidP="000A17D6">
      <w:pPr>
        <w:rPr>
          <w:b/>
          <w:bCs/>
          <w:sz w:val="36"/>
          <w:szCs w:val="36"/>
          <w:u w:val="single"/>
        </w:rPr>
      </w:pPr>
    </w:p>
    <w:p w:rsidR="005964C7" w:rsidRDefault="005964C7" w:rsidP="000A17D6">
      <w:pPr>
        <w:rPr>
          <w:b/>
          <w:bCs/>
          <w:sz w:val="36"/>
          <w:szCs w:val="36"/>
          <w:u w:val="single"/>
        </w:rPr>
      </w:pPr>
    </w:p>
    <w:p w:rsidR="005964C7" w:rsidRDefault="005964C7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BB6BBE" w:rsidP="000A17D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Daniel Glazer - 318282860</w:t>
      </w:r>
    </w:p>
    <w:p w:rsidR="00BB6BBE" w:rsidRDefault="00BB6BBE" w:rsidP="000A17D6">
      <w:pPr>
        <w:rPr>
          <w:b/>
          <w:bCs/>
          <w:sz w:val="36"/>
          <w:szCs w:val="36"/>
        </w:rPr>
      </w:pPr>
    </w:p>
    <w:p w:rsidR="00BB6BBE" w:rsidRPr="00BB6BBE" w:rsidRDefault="00BB6BBE" w:rsidP="000A17D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Valentin Volovik</w:t>
      </w:r>
      <w:r w:rsidR="004359A9">
        <w:rPr>
          <w:b/>
          <w:bCs/>
          <w:sz w:val="36"/>
          <w:szCs w:val="36"/>
        </w:rPr>
        <w:t xml:space="preserve"> - </w:t>
      </w: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C31E5A">
      <w:pPr>
        <w:pStyle w:val="Heading1"/>
      </w:pPr>
      <w:bookmarkStart w:id="2" w:name="_Toc490776913"/>
      <w:bookmarkStart w:id="3" w:name="_Toc490776963"/>
      <w:bookmarkStart w:id="4" w:name="_Toc490777157"/>
      <w:bookmarkStart w:id="5" w:name="_Toc491540054"/>
      <w:bookmarkStart w:id="6" w:name="_Toc492195986"/>
      <w:r>
        <w:lastRenderedPageBreak/>
        <w:t>Table of Contents</w:t>
      </w:r>
      <w:bookmarkEnd w:id="2"/>
      <w:bookmarkEnd w:id="3"/>
      <w:bookmarkEnd w:id="4"/>
      <w:bookmarkEnd w:id="5"/>
      <w:bookmarkEnd w:id="6"/>
    </w:p>
    <w:p w:rsidR="008F1079" w:rsidRDefault="00301947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rPr>
          <w:b w:val="0"/>
          <w:bCs w:val="0"/>
          <w:sz w:val="36"/>
          <w:szCs w:val="36"/>
          <w:u w:val="single"/>
        </w:rPr>
        <w:fldChar w:fldCharType="begin"/>
      </w:r>
      <w:r>
        <w:rPr>
          <w:sz w:val="36"/>
          <w:szCs w:val="36"/>
          <w:u w:val="single"/>
        </w:rPr>
        <w:instrText xml:space="preserve"> TOC \o "1-3" \h \z \u </w:instrText>
      </w:r>
      <w:r>
        <w:rPr>
          <w:b w:val="0"/>
          <w:bCs w:val="0"/>
          <w:sz w:val="36"/>
          <w:szCs w:val="36"/>
          <w:u w:val="single"/>
        </w:rPr>
        <w:fldChar w:fldCharType="separate"/>
      </w:r>
      <w:hyperlink w:anchor="_Toc492195985" w:history="1">
        <w:r w:rsidR="008F1079" w:rsidRPr="00DC4A93">
          <w:rPr>
            <w:rStyle w:val="Hyperlink"/>
            <w:noProof/>
          </w:rPr>
          <w:t>Games All Around the World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_Toc492195985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1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92195986" w:history="1">
        <w:r w:rsidR="008F1079" w:rsidRPr="00DC4A93">
          <w:rPr>
            <w:rStyle w:val="Hyperlink"/>
            <w:noProof/>
          </w:rPr>
          <w:t>Table of Contents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_Toc492195986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2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6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87" w:history="1">
        <w:r w:rsidR="008F1079" w:rsidRPr="00DC4A93">
          <w:rPr>
            <w:rStyle w:val="Hyperlink"/>
            <w:noProof/>
          </w:rPr>
          <w:t>1.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noProof/>
          </w:rPr>
          <w:t>Abstract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_Toc492195987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6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88" w:history="1">
        <w:r w:rsidR="008F1079" w:rsidRPr="00DC4A93">
          <w:rPr>
            <w:rStyle w:val="Hyperlink"/>
            <w:noProof/>
          </w:rPr>
          <w:t>2.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noProof/>
          </w:rPr>
          <w:t>Introduction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_Toc492195988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6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89" w:history="1">
        <w:r w:rsidR="008F1079" w:rsidRPr="00DC4A93">
          <w:rPr>
            <w:rStyle w:val="Hyperlink"/>
            <w:noProof/>
          </w:rPr>
          <w:t>3.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noProof/>
          </w:rPr>
          <w:t>Background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_Toc492195989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6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90" w:history="1">
        <w:r w:rsidR="008F1079" w:rsidRPr="00DC4A93">
          <w:rPr>
            <w:rStyle w:val="Hyperlink"/>
            <w:b/>
            <w:bCs/>
            <w:noProof/>
          </w:rPr>
          <w:t>4.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b/>
            <w:bCs/>
            <w:noProof/>
          </w:rPr>
          <w:t>Methodology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_Toc492195990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91" w:history="1">
        <w:r w:rsidR="008F1079" w:rsidRPr="00DC4A93">
          <w:rPr>
            <w:rStyle w:val="Hyperlink"/>
            <w:b/>
            <w:bCs/>
            <w:noProof/>
          </w:rPr>
          <w:t>4.1.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b/>
            <w:bCs/>
            <w:noProof/>
          </w:rPr>
          <w:t>Data Collection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_Toc492195991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92" w:history="1">
        <w:r w:rsidR="008F1079" w:rsidRPr="00DC4A93">
          <w:rPr>
            <w:rStyle w:val="Hyperlink"/>
            <w:b/>
            <w:bCs/>
            <w:noProof/>
          </w:rPr>
          <w:t>4.2.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b/>
            <w:bCs/>
            <w:noProof/>
          </w:rPr>
          <w:t>Data Validation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_Toc492195992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88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93" w:history="1">
        <w:r w:rsidR="008F1079" w:rsidRPr="00DC4A93">
          <w:rPr>
            <w:rStyle w:val="Hyperlink"/>
            <w:b/>
            <w:bCs/>
            <w:noProof/>
          </w:rPr>
          <w:t>4.3.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b/>
            <w:bCs/>
            <w:noProof/>
          </w:rPr>
          <w:t>Data Analysis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_Toc492195993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2195994" w:history="1">
        <w:r w:rsidR="008F1079" w:rsidRPr="00DC4A93">
          <w:rPr>
            <w:rStyle w:val="Hyperlink"/>
            <w:b/>
            <w:bCs/>
            <w:noProof/>
          </w:rPr>
          <w:t>4.3.1.</w:t>
        </w:r>
        <w:r w:rsidR="008F107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b/>
            <w:bCs/>
            <w:noProof/>
          </w:rPr>
          <w:t>What?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_Toc492195994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3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2195995" w:history="1">
        <w:r w:rsidR="008F1079" w:rsidRPr="00DC4A93">
          <w:rPr>
            <w:rStyle w:val="Hyperlink"/>
            <w:b/>
            <w:bCs/>
            <w:noProof/>
          </w:rPr>
          <w:t>4.3.2.</w:t>
        </w:r>
        <w:r w:rsidR="008F107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b/>
            <w:bCs/>
            <w:noProof/>
          </w:rPr>
          <w:t>Why?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_Toc492195995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5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2195996" w:history="1">
        <w:r w:rsidR="008F1079" w:rsidRPr="00DC4A93">
          <w:rPr>
            <w:rStyle w:val="Hyperlink"/>
            <w:b/>
            <w:bCs/>
            <w:noProof/>
          </w:rPr>
          <w:t>4.3.3.</w:t>
        </w:r>
        <w:r w:rsidR="008F107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b/>
            <w:bCs/>
            <w:noProof/>
          </w:rPr>
          <w:t>How?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_Toc492195996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6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3"/>
        <w:tabs>
          <w:tab w:val="left" w:pos="1320"/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492195997" w:history="1">
        <w:r w:rsidR="008F1079" w:rsidRPr="00DC4A93">
          <w:rPr>
            <w:rStyle w:val="Hyperlink"/>
            <w:noProof/>
          </w:rPr>
          <w:t>4.3.3.1.</w:t>
        </w:r>
        <w:r w:rsidR="008F1079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noProof/>
          </w:rPr>
          <w:t>Barchart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_Toc492195997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6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6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98" w:history="1">
        <w:r w:rsidR="008F1079" w:rsidRPr="00DC4A93">
          <w:rPr>
            <w:rStyle w:val="Hyperlink"/>
            <w:noProof/>
          </w:rPr>
          <w:t>5.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noProof/>
          </w:rPr>
          <w:t>Evaluation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_Toc492195998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8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6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5999" w:history="1">
        <w:r w:rsidR="008F1079" w:rsidRPr="00DC4A93">
          <w:rPr>
            <w:rStyle w:val="Hyperlink"/>
            <w:noProof/>
          </w:rPr>
          <w:t>6.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noProof/>
          </w:rPr>
          <w:t>Conclusions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_Toc492195999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9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1"/>
        <w:tabs>
          <w:tab w:val="left" w:pos="440"/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492196000" w:history="1">
        <w:r w:rsidR="008F1079" w:rsidRPr="00DC4A93">
          <w:rPr>
            <w:rStyle w:val="Hyperlink"/>
            <w:rFonts w:asciiTheme="majorHAnsi" w:eastAsiaTheme="majorEastAsia" w:hAnsiTheme="majorHAnsi" w:cstheme="majorBidi"/>
            <w:noProof/>
          </w:rPr>
          <w:t>7.</w:t>
        </w:r>
        <w:r w:rsidR="008F1079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rFonts w:asciiTheme="majorHAnsi" w:eastAsiaTheme="majorEastAsia" w:hAnsiTheme="majorHAnsi" w:cstheme="majorBidi"/>
            <w:noProof/>
          </w:rPr>
          <w:t>References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_Toc492196000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9</w:t>
        </w:r>
        <w:r w:rsidR="008F1079">
          <w:rPr>
            <w:noProof/>
            <w:webHidden/>
          </w:rPr>
          <w:fldChar w:fldCharType="end"/>
        </w:r>
      </w:hyperlink>
    </w:p>
    <w:p w:rsidR="008F1079" w:rsidRDefault="00360956">
      <w:pPr>
        <w:pStyle w:val="TOC2"/>
        <w:tabs>
          <w:tab w:val="left" w:pos="660"/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492196001" w:history="1">
        <w:r w:rsidR="008F1079" w:rsidRPr="00DC4A93">
          <w:rPr>
            <w:rStyle w:val="Hyperlink"/>
            <w:noProof/>
          </w:rPr>
          <w:t>8.</w:t>
        </w:r>
        <w:r w:rsidR="008F1079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F1079" w:rsidRPr="00DC4A93">
          <w:rPr>
            <w:rStyle w:val="Hyperlink"/>
            <w:noProof/>
          </w:rPr>
          <w:t>Appendix</w:t>
        </w:r>
        <w:r w:rsidR="008F1079">
          <w:rPr>
            <w:noProof/>
            <w:webHidden/>
          </w:rPr>
          <w:tab/>
        </w:r>
        <w:r w:rsidR="008F1079">
          <w:rPr>
            <w:noProof/>
            <w:webHidden/>
          </w:rPr>
          <w:fldChar w:fldCharType="begin"/>
        </w:r>
        <w:r w:rsidR="008F1079">
          <w:rPr>
            <w:noProof/>
            <w:webHidden/>
          </w:rPr>
          <w:instrText xml:space="preserve"> PAGEREF _Toc492196001 \h </w:instrText>
        </w:r>
        <w:r w:rsidR="008F1079">
          <w:rPr>
            <w:noProof/>
            <w:webHidden/>
          </w:rPr>
        </w:r>
        <w:r w:rsidR="008F1079">
          <w:rPr>
            <w:noProof/>
            <w:webHidden/>
          </w:rPr>
          <w:fldChar w:fldCharType="separate"/>
        </w:r>
        <w:r w:rsidR="008F1079">
          <w:rPr>
            <w:noProof/>
            <w:webHidden/>
          </w:rPr>
          <w:t>9</w:t>
        </w:r>
        <w:r w:rsidR="008F1079">
          <w:rPr>
            <w:noProof/>
            <w:webHidden/>
          </w:rPr>
          <w:fldChar w:fldCharType="end"/>
        </w:r>
      </w:hyperlink>
    </w:p>
    <w:p w:rsidR="00301947" w:rsidRPr="00B93C36" w:rsidRDefault="00301947" w:rsidP="00B93C3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fldChar w:fldCharType="end"/>
      </w:r>
    </w:p>
    <w:p w:rsidR="005964C7" w:rsidRDefault="005964C7" w:rsidP="000A17D6">
      <w:pPr>
        <w:rPr>
          <w:b/>
          <w:bCs/>
          <w:sz w:val="36"/>
          <w:szCs w:val="36"/>
          <w:u w:val="single"/>
        </w:rPr>
      </w:pPr>
    </w:p>
    <w:p w:rsidR="00C31E5A" w:rsidRDefault="00C31E5A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61729C" w:rsidRDefault="0061729C" w:rsidP="000A17D6">
      <w:pPr>
        <w:rPr>
          <w:b/>
          <w:bCs/>
          <w:sz w:val="36"/>
          <w:szCs w:val="36"/>
          <w:u w:val="single"/>
        </w:rPr>
      </w:pPr>
    </w:p>
    <w:p w:rsidR="00C31E5A" w:rsidRDefault="005964C7" w:rsidP="00C31E5A">
      <w:pPr>
        <w:pStyle w:val="Heading2"/>
        <w:numPr>
          <w:ilvl w:val="0"/>
          <w:numId w:val="8"/>
        </w:numPr>
      </w:pPr>
      <w:bookmarkStart w:id="7" w:name="_Toc490776290"/>
      <w:bookmarkStart w:id="8" w:name="_Toc490776914"/>
      <w:bookmarkStart w:id="9" w:name="_Toc490776964"/>
      <w:bookmarkStart w:id="10" w:name="_Toc490777158"/>
      <w:bookmarkStart w:id="11" w:name="_Toc491540055"/>
      <w:bookmarkStart w:id="12" w:name="_Toc492195987"/>
      <w:r>
        <w:lastRenderedPageBreak/>
        <w:t>Abstract</w:t>
      </w:r>
      <w:bookmarkEnd w:id="7"/>
      <w:bookmarkEnd w:id="8"/>
      <w:bookmarkEnd w:id="9"/>
      <w:bookmarkEnd w:id="10"/>
      <w:bookmarkEnd w:id="11"/>
      <w:bookmarkEnd w:id="12"/>
    </w:p>
    <w:p w:rsidR="00F0408F" w:rsidRPr="00DD2EE4" w:rsidRDefault="00F0408F" w:rsidP="00DD2EE4"/>
    <w:p w:rsidR="005964C7" w:rsidRDefault="00473903" w:rsidP="005964C7">
      <w:pPr>
        <w:pStyle w:val="Heading2"/>
        <w:numPr>
          <w:ilvl w:val="0"/>
          <w:numId w:val="8"/>
        </w:numPr>
      </w:pPr>
      <w:bookmarkStart w:id="13" w:name="_Toc490776291"/>
      <w:bookmarkStart w:id="14" w:name="_Toc490776915"/>
      <w:bookmarkStart w:id="15" w:name="_Toc490776965"/>
      <w:bookmarkStart w:id="16" w:name="_Toc490777159"/>
      <w:bookmarkStart w:id="17" w:name="_Toc491540056"/>
      <w:bookmarkStart w:id="18" w:name="_Toc492195988"/>
      <w:r>
        <w:t>Introduction</w:t>
      </w:r>
      <w:bookmarkEnd w:id="13"/>
      <w:bookmarkEnd w:id="14"/>
      <w:bookmarkEnd w:id="15"/>
      <w:bookmarkEnd w:id="16"/>
      <w:bookmarkEnd w:id="17"/>
      <w:bookmarkEnd w:id="18"/>
    </w:p>
    <w:p w:rsidR="00163211" w:rsidRDefault="0024265E" w:rsidP="00163211">
      <w:r>
        <w:t>Following</w:t>
      </w:r>
      <w:r w:rsidR="00163211">
        <w:t xml:space="preserve"> the </w:t>
      </w:r>
      <w:r w:rsidR="00163211" w:rsidRPr="00DD2EE4">
        <w:t>nested model learned in the course (3 question)</w:t>
      </w:r>
      <w:r w:rsidR="00163211">
        <w:t xml:space="preserve"> that was inspired by </w:t>
      </w:r>
      <w:r w:rsidR="00163211" w:rsidRPr="00B87F9F">
        <w:t xml:space="preserve">Tamara </w:t>
      </w:r>
      <w:r w:rsidR="00F8033A">
        <w:rPr>
          <w:noProof/>
        </w:rPr>
        <w:t>Munzner</w:t>
      </w:r>
    </w:p>
    <w:p w:rsidR="00163211" w:rsidRPr="00473903" w:rsidRDefault="00163211" w:rsidP="00163211">
      <w:pPr>
        <w:rPr>
          <w:rtl/>
        </w:rPr>
      </w:pPr>
      <w:r>
        <w:t xml:space="preserve"> </w:t>
      </w:r>
      <w:sdt>
        <w:sdtPr>
          <w:id w:val="-1688665326"/>
          <w:citation/>
        </w:sdtPr>
        <w:sdtEndPr/>
        <w:sdtContent>
          <w:r>
            <w:fldChar w:fldCharType="begin"/>
          </w:r>
          <w:r>
            <w:instrText xml:space="preserve"> CITATION Mun09 \l 1033 </w:instrText>
          </w:r>
          <w:r>
            <w:fldChar w:fldCharType="separate"/>
          </w:r>
          <w:r w:rsidR="00CF167B">
            <w:rPr>
              <w:noProof/>
            </w:rPr>
            <w:t>(Munzner, 2009)</w:t>
          </w:r>
          <w:r>
            <w:fldChar w:fldCharType="end"/>
          </w:r>
        </w:sdtContent>
      </w:sdt>
      <w:r>
        <w:t xml:space="preserve">  and </w:t>
      </w:r>
      <w:sdt>
        <w:sdtPr>
          <w:id w:val="885150773"/>
          <w:citation/>
        </w:sdtPr>
        <w:sdtEndPr/>
        <w:sdtContent>
          <w:r>
            <w:fldChar w:fldCharType="begin"/>
          </w:r>
          <w:r>
            <w:instrText xml:space="preserve"> CITATION Mey12 \l 1033 </w:instrText>
          </w:r>
          <w:r>
            <w:fldChar w:fldCharType="separate"/>
          </w:r>
          <w:r w:rsidR="00CF167B">
            <w:rPr>
              <w:noProof/>
            </w:rPr>
            <w:t>(Meyer, Sedlmair, &amp; Munzner, 2012)</w:t>
          </w:r>
          <w:r>
            <w:fldChar w:fldCharType="end"/>
          </w:r>
        </w:sdtContent>
      </w:sdt>
      <w:r>
        <w:t>.</w:t>
      </w:r>
    </w:p>
    <w:p w:rsidR="00F8033A" w:rsidRPr="00163211" w:rsidRDefault="00F8033A" w:rsidP="00163211"/>
    <w:p w:rsidR="005964C7" w:rsidRDefault="005964C7" w:rsidP="005964C7">
      <w:pPr>
        <w:pStyle w:val="Heading2"/>
        <w:numPr>
          <w:ilvl w:val="0"/>
          <w:numId w:val="8"/>
        </w:numPr>
      </w:pPr>
      <w:bookmarkStart w:id="19" w:name="_Toc490776292"/>
      <w:bookmarkStart w:id="20" w:name="_Toc490776916"/>
      <w:bookmarkStart w:id="21" w:name="_Toc490776966"/>
      <w:bookmarkStart w:id="22" w:name="_Toc490777160"/>
      <w:bookmarkStart w:id="23" w:name="_Toc491540057"/>
      <w:bookmarkStart w:id="24" w:name="_Toc492195989"/>
      <w:r>
        <w:t>Background</w:t>
      </w:r>
      <w:bookmarkEnd w:id="19"/>
      <w:bookmarkEnd w:id="20"/>
      <w:bookmarkEnd w:id="21"/>
      <w:bookmarkEnd w:id="22"/>
      <w:bookmarkEnd w:id="23"/>
      <w:bookmarkEnd w:id="24"/>
    </w:p>
    <w:p w:rsidR="00C31E5A" w:rsidRDefault="0024265E" w:rsidP="0024265E">
      <w:r>
        <w:t>The Valve Corporation a video game developer founded the Steam digital distribution service a decade and a half ago.</w:t>
      </w:r>
    </w:p>
    <w:p w:rsidR="00C31E5A" w:rsidRDefault="00C31E5A" w:rsidP="00C31E5A"/>
    <w:p w:rsidR="00301947" w:rsidRDefault="00301947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Pr="00C31E5A" w:rsidRDefault="00C31E5A" w:rsidP="00C31E5A"/>
    <w:p w:rsidR="00473903" w:rsidRDefault="005964C7" w:rsidP="00473903">
      <w:pPr>
        <w:pStyle w:val="Heading2"/>
        <w:numPr>
          <w:ilvl w:val="0"/>
          <w:numId w:val="8"/>
        </w:numPr>
        <w:rPr>
          <w:b/>
          <w:bCs/>
        </w:rPr>
      </w:pPr>
      <w:bookmarkStart w:id="25" w:name="_Toc490776293"/>
      <w:bookmarkStart w:id="26" w:name="_Toc490776917"/>
      <w:bookmarkStart w:id="27" w:name="_Toc490776967"/>
      <w:bookmarkStart w:id="28" w:name="_Toc490777161"/>
      <w:bookmarkStart w:id="29" w:name="_Toc491540058"/>
      <w:bookmarkStart w:id="30" w:name="_Toc492195990"/>
      <w:r w:rsidRPr="00AC75D3">
        <w:rPr>
          <w:b/>
          <w:bCs/>
        </w:rPr>
        <w:t>M</w:t>
      </w:r>
      <w:bookmarkEnd w:id="25"/>
      <w:bookmarkEnd w:id="26"/>
      <w:bookmarkEnd w:id="27"/>
      <w:bookmarkEnd w:id="28"/>
      <w:r w:rsidR="00AC75D3">
        <w:rPr>
          <w:b/>
          <w:bCs/>
        </w:rPr>
        <w:t>ethodology</w:t>
      </w:r>
      <w:bookmarkEnd w:id="29"/>
      <w:bookmarkEnd w:id="30"/>
    </w:p>
    <w:p w:rsidR="00E8339D" w:rsidRDefault="00E8339D" w:rsidP="00E8339D">
      <w:r>
        <w:t xml:space="preserve">In this </w:t>
      </w:r>
      <w:r w:rsidR="0061729C">
        <w:t>section,</w:t>
      </w:r>
      <w:r>
        <w:t xml:space="preserve"> we describe how we collect a full list</w:t>
      </w:r>
    </w:p>
    <w:p w:rsidR="00E8339D" w:rsidRDefault="00E8339D" w:rsidP="00E8339D">
      <w:r>
        <w:t>of all the users, friendships, and games from the Steam</w:t>
      </w:r>
    </w:p>
    <w:p w:rsidR="00E8339D" w:rsidRDefault="00E8339D" w:rsidP="00E8339D">
      <w:r>
        <w:t>system. We also explain how we validate and analyze</w:t>
      </w:r>
    </w:p>
    <w:p w:rsidR="00E8339D" w:rsidRPr="00E8339D" w:rsidRDefault="00E8339D" w:rsidP="00E8339D">
      <w:r>
        <w:t>the data.</w:t>
      </w:r>
    </w:p>
    <w:p w:rsidR="00473903" w:rsidRPr="00AC75D3" w:rsidRDefault="00473903" w:rsidP="0051378C">
      <w:pPr>
        <w:pStyle w:val="Heading3"/>
        <w:rPr>
          <w:b/>
          <w:bCs/>
        </w:rPr>
      </w:pPr>
      <w:bookmarkStart w:id="31" w:name="_Toc490776294"/>
      <w:bookmarkStart w:id="32" w:name="_Toc490776918"/>
      <w:bookmarkStart w:id="33" w:name="_Toc490776968"/>
      <w:bookmarkStart w:id="34" w:name="_Toc490777162"/>
      <w:bookmarkStart w:id="35" w:name="_Toc491540059"/>
      <w:bookmarkStart w:id="36" w:name="_Toc492195991"/>
      <w:r w:rsidRPr="00AC75D3">
        <w:rPr>
          <w:b/>
          <w:bCs/>
        </w:rPr>
        <w:t>Data Collection</w:t>
      </w:r>
      <w:bookmarkEnd w:id="31"/>
      <w:bookmarkEnd w:id="32"/>
      <w:bookmarkEnd w:id="33"/>
      <w:bookmarkEnd w:id="34"/>
      <w:bookmarkEnd w:id="35"/>
      <w:bookmarkEnd w:id="36"/>
      <w:r w:rsidRPr="00AC75D3">
        <w:rPr>
          <w:b/>
          <w:bCs/>
        </w:rPr>
        <w:t xml:space="preserve"> </w:t>
      </w:r>
    </w:p>
    <w:p w:rsidR="00473903" w:rsidRPr="00AC75D3" w:rsidRDefault="00473903" w:rsidP="0051378C">
      <w:pPr>
        <w:pStyle w:val="Heading3"/>
        <w:rPr>
          <w:b/>
          <w:bCs/>
        </w:rPr>
      </w:pPr>
      <w:bookmarkStart w:id="37" w:name="_Toc490776295"/>
      <w:bookmarkStart w:id="38" w:name="_Toc490776919"/>
      <w:bookmarkStart w:id="39" w:name="_Toc490776969"/>
      <w:bookmarkStart w:id="40" w:name="_Toc490777163"/>
      <w:bookmarkStart w:id="41" w:name="_Toc491540060"/>
      <w:bookmarkStart w:id="42" w:name="_Toc492195992"/>
      <w:r w:rsidRPr="00AC75D3">
        <w:rPr>
          <w:b/>
          <w:bCs/>
        </w:rPr>
        <w:t>Data Validation</w:t>
      </w:r>
      <w:bookmarkEnd w:id="37"/>
      <w:bookmarkEnd w:id="38"/>
      <w:bookmarkEnd w:id="39"/>
      <w:bookmarkEnd w:id="40"/>
      <w:bookmarkEnd w:id="41"/>
      <w:bookmarkEnd w:id="42"/>
    </w:p>
    <w:p w:rsidR="00473903" w:rsidRPr="00AC75D3" w:rsidRDefault="00473903" w:rsidP="0051378C">
      <w:pPr>
        <w:pStyle w:val="Heading3"/>
        <w:rPr>
          <w:b/>
          <w:bCs/>
        </w:rPr>
      </w:pPr>
      <w:bookmarkStart w:id="43" w:name="_Toc490776296"/>
      <w:bookmarkStart w:id="44" w:name="_Toc490776920"/>
      <w:bookmarkStart w:id="45" w:name="_Toc490776970"/>
      <w:bookmarkStart w:id="46" w:name="_Toc490777164"/>
      <w:bookmarkStart w:id="47" w:name="_Toc491540061"/>
      <w:bookmarkStart w:id="48" w:name="_Toc492195993"/>
      <w:r w:rsidRPr="00AC75D3">
        <w:rPr>
          <w:b/>
          <w:bCs/>
        </w:rPr>
        <w:t>Data Analysis</w:t>
      </w:r>
      <w:bookmarkEnd w:id="43"/>
      <w:bookmarkEnd w:id="44"/>
      <w:bookmarkEnd w:id="45"/>
      <w:bookmarkEnd w:id="46"/>
      <w:bookmarkEnd w:id="47"/>
      <w:bookmarkEnd w:id="48"/>
    </w:p>
    <w:p w:rsidR="0036564F" w:rsidRPr="00AC75D3" w:rsidRDefault="00AC75D3" w:rsidP="0051378C">
      <w:pPr>
        <w:pStyle w:val="Heading4"/>
        <w:rPr>
          <w:b/>
          <w:bCs/>
        </w:rPr>
      </w:pPr>
      <w:bookmarkStart w:id="49" w:name="_Toc492195994"/>
      <w:r w:rsidRPr="00AC75D3">
        <w:rPr>
          <w:b/>
          <w:bCs/>
        </w:rPr>
        <w:t>What?</w:t>
      </w:r>
      <w:bookmarkEnd w:id="49"/>
    </w:p>
    <w:p w:rsidR="00AC75D3" w:rsidRPr="00AC75D3" w:rsidRDefault="00AC75D3" w:rsidP="0051378C"/>
    <w:p w:rsidR="00AC75D3" w:rsidRPr="00AC75D3" w:rsidRDefault="00AC75D3" w:rsidP="0051378C">
      <w:pPr>
        <w:rPr>
          <w:b/>
          <w:bCs/>
        </w:rPr>
      </w:pPr>
      <w:r w:rsidRPr="00AC75D3">
        <w:rPr>
          <w:b/>
          <w:bCs/>
        </w:rPr>
        <w:t>Data and Dataset Types</w:t>
      </w:r>
    </w:p>
    <w:p w:rsidR="00AC75D3" w:rsidRDefault="00AC75D3" w:rsidP="0051378C">
      <w:r>
        <w:t xml:space="preserve">Identifying the type of data is always the first step in the data analysis process. </w:t>
      </w:r>
    </w:p>
    <w:p w:rsidR="003F72D7" w:rsidRDefault="00BB6BBE" w:rsidP="0051378C">
      <w:r>
        <w:t>The</w:t>
      </w:r>
      <w:r w:rsidR="003F72D7">
        <w:t xml:space="preserve"> data</w:t>
      </w:r>
      <w:r w:rsidR="00E55B5D">
        <w:t xml:space="preserve">set is </w:t>
      </w:r>
      <w:r w:rsidR="00F52AEA">
        <w:t>a</w:t>
      </w:r>
      <w:r w:rsidR="00E55B5D">
        <w:t xml:space="preserve"> combination of 2 datasets –</w:t>
      </w:r>
      <w:r w:rsidR="00F52AEA">
        <w:t xml:space="preserve"> </w:t>
      </w:r>
      <w:r w:rsidR="00F52AEA" w:rsidRPr="00F52AEA">
        <w:t>GeoJSON</w:t>
      </w:r>
      <w:r w:rsidR="00F52AEA">
        <w:t xml:space="preserve"> dataset sourced from </w:t>
      </w:r>
      <w:r w:rsidR="00F52AEA" w:rsidRPr="00F52AEA">
        <w:t>Natural Earth</w:t>
      </w:r>
      <w:r w:rsidR="00F52AEA">
        <w:t xml:space="preserve"> (that can be produced here </w:t>
      </w:r>
      <w:hyperlink r:id="rId6" w:history="1">
        <w:r w:rsidR="00F52AEA" w:rsidRPr="00F52AEA">
          <w:t xml:space="preserve"> </w:t>
        </w:r>
        <w:r w:rsidR="00F52AEA" w:rsidRPr="00F52AEA">
          <w:rPr>
            <w:rStyle w:val="Hyperlink"/>
          </w:rPr>
          <w:t>https://geojson-maps.ash.ms/)</w:t>
        </w:r>
      </w:hyperlink>
      <w:r w:rsidR="00F52AEA">
        <w:t xml:space="preserve"> and dataset </w:t>
      </w:r>
      <w:r w:rsidR="003F72D7">
        <w:t xml:space="preserve">that contains the </w:t>
      </w:r>
      <w:r w:rsidR="00F52AEA">
        <w:t>result</w:t>
      </w:r>
      <w:r w:rsidR="003F72D7">
        <w:t xml:space="preserve">s from </w:t>
      </w:r>
      <w:r w:rsidR="00F52AEA">
        <w:t xml:space="preserve">queries </w:t>
      </w:r>
      <w:r w:rsidR="003F72D7">
        <w:t>(</w:t>
      </w:r>
      <w:r w:rsidR="00F52AEA">
        <w:t>specified in the documentation to the derived data</w:t>
      </w:r>
      <w:r w:rsidR="003F72D7">
        <w:t xml:space="preserve">) on the Steam library dataset. The combination of those two </w:t>
      </w:r>
      <w:r>
        <w:t>results</w:t>
      </w:r>
      <w:r w:rsidR="003F72D7">
        <w:t xml:space="preserve"> in a dataset in which there is both spatial data and relational data (tables), hence the type of </w:t>
      </w:r>
      <w:r>
        <w:t>the</w:t>
      </w:r>
      <w:r w:rsidR="003F72D7">
        <w:t xml:space="preserve"> dataset is both </w:t>
      </w:r>
      <w:r w:rsidR="003F72D7" w:rsidRPr="003F72D7">
        <w:t xml:space="preserve">relational </w:t>
      </w:r>
      <w:r w:rsidR="003F72D7">
        <w:t>and spatial.</w:t>
      </w:r>
      <w:r>
        <w:t xml:space="preserve"> The dataset a</w:t>
      </w:r>
      <w:r w:rsidRPr="00BB6BBE">
        <w:t>vailability</w:t>
      </w:r>
      <w:r>
        <w:t xml:space="preserve"> is static.</w:t>
      </w:r>
    </w:p>
    <w:p w:rsidR="00094EF8" w:rsidRDefault="00AC75D3" w:rsidP="0051378C">
      <w:r>
        <w:lastRenderedPageBreak/>
        <w:t xml:space="preserve">In this section only the variables of the derived data are shown (you can read about the variables of the raw data in the Steam website </w:t>
      </w:r>
      <w:hyperlink r:id="rId7" w:history="1">
        <w:r w:rsidRPr="0090620A">
          <w:rPr>
            <w:rStyle w:val="Hyperlink"/>
          </w:rPr>
          <w:t>https://steam.internet.byu.edu/</w:t>
        </w:r>
      </w:hyperlink>
      <w:r>
        <w:t xml:space="preserve">  or in </w:t>
      </w:r>
      <w:sdt>
        <w:sdtPr>
          <w:id w:val="-551776317"/>
          <w:citation/>
        </w:sdtPr>
        <w:sdtEndPr/>
        <w:sdtContent>
          <w:r>
            <w:fldChar w:fldCharType="begin"/>
          </w:r>
          <w:r>
            <w:instrText xml:space="preserve"> CITATION ONe16 \l 1033 </w:instrText>
          </w:r>
          <w:r>
            <w:fldChar w:fldCharType="separate"/>
          </w:r>
          <w:r>
            <w:rPr>
              <w:noProof/>
            </w:rPr>
            <w:t>(O'Neill, Vaziripour, Wu, &amp; Zappala, 2016)</w:t>
          </w:r>
          <w:r>
            <w:fldChar w:fldCharType="end"/>
          </w:r>
        </w:sdtContent>
      </w:sdt>
      <w:r w:rsidR="00E55B5D">
        <w:t xml:space="preserve"> paper</w:t>
      </w:r>
      <w:r>
        <w:t>.</w:t>
      </w:r>
    </w:p>
    <w:p w:rsidR="00213662" w:rsidRDefault="00096744" w:rsidP="0051378C">
      <w:r>
        <w:t xml:space="preserve">For each </w:t>
      </w:r>
      <w:r w:rsidRPr="00FD0A8F">
        <w:rPr>
          <w:b/>
          <w:bCs/>
        </w:rPr>
        <w:t>country</w:t>
      </w:r>
      <w:r>
        <w:t>, we have:</w:t>
      </w:r>
    </w:p>
    <w:p w:rsidR="00213662" w:rsidRDefault="00096744" w:rsidP="0051378C">
      <w:r w:rsidRPr="003A0AC5">
        <w:rPr>
          <w:b/>
          <w:bCs/>
        </w:rPr>
        <w:t>Numerical</w:t>
      </w:r>
      <w:r>
        <w:t>:</w:t>
      </w:r>
    </w:p>
    <w:p w:rsidR="00096744" w:rsidRDefault="00096744" w:rsidP="0051378C">
      <w:pPr>
        <w:ind w:firstLine="720"/>
      </w:pPr>
      <w:r w:rsidRPr="003A0AC5">
        <w:rPr>
          <w:b/>
          <w:bCs/>
        </w:rPr>
        <w:t>Discrete</w:t>
      </w:r>
      <w:r>
        <w:t xml:space="preserve">: </w:t>
      </w:r>
    </w:p>
    <w:p w:rsidR="0085222F" w:rsidRDefault="0085222F" w:rsidP="0051378C">
      <w:pPr>
        <w:ind w:left="720" w:firstLine="720"/>
      </w:pPr>
      <w:r>
        <w:tab/>
      </w:r>
      <w:r w:rsidRPr="0085222F">
        <w:t>gdp_md_est</w:t>
      </w:r>
      <w:r>
        <w:t xml:space="preserve"> – </w:t>
      </w:r>
      <w:r w:rsidR="00014032">
        <w:t xml:space="preserve"> an estimation of the country’s GDP</w:t>
      </w:r>
    </w:p>
    <w:p w:rsidR="0093415C" w:rsidRDefault="0093415C" w:rsidP="0051378C">
      <w:pPr>
        <w:ind w:left="720" w:firstLine="720"/>
      </w:pPr>
      <w:r>
        <w:tab/>
      </w:r>
      <w:r w:rsidR="00014032" w:rsidRPr="00014032">
        <w:t>money_spent</w:t>
      </w:r>
      <w:r w:rsidR="00014032">
        <w:t xml:space="preserve"> – the amount of money spent by the country’s players on games in the Steam library (in US Dollars)</w:t>
      </w:r>
    </w:p>
    <w:p w:rsidR="00014032" w:rsidRDefault="00014032" w:rsidP="0051378C">
      <w:pPr>
        <w:ind w:left="720" w:firstLine="720"/>
      </w:pPr>
      <w:r>
        <w:tab/>
      </w:r>
      <w:r w:rsidRPr="00014032">
        <w:t>pop_est</w:t>
      </w:r>
      <w:r>
        <w:t xml:space="preserve"> – estimation of the population in the country</w:t>
      </w:r>
    </w:p>
    <w:p w:rsidR="00014032" w:rsidRDefault="0085222F" w:rsidP="0051378C">
      <w:pPr>
        <w:ind w:left="1440"/>
      </w:pPr>
      <w:r>
        <w:tab/>
      </w:r>
      <w:r w:rsidR="00014032" w:rsidRPr="0085222F">
        <w:t>country_owners</w:t>
      </w:r>
      <w:r w:rsidR="00014032">
        <w:t xml:space="preserve"> - the number of country’s owners</w:t>
      </w:r>
    </w:p>
    <w:p w:rsidR="0093415C" w:rsidRDefault="0085222F" w:rsidP="0051378C">
      <w:pPr>
        <w:ind w:left="1440" w:firstLine="720"/>
      </w:pPr>
      <w:r w:rsidRPr="0085222F">
        <w:t>country_active</w:t>
      </w:r>
      <w:r w:rsidR="00014032">
        <w:t xml:space="preserve"> - the number of country’s active users</w:t>
      </w:r>
    </w:p>
    <w:p w:rsidR="00014032" w:rsidRDefault="00014032" w:rsidP="0051378C">
      <w:pPr>
        <w:ind w:left="1440" w:firstLine="720"/>
      </w:pPr>
      <w:r w:rsidRPr="0085222F">
        <w:t>avg_play_time</w:t>
      </w:r>
      <w:r>
        <w:t xml:space="preserve"> - the country’s average playtime (minutes)</w:t>
      </w:r>
    </w:p>
    <w:p w:rsidR="00014032" w:rsidRDefault="00014032" w:rsidP="0051378C">
      <w:pPr>
        <w:ind w:left="1440" w:firstLine="720"/>
      </w:pPr>
      <w:r w:rsidRPr="00014032">
        <w:t>num_casual_users</w:t>
      </w:r>
      <w:r>
        <w:t xml:space="preserve"> -</w:t>
      </w:r>
      <w:r w:rsidRPr="0093415C">
        <w:t xml:space="preserve"> </w:t>
      </w:r>
      <w:r>
        <w:t>the number of country’s casual users</w:t>
      </w:r>
    </w:p>
    <w:p w:rsidR="00014032" w:rsidRDefault="00014032" w:rsidP="0051378C">
      <w:pPr>
        <w:ind w:left="1440" w:firstLine="720"/>
      </w:pPr>
      <w:r w:rsidRPr="00014032">
        <w:t>num_</w:t>
      </w:r>
      <w:r w:rsidRPr="0085222F">
        <w:t>moderate</w:t>
      </w:r>
      <w:r w:rsidRPr="00014032">
        <w:t>_users</w:t>
      </w:r>
      <w:r>
        <w:t xml:space="preserve">- the number of country’s </w:t>
      </w:r>
      <w:r w:rsidRPr="0085222F">
        <w:t>moderate</w:t>
      </w:r>
      <w:r>
        <w:t xml:space="preserve"> users</w:t>
      </w:r>
    </w:p>
    <w:p w:rsidR="00014032" w:rsidRDefault="00014032" w:rsidP="0051378C">
      <w:pPr>
        <w:ind w:left="1440" w:firstLine="720"/>
      </w:pPr>
      <w:r w:rsidRPr="00014032">
        <w:t>num_</w:t>
      </w:r>
      <w:r w:rsidRPr="0085222F">
        <w:t>excessive</w:t>
      </w:r>
      <w:r w:rsidRPr="00014032">
        <w:t>_users</w:t>
      </w:r>
      <w:r>
        <w:t xml:space="preserve"> - the number of country’s </w:t>
      </w:r>
      <w:r w:rsidRPr="0085222F">
        <w:t>excessive</w:t>
      </w:r>
      <w:r>
        <w:t xml:space="preserve"> users</w:t>
      </w:r>
    </w:p>
    <w:p w:rsidR="00014032" w:rsidRDefault="00014032" w:rsidP="0051378C">
      <w:pPr>
        <w:ind w:left="1440" w:firstLine="720"/>
      </w:pPr>
    </w:p>
    <w:p w:rsidR="0093415C" w:rsidRDefault="0093415C" w:rsidP="0051378C">
      <w:pPr>
        <w:ind w:left="1440"/>
      </w:pPr>
      <w:r>
        <w:tab/>
        <w:t>for each X in range of 1 to 10 (for the 10 specific games selected)</w:t>
      </w:r>
    </w:p>
    <w:p w:rsidR="0085222F" w:rsidRDefault="0085222F" w:rsidP="0051378C">
      <w:pPr>
        <w:ind w:left="1440"/>
      </w:pPr>
      <w:r>
        <w:tab/>
      </w:r>
      <w:r w:rsidR="0093415C">
        <w:t>gameX</w:t>
      </w:r>
      <w:r w:rsidRPr="0085222F">
        <w:t>owners</w:t>
      </w:r>
      <w:r w:rsidR="0093415C">
        <w:t xml:space="preserve"> – the number of country’s owners of game X</w:t>
      </w:r>
    </w:p>
    <w:p w:rsidR="0085222F" w:rsidRDefault="0085222F" w:rsidP="0051378C">
      <w:pPr>
        <w:ind w:left="1440"/>
      </w:pPr>
      <w:r>
        <w:tab/>
      </w:r>
      <w:r w:rsidR="0093415C">
        <w:t>gameX</w:t>
      </w:r>
      <w:r w:rsidRPr="0085222F">
        <w:t>active_users</w:t>
      </w:r>
      <w:r w:rsidR="0093415C">
        <w:t xml:space="preserve"> - the number of country’s active users of game X</w:t>
      </w:r>
    </w:p>
    <w:p w:rsidR="0085222F" w:rsidRDefault="0085222F" w:rsidP="0051378C">
      <w:pPr>
        <w:ind w:left="1440"/>
      </w:pPr>
      <w:r>
        <w:tab/>
      </w:r>
      <w:r w:rsidR="0093415C">
        <w:t>gameX</w:t>
      </w:r>
      <w:r w:rsidRPr="0085222F">
        <w:t>avg_play_time</w:t>
      </w:r>
      <w:r w:rsidR="0093415C">
        <w:t xml:space="preserve"> - the country’s average playtime in game X(minutes)</w:t>
      </w:r>
    </w:p>
    <w:p w:rsidR="0085222F" w:rsidRDefault="0085222F" w:rsidP="0051378C">
      <w:pPr>
        <w:ind w:left="1440"/>
      </w:pPr>
      <w:r>
        <w:tab/>
      </w:r>
      <w:r w:rsidR="0093415C">
        <w:t>gameX</w:t>
      </w:r>
      <w:r w:rsidRPr="0085222F">
        <w:t>casual_users</w:t>
      </w:r>
      <w:r w:rsidR="0093415C">
        <w:t xml:space="preserve"> -</w:t>
      </w:r>
      <w:r w:rsidR="0093415C" w:rsidRPr="0093415C">
        <w:t xml:space="preserve"> </w:t>
      </w:r>
      <w:r w:rsidR="0093415C">
        <w:t>the number of country’s casual users of game X</w:t>
      </w:r>
    </w:p>
    <w:p w:rsidR="0085222F" w:rsidRDefault="0085222F" w:rsidP="0051378C">
      <w:pPr>
        <w:ind w:left="1440"/>
      </w:pPr>
      <w:r>
        <w:tab/>
      </w:r>
      <w:r w:rsidR="0093415C">
        <w:t>gameX</w:t>
      </w:r>
      <w:r w:rsidRPr="0085222F">
        <w:t>moderate_users</w:t>
      </w:r>
      <w:r w:rsidR="0093415C">
        <w:t xml:space="preserve"> - the number of country’s </w:t>
      </w:r>
      <w:bookmarkStart w:id="50" w:name="_Hlk491692074"/>
      <w:r w:rsidR="0093415C" w:rsidRPr="0085222F">
        <w:t>moderate</w:t>
      </w:r>
      <w:r w:rsidR="0093415C">
        <w:t xml:space="preserve"> users </w:t>
      </w:r>
      <w:bookmarkEnd w:id="50"/>
      <w:r w:rsidR="0093415C">
        <w:t>of game X</w:t>
      </w:r>
    </w:p>
    <w:p w:rsidR="00213662" w:rsidRDefault="0085222F" w:rsidP="0051378C">
      <w:pPr>
        <w:ind w:left="1440"/>
      </w:pPr>
      <w:r>
        <w:tab/>
      </w:r>
      <w:r w:rsidR="0093415C">
        <w:t>gameX</w:t>
      </w:r>
      <w:r w:rsidRPr="0085222F">
        <w:t>excessive_users</w:t>
      </w:r>
      <w:r w:rsidR="0093415C">
        <w:t xml:space="preserve"> - the number of country’s </w:t>
      </w:r>
      <w:r w:rsidR="0093415C" w:rsidRPr="0085222F">
        <w:t>excessive</w:t>
      </w:r>
      <w:r w:rsidR="0093415C">
        <w:t xml:space="preserve"> users of game X</w:t>
      </w:r>
      <w:r>
        <w:tab/>
      </w:r>
    </w:p>
    <w:p w:rsidR="00096744" w:rsidRDefault="00096744" w:rsidP="0051378C">
      <w:r w:rsidRPr="003A0AC5">
        <w:rPr>
          <w:b/>
          <w:bCs/>
        </w:rPr>
        <w:t>Categorical</w:t>
      </w:r>
      <w:r>
        <w:t>:</w:t>
      </w:r>
    </w:p>
    <w:p w:rsidR="00096744" w:rsidRDefault="00096744" w:rsidP="0051378C">
      <w:pPr>
        <w:ind w:firstLine="720"/>
      </w:pPr>
      <w:r w:rsidRPr="003A0AC5">
        <w:rPr>
          <w:b/>
          <w:bCs/>
        </w:rPr>
        <w:t>Regular Categorical</w:t>
      </w:r>
      <w:r>
        <w:t xml:space="preserve">: </w:t>
      </w:r>
    </w:p>
    <w:p w:rsidR="00096744" w:rsidRDefault="00096744" w:rsidP="0051378C">
      <w:r>
        <w:tab/>
      </w:r>
      <w:r>
        <w:tab/>
      </w:r>
      <w:r w:rsidR="0093415C">
        <w:t>c</w:t>
      </w:r>
      <w:r w:rsidR="0085222F" w:rsidRPr="0085222F">
        <w:t>ontinent</w:t>
      </w:r>
      <w:r w:rsidR="0085222F">
        <w:t xml:space="preserve"> – the continent’s country</w:t>
      </w:r>
    </w:p>
    <w:p w:rsidR="00096744" w:rsidRDefault="00096744" w:rsidP="0051378C">
      <w:pPr>
        <w:ind w:firstLine="720"/>
      </w:pPr>
      <w:r w:rsidRPr="003A0AC5">
        <w:rPr>
          <w:b/>
          <w:bCs/>
        </w:rPr>
        <w:t>Ordinal</w:t>
      </w:r>
      <w:r>
        <w:t>:</w:t>
      </w:r>
    </w:p>
    <w:p w:rsidR="00096744" w:rsidRDefault="0093415C" w:rsidP="0051378C">
      <w:pPr>
        <w:ind w:left="720" w:firstLine="720"/>
      </w:pPr>
      <w:r>
        <w:t>e</w:t>
      </w:r>
      <w:r w:rsidR="0085222F" w:rsidRPr="0085222F">
        <w:t>conomy</w:t>
      </w:r>
      <w:r w:rsidR="0085222F">
        <w:t xml:space="preserve"> – the country’s economy group </w:t>
      </w:r>
    </w:p>
    <w:p w:rsidR="00213662" w:rsidRDefault="0085222F" w:rsidP="0051378C">
      <w:pPr>
        <w:ind w:left="720" w:firstLine="720"/>
      </w:pPr>
      <w:r w:rsidRPr="0085222F">
        <w:t>income_grp</w:t>
      </w:r>
      <w:r>
        <w:t xml:space="preserve"> -</w:t>
      </w:r>
      <w:r w:rsidRPr="0085222F">
        <w:t xml:space="preserve"> </w:t>
      </w:r>
      <w:r>
        <w:t xml:space="preserve">the country’s </w:t>
      </w:r>
      <w:r w:rsidR="0093415C" w:rsidRPr="0085222F">
        <w:t>income</w:t>
      </w:r>
      <w:r w:rsidR="0093415C">
        <w:t xml:space="preserve"> </w:t>
      </w:r>
      <w:r>
        <w:t xml:space="preserve">group </w:t>
      </w:r>
    </w:p>
    <w:p w:rsidR="00BB6BBE" w:rsidRDefault="00BB6BBE" w:rsidP="0051378C">
      <w:pPr>
        <w:ind w:left="720" w:firstLine="720"/>
      </w:pPr>
    </w:p>
    <w:p w:rsidR="00BB6BBE" w:rsidRDefault="00BB6BBE" w:rsidP="0051378C">
      <w:pPr>
        <w:ind w:left="720" w:firstLine="720"/>
      </w:pPr>
    </w:p>
    <w:p w:rsidR="00FD0A8F" w:rsidRDefault="00FD0A8F" w:rsidP="0051378C">
      <w:r>
        <w:t xml:space="preserve">For each </w:t>
      </w:r>
      <w:r w:rsidRPr="00FD0A8F">
        <w:rPr>
          <w:b/>
          <w:bCs/>
        </w:rPr>
        <w:t>game</w:t>
      </w:r>
      <w:r>
        <w:t>, we have:</w:t>
      </w:r>
    </w:p>
    <w:p w:rsidR="00FD0A8F" w:rsidRDefault="00FD0A8F" w:rsidP="0051378C">
      <w:r w:rsidRPr="003A0AC5">
        <w:rPr>
          <w:b/>
          <w:bCs/>
        </w:rPr>
        <w:t>Numerical</w:t>
      </w:r>
      <w:r>
        <w:t>:</w:t>
      </w:r>
    </w:p>
    <w:p w:rsidR="00FD0A8F" w:rsidRDefault="00FD0A8F" w:rsidP="0051378C">
      <w:pPr>
        <w:ind w:firstLine="720"/>
      </w:pPr>
      <w:r w:rsidRPr="003A0AC5">
        <w:rPr>
          <w:b/>
          <w:bCs/>
        </w:rPr>
        <w:t>Discrete</w:t>
      </w:r>
      <w:r>
        <w:t xml:space="preserve">: </w:t>
      </w:r>
    </w:p>
    <w:p w:rsidR="00FD0A8F" w:rsidRDefault="00FD0A8F" w:rsidP="0051378C">
      <w:pPr>
        <w:ind w:left="720" w:firstLine="720"/>
      </w:pPr>
      <w:proofErr w:type="spellStart"/>
      <w:r>
        <w:t>Appid</w:t>
      </w:r>
      <w:proofErr w:type="spellEnd"/>
      <w:r>
        <w:t xml:space="preserve"> – the game id in the Steam store</w:t>
      </w:r>
    </w:p>
    <w:p w:rsidR="00FD0A8F" w:rsidRDefault="00FD0A8F" w:rsidP="0051378C">
      <w:pPr>
        <w:ind w:left="1440"/>
      </w:pPr>
      <w:proofErr w:type="spellStart"/>
      <w:r w:rsidRPr="00FD0A8F">
        <w:t>Is_Multiplayer</w:t>
      </w:r>
      <w:proofErr w:type="spellEnd"/>
      <w:r>
        <w:t xml:space="preserve"> – 1 if the game is multiplayer game</w:t>
      </w:r>
      <w:r w:rsidR="0085222F">
        <w:t>,</w:t>
      </w:r>
      <w:r>
        <w:t xml:space="preserve"> 0 otherwise</w:t>
      </w:r>
      <w:r w:rsidR="0085222F">
        <w:t xml:space="preserve"> </w:t>
      </w:r>
    </w:p>
    <w:p w:rsidR="00FD0A8F" w:rsidRDefault="00213662" w:rsidP="0051378C">
      <w:pPr>
        <w:ind w:left="720" w:firstLine="720"/>
      </w:pPr>
      <w:r>
        <w:t>p</w:t>
      </w:r>
      <w:r w:rsidR="00FD0A8F">
        <w:t xml:space="preserve">rice – price payed to purchase a game </w:t>
      </w:r>
    </w:p>
    <w:p w:rsidR="00FD0A8F" w:rsidRDefault="00FD0A8F" w:rsidP="0051378C">
      <w:pPr>
        <w:ind w:left="720" w:firstLine="720"/>
      </w:pPr>
      <w:proofErr w:type="spellStart"/>
      <w:r w:rsidRPr="00FD0A8F">
        <w:t>Required_Age</w:t>
      </w:r>
      <w:proofErr w:type="spellEnd"/>
      <w:r>
        <w:t xml:space="preserve"> – 0 if is suitable for all ages</w:t>
      </w:r>
    </w:p>
    <w:p w:rsidR="00FD0A8F" w:rsidRDefault="00FD0A8F" w:rsidP="0051378C">
      <w:pPr>
        <w:ind w:left="720" w:firstLine="720"/>
      </w:pPr>
      <w:r w:rsidRPr="00FD0A8F">
        <w:t>Rating</w:t>
      </w:r>
      <w:r>
        <w:t xml:space="preserve"> – the game rating </w:t>
      </w:r>
      <w:r w:rsidR="0085222F">
        <w:t>(not</w:t>
      </w:r>
      <w:r>
        <w:t xml:space="preserve"> for all games the ratings is specified)</w:t>
      </w:r>
    </w:p>
    <w:p w:rsidR="00FD0A8F" w:rsidRDefault="00FD0A8F" w:rsidP="0051378C">
      <w:r w:rsidRPr="00213662">
        <w:rPr>
          <w:b/>
          <w:bCs/>
        </w:rPr>
        <w:t>Categorical</w:t>
      </w:r>
      <w:r>
        <w:t>:</w:t>
      </w:r>
    </w:p>
    <w:p w:rsidR="00FD0A8F" w:rsidRPr="00213662" w:rsidRDefault="00FD0A8F" w:rsidP="0051378C">
      <w:pPr>
        <w:ind w:firstLine="720"/>
      </w:pPr>
      <w:r w:rsidRPr="00213662">
        <w:rPr>
          <w:b/>
          <w:bCs/>
        </w:rPr>
        <w:t>Regular Categorical</w:t>
      </w:r>
      <w:r w:rsidRPr="00213662">
        <w:t xml:space="preserve">: </w:t>
      </w:r>
    </w:p>
    <w:p w:rsidR="00FD0A8F" w:rsidRDefault="00213662" w:rsidP="0051378C">
      <w:r>
        <w:tab/>
      </w:r>
      <w:r w:rsidR="00FD0A8F">
        <w:tab/>
        <w:t>Genres – the game genres such as action, strategy etc.</w:t>
      </w:r>
    </w:p>
    <w:p w:rsidR="00213662" w:rsidRDefault="00213662" w:rsidP="0051378C"/>
    <w:p w:rsidR="0085222F" w:rsidRDefault="00213662" w:rsidP="0051378C">
      <w:r w:rsidRPr="00213662">
        <w:rPr>
          <w:b/>
          <w:bCs/>
        </w:rPr>
        <w:t>Note</w:t>
      </w:r>
      <w:r>
        <w:t>: some of the properties are not specified but helped us to present the data to the user (such as country’s name and iso_a2).</w:t>
      </w:r>
    </w:p>
    <w:p w:rsidR="00213662" w:rsidRDefault="00213662" w:rsidP="0051378C"/>
    <w:p w:rsidR="00AC75D3" w:rsidRDefault="00AC75D3" w:rsidP="0051378C">
      <w:r>
        <w:t>The next step in the data analysis process one would make is looking for relationships between variables.</w:t>
      </w:r>
    </w:p>
    <w:p w:rsidR="00AC75D3" w:rsidRDefault="00AC75D3" w:rsidP="0051378C">
      <w:r>
        <w:t>A relationship between 2 variables could be either described as associated(dependent) or independent. Association can be Further described as either positive or negative.</w:t>
      </w:r>
    </w:p>
    <w:p w:rsidR="00AC75D3" w:rsidRPr="00AC75D3" w:rsidRDefault="00AC75D3" w:rsidP="0051378C"/>
    <w:p w:rsidR="005371EA" w:rsidRDefault="00AC75D3" w:rsidP="0051378C">
      <w:pPr>
        <w:pStyle w:val="Heading4"/>
        <w:rPr>
          <w:b/>
          <w:bCs/>
        </w:rPr>
      </w:pPr>
      <w:bookmarkStart w:id="51" w:name="_Toc492195995"/>
      <w:r w:rsidRPr="00AC75D3">
        <w:rPr>
          <w:b/>
          <w:bCs/>
        </w:rPr>
        <w:t>Why?</w:t>
      </w:r>
      <w:bookmarkEnd w:id="51"/>
    </w:p>
    <w:p w:rsidR="0086003F" w:rsidRDefault="0086003F" w:rsidP="0051378C">
      <w:bookmarkStart w:id="52" w:name="OLE_LINK41"/>
      <w:bookmarkStart w:id="53" w:name="OLE_LINK42"/>
      <w:r>
        <w:t>So why would we even need a visualization of this data</w:t>
      </w:r>
      <w:r w:rsidR="00F8033A">
        <w:t>set</w:t>
      </w:r>
      <w:r>
        <w:t xml:space="preserve">? </w:t>
      </w:r>
    </w:p>
    <w:p w:rsidR="00441B3B" w:rsidRDefault="00F8033A" w:rsidP="0051378C">
      <w:r>
        <w:t>In general, a</w:t>
      </w:r>
      <w:r w:rsidR="0086003F">
        <w:t xml:space="preserve">ny </w:t>
      </w:r>
      <w:r>
        <w:t xml:space="preserve">subset of </w:t>
      </w:r>
      <w:r w:rsidR="0086003F">
        <w:t>statistical term</w:t>
      </w:r>
      <w:r>
        <w:t>s</w:t>
      </w:r>
      <w:r w:rsidR="0086003F">
        <w:t xml:space="preserve"> comes to mind can be computed in seconds and give as basic understanding of the </w:t>
      </w:r>
      <w:r>
        <w:t>dataset</w:t>
      </w:r>
      <w:r w:rsidR="0086003F">
        <w:t>, however, this is only a general feeling</w:t>
      </w:r>
      <w:r>
        <w:t xml:space="preserve"> </w:t>
      </w:r>
      <w:r w:rsidR="0086003F">
        <w:t xml:space="preserve">of the </w:t>
      </w:r>
      <w:r>
        <w:t>data and will never give as the “full picture” (</w:t>
      </w:r>
      <w:r w:rsidRPr="00F8033A">
        <w:t>Anscombe's quartet</w:t>
      </w:r>
      <w:r>
        <w:t xml:space="preserve"> is the most vivid example to this fact).</w:t>
      </w:r>
    </w:p>
    <w:p w:rsidR="00441B3B" w:rsidRDefault="00441B3B" w:rsidP="0051378C">
      <w:r>
        <w:t>Specifically, in the Steam dataset …. //TODO</w:t>
      </w:r>
    </w:p>
    <w:p w:rsidR="002024C2" w:rsidRDefault="002024C2" w:rsidP="0051378C"/>
    <w:p w:rsidR="002024C2" w:rsidRDefault="002024C2" w:rsidP="0051378C">
      <w:r>
        <w:t>User tasks:</w:t>
      </w:r>
    </w:p>
    <w:p w:rsidR="002024C2" w:rsidRPr="002024C2" w:rsidRDefault="002024C2" w:rsidP="0051378C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24C2">
        <w:rPr>
          <w:rFonts w:ascii="Arial" w:eastAsia="Times New Roman" w:hAnsi="Arial" w:cs="Arial"/>
          <w:color w:val="000000"/>
        </w:rPr>
        <w:t>Present players distribution in various places</w:t>
      </w:r>
    </w:p>
    <w:p w:rsidR="002024C2" w:rsidRPr="002024C2" w:rsidRDefault="002024C2" w:rsidP="0051378C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</w:rPr>
      </w:pPr>
      <w:r w:rsidRPr="002024C2">
        <w:rPr>
          <w:rFonts w:ascii="Arial" w:eastAsia="Times New Roman" w:hAnsi="Arial" w:cs="Arial"/>
          <w:color w:val="FF0000"/>
        </w:rPr>
        <w:lastRenderedPageBreak/>
        <w:t>Identify \ Locate(?) places with high percentage of addicts for specific game</w:t>
      </w:r>
    </w:p>
    <w:p w:rsidR="002024C2" w:rsidRPr="002024C2" w:rsidRDefault="002024C2" w:rsidP="0051378C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24C2">
        <w:rPr>
          <w:rFonts w:ascii="Arial" w:eastAsia="Times New Roman" w:hAnsi="Arial" w:cs="Arial"/>
          <w:color w:val="000000"/>
        </w:rPr>
        <w:t xml:space="preserve">Compare </w:t>
      </w:r>
      <w:r w:rsidRPr="002024C2">
        <w:rPr>
          <w:rFonts w:ascii="Arial" w:eastAsia="Times New Roman" w:hAnsi="Arial" w:cs="Arial"/>
          <w:color w:val="FF0000"/>
        </w:rPr>
        <w:t>games’ addictiveness</w:t>
      </w:r>
    </w:p>
    <w:p w:rsidR="002024C2" w:rsidRPr="002024C2" w:rsidRDefault="002024C2" w:rsidP="0051378C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24C2">
        <w:rPr>
          <w:rFonts w:ascii="Arial" w:eastAsia="Times New Roman" w:hAnsi="Arial" w:cs="Arial"/>
          <w:color w:val="000000"/>
        </w:rPr>
        <w:t>Compare game popularity</w:t>
      </w:r>
    </w:p>
    <w:p w:rsidR="002024C2" w:rsidRPr="002024C2" w:rsidRDefault="002024C2" w:rsidP="0051378C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24C2">
        <w:rPr>
          <w:rFonts w:ascii="Arial" w:eastAsia="Times New Roman" w:hAnsi="Arial" w:cs="Arial"/>
          <w:color w:val="000000"/>
        </w:rPr>
        <w:t>Present players distribution in various places</w:t>
      </w:r>
    </w:p>
    <w:p w:rsidR="002024C2" w:rsidRPr="002024C2" w:rsidRDefault="002024C2" w:rsidP="0051378C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</w:rPr>
      </w:pPr>
      <w:r w:rsidRPr="002024C2">
        <w:rPr>
          <w:rFonts w:ascii="Arial" w:eastAsia="Times New Roman" w:hAnsi="Arial" w:cs="Arial"/>
          <w:color w:val="FF0000"/>
        </w:rPr>
        <w:t>Identify \ Locate(?) places with high percentage of addicts for specific game</w:t>
      </w:r>
    </w:p>
    <w:p w:rsidR="002024C2" w:rsidRPr="002024C2" w:rsidRDefault="002024C2" w:rsidP="0051378C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</w:rPr>
      </w:pPr>
      <w:r w:rsidRPr="002024C2">
        <w:rPr>
          <w:rFonts w:ascii="Arial" w:eastAsia="Times New Roman" w:hAnsi="Arial" w:cs="Arial"/>
          <w:color w:val="FF0000"/>
        </w:rPr>
        <w:t>Identify addictive games (genres)</w:t>
      </w:r>
    </w:p>
    <w:p w:rsidR="002024C2" w:rsidRPr="002024C2" w:rsidRDefault="002024C2" w:rsidP="0051378C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24C2">
        <w:rPr>
          <w:rFonts w:ascii="Arial" w:eastAsia="Times New Roman" w:hAnsi="Arial" w:cs="Arial"/>
          <w:color w:val="000000"/>
        </w:rPr>
        <w:t>Compare amounts of addicts between different games</w:t>
      </w:r>
    </w:p>
    <w:p w:rsidR="002024C2" w:rsidRPr="002024C2" w:rsidRDefault="002024C2" w:rsidP="0051378C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24C2">
        <w:rPr>
          <w:rFonts w:ascii="Arial" w:eastAsia="Times New Roman" w:hAnsi="Arial" w:cs="Arial"/>
          <w:color w:val="000000"/>
        </w:rPr>
        <w:t>Compare game popularity</w:t>
      </w:r>
    </w:p>
    <w:p w:rsidR="002024C2" w:rsidRPr="002024C2" w:rsidRDefault="002024C2" w:rsidP="0051378C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2024C2">
        <w:rPr>
          <w:rFonts w:ascii="Arial" w:eastAsia="Times New Roman" w:hAnsi="Arial" w:cs="Arial"/>
          <w:color w:val="000000"/>
        </w:rPr>
        <w:t>Explore similarities / disparities in the same genre</w:t>
      </w:r>
    </w:p>
    <w:p w:rsidR="002024C2" w:rsidRPr="002024C2" w:rsidRDefault="002024C2" w:rsidP="0051378C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FF0000"/>
        </w:rPr>
      </w:pPr>
      <w:r w:rsidRPr="002024C2">
        <w:rPr>
          <w:rFonts w:ascii="Arial" w:eastAsia="Times New Roman" w:hAnsi="Arial" w:cs="Arial"/>
          <w:color w:val="FF0000"/>
        </w:rPr>
        <w:t xml:space="preserve">Identify correlations or similarities between game’s rating to the active players </w:t>
      </w:r>
      <w:proofErr w:type="spellStart"/>
      <w:r w:rsidRPr="002024C2">
        <w:rPr>
          <w:rFonts w:ascii="Arial" w:eastAsia="Times New Roman" w:hAnsi="Arial" w:cs="Arial"/>
          <w:color w:val="FF0000"/>
        </w:rPr>
        <w:t>avg</w:t>
      </w:r>
      <w:proofErr w:type="spellEnd"/>
      <w:r w:rsidRPr="002024C2">
        <w:rPr>
          <w:rFonts w:ascii="Arial" w:eastAsia="Times New Roman" w:hAnsi="Arial" w:cs="Arial"/>
          <w:color w:val="FF0000"/>
        </w:rPr>
        <w:t xml:space="preserve"> game playing time</w:t>
      </w:r>
    </w:p>
    <w:p w:rsidR="002024C2" w:rsidRPr="0086003F" w:rsidRDefault="002024C2" w:rsidP="0051378C"/>
    <w:p w:rsidR="0051378C" w:rsidRPr="0051378C" w:rsidRDefault="00AC75D3" w:rsidP="0051378C">
      <w:pPr>
        <w:pStyle w:val="Heading4"/>
        <w:rPr>
          <w:b/>
          <w:bCs/>
        </w:rPr>
      </w:pPr>
      <w:bookmarkStart w:id="54" w:name="_Toc492195996"/>
      <w:r w:rsidRPr="00AC75D3">
        <w:rPr>
          <w:b/>
          <w:bCs/>
        </w:rPr>
        <w:t>How?</w:t>
      </w:r>
      <w:bookmarkEnd w:id="54"/>
    </w:p>
    <w:p w:rsidR="0051378C" w:rsidRDefault="0051378C" w:rsidP="0051378C">
      <w:r>
        <w:t xml:space="preserve">To underline different aspects of the dataset, we divided the </w:t>
      </w:r>
      <w:r w:rsidR="007214ED">
        <w:t>visualizations to 4 aspects:</w:t>
      </w:r>
    </w:p>
    <w:p w:rsidR="007214ED" w:rsidRPr="007214ED" w:rsidRDefault="007214ED" w:rsidP="0051378C">
      <w:pPr>
        <w:rPr>
          <w:i/>
          <w:iCs/>
        </w:rPr>
      </w:pPr>
      <w:r w:rsidRPr="007214ED">
        <w:rPr>
          <w:i/>
          <w:iCs/>
        </w:rPr>
        <w:t>Games, Economy, Countries and Continents</w:t>
      </w:r>
    </w:p>
    <w:p w:rsidR="00CE5A7F" w:rsidRDefault="00CE5A7F" w:rsidP="0051378C">
      <w:pPr>
        <w:pStyle w:val="Heading5"/>
      </w:pPr>
      <w:bookmarkStart w:id="55" w:name="OLE_LINK2"/>
      <w:bookmarkStart w:id="56" w:name="OLE_LINK3"/>
      <w:r>
        <w:t>Games</w:t>
      </w:r>
    </w:p>
    <w:p w:rsidR="006E4916" w:rsidRDefault="007214ED" w:rsidP="0051378C">
      <w:r>
        <w:t>Per-game approach, where in each visualization the emphasis is on the game, and its’ gamers distribution and behavior</w:t>
      </w:r>
    </w:p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Default="007214ED" w:rsidP="0051378C"/>
    <w:p w:rsidR="007214ED" w:rsidRPr="006E4916" w:rsidRDefault="007214ED" w:rsidP="0051378C"/>
    <w:p w:rsidR="00CE5A7F" w:rsidRDefault="00CE5A7F" w:rsidP="0051378C">
      <w:pPr>
        <w:pStyle w:val="Heading6"/>
        <w:pBdr>
          <w:bottom w:val="single" w:sz="6" w:space="1" w:color="auto"/>
        </w:pBdr>
      </w:pPr>
      <w:bookmarkStart w:id="57" w:name="OLE_LINK4"/>
      <w:bookmarkStart w:id="58" w:name="OLE_LINK5"/>
      <w:bookmarkStart w:id="59" w:name="OLE_LINK14"/>
      <w:bookmarkStart w:id="60" w:name="OLE_LINK15"/>
      <w:bookmarkStart w:id="61" w:name="OLE_LINK16"/>
      <w:r>
        <w:lastRenderedPageBreak/>
        <w:t>Choropleth</w:t>
      </w:r>
    </w:p>
    <w:p w:rsidR="00A720ED" w:rsidRDefault="006E4916" w:rsidP="0051378C">
      <w:bookmarkStart w:id="62" w:name="OLE_LINK36"/>
      <w:bookmarkStart w:id="63" w:name="OLE_LINK37"/>
      <w:bookmarkStart w:id="64" w:name="OLE_LINK38"/>
      <w:bookmarkEnd w:id="57"/>
      <w:bookmarkEnd w:id="58"/>
      <w:bookmarkEnd w:id="59"/>
      <w:bookmarkEnd w:id="60"/>
      <w:bookmarkEnd w:id="61"/>
      <w:r>
        <w:t xml:space="preserve">To illustrate worldwide distribution of the players for </w:t>
      </w:r>
      <w:r w:rsidR="00A720ED">
        <w:t xml:space="preserve">the 10 games that were chosen, choropleth was used with single hue progression (darkest - greatest). Leaflet map engine, along with </w:t>
      </w:r>
      <w:proofErr w:type="spellStart"/>
      <w:r w:rsidR="00A720ED">
        <w:t>CartoDB</w:t>
      </w:r>
      <w:proofErr w:type="spellEnd"/>
      <w:r w:rsidR="00A720ED">
        <w:t xml:space="preserve"> map provider for the labels, is used, providing the user option to explore the map. Hovering over the country </w:t>
      </w:r>
      <w:r w:rsidR="00405875">
        <w:t>shows the corresponding number / time for the chosen property. Legend in the bottom right corner serves dual purpose – both as a legend but also as a scale for the chosen property, as the darkest color is the property worldwide maximum for a chosen game.</w:t>
      </w:r>
    </w:p>
    <w:bookmarkEnd w:id="62"/>
    <w:bookmarkEnd w:id="63"/>
    <w:bookmarkEnd w:id="64"/>
    <w:p w:rsidR="00A720ED" w:rsidRDefault="00A720ED" w:rsidP="0051378C">
      <w:pPr>
        <w:jc w:val="center"/>
      </w:pPr>
      <w:r>
        <w:rPr>
          <w:noProof/>
        </w:rPr>
        <w:drawing>
          <wp:inline distT="0" distB="0" distL="0" distR="0" wp14:anchorId="569B0100" wp14:editId="13824E25">
            <wp:extent cx="5479750" cy="3973404"/>
            <wp:effectExtent l="0" t="0" r="698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242" cy="39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73" w:rsidRPr="006E4916" w:rsidRDefault="00997E73" w:rsidP="0051378C">
      <w:r>
        <w:t>Combination of game name and the property reapplies the choropleth with the chosen combination.</w:t>
      </w:r>
      <w:r>
        <w:br/>
        <w:t>I</w:t>
      </w:r>
      <w:r>
        <w:t>n the example</w:t>
      </w:r>
      <w:r>
        <w:t xml:space="preserve"> </w:t>
      </w:r>
      <w:r>
        <w:t>‘DOTA2’</w:t>
      </w:r>
      <w:r>
        <w:t xml:space="preserve"> &amp;</w:t>
      </w:r>
      <w:r>
        <w:t xml:space="preserve"> ‘Owners’</w:t>
      </w:r>
      <w:r w:rsidRPr="00997E73">
        <w:t xml:space="preserve"> </w:t>
      </w:r>
      <w:r>
        <w:t>indicates the number of owners of the game.</w:t>
      </w:r>
      <w:r>
        <w:br/>
        <w:t>‘Average playtime’ was calculated for the ‘active players’ (users who were active in the timespan of 2 weeks at the moment of the data retrieval by the crawler that we derived the data from)</w:t>
      </w:r>
    </w:p>
    <w:p w:rsidR="00CE5A7F" w:rsidRDefault="00CE5A7F" w:rsidP="0051378C">
      <w:pPr>
        <w:pStyle w:val="Heading6"/>
        <w:pBdr>
          <w:bottom w:val="single" w:sz="6" w:space="1" w:color="auto"/>
        </w:pBdr>
      </w:pPr>
      <w:bookmarkStart w:id="65" w:name="OLE_LINK23"/>
      <w:bookmarkStart w:id="66" w:name="OLE_LINK24"/>
      <w:r>
        <w:t xml:space="preserve">Bar </w:t>
      </w:r>
      <w:r>
        <w:t>C</w:t>
      </w:r>
      <w:r>
        <w:t>hart</w:t>
      </w:r>
    </w:p>
    <w:bookmarkEnd w:id="65"/>
    <w:bookmarkEnd w:id="66"/>
    <w:p w:rsidR="007214ED" w:rsidRDefault="00405875" w:rsidP="007214ED">
      <w:r>
        <w:t xml:space="preserve">To illustrate worldwide </w:t>
      </w:r>
      <w:r>
        <w:t>how</w:t>
      </w:r>
      <w:r>
        <w:t xml:space="preserve"> players</w:t>
      </w:r>
      <w:r>
        <w:t xml:space="preserve"> are distributed</w:t>
      </w:r>
      <w:r>
        <w:t xml:space="preserve"> for the 10 games, </w:t>
      </w:r>
      <w:r w:rsidR="009A2E56">
        <w:t xml:space="preserve">bar chart </w:t>
      </w:r>
      <w:r>
        <w:t xml:space="preserve">was used with single </w:t>
      </w:r>
      <w:r w:rsidR="009A2E56">
        <w:t>color, utilizing the bar sizes to indicate the difference</w:t>
      </w:r>
      <w:r>
        <w:t>.</w:t>
      </w:r>
    </w:p>
    <w:p w:rsidR="00997E73" w:rsidRDefault="009A2E56" w:rsidP="007214ED">
      <w:r>
        <w:lastRenderedPageBreak/>
        <w:t>The games aligned in the natural lexicographical order, with the option to sort the games according to the chosen property.</w:t>
      </w:r>
      <w:r w:rsidR="00997E73">
        <w:rPr>
          <w:noProof/>
        </w:rPr>
        <w:drawing>
          <wp:inline distT="0" distB="0" distL="0" distR="0" wp14:anchorId="08FC9F90" wp14:editId="5E81FAAD">
            <wp:extent cx="594360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73" w:rsidRDefault="009A2E56" w:rsidP="0051378C">
      <w:pPr>
        <w:rPr>
          <w:noProof/>
        </w:rPr>
      </w:pPr>
      <w:r>
        <w:rPr>
          <w:noProof/>
        </w:rPr>
        <w:drawing>
          <wp:inline distT="0" distB="0" distL="0" distR="0" wp14:anchorId="3B7AB4DC" wp14:editId="6D7938FB">
            <wp:extent cx="5943600" cy="1064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E56">
        <w:rPr>
          <w:noProof/>
        </w:rPr>
        <w:t xml:space="preserve"> </w:t>
      </w:r>
    </w:p>
    <w:p w:rsidR="00997E73" w:rsidRDefault="00997E73" w:rsidP="0051378C">
      <w:pPr>
        <w:rPr>
          <w:noProof/>
        </w:rPr>
      </w:pPr>
      <w:r>
        <w:rPr>
          <w:noProof/>
        </w:rPr>
        <w:t xml:space="preserve">Average playtime was calculated for the </w:t>
      </w:r>
      <w:r w:rsidR="006E189A">
        <w:rPr>
          <w:noProof/>
        </w:rPr>
        <w:t xml:space="preserve">total </w:t>
      </w:r>
      <w:r>
        <w:rPr>
          <w:noProof/>
        </w:rPr>
        <w:t>worldwide ‘active players’</w:t>
      </w:r>
    </w:p>
    <w:p w:rsidR="006E189A" w:rsidRDefault="006E189A" w:rsidP="0051378C">
      <w:r>
        <w:rPr>
          <w:noProof/>
        </w:rPr>
        <w:drawing>
          <wp:inline distT="0" distB="0" distL="0" distR="0" wp14:anchorId="5E8BE5F3" wp14:editId="3801835B">
            <wp:extent cx="5943600" cy="9004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9A" w:rsidRDefault="006E189A" w:rsidP="0051378C">
      <w:pPr>
        <w:pStyle w:val="Heading6"/>
        <w:pBdr>
          <w:bottom w:val="single" w:sz="6" w:space="1" w:color="auto"/>
        </w:pBdr>
      </w:pPr>
      <w:r>
        <w:t>Stacked Bar Chart</w:t>
      </w:r>
    </w:p>
    <w:p w:rsidR="00ED286B" w:rsidRDefault="006E189A" w:rsidP="0051378C">
      <w:r>
        <w:t>As a direct follow-up to Bar Chart - Stacked Bar Chart allows to see the ratio of active players to owners</w:t>
      </w:r>
      <w:r w:rsidR="004D58D7">
        <w:t xml:space="preserve"> and how can players be categorized by playtime hours.</w:t>
      </w:r>
    </w:p>
    <w:p w:rsidR="006E189A" w:rsidRDefault="004D58D7" w:rsidP="0051378C">
      <w:r>
        <w:t xml:space="preserve">We divided the </w:t>
      </w:r>
      <w:bookmarkStart w:id="67" w:name="OLE_LINK33"/>
      <w:bookmarkStart w:id="68" w:name="OLE_LINK34"/>
      <w:bookmarkStart w:id="69" w:name="OLE_LINK35"/>
      <w:r>
        <w:t>player’s playtime to 3 categories</w:t>
      </w:r>
      <w:bookmarkEnd w:id="67"/>
      <w:bookmarkEnd w:id="68"/>
      <w:bookmarkEnd w:id="69"/>
      <w:r>
        <w:t>:</w:t>
      </w:r>
      <w:r>
        <w:br/>
      </w:r>
      <w:bookmarkStart w:id="70" w:name="OLE_LINK31"/>
      <w:bookmarkStart w:id="71" w:name="OLE_LINK32"/>
      <w:r w:rsidR="00ED286B" w:rsidRPr="00ED286B">
        <w:rPr>
          <w:rFonts w:ascii="Cambria Math" w:hAnsi="Cambria Math"/>
          <w:color w:val="FFE599" w:themeColor="accent4" w:themeTint="66"/>
        </w:rPr>
        <w:t>∎</w:t>
      </w:r>
      <w:r>
        <w:t>Casual : &lt; 2 hours a day</w:t>
      </w:r>
      <w:r>
        <w:br/>
      </w:r>
      <w:r w:rsidR="00ED286B" w:rsidRPr="00ED286B">
        <w:rPr>
          <w:rFonts w:ascii="Cambria Math" w:hAnsi="Cambria Math"/>
          <w:color w:val="ED7D31" w:themeColor="accent2"/>
        </w:rPr>
        <w:t>∎</w:t>
      </w:r>
      <w:r>
        <w:t>Moderate : 2-4 hours a day</w:t>
      </w:r>
      <w:r>
        <w:br/>
      </w:r>
      <w:r w:rsidR="00ED286B" w:rsidRPr="00ED286B">
        <w:rPr>
          <w:rFonts w:ascii="Cambria Math" w:hAnsi="Cambria Math"/>
          <w:color w:val="FF0000"/>
        </w:rPr>
        <w:t>∎</w:t>
      </w:r>
      <w:r>
        <w:t>Excessive: &gt; 4 hours a day</w:t>
      </w:r>
      <w:bookmarkEnd w:id="70"/>
      <w:bookmarkEnd w:id="71"/>
    </w:p>
    <w:p w:rsidR="00ED286B" w:rsidRDefault="00ED286B" w:rsidP="0051378C">
      <w:r>
        <w:t>The</w:t>
      </w:r>
      <w:r>
        <w:rPr>
          <w:noProof/>
        </w:rPr>
        <w:t xml:space="preserve"> chart can represented</w:t>
      </w:r>
      <w:r>
        <w:rPr>
          <w:noProof/>
        </w:rPr>
        <w:t xml:space="preserve"> as raw number value or</w:t>
      </w:r>
    </w:p>
    <w:p w:rsidR="00024D08" w:rsidRDefault="00ED286B" w:rsidP="0051378C">
      <w:r>
        <w:rPr>
          <w:noProof/>
        </w:rPr>
        <w:drawing>
          <wp:inline distT="0" distB="0" distL="0" distR="0" wp14:anchorId="2D18F900" wp14:editId="32153EA8">
            <wp:extent cx="5943600" cy="1056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6B" w:rsidRDefault="00ED286B" w:rsidP="0051378C">
      <w:r>
        <w:lastRenderedPageBreak/>
        <w:t>In</w:t>
      </w:r>
      <w:r>
        <w:rPr>
          <w:noProof/>
        </w:rPr>
        <w:t xml:space="preserve"> percents where its easier to see the ratio between 3 groups</w:t>
      </w:r>
      <w:r>
        <w:rPr>
          <w:noProof/>
        </w:rPr>
        <w:drawing>
          <wp:inline distT="0" distB="0" distL="0" distR="0" wp14:anchorId="74117BB5" wp14:editId="5DC3D64C">
            <wp:extent cx="5943600" cy="10033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86B" w:rsidRDefault="00ED286B" w:rsidP="0051378C">
      <w:r>
        <w:t>Alternatively,</w:t>
      </w:r>
      <w:r w:rsidR="0051378C">
        <w:t xml:space="preserve"> the view can be switched to illustrate </w:t>
      </w:r>
      <w:r>
        <w:t xml:space="preserve">the </w:t>
      </w:r>
      <w:r w:rsidR="0051378C">
        <w:t>ratio between Active gamers and Non-active gamers</w:t>
      </w:r>
    </w:p>
    <w:p w:rsidR="0051378C" w:rsidRDefault="0051378C" w:rsidP="0051378C">
      <w:bookmarkStart w:id="72" w:name="OLE_LINK29"/>
      <w:bookmarkStart w:id="73" w:name="OLE_LINK30"/>
      <w:r w:rsidRPr="00ED286B">
        <w:rPr>
          <w:rFonts w:ascii="Cambria Math" w:hAnsi="Cambria Math"/>
          <w:color w:val="FFE599" w:themeColor="accent4" w:themeTint="66"/>
        </w:rPr>
        <w:t>∎</w:t>
      </w:r>
      <w:r>
        <w:t>Active Gamers</w:t>
      </w:r>
      <w:r>
        <w:t xml:space="preserve"> : </w:t>
      </w:r>
      <w:r>
        <w:t>played this game in the last 2 week period</w:t>
      </w:r>
      <w:r>
        <w:br/>
      </w:r>
      <w:r w:rsidRPr="00ED286B">
        <w:rPr>
          <w:rFonts w:ascii="Cambria Math" w:hAnsi="Cambria Math"/>
          <w:color w:val="ED7D31" w:themeColor="accent2"/>
        </w:rPr>
        <w:t>∎</w:t>
      </w:r>
      <w:r>
        <w:t>Owners</w:t>
      </w:r>
      <w:r>
        <w:t xml:space="preserve"> (Non-active)</w:t>
      </w:r>
      <w:r>
        <w:t xml:space="preserve"> : </w:t>
      </w:r>
      <w:r>
        <w:t>haven’t played this game in the last 2 week period</w:t>
      </w:r>
    </w:p>
    <w:bookmarkEnd w:id="72"/>
    <w:bookmarkEnd w:id="73"/>
    <w:p w:rsidR="0051378C" w:rsidRDefault="0051378C" w:rsidP="0051378C">
      <w:r>
        <w:rPr>
          <w:noProof/>
        </w:rPr>
        <w:drawing>
          <wp:inline distT="0" distB="0" distL="0" distR="0" wp14:anchorId="3D011214" wp14:editId="6D1F5564">
            <wp:extent cx="5937885" cy="1027430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89A" w:rsidRDefault="006E189A" w:rsidP="0051378C">
      <w:pPr>
        <w:pStyle w:val="Heading6"/>
        <w:pBdr>
          <w:bottom w:val="single" w:sz="6" w:space="1" w:color="auto"/>
        </w:pBdr>
      </w:pPr>
      <w:r>
        <w:t>Radial Axis</w:t>
      </w:r>
    </w:p>
    <w:p w:rsidR="006E189A" w:rsidRPr="00405875" w:rsidRDefault="006E189A" w:rsidP="0051378C"/>
    <w:p w:rsidR="00CE5A7F" w:rsidRDefault="00CE5A7F" w:rsidP="0051378C">
      <w:pPr>
        <w:pStyle w:val="Heading5"/>
      </w:pPr>
      <w:r>
        <w:t>Economy</w:t>
      </w:r>
    </w:p>
    <w:p w:rsidR="007214ED" w:rsidRDefault="00CE5A7F" w:rsidP="0051378C">
      <w:pPr>
        <w:pStyle w:val="Heading6"/>
        <w:pBdr>
          <w:bottom w:val="single" w:sz="6" w:space="1" w:color="auto"/>
        </w:pBdr>
      </w:pPr>
      <w:bookmarkStart w:id="74" w:name="_GoBack"/>
      <w:bookmarkEnd w:id="74"/>
      <w:r>
        <w:t>Line graph</w:t>
      </w:r>
    </w:p>
    <w:p w:rsidR="007214ED" w:rsidRPr="007214ED" w:rsidRDefault="007214ED" w:rsidP="007214ED"/>
    <w:p w:rsidR="007214ED" w:rsidRDefault="00CE5A7F" w:rsidP="0051378C">
      <w:pPr>
        <w:pStyle w:val="Heading6"/>
        <w:pBdr>
          <w:bottom w:val="single" w:sz="6" w:space="1" w:color="auto"/>
        </w:pBdr>
      </w:pPr>
      <w:bookmarkStart w:id="75" w:name="OLE_LINK10"/>
      <w:bookmarkStart w:id="76" w:name="OLE_LINK11"/>
      <w:r>
        <w:t xml:space="preserve">Radial </w:t>
      </w:r>
      <w:r>
        <w:t>A</w:t>
      </w:r>
      <w:r>
        <w:t>xis</w:t>
      </w:r>
    </w:p>
    <w:p w:rsidR="007214ED" w:rsidRPr="007214ED" w:rsidRDefault="007214ED" w:rsidP="007214ED"/>
    <w:bookmarkEnd w:id="75"/>
    <w:bookmarkEnd w:id="76"/>
    <w:p w:rsidR="00CE5A7F" w:rsidRPr="00CE5A7F" w:rsidRDefault="00FE3AB0" w:rsidP="0051378C">
      <w:pPr>
        <w:pStyle w:val="Heading6"/>
      </w:pPr>
      <w:r>
        <w:t>Parallel Coordinates</w:t>
      </w:r>
    </w:p>
    <w:p w:rsidR="00CE5A7F" w:rsidRDefault="00CE5A7F" w:rsidP="0051378C">
      <w:pPr>
        <w:pStyle w:val="Heading5"/>
        <w:rPr>
          <w:rtl/>
        </w:rPr>
      </w:pPr>
      <w:r>
        <w:t>Countries</w:t>
      </w:r>
    </w:p>
    <w:p w:rsidR="007C741A" w:rsidRPr="007C741A" w:rsidRDefault="007C741A" w:rsidP="007C741A">
      <w:r>
        <w:t>In this section, the approach is to look at the countries perspective: which countries boast the most gamers, and the biggest percentage</w:t>
      </w:r>
    </w:p>
    <w:p w:rsidR="007C741A" w:rsidRDefault="007C741A" w:rsidP="007C741A">
      <w:pPr>
        <w:pStyle w:val="Heading6"/>
        <w:pBdr>
          <w:bottom w:val="single" w:sz="6" w:space="1" w:color="auto"/>
        </w:pBdr>
      </w:pPr>
      <w:bookmarkStart w:id="77" w:name="OLE_LINK25"/>
      <w:bookmarkStart w:id="78" w:name="OLE_LINK26"/>
      <w:r>
        <w:lastRenderedPageBreak/>
        <w:t>Bar Chart</w:t>
      </w:r>
    </w:p>
    <w:p w:rsidR="00BC25C1" w:rsidRDefault="007C741A" w:rsidP="00BC25C1">
      <w:pPr>
        <w:rPr>
          <w:noProof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 wp14:anchorId="42983117" wp14:editId="63A02A47">
            <wp:simplePos x="0" y="0"/>
            <wp:positionH relativeFrom="column">
              <wp:posOffset>0</wp:posOffset>
            </wp:positionH>
            <wp:positionV relativeFrom="paragraph">
              <wp:posOffset>1443</wp:posOffset>
            </wp:positionV>
            <wp:extent cx="2936662" cy="2422566"/>
            <wp:effectExtent l="0" t="0" r="0" b="0"/>
            <wp:wrapThrough wrapText="bothSides">
              <wp:wrapPolygon edited="0">
                <wp:start x="0" y="0"/>
                <wp:lineTo x="0" y="21402"/>
                <wp:lineTo x="21441" y="21402"/>
                <wp:lineTo x="21441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62" cy="242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5C1">
        <w:rPr>
          <w:noProof/>
        </w:rPr>
        <w:t>Left: Sorted by value</w:t>
      </w:r>
    </w:p>
    <w:p w:rsidR="00BC25C1" w:rsidRDefault="00BC25C1" w:rsidP="00BC25C1">
      <w:pPr>
        <w:rPr>
          <w:noProof/>
        </w:rPr>
      </w:pPr>
      <w:r>
        <w:rPr>
          <w:noProof/>
        </w:rPr>
        <w:t>Right: Lexicographical order</w:t>
      </w:r>
    </w:p>
    <w:p w:rsidR="007C741A" w:rsidRDefault="00BC25C1" w:rsidP="00BC25C1">
      <w:r>
        <w:rPr>
          <w:noProof/>
        </w:rPr>
        <w:drawing>
          <wp:inline distT="0" distB="0" distL="0" distR="0" wp14:anchorId="1282C75A" wp14:editId="3E268E34">
            <wp:extent cx="2834066" cy="187604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67" cy="19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5C1" w:rsidRDefault="00BC25C1" w:rsidP="00BC25C1">
      <w:r>
        <w:t>Along with the choropleth this chart provides simple distribution graph, where Countries are compared one along the other by specific-game-property combination</w:t>
      </w:r>
    </w:p>
    <w:p w:rsidR="00BC25C1" w:rsidRDefault="00BC25C1" w:rsidP="00BC25C1">
      <w:r>
        <w:t xml:space="preserve">X axis is linear and always scales to the maximum value of property possible. (For example: “DOTA2”’s biggest base of participating gamers is USA and its value </w:t>
      </w:r>
      <w:bookmarkStart w:id="79" w:name="OLE_LINK27"/>
      <w:bookmarkStart w:id="80" w:name="OLE_LINK28"/>
      <w:r>
        <w:t>is</w:t>
      </w:r>
      <w:bookmarkEnd w:id="79"/>
      <w:bookmarkEnd w:id="80"/>
      <w:r>
        <w:t xml:space="preserve"> </w:t>
      </w:r>
      <w:r>
        <w:rPr>
          <w:rFonts w:ascii="Arial" w:hAnsi="Arial" w:cs="Arial"/>
          <w:color w:val="212529"/>
          <w:sz w:val="15"/>
          <w:szCs w:val="15"/>
          <w:shd w:val="clear" w:color="auto" w:fill="FFFFFF"/>
        </w:rPr>
        <w:t>536,889</w:t>
      </w:r>
      <w:r>
        <w:rPr>
          <w:rFonts w:ascii="Arial" w:hAnsi="Arial" w:cs="Arial"/>
          <w:color w:val="212529"/>
          <w:sz w:val="15"/>
          <w:szCs w:val="15"/>
          <w:shd w:val="clear" w:color="auto" w:fill="FFFFFF"/>
        </w:rPr>
        <w:t xml:space="preserve">, </w:t>
      </w:r>
      <w:r>
        <w:t>while “</w:t>
      </w:r>
      <w:proofErr w:type="gramStart"/>
      <w:r>
        <w:t>CS:GO</w:t>
      </w:r>
      <w:proofErr w:type="gramEnd"/>
      <w:r>
        <w:t xml:space="preserve">” max value is </w:t>
      </w:r>
      <w:r>
        <w:rPr>
          <w:rFonts w:ascii="Arial" w:hAnsi="Arial" w:cs="Arial"/>
          <w:color w:val="212529"/>
          <w:sz w:val="15"/>
          <w:szCs w:val="15"/>
          <w:shd w:val="clear" w:color="auto" w:fill="FFFFFF"/>
        </w:rPr>
        <w:t>436,736</w:t>
      </w:r>
      <w:r>
        <w:t>)</w:t>
      </w:r>
    </w:p>
    <w:p w:rsidR="00BC25C1" w:rsidRDefault="00BC25C1" w:rsidP="00882157">
      <w:r>
        <w:t xml:space="preserve">Y axis size is controlled by a fixed bar height control; unchecking </w:t>
      </w:r>
      <w:r w:rsidR="00882157">
        <w:t>it allows to the exponential nature of the distribution, both at owners and active gamers</w:t>
      </w:r>
    </w:p>
    <w:p w:rsidR="00882157" w:rsidRDefault="00882157" w:rsidP="00882157">
      <w:pPr>
        <w:jc w:val="center"/>
      </w:pPr>
      <w:r>
        <w:t>Left: DOTA2 owners</w:t>
      </w:r>
      <w:r>
        <w:tab/>
      </w:r>
      <w:r>
        <w:tab/>
      </w:r>
      <w:r>
        <w:tab/>
      </w:r>
      <w:r>
        <w:tab/>
        <w:t xml:space="preserve">    Right: DOTA2 active users</w:t>
      </w:r>
    </w:p>
    <w:p w:rsidR="00882157" w:rsidRDefault="00882157" w:rsidP="00882157">
      <w:r>
        <w:rPr>
          <w:noProof/>
        </w:rPr>
        <w:drawing>
          <wp:inline distT="0" distB="0" distL="0" distR="0" wp14:anchorId="682A37CE" wp14:editId="36ABCEA6">
            <wp:extent cx="2892665" cy="213755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65" cy="213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396F6" wp14:editId="08634159">
            <wp:extent cx="3000697" cy="168021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697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AB0" w:rsidRDefault="00FE3AB0" w:rsidP="00BC25C1">
      <w:pPr>
        <w:pStyle w:val="Heading6"/>
        <w:pBdr>
          <w:bottom w:val="single" w:sz="6" w:space="1" w:color="auto"/>
        </w:pBdr>
      </w:pPr>
      <w:r>
        <w:t xml:space="preserve">Stacked </w:t>
      </w:r>
      <w:r>
        <w:t>Bar Chart</w:t>
      </w:r>
    </w:p>
    <w:p w:rsidR="00FE3AB0" w:rsidRDefault="00D93A9A" w:rsidP="00D93A9A">
      <w:r>
        <w:t>Like in Games Stacked Bar Chart, in Countries Bar Chart there are modes:</w:t>
      </w:r>
    </w:p>
    <w:p w:rsidR="00D93A9A" w:rsidRDefault="00D93A9A" w:rsidP="00D93A9A">
      <w:r>
        <w:t>P</w:t>
      </w:r>
      <w:r>
        <w:t>layers</w:t>
      </w:r>
      <w:r>
        <w:t>’</w:t>
      </w:r>
      <w:r>
        <w:t xml:space="preserve"> playtime categories</w:t>
      </w:r>
      <w:r>
        <w:t>:</w:t>
      </w:r>
      <w:r>
        <w:br/>
      </w:r>
      <w:r w:rsidRPr="00ED286B">
        <w:rPr>
          <w:rFonts w:ascii="Cambria Math" w:hAnsi="Cambria Math"/>
          <w:color w:val="FFE599" w:themeColor="accent4" w:themeTint="66"/>
        </w:rPr>
        <w:t xml:space="preserve"> </w:t>
      </w:r>
      <w:r w:rsidRPr="00ED286B">
        <w:rPr>
          <w:rFonts w:ascii="Cambria Math" w:hAnsi="Cambria Math"/>
          <w:color w:val="FFE599" w:themeColor="accent4" w:themeTint="66"/>
        </w:rPr>
        <w:t>∎</w:t>
      </w:r>
      <w:r>
        <w:t>Casual : &lt; 2 hours a day</w:t>
      </w:r>
      <w:r>
        <w:br/>
      </w:r>
      <w:r w:rsidRPr="00ED286B">
        <w:rPr>
          <w:rFonts w:ascii="Cambria Math" w:hAnsi="Cambria Math"/>
          <w:color w:val="ED7D31" w:themeColor="accent2"/>
        </w:rPr>
        <w:t>∎</w:t>
      </w:r>
      <w:r>
        <w:t>Moderate : 2-4 hours a day</w:t>
      </w:r>
      <w:r>
        <w:br/>
      </w:r>
      <w:r w:rsidRPr="00ED286B">
        <w:rPr>
          <w:rFonts w:ascii="Cambria Math" w:hAnsi="Cambria Math"/>
          <w:color w:val="FF0000"/>
        </w:rPr>
        <w:t>∎</w:t>
      </w:r>
      <w:r>
        <w:t>Excessive: &gt; 4 hours a day</w:t>
      </w:r>
    </w:p>
    <w:p w:rsidR="00F75053" w:rsidRDefault="00F75053" w:rsidP="00D93A9A">
      <w:r>
        <w:rPr>
          <w:noProof/>
        </w:rPr>
        <w:lastRenderedPageBreak/>
        <w:drawing>
          <wp:inline distT="0" distB="0" distL="0" distR="0" wp14:anchorId="62CEAF0C" wp14:editId="2E1E56A6">
            <wp:extent cx="5943600" cy="23215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A9A" w:rsidRDefault="00D93A9A" w:rsidP="00D93A9A">
      <w:r>
        <w:t>Per-country view active gamers to non-active ratio:</w:t>
      </w:r>
    </w:p>
    <w:p w:rsidR="00D93A9A" w:rsidRDefault="00D93A9A" w:rsidP="00D93A9A">
      <w:r w:rsidRPr="00ED286B">
        <w:rPr>
          <w:rFonts w:ascii="Cambria Math" w:hAnsi="Cambria Math"/>
          <w:color w:val="FFE599" w:themeColor="accent4" w:themeTint="66"/>
        </w:rPr>
        <w:t>∎</w:t>
      </w:r>
      <w:r>
        <w:t>Active Gamers : played this game in the last 2 week period</w:t>
      </w:r>
      <w:r>
        <w:br/>
      </w:r>
      <w:r w:rsidRPr="00ED286B">
        <w:rPr>
          <w:rFonts w:ascii="Cambria Math" w:hAnsi="Cambria Math"/>
          <w:color w:val="ED7D31" w:themeColor="accent2"/>
        </w:rPr>
        <w:t>∎</w:t>
      </w:r>
      <w:r>
        <w:t>Owners (Non-active) : haven’t played this game in the last 2 week period</w:t>
      </w:r>
    </w:p>
    <w:p w:rsidR="00D93A9A" w:rsidRDefault="00F75053" w:rsidP="00D93A9A">
      <w:r>
        <w:rPr>
          <w:rFonts w:hint="cs"/>
          <w:noProof/>
        </w:rPr>
        <w:drawing>
          <wp:inline distT="0" distB="0" distL="0" distR="0" wp14:anchorId="5CEED85F" wp14:editId="51EFABF2">
            <wp:extent cx="5937885" cy="588010"/>
            <wp:effectExtent l="0" t="0" r="571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053" w:rsidRDefault="00F75053" w:rsidP="00D93A9A">
      <w:r>
        <w:t>The view can be toggled to percentage view:</w:t>
      </w:r>
    </w:p>
    <w:p w:rsidR="00F75053" w:rsidRDefault="00F75053" w:rsidP="00F75053">
      <w:r>
        <w:rPr>
          <w:rFonts w:hint="cs"/>
          <w:noProof/>
        </w:rPr>
        <w:drawing>
          <wp:inline distT="0" distB="0" distL="0" distR="0" wp14:anchorId="72A45148" wp14:editId="24CF265A">
            <wp:extent cx="5937885" cy="348551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7"/>
    <w:bookmarkEnd w:id="78"/>
    <w:p w:rsidR="00CE5A7F" w:rsidRDefault="00CE5A7F" w:rsidP="0051378C">
      <w:pPr>
        <w:pStyle w:val="Heading5"/>
      </w:pPr>
      <w:r>
        <w:lastRenderedPageBreak/>
        <w:t>Continents</w:t>
      </w:r>
    </w:p>
    <w:p w:rsidR="009975A1" w:rsidRDefault="00CE5A7F" w:rsidP="009975A1">
      <w:pPr>
        <w:pStyle w:val="Heading6"/>
        <w:pBdr>
          <w:bottom w:val="single" w:sz="6" w:space="1" w:color="auto"/>
        </w:pBdr>
      </w:pPr>
      <w:r>
        <w:t>Choropleth</w:t>
      </w:r>
    </w:p>
    <w:p w:rsidR="009975A1" w:rsidRDefault="00306FB6" w:rsidP="009975A1">
      <w:r>
        <w:rPr>
          <w:noProof/>
        </w:rPr>
        <w:drawing>
          <wp:anchor distT="0" distB="0" distL="114300" distR="114300" simplePos="0" relativeHeight="251660288" behindDoc="1" locked="0" layoutInCell="1" allowOverlap="1" wp14:anchorId="325B4E2C" wp14:editId="73D2BB75">
            <wp:simplePos x="0" y="0"/>
            <wp:positionH relativeFrom="column">
              <wp:posOffset>3122930</wp:posOffset>
            </wp:positionH>
            <wp:positionV relativeFrom="paragraph">
              <wp:posOffset>605155</wp:posOffset>
            </wp:positionV>
            <wp:extent cx="2795270" cy="2303145"/>
            <wp:effectExtent l="0" t="0" r="5080" b="1905"/>
            <wp:wrapTight wrapText="bothSides">
              <wp:wrapPolygon edited="0">
                <wp:start x="0" y="0"/>
                <wp:lineTo x="0" y="21439"/>
                <wp:lineTo x="21492" y="21439"/>
                <wp:lineTo x="2149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7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75A1">
        <w:t>As can be seen in the previous chart – country like USA and its users’ participation “dwarfs” all the other countries, per-continent / per-economy group division and choropleth provides geographical specific visualization</w:t>
      </w:r>
    </w:p>
    <w:p w:rsidR="009975A1" w:rsidRDefault="009975A1" w:rsidP="009975A1">
      <w:r>
        <w:rPr>
          <w:noProof/>
        </w:rPr>
        <w:drawing>
          <wp:anchor distT="0" distB="0" distL="114300" distR="114300" simplePos="0" relativeHeight="251659264" behindDoc="1" locked="0" layoutInCell="1" allowOverlap="1" wp14:anchorId="7E03BC49" wp14:editId="705B451D">
            <wp:simplePos x="0" y="0"/>
            <wp:positionH relativeFrom="column">
              <wp:posOffset>0</wp:posOffset>
            </wp:positionH>
            <wp:positionV relativeFrom="paragraph">
              <wp:posOffset>-561</wp:posOffset>
            </wp:positionV>
            <wp:extent cx="3125281" cy="2256312"/>
            <wp:effectExtent l="0" t="0" r="0" b="0"/>
            <wp:wrapTight wrapText="bothSides">
              <wp:wrapPolygon edited="0">
                <wp:start x="0" y="0"/>
                <wp:lineTo x="0" y="21339"/>
                <wp:lineTo x="21464" y="21339"/>
                <wp:lineTo x="21464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81" cy="225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81" w:name="OLE_LINK21"/>
      <w:bookmarkStart w:id="82" w:name="OLE_LINK22"/>
    </w:p>
    <w:p w:rsidR="009975A1" w:rsidRDefault="00306FB6" w:rsidP="00306FB6">
      <w:pPr>
        <w:jc w:val="center"/>
      </w:pPr>
      <w:r>
        <w:t>Left</w:t>
      </w:r>
      <w:r w:rsidR="009975A1">
        <w:t xml:space="preserve">: </w:t>
      </w:r>
      <w:bookmarkStart w:id="83" w:name="OLE_LINK39"/>
      <w:bookmarkStart w:id="84" w:name="OLE_LINK40"/>
      <w:r>
        <w:t>I</w:t>
      </w:r>
      <w:r w:rsidR="009975A1">
        <w:t>nitial</w:t>
      </w:r>
      <w:bookmarkEnd w:id="83"/>
      <w:bookmarkEnd w:id="84"/>
      <w:r>
        <w:t xml:space="preserve">                                                 Right: on hover, South America</w:t>
      </w:r>
    </w:p>
    <w:p w:rsidR="00306FB6" w:rsidRDefault="00843668" w:rsidP="00895548">
      <w:r>
        <w:t xml:space="preserve">One of features of the </w:t>
      </w:r>
      <w:proofErr w:type="spellStart"/>
      <w:r>
        <w:t>GEOJson</w:t>
      </w:r>
      <w:proofErr w:type="spellEnd"/>
      <w:r>
        <w:t xml:space="preserve">, is the </w:t>
      </w:r>
      <w:r w:rsidR="00895548">
        <w:t xml:space="preserve">option to </w:t>
      </w:r>
      <w:r>
        <w:t>divi</w:t>
      </w:r>
      <w:r w:rsidR="00895548">
        <w:t>de</w:t>
      </w:r>
      <w:r>
        <w:t xml:space="preserve"> </w:t>
      </w:r>
      <w:r w:rsidR="00895548">
        <w:t>the</w:t>
      </w:r>
      <w:r>
        <w:t xml:space="preserve"> countries (with nesting) </w:t>
      </w:r>
      <w:r w:rsidR="00895548">
        <w:t>to different</w:t>
      </w:r>
      <w:r>
        <w:t xml:space="preserve"> economy / income groups.</w:t>
      </w:r>
      <w:r>
        <w:br/>
        <w:t>This allows to observe distribution / percentage in this groups as well</w:t>
      </w:r>
      <w:r w:rsidR="00895548">
        <w:t xml:space="preserve"> in the light of income selection.</w:t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br/>
      </w:r>
      <w:r w:rsidR="00306FB6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-2070</wp:posOffset>
            </wp:positionV>
            <wp:extent cx="3292876" cy="2381003"/>
            <wp:effectExtent l="0" t="0" r="3175" b="635"/>
            <wp:wrapTight wrapText="bothSides">
              <wp:wrapPolygon edited="0">
                <wp:start x="0" y="0"/>
                <wp:lineTo x="0" y="21433"/>
                <wp:lineTo x="21496" y="21433"/>
                <wp:lineTo x="2149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76" cy="23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5A7F" w:rsidRDefault="00CE5A7F" w:rsidP="0051378C">
      <w:pPr>
        <w:pStyle w:val="Heading6"/>
      </w:pPr>
      <w:r>
        <w:t xml:space="preserve">Radial </w:t>
      </w:r>
      <w:r>
        <w:t>A</w:t>
      </w:r>
      <w:r>
        <w:t>xis</w:t>
      </w:r>
    </w:p>
    <w:bookmarkEnd w:id="81"/>
    <w:bookmarkEnd w:id="82"/>
    <w:p w:rsidR="00CE5A7F" w:rsidRPr="00CE5A7F" w:rsidRDefault="00CE5A7F" w:rsidP="00CE5A7F"/>
    <w:p w:rsidR="00CE5A7F" w:rsidRPr="00CE5A7F" w:rsidRDefault="00CE5A7F" w:rsidP="00CE5A7F"/>
    <w:bookmarkEnd w:id="55"/>
    <w:bookmarkEnd w:id="56"/>
    <w:p w:rsidR="00CE5A7F" w:rsidRDefault="00CE5A7F" w:rsidP="00CE5A7F"/>
    <w:p w:rsidR="00CE5A7F" w:rsidRPr="00CE5A7F" w:rsidRDefault="00CE5A7F" w:rsidP="00CE5A7F"/>
    <w:p w:rsidR="0036564F" w:rsidRPr="0036564F" w:rsidRDefault="0036564F" w:rsidP="008F1079"/>
    <w:p w:rsidR="00163211" w:rsidRPr="00163211" w:rsidRDefault="00163211" w:rsidP="00163211"/>
    <w:p w:rsidR="00C31E5A" w:rsidRDefault="00C31E5A" w:rsidP="00C31E5A"/>
    <w:p w:rsidR="00C31E5A" w:rsidRDefault="00C31E5A" w:rsidP="005371EA">
      <w:pPr>
        <w:pStyle w:val="ListParagraph"/>
        <w:ind w:left="1440"/>
      </w:pPr>
    </w:p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Pr="00C31E5A" w:rsidRDefault="00C31E5A" w:rsidP="00C31E5A"/>
    <w:p w:rsidR="00B73DF5" w:rsidRDefault="00B73DF5" w:rsidP="00B73DF5">
      <w:pPr>
        <w:pStyle w:val="ListParagraph"/>
        <w:ind w:left="792"/>
      </w:pPr>
    </w:p>
    <w:p w:rsidR="00C31E5A" w:rsidRDefault="00C31E5A" w:rsidP="00C31E5A"/>
    <w:p w:rsidR="00C31E5A" w:rsidRDefault="00C31E5A" w:rsidP="00C31E5A"/>
    <w:bookmarkEnd w:id="52"/>
    <w:bookmarkEnd w:id="53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Pr="00C31E5A" w:rsidRDefault="00C31E5A" w:rsidP="00C31E5A"/>
    <w:p w:rsidR="00473903" w:rsidRDefault="00473903" w:rsidP="00473903">
      <w:pPr>
        <w:pStyle w:val="Heading2"/>
        <w:numPr>
          <w:ilvl w:val="0"/>
          <w:numId w:val="8"/>
        </w:numPr>
      </w:pPr>
      <w:bookmarkStart w:id="85" w:name="_Toc490776298"/>
      <w:bookmarkStart w:id="86" w:name="_Toc490776929"/>
      <w:bookmarkStart w:id="87" w:name="_Toc490776979"/>
      <w:bookmarkStart w:id="88" w:name="_Toc490777173"/>
      <w:bookmarkStart w:id="89" w:name="_Toc491540062"/>
      <w:bookmarkStart w:id="90" w:name="_Toc492195998"/>
      <w:r>
        <w:lastRenderedPageBreak/>
        <w:t>Evaluation</w:t>
      </w:r>
      <w:bookmarkEnd w:id="85"/>
      <w:bookmarkEnd w:id="86"/>
      <w:bookmarkEnd w:id="87"/>
      <w:bookmarkEnd w:id="88"/>
      <w:bookmarkEnd w:id="89"/>
      <w:bookmarkEnd w:id="90"/>
    </w:p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>
      <w:pPr>
        <w:rPr>
          <w:rtl/>
        </w:rPr>
      </w:pPr>
    </w:p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C31E5A" w:rsidP="00C31E5A"/>
    <w:p w:rsidR="00C31E5A" w:rsidRDefault="00473903" w:rsidP="00C31E5A">
      <w:pPr>
        <w:pStyle w:val="Heading2"/>
        <w:numPr>
          <w:ilvl w:val="0"/>
          <w:numId w:val="8"/>
        </w:numPr>
      </w:pPr>
      <w:bookmarkStart w:id="91" w:name="_Toc490776299"/>
      <w:bookmarkStart w:id="92" w:name="_Toc490776930"/>
      <w:bookmarkStart w:id="93" w:name="_Toc490776980"/>
      <w:bookmarkStart w:id="94" w:name="_Toc490777174"/>
      <w:bookmarkStart w:id="95" w:name="_Toc491540063"/>
      <w:bookmarkStart w:id="96" w:name="_Toc492195999"/>
      <w:r>
        <w:t>Conclusions</w:t>
      </w:r>
      <w:bookmarkEnd w:id="91"/>
      <w:bookmarkEnd w:id="92"/>
      <w:bookmarkEnd w:id="93"/>
      <w:bookmarkEnd w:id="94"/>
      <w:bookmarkEnd w:id="95"/>
      <w:bookmarkEnd w:id="96"/>
    </w:p>
    <w:bookmarkStart w:id="97" w:name="_Toc491540064" w:displacedByCustomXml="next"/>
    <w:bookmarkStart w:id="98" w:name="_Toc492196000" w:displacedByCustomXml="next"/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id w:val="-1394339165"/>
        <w:docPartObj>
          <w:docPartGallery w:val="Bibliographies"/>
          <w:docPartUnique/>
        </w:docPartObj>
      </w:sdtPr>
      <w:sdtEndPr/>
      <w:sdtContent>
        <w:p w:rsidR="001A4578" w:rsidRPr="00301947" w:rsidRDefault="001A4578" w:rsidP="001A4578">
          <w:pPr>
            <w:pStyle w:val="Heading1"/>
            <w:numPr>
              <w:ilvl w:val="0"/>
              <w:numId w:val="8"/>
            </w:numPr>
            <w:rPr>
              <w:rStyle w:val="Heading2Char"/>
              <w:b w:val="0"/>
              <w:bCs w:val="0"/>
            </w:rPr>
          </w:pPr>
          <w:r w:rsidRPr="00301947">
            <w:rPr>
              <w:rStyle w:val="Heading2Char"/>
              <w:b w:val="0"/>
              <w:bCs w:val="0"/>
            </w:rPr>
            <w:t>References</w:t>
          </w:r>
          <w:bookmarkEnd w:id="98"/>
          <w:bookmarkEnd w:id="97"/>
        </w:p>
        <w:sdt>
          <w:sdtPr>
            <w:id w:val="-573587230"/>
            <w:bibliography/>
          </w:sdtPr>
          <w:sdtEndPr/>
          <w:sdtContent>
            <w:p w:rsidR="00CF167B" w:rsidRDefault="001A4578" w:rsidP="00CF167B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CF167B">
                <w:rPr>
                  <w:noProof/>
                </w:rPr>
                <w:t xml:space="preserve">Meyer, M. D., Sedlmair, M., &amp; Munzner, T. (2012). </w:t>
              </w:r>
              <w:r w:rsidR="00CF167B">
                <w:rPr>
                  <w:i/>
                  <w:iCs/>
                  <w:noProof/>
                </w:rPr>
                <w:t>The four-level nested model revisited: blocks and guidelines</w:t>
              </w:r>
              <w:r w:rsidR="00CF167B">
                <w:rPr>
                  <w:noProof/>
                </w:rPr>
                <w:t>. Retrieved 8 17, 2017, from http://dl.acm.org/citation.cfm?id=2442587</w:t>
              </w:r>
            </w:p>
            <w:p w:rsidR="00CF167B" w:rsidRDefault="00CF167B" w:rsidP="00CF167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Munzner, T. (2009). A Nested Model for Visualization Design and Validation. </w:t>
              </w:r>
              <w:r>
                <w:rPr>
                  <w:i/>
                  <w:iCs/>
                  <w:noProof/>
                </w:rPr>
                <w:t>IEEE Transactions on Visualization and Computer Graphics, 15</w:t>
              </w:r>
              <w:r>
                <w:rPr>
                  <w:noProof/>
                </w:rPr>
                <w:t>(6), 921-928. Retrieved 8 18, 2017, from http://dl.acm.org/citation.cfm?id=1639181</w:t>
              </w:r>
            </w:p>
            <w:p w:rsidR="00CF167B" w:rsidRDefault="00CF167B" w:rsidP="00CF167B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O'Neill, M., Vaziripour, E., Wu, J., &amp; Zappala, D. (2016). </w:t>
              </w:r>
              <w:r>
                <w:rPr>
                  <w:i/>
                  <w:iCs/>
                  <w:noProof/>
                </w:rPr>
                <w:t>Condensing Steam: Distilling the Diversity of Gamer Behavior</w:t>
              </w:r>
              <w:r>
                <w:rPr>
                  <w:noProof/>
                </w:rPr>
                <w:t>. Retrieved 8 22, 2017, from http://dblp.uni-trier.de/db/conf/imc/imc2016.html</w:t>
              </w:r>
            </w:p>
            <w:p w:rsidR="001A4578" w:rsidRDefault="001A4578" w:rsidP="00CF167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1A4578" w:rsidRPr="001A4578" w:rsidRDefault="001A4578" w:rsidP="001A4578"/>
    <w:p w:rsidR="00473903" w:rsidRDefault="00473903" w:rsidP="001A4578">
      <w:pPr>
        <w:pStyle w:val="Heading2"/>
        <w:numPr>
          <w:ilvl w:val="0"/>
          <w:numId w:val="8"/>
        </w:numPr>
      </w:pPr>
      <w:bookmarkStart w:id="99" w:name="_Toc490776301"/>
      <w:bookmarkStart w:id="100" w:name="_Toc490776932"/>
      <w:bookmarkStart w:id="101" w:name="_Toc490776982"/>
      <w:bookmarkStart w:id="102" w:name="_Toc490777176"/>
      <w:bookmarkStart w:id="103" w:name="_Toc491540065"/>
      <w:bookmarkStart w:id="104" w:name="_Toc492196001"/>
      <w:r>
        <w:t>Appendix</w:t>
      </w:r>
      <w:bookmarkEnd w:id="99"/>
      <w:bookmarkEnd w:id="100"/>
      <w:bookmarkEnd w:id="101"/>
      <w:bookmarkEnd w:id="102"/>
      <w:bookmarkEnd w:id="103"/>
      <w:bookmarkEnd w:id="104"/>
    </w:p>
    <w:bookmarkEnd w:id="1"/>
    <w:p w:rsidR="00473903" w:rsidRPr="00473903" w:rsidRDefault="00473903" w:rsidP="00473903">
      <w:pPr>
        <w:pStyle w:val="ListParagraph"/>
        <w:ind w:left="360"/>
        <w:rPr>
          <w:rtl/>
        </w:rPr>
      </w:pPr>
    </w:p>
    <w:sectPr w:rsidR="00473903" w:rsidRPr="00473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D3EA4"/>
    <w:multiLevelType w:val="hybridMultilevel"/>
    <w:tmpl w:val="D64EFF4C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A8537C6"/>
    <w:multiLevelType w:val="hybridMultilevel"/>
    <w:tmpl w:val="8EE8C4B8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70D39"/>
    <w:multiLevelType w:val="hybridMultilevel"/>
    <w:tmpl w:val="E47CE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03602"/>
    <w:multiLevelType w:val="multilevel"/>
    <w:tmpl w:val="B7363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BE6DA0"/>
    <w:multiLevelType w:val="multilevel"/>
    <w:tmpl w:val="D738F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6458EE"/>
    <w:multiLevelType w:val="hybridMultilevel"/>
    <w:tmpl w:val="F3A4A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A0BD5"/>
    <w:multiLevelType w:val="hybridMultilevel"/>
    <w:tmpl w:val="35B85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726F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FA6591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51921EF9"/>
    <w:multiLevelType w:val="multilevel"/>
    <w:tmpl w:val="BB4ABD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57335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F0F1D93"/>
    <w:multiLevelType w:val="hybridMultilevel"/>
    <w:tmpl w:val="AA4E1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276CEB"/>
    <w:multiLevelType w:val="hybridMultilevel"/>
    <w:tmpl w:val="A4BAFC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4514E3"/>
    <w:multiLevelType w:val="hybridMultilevel"/>
    <w:tmpl w:val="15723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706E7"/>
    <w:multiLevelType w:val="multilevel"/>
    <w:tmpl w:val="1B9E0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4"/>
  </w:num>
  <w:num w:numId="3">
    <w:abstractNumId w:val="3"/>
  </w:num>
  <w:num w:numId="4">
    <w:abstractNumId w:val="13"/>
  </w:num>
  <w:num w:numId="5">
    <w:abstractNumId w:val="0"/>
  </w:num>
  <w:num w:numId="6">
    <w:abstractNumId w:val="2"/>
  </w:num>
  <w:num w:numId="7">
    <w:abstractNumId w:val="5"/>
  </w:num>
  <w:num w:numId="8">
    <w:abstractNumId w:val="7"/>
  </w:num>
  <w:num w:numId="9">
    <w:abstractNumId w:val="10"/>
  </w:num>
  <w:num w:numId="10">
    <w:abstractNumId w:val="1"/>
  </w:num>
  <w:num w:numId="11">
    <w:abstractNumId w:val="12"/>
  </w:num>
  <w:num w:numId="12">
    <w:abstractNumId w:val="8"/>
  </w:num>
  <w:num w:numId="13">
    <w:abstractNumId w:val="4"/>
  </w:num>
  <w:num w:numId="14">
    <w:abstractNumId w:val="9"/>
    <w:lvlOverride w:ilvl="0">
      <w:lvl w:ilvl="0">
        <w:numFmt w:val="decimal"/>
        <w:lvlText w:val="%1."/>
        <w:lvlJc w:val="left"/>
      </w:lvl>
    </w:lvlOverride>
  </w:num>
  <w:num w:numId="15">
    <w:abstractNumId w:val="9"/>
    <w:lvlOverride w:ilvl="0">
      <w:lvl w:ilvl="0">
        <w:numFmt w:val="decimal"/>
        <w:lvlText w:val="%1."/>
        <w:lvlJc w:val="left"/>
      </w:lvl>
    </w:lvlOverride>
  </w:num>
  <w:num w:numId="16">
    <w:abstractNumId w:val="9"/>
    <w:lvlOverride w:ilvl="0">
      <w:lvl w:ilvl="0">
        <w:numFmt w:val="decimal"/>
        <w:lvlText w:val="%1."/>
        <w:lvlJc w:val="left"/>
      </w:lvl>
    </w:lvlOverride>
  </w:num>
  <w:num w:numId="17">
    <w:abstractNumId w:val="9"/>
    <w:lvlOverride w:ilvl="0">
      <w:lvl w:ilvl="0">
        <w:numFmt w:val="decimal"/>
        <w:lvlText w:val="%1."/>
        <w:lvlJc w:val="left"/>
      </w:lvl>
    </w:lvlOverride>
  </w:num>
  <w:num w:numId="18">
    <w:abstractNumId w:val="9"/>
    <w:lvlOverride w:ilvl="0">
      <w:lvl w:ilvl="0">
        <w:numFmt w:val="decimal"/>
        <w:lvlText w:val="%1."/>
        <w:lvlJc w:val="left"/>
      </w:lvl>
    </w:lvlOverride>
  </w:num>
  <w:num w:numId="19">
    <w:abstractNumId w:val="9"/>
    <w:lvlOverride w:ilvl="0">
      <w:lvl w:ilvl="0">
        <w:numFmt w:val="decimal"/>
        <w:lvlText w:val="%1."/>
        <w:lvlJc w:val="left"/>
      </w:lvl>
    </w:lvlOverride>
  </w:num>
  <w:num w:numId="20">
    <w:abstractNumId w:val="9"/>
    <w:lvlOverride w:ilvl="0">
      <w:lvl w:ilvl="0">
        <w:numFmt w:val="decimal"/>
        <w:lvlText w:val="%1."/>
        <w:lvlJc w:val="left"/>
      </w:lvl>
    </w:lvlOverride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D87"/>
    <w:rsid w:val="0000424F"/>
    <w:rsid w:val="00014032"/>
    <w:rsid w:val="00024D08"/>
    <w:rsid w:val="000678C9"/>
    <w:rsid w:val="00094EF8"/>
    <w:rsid w:val="00096744"/>
    <w:rsid w:val="000A17D6"/>
    <w:rsid w:val="000D6292"/>
    <w:rsid w:val="00113A9D"/>
    <w:rsid w:val="00133D87"/>
    <w:rsid w:val="0014093D"/>
    <w:rsid w:val="00147E0C"/>
    <w:rsid w:val="00163211"/>
    <w:rsid w:val="001721B9"/>
    <w:rsid w:val="001A4578"/>
    <w:rsid w:val="002024C2"/>
    <w:rsid w:val="00213662"/>
    <w:rsid w:val="0024265E"/>
    <w:rsid w:val="002F2EE6"/>
    <w:rsid w:val="00301947"/>
    <w:rsid w:val="00306FB6"/>
    <w:rsid w:val="00346BD6"/>
    <w:rsid w:val="00360956"/>
    <w:rsid w:val="0036564F"/>
    <w:rsid w:val="003A0AC5"/>
    <w:rsid w:val="003F72D7"/>
    <w:rsid w:val="00405875"/>
    <w:rsid w:val="004359A9"/>
    <w:rsid w:val="00441B3B"/>
    <w:rsid w:val="00473903"/>
    <w:rsid w:val="004D58D7"/>
    <w:rsid w:val="004E269F"/>
    <w:rsid w:val="004E6CBB"/>
    <w:rsid w:val="004F3A9A"/>
    <w:rsid w:val="0051378C"/>
    <w:rsid w:val="005371EA"/>
    <w:rsid w:val="005964C7"/>
    <w:rsid w:val="005C5718"/>
    <w:rsid w:val="0061729C"/>
    <w:rsid w:val="006C02B2"/>
    <w:rsid w:val="006E03D7"/>
    <w:rsid w:val="006E189A"/>
    <w:rsid w:val="006E4916"/>
    <w:rsid w:val="007214ED"/>
    <w:rsid w:val="007C741A"/>
    <w:rsid w:val="00843668"/>
    <w:rsid w:val="0085222F"/>
    <w:rsid w:val="0086003F"/>
    <w:rsid w:val="00882157"/>
    <w:rsid w:val="00895548"/>
    <w:rsid w:val="008F1079"/>
    <w:rsid w:val="0093415C"/>
    <w:rsid w:val="009975A1"/>
    <w:rsid w:val="00997E73"/>
    <w:rsid w:val="009A2E56"/>
    <w:rsid w:val="009C02B0"/>
    <w:rsid w:val="00A720ED"/>
    <w:rsid w:val="00A743C9"/>
    <w:rsid w:val="00AC75D3"/>
    <w:rsid w:val="00B73DF5"/>
    <w:rsid w:val="00B87F9F"/>
    <w:rsid w:val="00B93C36"/>
    <w:rsid w:val="00BB4C22"/>
    <w:rsid w:val="00BB6BBE"/>
    <w:rsid w:val="00BC25C1"/>
    <w:rsid w:val="00C14C88"/>
    <w:rsid w:val="00C31E5A"/>
    <w:rsid w:val="00CC3568"/>
    <w:rsid w:val="00CE5A7F"/>
    <w:rsid w:val="00CF167B"/>
    <w:rsid w:val="00D6750D"/>
    <w:rsid w:val="00D93A9A"/>
    <w:rsid w:val="00DA611C"/>
    <w:rsid w:val="00DD2EE4"/>
    <w:rsid w:val="00E55B5D"/>
    <w:rsid w:val="00E72A29"/>
    <w:rsid w:val="00E74943"/>
    <w:rsid w:val="00E8339D"/>
    <w:rsid w:val="00ED286B"/>
    <w:rsid w:val="00EE70A7"/>
    <w:rsid w:val="00F00E1C"/>
    <w:rsid w:val="00F03FB8"/>
    <w:rsid w:val="00F0408F"/>
    <w:rsid w:val="00F33791"/>
    <w:rsid w:val="00F458A7"/>
    <w:rsid w:val="00F46F66"/>
    <w:rsid w:val="00F52AEA"/>
    <w:rsid w:val="00F75053"/>
    <w:rsid w:val="00F75509"/>
    <w:rsid w:val="00F8033A"/>
    <w:rsid w:val="00FD0A8F"/>
    <w:rsid w:val="00FE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96A46"/>
  <w15:chartTrackingRefBased/>
  <w15:docId w15:val="{2C0C3959-70A8-46E8-977F-984B531E6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3A9A"/>
  </w:style>
  <w:style w:type="paragraph" w:styleId="Heading1">
    <w:name w:val="heading 1"/>
    <w:basedOn w:val="Normal"/>
    <w:link w:val="Heading1Char"/>
    <w:uiPriority w:val="9"/>
    <w:qFormat/>
    <w:rsid w:val="00147E0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4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1E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1E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31E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E5A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7E0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147E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7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147E0C"/>
  </w:style>
  <w:style w:type="character" w:styleId="Hyperlink">
    <w:name w:val="Hyperlink"/>
    <w:basedOn w:val="DefaultParagraphFont"/>
    <w:uiPriority w:val="99"/>
    <w:unhideWhenUsed/>
    <w:rsid w:val="00147E0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964C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5964C7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964C7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964C7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964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64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964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1E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6E03D7"/>
    <w:pPr>
      <w:spacing w:after="0"/>
      <w:ind w:left="660"/>
    </w:pPr>
    <w:rPr>
      <w:rFonts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31E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31E5A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5">
    <w:name w:val="toc 5"/>
    <w:basedOn w:val="Normal"/>
    <w:next w:val="Normal"/>
    <w:autoRedefine/>
    <w:uiPriority w:val="39"/>
    <w:unhideWhenUsed/>
    <w:rsid w:val="00F458A7"/>
    <w:pPr>
      <w:spacing w:after="0"/>
      <w:ind w:left="8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721B9"/>
    <w:pPr>
      <w:spacing w:after="0"/>
      <w:ind w:left="176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721B9"/>
    <w:pPr>
      <w:spacing w:after="0"/>
      <w:ind w:left="132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46BD6"/>
    <w:pPr>
      <w:spacing w:after="0"/>
      <w:ind w:left="110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46BD6"/>
    <w:pPr>
      <w:spacing w:after="0"/>
      <w:ind w:left="1540"/>
    </w:pPr>
    <w:rPr>
      <w:rFonts w:cstheme="minorHAns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1A4578"/>
  </w:style>
  <w:style w:type="character" w:customStyle="1" w:styleId="UnresolvedMention">
    <w:name w:val="Unresolved Mention"/>
    <w:basedOn w:val="DefaultParagraphFont"/>
    <w:uiPriority w:val="99"/>
    <w:semiHidden/>
    <w:unhideWhenUsed/>
    <w:rsid w:val="0014093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F52AEA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CE5A7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steam.internet.byu.ed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eojson-maps.ash.ms/)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Mey12</b:Tag>
    <b:SourceType>InternetSite</b:SourceType>
    <b:Guid>{2632DEBF-0D9E-4E35-B178-DF23E83477AC}</b:Guid>
    <b:Author>
      <b:Author>
        <b:NameList xmlns:msxsl="urn:schemas-microsoft-com:xslt" xmlns:b="http://schemas.openxmlformats.org/officeDocument/2006/bibliography">
          <b:Person>
            <b:Last>Meyer</b:Last>
            <b:First>Miriah</b:First>
            <b:Middle>D.</b:Middle>
          </b:Person>
          <b:Person>
            <b:Last>Sedlmair</b:Last>
            <b:First>Michael</b:First>
            <b:Middle/>
          </b:Person>
          <b:Person>
            <b:Last>Munzner</b:Last>
            <b:First>Tamara</b:First>
            <b:Middle/>
          </b:Person>
        </b:NameList>
      </b:Author>
    </b:Author>
    <b:Title>The four-level nested model revisited: blocks and guidelines</b:Title>
    <b:InternetSiteTitle/>
    <b:ProductionCompany/>
    <b:Year>2012</b:Year>
    <b:Month/>
    <b:Day/>
    <b:YearAccessed>2017</b:YearAccessed>
    <b:MonthAccessed>8</b:MonthAccessed>
    <b:DayAccessed>17</b:DayAccessed>
    <b:URL>http://dl.acm.org/citation.cfm?id=2442587</b:URL>
    <b:Version/>
    <b:ShortTitle/>
    <b:StandardNumber/>
    <b:Comments/>
    <b:Medium/>
    <b:DOI/>
    <b:RefOrder>2</b:RefOrder>
  </b:Source>
  <b:Source>
    <b:Tag>Mun09</b:Tag>
    <b:SourceType>JournalArticle</b:SourceType>
    <b:Guid>{EF19B63A-31B2-492B-8C36-7D39972A4E03}</b:Guid>
    <b:Author>
      <b:Author>
        <b:NameList xmlns:msxsl="urn:schemas-microsoft-com:xslt" xmlns:b="http://schemas.openxmlformats.org/officeDocument/2006/bibliography">
          <b:Person>
            <b:Last>Munzner</b:Last>
            <b:First>Tamara</b:First>
            <b:Middle/>
          </b:Person>
        </b:NameList>
      </b:Author>
    </b:Author>
    <b:Title>A Nested Model for Visualization Design and Validation</b:Title>
    <b:JournalName>IEEE Transactions on Visualization and Computer Graphics</b:JournalName>
    <b:City/>
    <b:Year>2009</b:Year>
    <b:Month/>
    <b:Day/>
    <b:Pages>921-928</b:Pages>
    <b:Publisher/>
    <b:Volume>15</b:Volume>
    <b:Issue>6</b:Issue>
    <b:ShortTitle/>
    <b:StandardNumber/>
    <b:Comments/>
    <b:Medium/>
    <b:YearAccessed>2017</b:YearAccessed>
    <b:MonthAccessed>8</b:MonthAccessed>
    <b:DayAccessed>18</b:DayAccessed>
    <b:URL>http://dl.acm.org/citation.cfm?id=1639181</b:URL>
    <b:DOI/>
    <b:RefOrder>1</b:RefOrder>
  </b:Source>
  <b:Source>
    <b:Tag>ONe16</b:Tag>
    <b:SourceType>InternetSite</b:SourceType>
    <b:Guid>{8C22DB4E-2735-4D5C-89FA-2DA1FF4878E5}</b:Guid>
    <b:Author>
      <b:Author>
        <b:NameList xmlns:msxsl="urn:schemas-microsoft-com:xslt" xmlns:b="http://schemas.openxmlformats.org/officeDocument/2006/bibliography">
          <b:Person>
            <b:Last>O'Neill</b:Last>
            <b:First>Mark</b:First>
            <b:Middle/>
          </b:Person>
          <b:Person>
            <b:Last>Vaziripour</b:Last>
            <b:First>Elham</b:First>
            <b:Middle/>
          </b:Person>
          <b:Person>
            <b:Last>Wu</b:Last>
            <b:First>Justin</b:First>
            <b:Middle/>
          </b:Person>
          <b:Person>
            <b:Last>Zappala</b:Last>
            <b:First>Daniel</b:First>
            <b:Middle/>
          </b:Person>
        </b:NameList>
      </b:Author>
    </b:Author>
    <b:Title>Condensing Steam: Distilling the Diversity of Gamer Behavior</b:Title>
    <b:InternetSiteTitle/>
    <b:ProductionCompany/>
    <b:Year>2016</b:Year>
    <b:Month/>
    <b:Day/>
    <b:YearAccessed>2017</b:YearAccessed>
    <b:MonthAccessed>8</b:MonthAccessed>
    <b:DayAccessed>22</b:DayAccessed>
    <b:URL>http://dblp.uni-trier.de/db/conf/imc/imc2016.html</b:URL>
    <b:Version/>
    <b:ShortTitle/>
    <b:StandardNumber/>
    <b:Comments/>
    <b:Medium/>
    <b:DOI/>
    <b:RefOrder>3</b:RefOrder>
  </b:Source>
</b:Sources>
</file>

<file path=customXml/itemProps1.xml><?xml version="1.0" encoding="utf-8"?>
<ds:datastoreItem xmlns:ds="http://schemas.openxmlformats.org/officeDocument/2006/customXml" ds:itemID="{3A79AB7A-0E34-413B-94A2-9295B787FE4E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16</Pages>
  <Words>1644</Words>
  <Characters>9377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דניאל גלזר</dc:creator>
  <cp:keywords/>
  <dc:description/>
  <cp:lastModifiedBy>firluk</cp:lastModifiedBy>
  <cp:revision>30</cp:revision>
  <dcterms:created xsi:type="dcterms:W3CDTF">2017-08-17T13:02:00Z</dcterms:created>
  <dcterms:modified xsi:type="dcterms:W3CDTF">2017-09-03T18:22:00Z</dcterms:modified>
</cp:coreProperties>
</file>