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BB0C" w14:textId="77777777" w:rsidR="008530EE" w:rsidRPr="008530EE" w:rsidRDefault="008530EE" w:rsidP="008530EE">
      <w:pPr>
        <w:rPr>
          <w:b/>
          <w:bCs/>
        </w:rPr>
      </w:pPr>
      <w:r w:rsidRPr="008530EE">
        <w:rPr>
          <w:b/>
          <w:bCs/>
        </w:rPr>
        <w:t>Teacher’s Notes: Class 2 – The History of AI &amp; Automation</w:t>
      </w:r>
    </w:p>
    <w:p w14:paraId="34AD8BC2" w14:textId="77777777" w:rsidR="008530EE" w:rsidRPr="008530EE" w:rsidRDefault="008530EE" w:rsidP="008530EE">
      <w:r w:rsidRPr="008530EE">
        <w:t xml:space="preserve">These notes provide background knowledge, historical context, and </w:t>
      </w:r>
      <w:proofErr w:type="gramStart"/>
      <w:r w:rsidRPr="008530EE">
        <w:t>suggested</w:t>
      </w:r>
      <w:proofErr w:type="gramEnd"/>
      <w:r w:rsidRPr="008530EE">
        <w:t xml:space="preserve"> teaching angles to help you lead Class 2 with confidence.</w:t>
      </w:r>
    </w:p>
    <w:p w14:paraId="00D76780" w14:textId="77777777" w:rsidR="008530EE" w:rsidRPr="008530EE" w:rsidRDefault="008530EE" w:rsidP="008530EE">
      <w:r w:rsidRPr="008530EE">
        <w:pict w14:anchorId="10F196EA">
          <v:rect id="_x0000_i1092" style="width:0;height:1.5pt" o:hralign="center" o:hrstd="t" o:hr="t" fillcolor="#a0a0a0" stroked="f"/>
        </w:pict>
      </w:r>
    </w:p>
    <w:p w14:paraId="62AA3AB1" w14:textId="77777777" w:rsidR="008530EE" w:rsidRPr="008530EE" w:rsidRDefault="008530EE" w:rsidP="008530EE">
      <w:pPr>
        <w:rPr>
          <w:b/>
          <w:bCs/>
        </w:rPr>
      </w:pPr>
      <w:r w:rsidRPr="008530EE">
        <w:rPr>
          <w:b/>
          <w:bCs/>
        </w:rPr>
        <w:t>1. Pre-Computer Automation (Before AI)</w:t>
      </w:r>
    </w:p>
    <w:p w14:paraId="379A840D" w14:textId="77777777" w:rsidR="008530EE" w:rsidRPr="008530EE" w:rsidRDefault="008530EE" w:rsidP="008530EE">
      <w:pPr>
        <w:numPr>
          <w:ilvl w:val="0"/>
          <w:numId w:val="1"/>
        </w:numPr>
      </w:pPr>
      <w:r w:rsidRPr="008530EE">
        <w:rPr>
          <w:b/>
          <w:bCs/>
        </w:rPr>
        <w:t>Jacquard Loom (1804):</w:t>
      </w:r>
      <w:r w:rsidRPr="008530EE">
        <w:t xml:space="preserve"> One of the first examples of machine automation. Used punch cards to control weaving patterns—an early form of programmable logic.</w:t>
      </w:r>
    </w:p>
    <w:p w14:paraId="3DC8AD4E" w14:textId="77777777" w:rsidR="008530EE" w:rsidRPr="008530EE" w:rsidRDefault="008530EE" w:rsidP="008530EE">
      <w:pPr>
        <w:numPr>
          <w:ilvl w:val="1"/>
          <w:numId w:val="1"/>
        </w:numPr>
      </w:pPr>
      <w:r w:rsidRPr="008530EE">
        <w:rPr>
          <w:rFonts w:ascii="Segoe UI Emoji" w:hAnsi="Segoe UI Emoji" w:cs="Segoe UI Emoji"/>
        </w:rPr>
        <w:t>💡</w:t>
      </w:r>
      <w:r w:rsidRPr="008530EE">
        <w:t xml:space="preserve"> </w:t>
      </w:r>
      <w:r w:rsidRPr="008530EE">
        <w:rPr>
          <w:i/>
          <w:iCs/>
        </w:rPr>
        <w:t>Teaching Tip:</w:t>
      </w:r>
      <w:r w:rsidRPr="008530EE">
        <w:t xml:space="preserve"> Compare this to modern code. The loom “read” patterns and changed behavior based on input.</w:t>
      </w:r>
    </w:p>
    <w:p w14:paraId="56AD6738" w14:textId="77777777" w:rsidR="008530EE" w:rsidRPr="008530EE" w:rsidRDefault="008530EE" w:rsidP="008530EE">
      <w:pPr>
        <w:numPr>
          <w:ilvl w:val="0"/>
          <w:numId w:val="1"/>
        </w:numPr>
      </w:pPr>
      <w:r w:rsidRPr="008530EE">
        <w:rPr>
          <w:b/>
          <w:bCs/>
        </w:rPr>
        <w:t>Industrial Revolution:</w:t>
      </w:r>
      <w:r w:rsidRPr="008530EE">
        <w:t xml:space="preserve"> Assembly lines (Henry Ford) revolutionized manufacturing using repeatable tasks.</w:t>
      </w:r>
    </w:p>
    <w:p w14:paraId="555DC009" w14:textId="77777777" w:rsidR="008530EE" w:rsidRPr="008530EE" w:rsidRDefault="008530EE" w:rsidP="008530EE">
      <w:pPr>
        <w:numPr>
          <w:ilvl w:val="1"/>
          <w:numId w:val="1"/>
        </w:numPr>
      </w:pPr>
      <w:r w:rsidRPr="008530EE">
        <w:t xml:space="preserve">These machines were not “intelligent” but laid the foundation for the idea of </w:t>
      </w:r>
      <w:r w:rsidRPr="008530EE">
        <w:rPr>
          <w:b/>
          <w:bCs/>
        </w:rPr>
        <w:t>mechanized labor</w:t>
      </w:r>
      <w:r w:rsidRPr="008530EE">
        <w:t>.</w:t>
      </w:r>
    </w:p>
    <w:p w14:paraId="089CFA4E" w14:textId="77777777" w:rsidR="008530EE" w:rsidRPr="008530EE" w:rsidRDefault="008530EE" w:rsidP="008530EE">
      <w:r w:rsidRPr="008530EE">
        <w:pict w14:anchorId="1F374EC6">
          <v:rect id="_x0000_i1093" style="width:0;height:1.5pt" o:hralign="center" o:hrstd="t" o:hr="t" fillcolor="#a0a0a0" stroked="f"/>
        </w:pict>
      </w:r>
    </w:p>
    <w:p w14:paraId="093B3E6F" w14:textId="77777777" w:rsidR="008530EE" w:rsidRPr="008530EE" w:rsidRDefault="008530EE" w:rsidP="008530EE">
      <w:pPr>
        <w:rPr>
          <w:b/>
          <w:bCs/>
        </w:rPr>
      </w:pPr>
      <w:r w:rsidRPr="008530EE">
        <w:rPr>
          <w:b/>
          <w:bCs/>
        </w:rPr>
        <w:t>2. Origins of AI Thought</w:t>
      </w:r>
    </w:p>
    <w:p w14:paraId="40D6CF5D" w14:textId="77777777" w:rsidR="008530EE" w:rsidRPr="008530EE" w:rsidRDefault="008530EE" w:rsidP="008530EE">
      <w:pPr>
        <w:numPr>
          <w:ilvl w:val="0"/>
          <w:numId w:val="2"/>
        </w:numPr>
      </w:pPr>
      <w:r w:rsidRPr="008530EE">
        <w:rPr>
          <w:b/>
          <w:bCs/>
        </w:rPr>
        <w:t>Alan Turing (1950):</w:t>
      </w:r>
      <w:r w:rsidRPr="008530EE">
        <w:t xml:space="preserve"> Proposed the idea of a "thinking machine" and created the </w:t>
      </w:r>
      <w:r w:rsidRPr="008530EE">
        <w:rPr>
          <w:b/>
          <w:bCs/>
        </w:rPr>
        <w:t>Turing Test</w:t>
      </w:r>
      <w:r w:rsidRPr="008530EE">
        <w:t>:</w:t>
      </w:r>
    </w:p>
    <w:p w14:paraId="0BDDEE9E" w14:textId="77777777" w:rsidR="008530EE" w:rsidRPr="008530EE" w:rsidRDefault="008530EE" w:rsidP="008530EE">
      <w:r w:rsidRPr="008530EE">
        <w:t>If a machine can imitate human responses so well that a human can’t tell the difference, it could be considered “intelligent.”</w:t>
      </w:r>
    </w:p>
    <w:p w14:paraId="5C17CFFB" w14:textId="77777777" w:rsidR="008530EE" w:rsidRPr="008530EE" w:rsidRDefault="008530EE" w:rsidP="008530EE">
      <w:pPr>
        <w:numPr>
          <w:ilvl w:val="0"/>
          <w:numId w:val="2"/>
        </w:numPr>
      </w:pPr>
      <w:r w:rsidRPr="008530EE">
        <w:rPr>
          <w:b/>
          <w:bCs/>
        </w:rPr>
        <w:t>Claude Shannon (1940s):</w:t>
      </w:r>
      <w:r w:rsidRPr="008530EE">
        <w:t xml:space="preserve"> Developed foundational theories for computing and AI through logic circuits and information theory.</w:t>
      </w:r>
    </w:p>
    <w:p w14:paraId="1892ACF3" w14:textId="77777777" w:rsidR="008530EE" w:rsidRPr="008530EE" w:rsidRDefault="008530EE" w:rsidP="008530EE">
      <w:r w:rsidRPr="008530EE">
        <w:pict w14:anchorId="27D5CB83">
          <v:rect id="_x0000_i1094" style="width:0;height:1.5pt" o:hralign="center" o:hrstd="t" o:hr="t" fillcolor="#a0a0a0" stroked="f"/>
        </w:pict>
      </w:r>
    </w:p>
    <w:p w14:paraId="4E0194CF" w14:textId="77777777" w:rsidR="008530EE" w:rsidRPr="008530EE" w:rsidRDefault="008530EE" w:rsidP="008530EE">
      <w:pPr>
        <w:rPr>
          <w:b/>
          <w:bCs/>
        </w:rPr>
      </w:pPr>
      <w:r w:rsidRPr="008530EE">
        <w:rPr>
          <w:b/>
          <w:bCs/>
        </w:rPr>
        <w:t>3. First Generation AI (1950s–70s)</w:t>
      </w:r>
    </w:p>
    <w:p w14:paraId="2DB69B52" w14:textId="77777777" w:rsidR="008530EE" w:rsidRPr="008530EE" w:rsidRDefault="008530EE" w:rsidP="008530EE">
      <w:pPr>
        <w:numPr>
          <w:ilvl w:val="0"/>
          <w:numId w:val="3"/>
        </w:numPr>
      </w:pPr>
      <w:r w:rsidRPr="008530EE">
        <w:rPr>
          <w:b/>
          <w:bCs/>
        </w:rPr>
        <w:t>Symbolic AI / Expert Systems:</w:t>
      </w:r>
      <w:r w:rsidRPr="008530EE">
        <w:t xml:space="preserve"> Early researchers believed they could teach machines to reason using </w:t>
      </w:r>
      <w:r w:rsidRPr="008530EE">
        <w:rPr>
          <w:b/>
          <w:bCs/>
        </w:rPr>
        <w:t>logic rules</w:t>
      </w:r>
      <w:r w:rsidRPr="008530EE">
        <w:t>.</w:t>
      </w:r>
    </w:p>
    <w:p w14:paraId="517175A0" w14:textId="77777777" w:rsidR="008530EE" w:rsidRPr="008530EE" w:rsidRDefault="008530EE" w:rsidP="008530EE">
      <w:pPr>
        <w:numPr>
          <w:ilvl w:val="1"/>
          <w:numId w:val="3"/>
        </w:numPr>
      </w:pPr>
      <w:r w:rsidRPr="008530EE">
        <w:t>Example: ELIZA (1966), a chatbot that mimicked a therapist.</w:t>
      </w:r>
    </w:p>
    <w:p w14:paraId="08BA56FE" w14:textId="77777777" w:rsidR="008530EE" w:rsidRPr="008530EE" w:rsidRDefault="008530EE" w:rsidP="008530EE">
      <w:pPr>
        <w:numPr>
          <w:ilvl w:val="1"/>
          <w:numId w:val="3"/>
        </w:numPr>
      </w:pPr>
      <w:r w:rsidRPr="008530EE">
        <w:rPr>
          <w:b/>
          <w:bCs/>
        </w:rPr>
        <w:t>Limitation:</w:t>
      </w:r>
      <w:r w:rsidRPr="008530EE">
        <w:t xml:space="preserve"> These systems couldn’t learn or adapt.</w:t>
      </w:r>
    </w:p>
    <w:p w14:paraId="6FA7F5E8" w14:textId="77777777" w:rsidR="008530EE" w:rsidRPr="008530EE" w:rsidRDefault="008530EE" w:rsidP="008530EE">
      <w:pPr>
        <w:numPr>
          <w:ilvl w:val="0"/>
          <w:numId w:val="3"/>
        </w:numPr>
      </w:pPr>
      <w:r w:rsidRPr="008530EE">
        <w:rPr>
          <w:b/>
          <w:bCs/>
        </w:rPr>
        <w:t>Early optimism:</w:t>
      </w:r>
      <w:r w:rsidRPr="008530EE">
        <w:t xml:space="preserve"> Researchers believed we’d have human-like AI within decades—but underestimated complexity.</w:t>
      </w:r>
    </w:p>
    <w:p w14:paraId="1991C8DC" w14:textId="77777777" w:rsidR="008530EE" w:rsidRPr="008530EE" w:rsidRDefault="008530EE" w:rsidP="008530EE">
      <w:r w:rsidRPr="008530EE">
        <w:lastRenderedPageBreak/>
        <w:pict w14:anchorId="4FED224D">
          <v:rect id="_x0000_i1095" style="width:0;height:1.5pt" o:hralign="center" o:hrstd="t" o:hr="t" fillcolor="#a0a0a0" stroked="f"/>
        </w:pict>
      </w:r>
    </w:p>
    <w:p w14:paraId="08D351E7" w14:textId="77777777" w:rsidR="008530EE" w:rsidRPr="008530EE" w:rsidRDefault="008530EE" w:rsidP="008530EE">
      <w:pPr>
        <w:rPr>
          <w:b/>
          <w:bCs/>
        </w:rPr>
      </w:pPr>
      <w:r w:rsidRPr="008530EE">
        <w:rPr>
          <w:b/>
          <w:bCs/>
        </w:rPr>
        <w:t>4. The AI Winters (1970s–90s)</w:t>
      </w:r>
    </w:p>
    <w:p w14:paraId="2DF9C451" w14:textId="77777777" w:rsidR="008530EE" w:rsidRPr="008530EE" w:rsidRDefault="008530EE" w:rsidP="008530EE">
      <w:pPr>
        <w:numPr>
          <w:ilvl w:val="0"/>
          <w:numId w:val="4"/>
        </w:numPr>
      </w:pPr>
      <w:r w:rsidRPr="008530EE">
        <w:t>AI research overpromised and underdelivered, leading to major funding cuts.</w:t>
      </w:r>
    </w:p>
    <w:p w14:paraId="61ED1025" w14:textId="77777777" w:rsidR="008530EE" w:rsidRPr="008530EE" w:rsidRDefault="008530EE" w:rsidP="008530EE">
      <w:pPr>
        <w:numPr>
          <w:ilvl w:val="0"/>
          <w:numId w:val="4"/>
        </w:numPr>
      </w:pPr>
      <w:r w:rsidRPr="008530EE">
        <w:t>Called “AI Winters” – periods of disillusionment.</w:t>
      </w:r>
    </w:p>
    <w:p w14:paraId="5E914889" w14:textId="77777777" w:rsidR="008530EE" w:rsidRPr="008530EE" w:rsidRDefault="008530EE" w:rsidP="008530EE">
      <w:pPr>
        <w:numPr>
          <w:ilvl w:val="1"/>
          <w:numId w:val="4"/>
        </w:numPr>
      </w:pPr>
      <w:r w:rsidRPr="008530EE">
        <w:rPr>
          <w:rFonts w:ascii="Segoe UI Emoji" w:hAnsi="Segoe UI Emoji" w:cs="Segoe UI Emoji"/>
        </w:rPr>
        <w:t>❄️</w:t>
      </w:r>
      <w:r w:rsidRPr="008530EE">
        <w:t xml:space="preserve"> </w:t>
      </w:r>
      <w:r w:rsidRPr="008530EE">
        <w:rPr>
          <w:i/>
          <w:iCs/>
        </w:rPr>
        <w:t>First AI Winter:</w:t>
      </w:r>
      <w:r w:rsidRPr="008530EE">
        <w:t xml:space="preserve"> Rule-based systems failed to handle ambiguity.</w:t>
      </w:r>
    </w:p>
    <w:p w14:paraId="06989B98" w14:textId="77777777" w:rsidR="008530EE" w:rsidRPr="008530EE" w:rsidRDefault="008530EE" w:rsidP="008530EE">
      <w:pPr>
        <w:numPr>
          <w:ilvl w:val="1"/>
          <w:numId w:val="4"/>
        </w:numPr>
      </w:pPr>
      <w:r w:rsidRPr="008530EE">
        <w:rPr>
          <w:rFonts w:ascii="Segoe UI Emoji" w:hAnsi="Segoe UI Emoji" w:cs="Segoe UI Emoji"/>
        </w:rPr>
        <w:t>❄️</w:t>
      </w:r>
      <w:r w:rsidRPr="008530EE">
        <w:t xml:space="preserve"> </w:t>
      </w:r>
      <w:r w:rsidRPr="008530EE">
        <w:rPr>
          <w:i/>
          <w:iCs/>
        </w:rPr>
        <w:t>Second AI Winter:</w:t>
      </w:r>
      <w:r w:rsidRPr="008530EE">
        <w:t xml:space="preserve"> Even with more data in the 1980s, models still lacked scalability.</w:t>
      </w:r>
    </w:p>
    <w:p w14:paraId="2795D84F" w14:textId="77777777" w:rsidR="008530EE" w:rsidRPr="008530EE" w:rsidRDefault="008530EE" w:rsidP="008530EE">
      <w:r w:rsidRPr="008530EE">
        <w:pict w14:anchorId="5749C946">
          <v:rect id="_x0000_i1096" style="width:0;height:1.5pt" o:hralign="center" o:hrstd="t" o:hr="t" fillcolor="#a0a0a0" stroked="f"/>
        </w:pict>
      </w:r>
    </w:p>
    <w:p w14:paraId="3A980A1E" w14:textId="77777777" w:rsidR="008530EE" w:rsidRPr="008530EE" w:rsidRDefault="008530EE" w:rsidP="008530EE">
      <w:pPr>
        <w:rPr>
          <w:b/>
          <w:bCs/>
        </w:rPr>
      </w:pPr>
      <w:r w:rsidRPr="008530EE">
        <w:rPr>
          <w:b/>
          <w:bCs/>
        </w:rPr>
        <w:t>5. Automation in Manufacturing</w:t>
      </w:r>
    </w:p>
    <w:p w14:paraId="75C8FC4F" w14:textId="77777777" w:rsidR="008530EE" w:rsidRPr="008530EE" w:rsidRDefault="008530EE" w:rsidP="008530EE">
      <w:pPr>
        <w:numPr>
          <w:ilvl w:val="0"/>
          <w:numId w:val="5"/>
        </w:numPr>
      </w:pPr>
      <w:r w:rsidRPr="008530EE">
        <w:t xml:space="preserve">1970s–2000s: Factories began using </w:t>
      </w:r>
      <w:r w:rsidRPr="008530EE">
        <w:rPr>
          <w:b/>
          <w:bCs/>
        </w:rPr>
        <w:t>robotic arms</w:t>
      </w:r>
      <w:r w:rsidRPr="008530EE">
        <w:t xml:space="preserve">, </w:t>
      </w:r>
      <w:r w:rsidRPr="008530EE">
        <w:rPr>
          <w:b/>
          <w:bCs/>
        </w:rPr>
        <w:t>CNC machines</w:t>
      </w:r>
      <w:r w:rsidRPr="008530EE">
        <w:t xml:space="preserve">, and </w:t>
      </w:r>
      <w:r w:rsidRPr="008530EE">
        <w:rPr>
          <w:b/>
          <w:bCs/>
        </w:rPr>
        <w:t>assembly line software</w:t>
      </w:r>
      <w:r w:rsidRPr="008530EE">
        <w:t>.</w:t>
      </w:r>
    </w:p>
    <w:p w14:paraId="3A84539E" w14:textId="77777777" w:rsidR="008530EE" w:rsidRPr="008530EE" w:rsidRDefault="008530EE" w:rsidP="008530EE">
      <w:pPr>
        <w:numPr>
          <w:ilvl w:val="0"/>
          <w:numId w:val="5"/>
        </w:numPr>
      </w:pPr>
      <w:r w:rsidRPr="008530EE">
        <w:t xml:space="preserve">Introduce the concept of </w:t>
      </w:r>
      <w:r w:rsidRPr="008530EE">
        <w:rPr>
          <w:b/>
          <w:bCs/>
        </w:rPr>
        <w:t>hard-coded automation</w:t>
      </w:r>
      <w:r w:rsidRPr="008530EE">
        <w:t xml:space="preserve"> vs. </w:t>
      </w:r>
      <w:r w:rsidRPr="008530EE">
        <w:rPr>
          <w:b/>
          <w:bCs/>
        </w:rPr>
        <w:t>adaptive AI</w:t>
      </w:r>
      <w:r w:rsidRPr="008530EE">
        <w:t>:</w:t>
      </w:r>
    </w:p>
    <w:p w14:paraId="0188A40D" w14:textId="77777777" w:rsidR="008530EE" w:rsidRPr="008530EE" w:rsidRDefault="008530EE" w:rsidP="008530EE">
      <w:pPr>
        <w:numPr>
          <w:ilvl w:val="1"/>
          <w:numId w:val="5"/>
        </w:numPr>
      </w:pPr>
      <w:r w:rsidRPr="008530EE">
        <w:t>Automation: "If X happens, do Y" (rigid)</w:t>
      </w:r>
    </w:p>
    <w:p w14:paraId="720A3D6B" w14:textId="77777777" w:rsidR="008530EE" w:rsidRPr="008530EE" w:rsidRDefault="008530EE" w:rsidP="008530EE">
      <w:pPr>
        <w:numPr>
          <w:ilvl w:val="1"/>
          <w:numId w:val="5"/>
        </w:numPr>
      </w:pPr>
      <w:r w:rsidRPr="008530EE">
        <w:t>AI: Learns patterns over time (flexible)</w:t>
      </w:r>
    </w:p>
    <w:p w14:paraId="0DE322A5" w14:textId="77777777" w:rsidR="008530EE" w:rsidRPr="008530EE" w:rsidRDefault="008530EE" w:rsidP="008530EE">
      <w:r w:rsidRPr="008530EE">
        <w:pict w14:anchorId="44BB7273">
          <v:rect id="_x0000_i1097" style="width:0;height:1.5pt" o:hralign="center" o:hrstd="t" o:hr="t" fillcolor="#a0a0a0" stroked="f"/>
        </w:pict>
      </w:r>
    </w:p>
    <w:p w14:paraId="5DB4BAD4" w14:textId="77777777" w:rsidR="008530EE" w:rsidRPr="008530EE" w:rsidRDefault="008530EE" w:rsidP="008530EE">
      <w:pPr>
        <w:rPr>
          <w:b/>
          <w:bCs/>
        </w:rPr>
      </w:pPr>
      <w:r w:rsidRPr="008530EE">
        <w:rPr>
          <w:b/>
          <w:bCs/>
        </w:rPr>
        <w:t>6. What Changed in the 2000s?</w:t>
      </w:r>
    </w:p>
    <w:p w14:paraId="79703B44" w14:textId="77777777" w:rsidR="008530EE" w:rsidRPr="008530EE" w:rsidRDefault="008530EE" w:rsidP="008530EE">
      <w:pPr>
        <w:numPr>
          <w:ilvl w:val="0"/>
          <w:numId w:val="6"/>
        </w:numPr>
      </w:pPr>
      <w:r w:rsidRPr="008530EE">
        <w:rPr>
          <w:b/>
          <w:bCs/>
        </w:rPr>
        <w:t>Data explosion:</w:t>
      </w:r>
      <w:r w:rsidRPr="008530EE">
        <w:t xml:space="preserve"> More digital data available (emails, social media, sensors).</w:t>
      </w:r>
    </w:p>
    <w:p w14:paraId="619EA141" w14:textId="77777777" w:rsidR="008530EE" w:rsidRPr="008530EE" w:rsidRDefault="008530EE" w:rsidP="008530EE">
      <w:pPr>
        <w:numPr>
          <w:ilvl w:val="0"/>
          <w:numId w:val="6"/>
        </w:numPr>
      </w:pPr>
      <w:r w:rsidRPr="008530EE">
        <w:rPr>
          <w:b/>
          <w:bCs/>
        </w:rPr>
        <w:t>Faster GPUs:</w:t>
      </w:r>
      <w:r w:rsidRPr="008530EE">
        <w:t xml:space="preserve"> Originally for video games, now used for training neural networks.</w:t>
      </w:r>
    </w:p>
    <w:p w14:paraId="1D9D16B4" w14:textId="77777777" w:rsidR="008530EE" w:rsidRPr="008530EE" w:rsidRDefault="008530EE" w:rsidP="008530EE">
      <w:pPr>
        <w:numPr>
          <w:ilvl w:val="0"/>
          <w:numId w:val="6"/>
        </w:numPr>
      </w:pPr>
      <w:r w:rsidRPr="008530EE">
        <w:rPr>
          <w:b/>
          <w:bCs/>
        </w:rPr>
        <w:t>Open-source libraries:</w:t>
      </w:r>
      <w:r w:rsidRPr="008530EE">
        <w:t xml:space="preserve"> Python libraries like TensorFlow and </w:t>
      </w:r>
      <w:proofErr w:type="spellStart"/>
      <w:r w:rsidRPr="008530EE">
        <w:t>PyTorch</w:t>
      </w:r>
      <w:proofErr w:type="spellEnd"/>
      <w:r w:rsidRPr="008530EE">
        <w:t xml:space="preserve"> democratized access to AI tools.</w:t>
      </w:r>
    </w:p>
    <w:p w14:paraId="2E7CB3EF" w14:textId="77777777" w:rsidR="008530EE" w:rsidRPr="008530EE" w:rsidRDefault="008530EE" w:rsidP="008530EE">
      <w:r w:rsidRPr="008530EE">
        <w:pict w14:anchorId="66226E75">
          <v:rect id="_x0000_i1098" style="width:0;height:1.5pt" o:hralign="center" o:hrstd="t" o:hr="t" fillcolor="#a0a0a0" stroked="f"/>
        </w:pict>
      </w:r>
    </w:p>
    <w:p w14:paraId="010FA8AD" w14:textId="77777777" w:rsidR="008530EE" w:rsidRPr="008530EE" w:rsidRDefault="008530EE" w:rsidP="008530EE">
      <w:pPr>
        <w:rPr>
          <w:b/>
          <w:bCs/>
        </w:rPr>
      </w:pPr>
      <w:r w:rsidRPr="008530EE">
        <w:rPr>
          <w:b/>
          <w:bCs/>
        </w:rPr>
        <w:t>7. Discussion Prompts</w:t>
      </w:r>
    </w:p>
    <w:p w14:paraId="50C6A7F3" w14:textId="77777777" w:rsidR="008530EE" w:rsidRPr="008530EE" w:rsidRDefault="008530EE" w:rsidP="008530EE">
      <w:pPr>
        <w:numPr>
          <w:ilvl w:val="0"/>
          <w:numId w:val="7"/>
        </w:numPr>
      </w:pPr>
      <w:r w:rsidRPr="008530EE">
        <w:t xml:space="preserve">Do machines today actually "think"? Or are they just following </w:t>
      </w:r>
      <w:proofErr w:type="gramStart"/>
      <w:r w:rsidRPr="008530EE">
        <w:t>code</w:t>
      </w:r>
      <w:proofErr w:type="gramEnd"/>
      <w:r w:rsidRPr="008530EE">
        <w:t>?</w:t>
      </w:r>
    </w:p>
    <w:p w14:paraId="7025EA78" w14:textId="77777777" w:rsidR="008530EE" w:rsidRPr="008530EE" w:rsidRDefault="008530EE" w:rsidP="008530EE">
      <w:pPr>
        <w:numPr>
          <w:ilvl w:val="0"/>
          <w:numId w:val="7"/>
        </w:numPr>
      </w:pPr>
      <w:r w:rsidRPr="008530EE">
        <w:t>When did AI go from science fiction to everyday reality?</w:t>
      </w:r>
    </w:p>
    <w:p w14:paraId="79A0F70D" w14:textId="77777777" w:rsidR="008530EE" w:rsidRPr="008530EE" w:rsidRDefault="008530EE" w:rsidP="008530EE">
      <w:pPr>
        <w:numPr>
          <w:ilvl w:val="0"/>
          <w:numId w:val="7"/>
        </w:numPr>
      </w:pPr>
      <w:r w:rsidRPr="008530EE">
        <w:t>What jobs have been affected the most by automation?</w:t>
      </w:r>
    </w:p>
    <w:p w14:paraId="2F32987F" w14:textId="77777777" w:rsidR="008530EE" w:rsidRPr="008530EE" w:rsidRDefault="008530EE" w:rsidP="008530EE">
      <w:r w:rsidRPr="008530EE">
        <w:pict w14:anchorId="51F45FAF">
          <v:rect id="_x0000_i1099" style="width:0;height:1.5pt" o:hralign="center" o:hrstd="t" o:hr="t" fillcolor="#a0a0a0" stroked="f"/>
        </w:pict>
      </w:r>
    </w:p>
    <w:p w14:paraId="431113D5" w14:textId="77777777" w:rsidR="008530EE" w:rsidRPr="008530EE" w:rsidRDefault="008530EE" w:rsidP="008530EE">
      <w:pPr>
        <w:rPr>
          <w:b/>
          <w:bCs/>
        </w:rPr>
      </w:pPr>
      <w:r w:rsidRPr="008530EE">
        <w:rPr>
          <w:b/>
          <w:bCs/>
        </w:rPr>
        <w:t>8. Activity Suggestions</w:t>
      </w:r>
    </w:p>
    <w:p w14:paraId="0132A81A" w14:textId="77777777" w:rsidR="008530EE" w:rsidRPr="008530EE" w:rsidRDefault="008530EE" w:rsidP="008530EE">
      <w:pPr>
        <w:numPr>
          <w:ilvl w:val="0"/>
          <w:numId w:val="8"/>
        </w:numPr>
      </w:pPr>
      <w:r w:rsidRPr="008530EE">
        <w:rPr>
          <w:b/>
          <w:bCs/>
        </w:rPr>
        <w:lastRenderedPageBreak/>
        <w:t>Group timeline activity:</w:t>
      </w:r>
      <w:r w:rsidRPr="008530EE">
        <w:t xml:space="preserve"> Give students events (Turing, ELIZA, AI Winter, ChatGPT) and have them place them chronologically.</w:t>
      </w:r>
    </w:p>
    <w:p w14:paraId="0F679922" w14:textId="77777777" w:rsidR="008530EE" w:rsidRPr="008530EE" w:rsidRDefault="008530EE" w:rsidP="008530EE">
      <w:pPr>
        <w:numPr>
          <w:ilvl w:val="0"/>
          <w:numId w:val="8"/>
        </w:numPr>
      </w:pPr>
      <w:r w:rsidRPr="008530EE">
        <w:rPr>
          <w:b/>
          <w:bCs/>
        </w:rPr>
        <w:t>Then vs. Now comparison:</w:t>
      </w:r>
      <w:r w:rsidRPr="008530EE">
        <w:t xml:space="preserve"> “What did a 1950s AI look like?” vs. “What does AI look like today?”</w:t>
      </w:r>
    </w:p>
    <w:p w14:paraId="146A5CDC" w14:textId="77777777" w:rsidR="008530EE" w:rsidRPr="008530EE" w:rsidRDefault="008530EE" w:rsidP="008530EE">
      <w:r w:rsidRPr="008530EE">
        <w:pict w14:anchorId="2707ACF8">
          <v:rect id="_x0000_i1100" style="width:0;height:1.5pt" o:hralign="center" o:hrstd="t" o:hr="t" fillcolor="#a0a0a0" stroked="f"/>
        </w:pict>
      </w:r>
    </w:p>
    <w:p w14:paraId="4F79290B" w14:textId="77777777" w:rsidR="008530EE" w:rsidRPr="008530EE" w:rsidRDefault="008530EE" w:rsidP="008530EE">
      <w:pPr>
        <w:rPr>
          <w:b/>
          <w:bCs/>
        </w:rPr>
      </w:pPr>
      <w:r w:rsidRPr="008530EE">
        <w:rPr>
          <w:b/>
          <w:bCs/>
        </w:rPr>
        <w:t>9. Suggested Resources for You</w:t>
      </w:r>
    </w:p>
    <w:p w14:paraId="76286744" w14:textId="77777777" w:rsidR="008530EE" w:rsidRPr="008530EE" w:rsidRDefault="008530EE" w:rsidP="008530EE">
      <w:pPr>
        <w:numPr>
          <w:ilvl w:val="0"/>
          <w:numId w:val="9"/>
        </w:numPr>
      </w:pPr>
      <w:r w:rsidRPr="008530EE">
        <w:rPr>
          <w:i/>
          <w:iCs/>
        </w:rPr>
        <w:t>The Deep History of AI</w:t>
      </w:r>
      <w:r w:rsidRPr="008530EE">
        <w:t xml:space="preserve"> (MIT Technology Review article)</w:t>
      </w:r>
    </w:p>
    <w:p w14:paraId="070EA32D" w14:textId="77777777" w:rsidR="008530EE" w:rsidRPr="008530EE" w:rsidRDefault="008530EE" w:rsidP="008530EE">
      <w:pPr>
        <w:numPr>
          <w:ilvl w:val="0"/>
          <w:numId w:val="9"/>
        </w:numPr>
      </w:pPr>
      <w:r w:rsidRPr="008530EE">
        <w:rPr>
          <w:i/>
          <w:iCs/>
        </w:rPr>
        <w:t>The Turing Test</w:t>
      </w:r>
      <w:r w:rsidRPr="008530EE">
        <w:t xml:space="preserve"> – Short video by </w:t>
      </w:r>
      <w:proofErr w:type="spellStart"/>
      <w:r w:rsidRPr="008530EE">
        <w:t>CrashCourse</w:t>
      </w:r>
      <w:proofErr w:type="spellEnd"/>
      <w:r w:rsidRPr="008530EE">
        <w:t xml:space="preserve"> AI</w:t>
      </w:r>
    </w:p>
    <w:p w14:paraId="5796B868" w14:textId="77777777" w:rsidR="008530EE" w:rsidRPr="008530EE" w:rsidRDefault="008530EE" w:rsidP="008530EE">
      <w:pPr>
        <w:numPr>
          <w:ilvl w:val="0"/>
          <w:numId w:val="9"/>
        </w:numPr>
      </w:pPr>
      <w:r w:rsidRPr="008530EE">
        <w:rPr>
          <w:i/>
          <w:iCs/>
        </w:rPr>
        <w:t>“The AI Winter”</w:t>
      </w:r>
      <w:r w:rsidRPr="008530EE">
        <w:t xml:space="preserve"> – Brief explanation in this </w:t>
      </w:r>
      <w:hyperlink r:id="rId5" w:history="1">
        <w:r w:rsidRPr="008530EE">
          <w:rPr>
            <w:rStyle w:val="Hyperlink"/>
          </w:rPr>
          <w:t>YouTube clip</w:t>
        </w:r>
      </w:hyperlink>
    </w:p>
    <w:p w14:paraId="4C2D5D6D" w14:textId="77777777" w:rsidR="008530EE" w:rsidRPr="008530EE" w:rsidRDefault="008530EE" w:rsidP="008530EE">
      <w:pPr>
        <w:numPr>
          <w:ilvl w:val="0"/>
          <w:numId w:val="9"/>
        </w:numPr>
      </w:pPr>
      <w:r w:rsidRPr="008530EE">
        <w:t>ELIZA simulator (available online for demo)</w:t>
      </w:r>
    </w:p>
    <w:p w14:paraId="0365EACE" w14:textId="77777777" w:rsidR="008530EE" w:rsidRPr="008530EE" w:rsidRDefault="008530EE" w:rsidP="008530EE">
      <w:r w:rsidRPr="008530EE">
        <w:pict w14:anchorId="6C836B40">
          <v:rect id="_x0000_i1101" style="width:0;height:1.5pt" o:hralign="center" o:hrstd="t" o:hr="t" fillcolor="#a0a0a0" stroked="f"/>
        </w:pict>
      </w:r>
    </w:p>
    <w:p w14:paraId="24F07FD7" w14:textId="77777777" w:rsidR="00F21164" w:rsidRDefault="00F21164"/>
    <w:sectPr w:rsidR="00F21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5BAC"/>
    <w:multiLevelType w:val="multilevel"/>
    <w:tmpl w:val="23F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D6D8C"/>
    <w:multiLevelType w:val="multilevel"/>
    <w:tmpl w:val="C81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E6D8C"/>
    <w:multiLevelType w:val="multilevel"/>
    <w:tmpl w:val="B5B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11B7A"/>
    <w:multiLevelType w:val="multilevel"/>
    <w:tmpl w:val="ADC0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A5453"/>
    <w:multiLevelType w:val="multilevel"/>
    <w:tmpl w:val="78A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B2F86"/>
    <w:multiLevelType w:val="multilevel"/>
    <w:tmpl w:val="E53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2628E"/>
    <w:multiLevelType w:val="multilevel"/>
    <w:tmpl w:val="68A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55DE5"/>
    <w:multiLevelType w:val="multilevel"/>
    <w:tmpl w:val="EE1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E2663"/>
    <w:multiLevelType w:val="multilevel"/>
    <w:tmpl w:val="B90E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733998">
    <w:abstractNumId w:val="5"/>
  </w:num>
  <w:num w:numId="2" w16cid:durableId="1727101927">
    <w:abstractNumId w:val="6"/>
  </w:num>
  <w:num w:numId="3" w16cid:durableId="1256014267">
    <w:abstractNumId w:val="2"/>
  </w:num>
  <w:num w:numId="4" w16cid:durableId="1442149072">
    <w:abstractNumId w:val="8"/>
  </w:num>
  <w:num w:numId="5" w16cid:durableId="311175875">
    <w:abstractNumId w:val="7"/>
  </w:num>
  <w:num w:numId="6" w16cid:durableId="370376619">
    <w:abstractNumId w:val="1"/>
  </w:num>
  <w:num w:numId="7" w16cid:durableId="452596080">
    <w:abstractNumId w:val="0"/>
  </w:num>
  <w:num w:numId="8" w16cid:durableId="1749377159">
    <w:abstractNumId w:val="3"/>
  </w:num>
  <w:num w:numId="9" w16cid:durableId="896936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EE"/>
    <w:rsid w:val="006F0845"/>
    <w:rsid w:val="00794B30"/>
    <w:rsid w:val="008530EE"/>
    <w:rsid w:val="008804EF"/>
    <w:rsid w:val="0097160F"/>
    <w:rsid w:val="00AF7BC6"/>
    <w:rsid w:val="00F21164"/>
    <w:rsid w:val="00FD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6045"/>
  <w15:chartTrackingRefBased/>
  <w15:docId w15:val="{D129E3F4-8273-4FF4-8E25-469FED53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0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30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IpX9fqCfd_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Goddu</dc:creator>
  <cp:keywords/>
  <dc:description/>
  <cp:lastModifiedBy>Dan Goddu</cp:lastModifiedBy>
  <cp:revision>1</cp:revision>
  <dcterms:created xsi:type="dcterms:W3CDTF">2025-04-21T20:32:00Z</dcterms:created>
  <dcterms:modified xsi:type="dcterms:W3CDTF">2025-04-21T20:33:00Z</dcterms:modified>
</cp:coreProperties>
</file>