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F9CCE" w14:textId="77777777" w:rsidR="0093774A" w:rsidRPr="0070139A" w:rsidRDefault="00095267">
      <w:pPr>
        <w:spacing w:after="223" w:line="259" w:lineRule="auto"/>
        <w:ind w:left="0" w:right="719" w:firstLine="0"/>
        <w:jc w:val="right"/>
        <w:rPr>
          <w:lang w:val="es-CO"/>
        </w:rPr>
      </w:pPr>
      <w:r w:rsidRPr="0070139A">
        <w:rPr>
          <w:rFonts w:cs="Arial"/>
          <w:b/>
          <w:sz w:val="36"/>
          <w:lang w:val="es-CO"/>
        </w:rPr>
        <w:t xml:space="preserve">Manual proyecto de software Agility Sports </w:t>
      </w:r>
    </w:p>
    <w:p w14:paraId="568F37DE" w14:textId="77777777" w:rsidR="0093774A" w:rsidRPr="0070139A" w:rsidRDefault="00095267">
      <w:pPr>
        <w:spacing w:after="272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4F5F1FDB" w14:textId="77777777" w:rsidR="0093774A" w:rsidRPr="0070139A" w:rsidRDefault="00095267">
      <w:pPr>
        <w:spacing w:after="277" w:line="259" w:lineRule="auto"/>
        <w:ind w:left="0" w:firstLine="0"/>
        <w:rPr>
          <w:lang w:val="es-CO"/>
        </w:rPr>
      </w:pPr>
      <w:r w:rsidRPr="0070139A">
        <w:rPr>
          <w:lang w:val="es-CO"/>
        </w:rPr>
        <w:t xml:space="preserve"> </w:t>
      </w:r>
    </w:p>
    <w:p w14:paraId="0F55F718" w14:textId="77777777" w:rsidR="0093774A" w:rsidRPr="0070139A" w:rsidRDefault="00095267">
      <w:pPr>
        <w:spacing w:after="319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6FF501B9" w14:textId="77777777" w:rsidR="0093774A" w:rsidRPr="0070139A" w:rsidRDefault="00095267">
      <w:pPr>
        <w:spacing w:after="318" w:line="259" w:lineRule="auto"/>
        <w:ind w:left="22" w:right="8"/>
        <w:jc w:val="center"/>
        <w:rPr>
          <w:lang w:val="es-CO"/>
        </w:rPr>
      </w:pPr>
      <w:r w:rsidRPr="0070139A">
        <w:rPr>
          <w:lang w:val="es-CO"/>
        </w:rPr>
        <w:t xml:space="preserve">Jhon Jairo Moguea Caballero </w:t>
      </w:r>
    </w:p>
    <w:p w14:paraId="25500447" w14:textId="77777777" w:rsidR="0093774A" w:rsidRPr="0070139A" w:rsidRDefault="00095267">
      <w:pPr>
        <w:spacing w:after="318" w:line="259" w:lineRule="auto"/>
        <w:ind w:left="22" w:right="3"/>
        <w:jc w:val="center"/>
        <w:rPr>
          <w:lang w:val="es-CO"/>
        </w:rPr>
      </w:pPr>
      <w:r w:rsidRPr="0070139A">
        <w:rPr>
          <w:lang w:val="es-CO"/>
        </w:rPr>
        <w:t xml:space="preserve">Juan David Barrios Urango </w:t>
      </w:r>
    </w:p>
    <w:p w14:paraId="09C0EB31" w14:textId="77777777" w:rsidR="0093774A" w:rsidRPr="0070139A" w:rsidRDefault="00095267">
      <w:pPr>
        <w:spacing w:after="275" w:line="259" w:lineRule="auto"/>
        <w:ind w:left="22" w:right="6"/>
        <w:jc w:val="center"/>
        <w:rPr>
          <w:lang w:val="es-CO"/>
        </w:rPr>
      </w:pPr>
      <w:r w:rsidRPr="0070139A">
        <w:rPr>
          <w:lang w:val="es-CO"/>
        </w:rPr>
        <w:t xml:space="preserve">Daniel Gómez Pérez </w:t>
      </w:r>
    </w:p>
    <w:p w14:paraId="490B70A5" w14:textId="77777777" w:rsidR="0093774A" w:rsidRPr="0070139A" w:rsidRDefault="00095267">
      <w:pPr>
        <w:spacing w:after="277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56ED4C79" w14:textId="77777777" w:rsidR="0093774A" w:rsidRPr="0070139A" w:rsidRDefault="00095267">
      <w:pPr>
        <w:spacing w:after="277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689B9253" w14:textId="77777777" w:rsidR="0093774A" w:rsidRPr="0070139A" w:rsidRDefault="00095267">
      <w:pPr>
        <w:spacing w:after="318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33496839" w14:textId="77777777" w:rsidR="0093774A" w:rsidRPr="0070139A" w:rsidRDefault="00095267">
      <w:pPr>
        <w:spacing w:after="275" w:line="259" w:lineRule="auto"/>
        <w:ind w:left="22" w:right="2"/>
        <w:jc w:val="center"/>
        <w:rPr>
          <w:lang w:val="es-CO"/>
        </w:rPr>
      </w:pPr>
      <w:r w:rsidRPr="0070139A">
        <w:rPr>
          <w:lang w:val="es-CO"/>
        </w:rPr>
        <w:t xml:space="preserve">Ficha 2828523 </w:t>
      </w:r>
    </w:p>
    <w:p w14:paraId="22302608" w14:textId="77777777" w:rsidR="0093774A" w:rsidRPr="0070139A" w:rsidRDefault="00095267">
      <w:pPr>
        <w:spacing w:after="273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2C2FB3C9" w14:textId="77777777" w:rsidR="0093774A" w:rsidRPr="0070139A" w:rsidRDefault="00095267">
      <w:pPr>
        <w:spacing w:after="319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3D10E64F" w14:textId="77777777" w:rsidR="0093774A" w:rsidRPr="0070139A" w:rsidRDefault="00095267">
      <w:pPr>
        <w:spacing w:after="316" w:line="259" w:lineRule="auto"/>
        <w:ind w:left="2216"/>
        <w:rPr>
          <w:lang w:val="es-CO"/>
        </w:rPr>
      </w:pPr>
      <w:r w:rsidRPr="0070139A">
        <w:rPr>
          <w:lang w:val="es-CO"/>
        </w:rPr>
        <w:t xml:space="preserve">Servicio Nacional de Aprendizaje – SENA </w:t>
      </w:r>
    </w:p>
    <w:p w14:paraId="4C6038B2" w14:textId="77777777" w:rsidR="0093774A" w:rsidRPr="0070139A" w:rsidRDefault="00095267">
      <w:pPr>
        <w:spacing w:after="275" w:line="259" w:lineRule="auto"/>
        <w:ind w:left="22" w:right="3"/>
        <w:jc w:val="center"/>
        <w:rPr>
          <w:lang w:val="es-CO"/>
        </w:rPr>
      </w:pPr>
      <w:r w:rsidRPr="0070139A">
        <w:rPr>
          <w:lang w:val="es-CO"/>
        </w:rPr>
        <w:t xml:space="preserve">CTMA </w:t>
      </w:r>
    </w:p>
    <w:p w14:paraId="226BCFE5" w14:textId="77777777" w:rsidR="0093774A" w:rsidRPr="0070139A" w:rsidRDefault="00095267">
      <w:pPr>
        <w:spacing w:after="272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1D1345C2" w14:textId="77777777" w:rsidR="0093774A" w:rsidRPr="0070139A" w:rsidRDefault="00095267">
      <w:pPr>
        <w:spacing w:after="319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0767D47C" w14:textId="77777777" w:rsidR="0093774A" w:rsidRPr="0070139A" w:rsidRDefault="00095267">
      <w:pPr>
        <w:spacing w:after="277" w:line="259" w:lineRule="auto"/>
        <w:ind w:left="2196"/>
        <w:rPr>
          <w:lang w:val="es-CO"/>
        </w:rPr>
      </w:pPr>
      <w:r w:rsidRPr="0070139A">
        <w:rPr>
          <w:lang w:val="es-CO"/>
        </w:rPr>
        <w:t xml:space="preserve">Instructor: Harold Mauricio Gómez Zapata </w:t>
      </w:r>
    </w:p>
    <w:p w14:paraId="354F4495" w14:textId="77777777" w:rsidR="0093774A" w:rsidRPr="0070139A" w:rsidRDefault="00095267">
      <w:pPr>
        <w:spacing w:after="277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3D06D010" w14:textId="77777777" w:rsidR="0093774A" w:rsidRPr="0070139A" w:rsidRDefault="00095267">
      <w:pPr>
        <w:spacing w:after="319" w:line="259" w:lineRule="auto"/>
        <w:ind w:left="76" w:firstLine="0"/>
        <w:jc w:val="center"/>
        <w:rPr>
          <w:lang w:val="es-CO"/>
        </w:rPr>
      </w:pPr>
      <w:r w:rsidRPr="0070139A">
        <w:rPr>
          <w:lang w:val="es-CO"/>
        </w:rPr>
        <w:t xml:space="preserve"> </w:t>
      </w:r>
    </w:p>
    <w:p w14:paraId="4968B7AD" w14:textId="77777777" w:rsidR="0093774A" w:rsidRPr="0070139A" w:rsidRDefault="00095267">
      <w:pPr>
        <w:spacing w:after="275" w:line="259" w:lineRule="auto"/>
        <w:ind w:left="22"/>
        <w:jc w:val="center"/>
        <w:rPr>
          <w:lang w:val="es-CO"/>
        </w:rPr>
      </w:pPr>
      <w:r w:rsidRPr="0070139A">
        <w:rPr>
          <w:lang w:val="es-CO"/>
        </w:rPr>
        <w:t xml:space="preserve">Medellín, 20 de junio de 2024 </w:t>
      </w:r>
    </w:p>
    <w:p w14:paraId="515B34B9" w14:textId="77777777" w:rsidR="0093774A" w:rsidRPr="0070139A" w:rsidRDefault="00095267">
      <w:pPr>
        <w:spacing w:after="0" w:line="259" w:lineRule="auto"/>
        <w:ind w:left="0" w:firstLine="0"/>
        <w:rPr>
          <w:lang w:val="es-CO"/>
        </w:rPr>
      </w:pPr>
      <w:r w:rsidRPr="0070139A">
        <w:rPr>
          <w:lang w:val="es-CO"/>
        </w:rPr>
        <w:t xml:space="preserve"> </w:t>
      </w:r>
      <w:r w:rsidRPr="0070139A">
        <w:rPr>
          <w:lang w:val="es-CO"/>
        </w:rPr>
        <w:tab/>
        <w:t xml:space="preserve"> </w:t>
      </w:r>
    </w:p>
    <w:p w14:paraId="330284FC" w14:textId="77777777" w:rsidR="0093774A" w:rsidRDefault="00095267">
      <w:pPr>
        <w:pStyle w:val="Ttulo1"/>
      </w:pPr>
      <w:r>
        <w:lastRenderedPageBreak/>
        <w:t xml:space="preserve">AGILITY SPORTS </w:t>
      </w:r>
    </w:p>
    <w:p w14:paraId="02B480FB" w14:textId="77777777" w:rsidR="0093774A" w:rsidRPr="0070139A" w:rsidRDefault="00095267">
      <w:pPr>
        <w:spacing w:after="489" w:line="259" w:lineRule="auto"/>
        <w:ind w:left="0" w:firstLine="0"/>
        <w:rPr>
          <w:lang w:val="es-CO"/>
        </w:rPr>
      </w:pPr>
      <w:r w:rsidRPr="0070139A">
        <w:rPr>
          <w:lang w:val="es-CO"/>
        </w:rPr>
        <w:t xml:space="preserve"> </w:t>
      </w:r>
    </w:p>
    <w:p w14:paraId="61C4D0F5" w14:textId="3C762F73" w:rsidR="0093774A" w:rsidRPr="0070139A" w:rsidRDefault="00095267">
      <w:pPr>
        <w:spacing w:after="412" w:line="269" w:lineRule="auto"/>
        <w:ind w:left="-5"/>
        <w:rPr>
          <w:lang w:val="es-CO"/>
        </w:rPr>
      </w:pPr>
      <w:r w:rsidRPr="0070139A">
        <w:rPr>
          <w:rFonts w:cs="Arial"/>
          <w:b/>
          <w:sz w:val="32"/>
          <w:lang w:val="es-CO"/>
        </w:rPr>
        <w:t xml:space="preserve">Planteamiento del </w:t>
      </w:r>
      <w:r w:rsidR="0070139A">
        <w:rPr>
          <w:rFonts w:cs="Arial"/>
          <w:b/>
          <w:sz w:val="32"/>
          <w:lang w:val="es-CO"/>
        </w:rPr>
        <w:t>P</w:t>
      </w:r>
      <w:r w:rsidRPr="0070139A">
        <w:rPr>
          <w:rFonts w:cs="Arial"/>
          <w:b/>
          <w:sz w:val="32"/>
          <w:lang w:val="es-CO"/>
        </w:rPr>
        <w:t>roblema</w:t>
      </w:r>
      <w:r w:rsidRPr="0070139A">
        <w:rPr>
          <w:rFonts w:cs="Arial"/>
          <w:b/>
          <w:lang w:val="es-CO"/>
        </w:rPr>
        <w:t>.</w:t>
      </w:r>
      <w:r w:rsidRPr="0070139A">
        <w:rPr>
          <w:lang w:val="es-CO"/>
        </w:rPr>
        <w:t xml:space="preserve">  </w:t>
      </w:r>
    </w:p>
    <w:p w14:paraId="5691348D" w14:textId="77777777" w:rsidR="0093774A" w:rsidRPr="0070139A" w:rsidRDefault="00095267">
      <w:pPr>
        <w:ind w:left="-15" w:firstLine="711"/>
        <w:rPr>
          <w:lang w:val="es-CO"/>
        </w:rPr>
      </w:pPr>
      <w:r w:rsidRPr="0070139A">
        <w:rPr>
          <w:lang w:val="es-CO"/>
        </w:rPr>
        <w:t xml:space="preserve">Hoy nos reunimos para abordar un desafío crucial que enfrentan muchos jóvenes deportistas: el fracaso deportivo debido a una mala gestión en la elección del deporte. Este problema no solo afecta el rendimiento individual, sino que también puede desalentar el amor por el deporte y limitar el potencial de nuestros atletas. </w:t>
      </w:r>
    </w:p>
    <w:p w14:paraId="1B99E522" w14:textId="77777777" w:rsidR="0093774A" w:rsidRPr="0070139A" w:rsidRDefault="00095267">
      <w:pPr>
        <w:ind w:left="-15" w:firstLine="711"/>
        <w:rPr>
          <w:lang w:val="es-CO"/>
        </w:rPr>
      </w:pPr>
      <w:r w:rsidRPr="0070139A">
        <w:rPr>
          <w:lang w:val="es-CO"/>
        </w:rPr>
        <w:t xml:space="preserve">Por lo tanto, la creación de esta aplicación representa un paso significativo hacia la mejora de nuestra gestión deportiva juvenil, asegurando que cada atleta tenga la oportunidad de prosperar y alcanzar su máximo potencial en el deporte. </w:t>
      </w:r>
    </w:p>
    <w:p w14:paraId="79F81001" w14:textId="77777777" w:rsidR="0093774A" w:rsidRPr="0070139A" w:rsidRDefault="00095267">
      <w:pPr>
        <w:spacing w:after="547" w:line="259" w:lineRule="auto"/>
        <w:ind w:left="711" w:firstLine="0"/>
        <w:rPr>
          <w:lang w:val="es-CO"/>
        </w:rPr>
      </w:pPr>
      <w:r w:rsidRPr="0070139A">
        <w:rPr>
          <w:lang w:val="es-CO"/>
        </w:rPr>
        <w:t xml:space="preserve"> </w:t>
      </w:r>
    </w:p>
    <w:p w14:paraId="3C8B0195" w14:textId="1A729957" w:rsidR="0093774A" w:rsidRPr="00C93810" w:rsidRDefault="00095267">
      <w:pPr>
        <w:spacing w:after="412" w:line="269" w:lineRule="auto"/>
        <w:ind w:left="-5"/>
        <w:rPr>
          <w:lang w:val="es-CO"/>
        </w:rPr>
      </w:pPr>
      <w:r w:rsidRPr="00C93810">
        <w:rPr>
          <w:rFonts w:cs="Arial"/>
          <w:b/>
          <w:sz w:val="32"/>
          <w:lang w:val="es-CO"/>
        </w:rPr>
        <w:t xml:space="preserve">Resumen </w:t>
      </w:r>
      <w:r w:rsidR="0070139A" w:rsidRPr="00C93810">
        <w:rPr>
          <w:rFonts w:cs="Arial"/>
          <w:b/>
          <w:sz w:val="32"/>
          <w:lang w:val="es-CO"/>
        </w:rPr>
        <w:t>E</w:t>
      </w:r>
      <w:r w:rsidRPr="00C93810">
        <w:rPr>
          <w:rFonts w:cs="Arial"/>
          <w:b/>
          <w:sz w:val="32"/>
          <w:lang w:val="es-CO"/>
        </w:rPr>
        <w:t xml:space="preserve">jecutivo. </w:t>
      </w:r>
    </w:p>
    <w:p w14:paraId="14440336" w14:textId="5B8D94B1" w:rsidR="0070139A" w:rsidRPr="0070139A" w:rsidRDefault="00095267" w:rsidP="0070139A">
      <w:pPr>
        <w:spacing w:after="180"/>
        <w:ind w:left="-15" w:firstLine="711"/>
        <w:rPr>
          <w:lang w:val="es-CO"/>
        </w:rPr>
      </w:pPr>
      <w:r w:rsidRPr="0070139A">
        <w:rPr>
          <w:lang w:val="es-CO"/>
        </w:rPr>
        <w:t xml:space="preserve">Este proyecto llamado 'Agility Sports' ha sido diseñado y desarrollado con el propósito de que nuestros usuarios puedan conocer qué tipo de deporte se les facilita al momento de hacernos saber las características y habilidades propias de cada usuario para poder desempeñarse mejor en el deporte. </w:t>
      </w:r>
    </w:p>
    <w:p w14:paraId="149CBF65" w14:textId="77777777" w:rsidR="0093774A" w:rsidRDefault="00095267">
      <w:pPr>
        <w:spacing w:after="0" w:line="259" w:lineRule="auto"/>
        <w:ind w:left="0" w:firstLine="0"/>
        <w:rPr>
          <w:lang w:val="es-CO"/>
        </w:rPr>
      </w:pPr>
      <w:r w:rsidRPr="0070139A">
        <w:rPr>
          <w:lang w:val="es-CO"/>
        </w:rPr>
        <w:t xml:space="preserve"> </w:t>
      </w:r>
    </w:p>
    <w:p w14:paraId="2549A809" w14:textId="77777777" w:rsidR="0070139A" w:rsidRDefault="0070139A">
      <w:pPr>
        <w:spacing w:after="0" w:line="259" w:lineRule="auto"/>
        <w:ind w:left="0" w:firstLine="0"/>
        <w:rPr>
          <w:lang w:val="es-CO"/>
        </w:rPr>
      </w:pPr>
    </w:p>
    <w:p w14:paraId="091EA491" w14:textId="77777777" w:rsidR="0070139A" w:rsidRDefault="0070139A">
      <w:pPr>
        <w:spacing w:after="0" w:line="259" w:lineRule="auto"/>
        <w:ind w:left="0" w:firstLine="0"/>
        <w:rPr>
          <w:lang w:val="es-CO"/>
        </w:rPr>
      </w:pPr>
    </w:p>
    <w:p w14:paraId="3559575E" w14:textId="77777777" w:rsidR="0070139A" w:rsidRPr="0070139A" w:rsidRDefault="0070139A">
      <w:pPr>
        <w:spacing w:after="0" w:line="259" w:lineRule="auto"/>
        <w:ind w:left="0" w:firstLine="0"/>
        <w:rPr>
          <w:lang w:val="es-CO"/>
        </w:rPr>
      </w:pPr>
    </w:p>
    <w:p w14:paraId="5C673605" w14:textId="4C5DF62E" w:rsidR="0093774A" w:rsidRPr="0070139A" w:rsidRDefault="00095267">
      <w:pPr>
        <w:spacing w:after="455" w:line="269" w:lineRule="auto"/>
        <w:ind w:left="-5"/>
        <w:rPr>
          <w:lang w:val="es-CO"/>
        </w:rPr>
      </w:pPr>
      <w:r w:rsidRPr="0070139A">
        <w:rPr>
          <w:rFonts w:cs="Arial"/>
          <w:b/>
          <w:sz w:val="32"/>
          <w:lang w:val="es-CO"/>
        </w:rPr>
        <w:lastRenderedPageBreak/>
        <w:t xml:space="preserve">Estado del </w:t>
      </w:r>
      <w:r w:rsidR="0070139A">
        <w:rPr>
          <w:rFonts w:cs="Arial"/>
          <w:b/>
          <w:sz w:val="32"/>
          <w:lang w:val="es-CO"/>
        </w:rPr>
        <w:t>A</w:t>
      </w:r>
      <w:r w:rsidRPr="0070139A">
        <w:rPr>
          <w:rFonts w:cs="Arial"/>
          <w:b/>
          <w:sz w:val="32"/>
          <w:lang w:val="es-CO"/>
        </w:rPr>
        <w:t xml:space="preserve">rte. </w:t>
      </w:r>
    </w:p>
    <w:p w14:paraId="7E903DB9" w14:textId="77777777" w:rsidR="0093774A" w:rsidRPr="0070139A" w:rsidRDefault="00095267">
      <w:pPr>
        <w:spacing w:after="409" w:line="265" w:lineRule="auto"/>
        <w:ind w:left="-5"/>
        <w:rPr>
          <w:lang w:val="es-CO"/>
        </w:rPr>
      </w:pPr>
      <w:r w:rsidRPr="0070139A">
        <w:rPr>
          <w:rFonts w:cs="Arial"/>
          <w:b/>
          <w:lang w:val="es-CO"/>
        </w:rPr>
        <w:t xml:space="preserve">Temática Central </w:t>
      </w:r>
    </w:p>
    <w:p w14:paraId="7E9CCF39" w14:textId="4D895912" w:rsidR="0093774A" w:rsidRPr="006D1DBC" w:rsidRDefault="00095267" w:rsidP="006D1DBC">
      <w:pPr>
        <w:pStyle w:val="Prrafodelista"/>
        <w:numPr>
          <w:ilvl w:val="0"/>
          <w:numId w:val="5"/>
        </w:numPr>
        <w:spacing w:after="182"/>
        <w:rPr>
          <w:lang w:val="es-CO"/>
        </w:rPr>
      </w:pPr>
      <w:r w:rsidRPr="006D1DBC">
        <w:rPr>
          <w:lang w:val="es-CO"/>
        </w:rPr>
        <w:t xml:space="preserve">Guiar y orientar a los usuarios a elegir un deporte adecuado según sus habilidades y capacidades. </w:t>
      </w:r>
    </w:p>
    <w:p w14:paraId="0061F69B" w14:textId="4894D822" w:rsidR="00C63B7A" w:rsidRDefault="00BA0864" w:rsidP="006D1DBC">
      <w:pPr>
        <w:pStyle w:val="Prrafodelista"/>
        <w:numPr>
          <w:ilvl w:val="0"/>
          <w:numId w:val="5"/>
        </w:numPr>
        <w:spacing w:after="182"/>
        <w:rPr>
          <w:lang w:val="es-CO"/>
        </w:rPr>
      </w:pPr>
      <w:r>
        <w:rPr>
          <w:lang w:val="es-CO"/>
        </w:rPr>
        <w:t>P</w:t>
      </w:r>
      <w:r w:rsidR="00C63B7A" w:rsidRPr="006D1DBC">
        <w:rPr>
          <w:lang w:val="es-CO"/>
        </w:rPr>
        <w:t xml:space="preserve">ensamos </w:t>
      </w:r>
      <w:r w:rsidR="006D1DBC" w:rsidRPr="006D1DBC">
        <w:rPr>
          <w:lang w:val="es-CO"/>
        </w:rPr>
        <w:t>que nosotros somos un factor diferenciador ya que el de nosotros va enfocado en un proceso deportivo y personal en entorno a los deportes.</w:t>
      </w:r>
    </w:p>
    <w:p w14:paraId="22C68C61" w14:textId="728525B9" w:rsidR="00BA0864" w:rsidRPr="006D1DBC" w:rsidRDefault="00BA0864" w:rsidP="006D1DBC">
      <w:pPr>
        <w:pStyle w:val="Prrafodelista"/>
        <w:numPr>
          <w:ilvl w:val="0"/>
          <w:numId w:val="5"/>
        </w:numPr>
        <w:spacing w:after="182"/>
        <w:rPr>
          <w:lang w:val="es-CO"/>
        </w:rPr>
      </w:pPr>
      <w:r>
        <w:rPr>
          <w:lang w:val="es-CO"/>
        </w:rPr>
        <w:t xml:space="preserve">Queremos que nuestro proyecto tenga un gran impacto entre los deportistas y tenemos grandes expectativas de que nuestro proyecto pueda llegar a </w:t>
      </w:r>
      <w:r w:rsidR="00D778EC">
        <w:rPr>
          <w:lang w:val="es-CO"/>
        </w:rPr>
        <w:t>nivel nacional e internacional.</w:t>
      </w:r>
    </w:p>
    <w:p w14:paraId="60C6C8FF" w14:textId="77777777" w:rsidR="0093774A" w:rsidRPr="0070139A" w:rsidRDefault="00095267">
      <w:pPr>
        <w:spacing w:after="409" w:line="265" w:lineRule="auto"/>
        <w:ind w:left="-5"/>
        <w:rPr>
          <w:lang w:val="es-CO"/>
        </w:rPr>
      </w:pPr>
      <w:r w:rsidRPr="0070139A">
        <w:rPr>
          <w:rFonts w:cs="Arial"/>
          <w:b/>
          <w:lang w:val="es-CO"/>
        </w:rPr>
        <w:t xml:space="preserve">Investigación Mercado </w:t>
      </w:r>
    </w:p>
    <w:p w14:paraId="4519D240" w14:textId="77777777" w:rsidR="0093774A" w:rsidRPr="0070139A" w:rsidRDefault="00095267">
      <w:pPr>
        <w:ind w:left="-5"/>
        <w:rPr>
          <w:lang w:val="es-CO"/>
        </w:rPr>
      </w:pPr>
      <w:r w:rsidRPr="0070139A">
        <w:rPr>
          <w:lang w:val="es-CO"/>
        </w:rPr>
        <w:t xml:space="preserve">En la investigación del mercado en busca de alguna página parecida o similar no hubo resultados, puede que haya uno que otro en común pero no con las mismas características y funciones que nosotros ofrecemos. </w:t>
      </w:r>
    </w:p>
    <w:p w14:paraId="0AA3C582" w14:textId="3F799314" w:rsidR="0093774A" w:rsidRPr="0070139A" w:rsidRDefault="0093774A">
      <w:pPr>
        <w:spacing w:after="547" w:line="259" w:lineRule="auto"/>
        <w:ind w:left="0" w:firstLine="0"/>
        <w:rPr>
          <w:lang w:val="es-CO"/>
        </w:rPr>
      </w:pPr>
    </w:p>
    <w:p w14:paraId="47DCC10D" w14:textId="77777777" w:rsidR="0093774A" w:rsidRPr="0070139A" w:rsidRDefault="00095267">
      <w:pPr>
        <w:spacing w:after="412" w:line="269" w:lineRule="auto"/>
        <w:ind w:left="-5"/>
        <w:rPr>
          <w:lang w:val="es-CO"/>
        </w:rPr>
      </w:pPr>
      <w:r w:rsidRPr="0070139A">
        <w:rPr>
          <w:rFonts w:cs="Arial"/>
          <w:b/>
          <w:sz w:val="32"/>
          <w:lang w:val="es-CO"/>
        </w:rPr>
        <w:t xml:space="preserve">Justificación. </w:t>
      </w:r>
    </w:p>
    <w:p w14:paraId="7AE6EBBB" w14:textId="77777777" w:rsidR="0093774A" w:rsidRPr="0070139A" w:rsidRDefault="00095267">
      <w:pPr>
        <w:ind w:left="-5"/>
        <w:rPr>
          <w:lang w:val="es-CO"/>
        </w:rPr>
      </w:pPr>
      <w:r w:rsidRPr="0070139A">
        <w:rPr>
          <w:lang w:val="es-CO"/>
        </w:rPr>
        <w:t xml:space="preserve">Una aplicación deportiva aportaría una gran ayuda deportiva ¿Por qué? La creación de una aplicación deportiva destinada a facilitar y potenciar el progreso deportivo se fundamenta en varias razones fundamentales que son clave para el </w:t>
      </w:r>
      <w:r w:rsidRPr="0070139A">
        <w:rPr>
          <w:lang w:val="es-CO"/>
        </w:rPr>
        <w:lastRenderedPageBreak/>
        <w:t xml:space="preserve">desarrollo integral de los deportistas y el éxito de la comunidad deportiva en general: </w:t>
      </w:r>
    </w:p>
    <w:p w14:paraId="07EE673D" w14:textId="77777777" w:rsidR="0093774A" w:rsidRPr="0070139A" w:rsidRDefault="00095267">
      <w:pPr>
        <w:numPr>
          <w:ilvl w:val="0"/>
          <w:numId w:val="1"/>
        </w:numPr>
        <w:rPr>
          <w:lang w:val="es-CO"/>
        </w:rPr>
      </w:pPr>
      <w:r w:rsidRPr="0070139A">
        <w:rPr>
          <w:rFonts w:cs="Arial"/>
          <w:b/>
          <w:lang w:val="es-CO"/>
        </w:rPr>
        <w:t>Acceso a la Información y Recursos</w:t>
      </w:r>
      <w:r w:rsidRPr="0070139A">
        <w:rPr>
          <w:lang w:val="es-CO"/>
        </w:rPr>
        <w:t xml:space="preserve">: En la era digital actual, el acceso a la información es crucial. Una aplicación deportiva puede centralizar recursos educativos, técnicas de entrenamiento, análisis de rendimiento y consejos especializados en un solo lugar accesible desde dispositivos móviles. Esto permite a los deportistas acceder a conocimientos que de otro modo podrían ser difíciles de encontrar o dispersos. </w:t>
      </w:r>
    </w:p>
    <w:p w14:paraId="5FFB3DD7" w14:textId="77777777" w:rsidR="0093774A" w:rsidRPr="0070139A" w:rsidRDefault="00095267">
      <w:pPr>
        <w:numPr>
          <w:ilvl w:val="0"/>
          <w:numId w:val="1"/>
        </w:numPr>
        <w:rPr>
          <w:lang w:val="es-CO"/>
        </w:rPr>
      </w:pPr>
      <w:r w:rsidRPr="0070139A">
        <w:rPr>
          <w:rFonts w:cs="Arial"/>
          <w:b/>
          <w:lang w:val="es-CO"/>
        </w:rPr>
        <w:t>Personalización del Entrenamiento:</w:t>
      </w:r>
      <w:r w:rsidRPr="0070139A">
        <w:rPr>
          <w:lang w:val="es-CO"/>
        </w:rPr>
        <w:t xml:space="preserve"> Cada deportista es único en términos de habilidades, objetivos y necesidades físicas. Una aplicación puede ofrecer programas de entrenamiento personalizados basados en la evaluación de datos biométricos, historial de rendimiento y metas individuales. Esto no solo optimiza el progreso deportivo, sino que también ayuda a prevenir lesiones al adaptar el entrenamiento a las capacidades específicas de cada deportista. </w:t>
      </w:r>
    </w:p>
    <w:p w14:paraId="4480412A" w14:textId="77777777" w:rsidR="0093774A" w:rsidRPr="0070139A" w:rsidRDefault="00095267">
      <w:pPr>
        <w:numPr>
          <w:ilvl w:val="0"/>
          <w:numId w:val="1"/>
        </w:numPr>
        <w:rPr>
          <w:lang w:val="es-CO"/>
        </w:rPr>
      </w:pPr>
      <w:r w:rsidRPr="0070139A">
        <w:rPr>
          <w:rFonts w:cs="Arial"/>
          <w:b/>
          <w:lang w:val="es-CO"/>
        </w:rPr>
        <w:t>Motivación y Seguimiento:</w:t>
      </w:r>
      <w:r w:rsidRPr="0070139A">
        <w:rPr>
          <w:lang w:val="es-CO"/>
        </w:rPr>
        <w:t xml:space="preserve"> La aplicación puede servir como un motivador constante al permitir a los usuarios establecer metas claras, realizar un seguimiento de su progreso y recibir retroalimentación inmediata sobre su desempeño. La capacidad de ver mejoras tangibles y recibir elogios por alcanzar hitos puede ser extremadamente motivadora para los deportistas de todos los niveles. </w:t>
      </w:r>
    </w:p>
    <w:p w14:paraId="0750BCDB" w14:textId="77777777" w:rsidR="0093774A" w:rsidRPr="0070139A" w:rsidRDefault="00095267">
      <w:pPr>
        <w:numPr>
          <w:ilvl w:val="0"/>
          <w:numId w:val="1"/>
        </w:numPr>
        <w:rPr>
          <w:lang w:val="es-CO"/>
        </w:rPr>
      </w:pPr>
      <w:r w:rsidRPr="0070139A">
        <w:rPr>
          <w:rFonts w:cs="Arial"/>
          <w:b/>
          <w:lang w:val="es-CO"/>
        </w:rPr>
        <w:t>Análisis de Datos y Mejora Continua:</w:t>
      </w:r>
      <w:r w:rsidRPr="0070139A">
        <w:rPr>
          <w:lang w:val="es-CO"/>
        </w:rPr>
        <w:t xml:space="preserve"> Mediante el seguimiento y análisis de datos detallados, la aplicación puede identificar patrones de rendimiento, áreas </w:t>
      </w:r>
      <w:r w:rsidRPr="0070139A">
        <w:rPr>
          <w:lang w:val="es-CO"/>
        </w:rPr>
        <w:lastRenderedPageBreak/>
        <w:t xml:space="preserve">de mejora y puntos fuertes del deportista. Esto no solo facilita ajustes precisos en el entrenamiento, sino que también promueve una mejora continua a lo largo del tiempo, tanto en aspectos técnicos como físicos. </w:t>
      </w:r>
    </w:p>
    <w:p w14:paraId="3F69D3CF" w14:textId="77777777" w:rsidR="0093774A" w:rsidRPr="0070139A" w:rsidRDefault="00095267">
      <w:pPr>
        <w:numPr>
          <w:ilvl w:val="0"/>
          <w:numId w:val="1"/>
        </w:numPr>
        <w:rPr>
          <w:lang w:val="es-CO"/>
        </w:rPr>
      </w:pPr>
      <w:r w:rsidRPr="0070139A">
        <w:rPr>
          <w:rFonts w:cs="Arial"/>
          <w:b/>
          <w:lang w:val="es-CO"/>
        </w:rPr>
        <w:t>Facilitación de la Gestión Deportiva:</w:t>
      </w:r>
      <w:r w:rsidRPr="0070139A">
        <w:rPr>
          <w:lang w:val="es-CO"/>
        </w:rPr>
        <w:t xml:space="preserve"> No solo los atletas individuales se benefician de una aplicación deportiva, sino también entrenadores, gestores de equipos y organizaciones deportivas. La aplicación puede simplificar la gestión de equipos, programación de eventos, comunicación interna y análisis de rendimiento colectivo, mejorando así la eficiencia operativa y la calidad de la gestión deportiva en general. </w:t>
      </w:r>
    </w:p>
    <w:p w14:paraId="59EF7328" w14:textId="77777777" w:rsidR="0093774A" w:rsidRPr="0070139A" w:rsidRDefault="00095267">
      <w:pPr>
        <w:numPr>
          <w:ilvl w:val="0"/>
          <w:numId w:val="1"/>
        </w:numPr>
        <w:rPr>
          <w:lang w:val="es-CO"/>
        </w:rPr>
      </w:pPr>
      <w:r w:rsidRPr="0070139A">
        <w:rPr>
          <w:rFonts w:cs="Arial"/>
          <w:b/>
          <w:lang w:val="es-CO"/>
        </w:rPr>
        <w:t>Inclusión y Diversidad Deportiva:</w:t>
      </w:r>
      <w:r w:rsidRPr="0070139A">
        <w:rPr>
          <w:lang w:val="es-CO"/>
        </w:rPr>
        <w:t xml:space="preserve"> Una aplicación bien diseñada puede promover la inclusión al ofrecer recursos y oportunidades equitativas para deportes menos convencionales o accesibles. Esto amplía el acceso a la práctica deportiva y fomenta la diversificación de talentos en la comunidad deportiva. </w:t>
      </w:r>
    </w:p>
    <w:p w14:paraId="52219FE5" w14:textId="77777777" w:rsidR="0093774A" w:rsidRPr="0070139A" w:rsidRDefault="00095267">
      <w:pPr>
        <w:spacing w:after="542" w:line="259" w:lineRule="auto"/>
        <w:ind w:left="0" w:firstLine="0"/>
        <w:rPr>
          <w:lang w:val="es-CO"/>
        </w:rPr>
      </w:pPr>
      <w:r w:rsidRPr="0070139A">
        <w:rPr>
          <w:lang w:val="es-CO"/>
        </w:rPr>
        <w:t xml:space="preserve"> </w:t>
      </w:r>
    </w:p>
    <w:p w14:paraId="6EFFF047" w14:textId="49CF2F20" w:rsidR="0093774A" w:rsidRPr="0070139A" w:rsidRDefault="00095267">
      <w:pPr>
        <w:spacing w:after="412" w:line="269" w:lineRule="auto"/>
        <w:ind w:left="-5"/>
        <w:rPr>
          <w:lang w:val="es-CO"/>
        </w:rPr>
      </w:pPr>
      <w:r w:rsidRPr="0070139A">
        <w:rPr>
          <w:rFonts w:cs="Arial"/>
          <w:b/>
          <w:sz w:val="32"/>
          <w:lang w:val="es-CO"/>
        </w:rPr>
        <w:t>Objetivo General</w:t>
      </w:r>
      <w:r w:rsidR="0070139A">
        <w:rPr>
          <w:rFonts w:cs="Arial"/>
          <w:b/>
          <w:sz w:val="32"/>
          <w:lang w:val="es-CO"/>
        </w:rPr>
        <w:t>.</w:t>
      </w:r>
      <w:r w:rsidRPr="0070139A">
        <w:rPr>
          <w:rFonts w:cs="Arial"/>
          <w:b/>
          <w:sz w:val="32"/>
          <w:lang w:val="es-CO"/>
        </w:rPr>
        <w:t xml:space="preserve"> </w:t>
      </w:r>
    </w:p>
    <w:p w14:paraId="6BB1B6B2" w14:textId="77777777" w:rsidR="0093774A" w:rsidRPr="0070139A" w:rsidRDefault="00095267">
      <w:pPr>
        <w:spacing w:after="273"/>
        <w:ind w:left="-5"/>
        <w:rPr>
          <w:lang w:val="es-CO"/>
        </w:rPr>
      </w:pPr>
      <w:r w:rsidRPr="0070139A">
        <w:rPr>
          <w:lang w:val="es-CO"/>
        </w:rPr>
        <w:t xml:space="preserve">Ayudar a los usuarios a mejorar sus habilidades y rendimiento en su deporte específico a través de entrenamientos personalizados, consejos técnicos, y seguimiento del progreso. </w:t>
      </w:r>
    </w:p>
    <w:p w14:paraId="1BBAC1E1" w14:textId="64667624" w:rsidR="0093774A" w:rsidRDefault="00095267">
      <w:pPr>
        <w:spacing w:after="412" w:line="269" w:lineRule="auto"/>
        <w:ind w:left="-5"/>
      </w:pPr>
      <w:proofErr w:type="spellStart"/>
      <w:r>
        <w:rPr>
          <w:rFonts w:cs="Arial"/>
          <w:b/>
          <w:sz w:val="32"/>
        </w:rPr>
        <w:t>Objetivos</w:t>
      </w:r>
      <w:proofErr w:type="spellEnd"/>
      <w:r>
        <w:rPr>
          <w:rFonts w:cs="Arial"/>
          <w:b/>
          <w:sz w:val="32"/>
        </w:rPr>
        <w:t xml:space="preserve"> </w:t>
      </w:r>
      <w:proofErr w:type="spellStart"/>
      <w:r w:rsidR="0070139A">
        <w:rPr>
          <w:rFonts w:cs="Arial"/>
          <w:b/>
          <w:sz w:val="32"/>
        </w:rPr>
        <w:t>E</w:t>
      </w:r>
      <w:r>
        <w:rPr>
          <w:rFonts w:cs="Arial"/>
          <w:b/>
          <w:sz w:val="32"/>
        </w:rPr>
        <w:t>specíficos</w:t>
      </w:r>
      <w:proofErr w:type="spellEnd"/>
      <w:r w:rsidR="0070139A">
        <w:rPr>
          <w:rFonts w:cs="Arial"/>
          <w:b/>
          <w:sz w:val="32"/>
        </w:rPr>
        <w:t>.</w:t>
      </w:r>
      <w:r>
        <w:rPr>
          <w:rFonts w:cs="Arial"/>
          <w:b/>
          <w:sz w:val="32"/>
        </w:rPr>
        <w:t xml:space="preserve">  </w:t>
      </w:r>
    </w:p>
    <w:p w14:paraId="66AC87EA" w14:textId="77777777" w:rsidR="0093774A" w:rsidRPr="0070139A" w:rsidRDefault="00095267">
      <w:pPr>
        <w:numPr>
          <w:ilvl w:val="0"/>
          <w:numId w:val="2"/>
        </w:numPr>
        <w:rPr>
          <w:lang w:val="es-CO"/>
        </w:rPr>
      </w:pPr>
      <w:r w:rsidRPr="0070139A">
        <w:rPr>
          <w:rFonts w:cs="Arial"/>
          <w:b/>
          <w:lang w:val="es-CO"/>
        </w:rPr>
        <w:lastRenderedPageBreak/>
        <w:t>Planificación y Seguimiento:</w:t>
      </w:r>
      <w:r w:rsidRPr="0070139A">
        <w:rPr>
          <w:lang w:val="es-CO"/>
        </w:rPr>
        <w:t xml:space="preserve"> Facilitar la planificación de entrenamientos, competiciones y metas a corto y largo plazo, además de permitir el seguimiento detallado del progreso y estadísticas. </w:t>
      </w:r>
    </w:p>
    <w:p w14:paraId="03E6F82C" w14:textId="77777777" w:rsidR="0093774A" w:rsidRPr="0070139A" w:rsidRDefault="00095267">
      <w:pPr>
        <w:numPr>
          <w:ilvl w:val="0"/>
          <w:numId w:val="2"/>
        </w:numPr>
        <w:rPr>
          <w:lang w:val="es-CO"/>
        </w:rPr>
      </w:pPr>
      <w:r w:rsidRPr="0070139A">
        <w:rPr>
          <w:rFonts w:cs="Arial"/>
          <w:b/>
          <w:lang w:val="es-CO"/>
        </w:rPr>
        <w:t>Educación y Recursos:</w:t>
      </w:r>
      <w:r w:rsidRPr="0070139A">
        <w:rPr>
          <w:lang w:val="es-CO"/>
        </w:rPr>
        <w:t xml:space="preserve"> Proporcionar acceso a recursos educativos como artículos, videos y tutoriales sobre técnicas, tácticas, nutrición, y aspectos psicológicos relacionados con el deporte. </w:t>
      </w:r>
    </w:p>
    <w:p w14:paraId="4ECB737F" w14:textId="77777777" w:rsidR="0093774A" w:rsidRPr="0070139A" w:rsidRDefault="00095267">
      <w:pPr>
        <w:numPr>
          <w:ilvl w:val="0"/>
          <w:numId w:val="2"/>
        </w:numPr>
        <w:rPr>
          <w:lang w:val="es-CO"/>
        </w:rPr>
      </w:pPr>
      <w:r w:rsidRPr="0070139A">
        <w:rPr>
          <w:rFonts w:cs="Arial"/>
          <w:b/>
          <w:lang w:val="es-CO"/>
        </w:rPr>
        <w:t>Motivación y Compromiso:</w:t>
      </w:r>
      <w:r w:rsidRPr="0070139A">
        <w:rPr>
          <w:lang w:val="es-CO"/>
        </w:rPr>
        <w:t xml:space="preserve"> Motivar a los usuarios a través de desafíos, logros, y sistemas de recompensas para mantener su compromiso y constancia en la práctica deportiva. </w:t>
      </w:r>
    </w:p>
    <w:p w14:paraId="6E1A9BDC" w14:textId="77777777" w:rsidR="0093774A" w:rsidRPr="0070139A" w:rsidRDefault="00095267">
      <w:pPr>
        <w:numPr>
          <w:ilvl w:val="0"/>
          <w:numId w:val="2"/>
        </w:numPr>
        <w:rPr>
          <w:lang w:val="es-CO"/>
        </w:rPr>
      </w:pPr>
      <w:r w:rsidRPr="0070139A">
        <w:rPr>
          <w:rFonts w:cs="Arial"/>
          <w:b/>
          <w:lang w:val="es-CO"/>
        </w:rPr>
        <w:t>Comunidad y Redes Sociales:</w:t>
      </w:r>
      <w:r w:rsidRPr="0070139A">
        <w:rPr>
          <w:lang w:val="es-CO"/>
        </w:rPr>
        <w:t xml:space="preserve"> Facilitar la conexión entre deportistas, entrenadores y aficionados para compartir experiencias, consejos y apoyo mutuo. </w:t>
      </w:r>
    </w:p>
    <w:p w14:paraId="0DDA4721" w14:textId="77777777" w:rsidR="0093774A" w:rsidRPr="0070139A" w:rsidRDefault="00095267">
      <w:pPr>
        <w:numPr>
          <w:ilvl w:val="0"/>
          <w:numId w:val="2"/>
        </w:numPr>
        <w:rPr>
          <w:lang w:val="es-CO"/>
        </w:rPr>
      </w:pPr>
      <w:r w:rsidRPr="0070139A">
        <w:rPr>
          <w:rFonts w:cs="Arial"/>
          <w:b/>
          <w:lang w:val="es-CO"/>
        </w:rPr>
        <w:t>Análisis y Retroalimentación:</w:t>
      </w:r>
      <w:r w:rsidRPr="0070139A">
        <w:rPr>
          <w:lang w:val="es-CO"/>
        </w:rPr>
        <w:t xml:space="preserve"> Utilizar tecnología de análisis de datos para proporcionar retroalimentación personalizada basada en el rendimiento del usuario, identificando áreas de mejora y puntos fuertes. </w:t>
      </w:r>
    </w:p>
    <w:p w14:paraId="09E76860" w14:textId="77777777" w:rsidR="0093774A" w:rsidRPr="0070139A" w:rsidRDefault="00095267">
      <w:pPr>
        <w:numPr>
          <w:ilvl w:val="0"/>
          <w:numId w:val="2"/>
        </w:numPr>
        <w:rPr>
          <w:lang w:val="es-CO"/>
        </w:rPr>
      </w:pPr>
      <w:r w:rsidRPr="0070139A">
        <w:rPr>
          <w:rFonts w:cs="Arial"/>
          <w:b/>
          <w:lang w:val="es-CO"/>
        </w:rPr>
        <w:t>Acceso a Profesionales:</w:t>
      </w:r>
      <w:r w:rsidRPr="0070139A">
        <w:rPr>
          <w:lang w:val="es-CO"/>
        </w:rPr>
        <w:t xml:space="preserve"> Ofrecer la posibilidad de consultar a entrenadores, nutricionistas, fisioterapeutas u otros profesionales del deporte para recibir orientación personalizada. </w:t>
      </w:r>
    </w:p>
    <w:p w14:paraId="0D9BE4DF" w14:textId="77777777" w:rsidR="0093774A" w:rsidRPr="0070139A" w:rsidRDefault="00095267">
      <w:pPr>
        <w:numPr>
          <w:ilvl w:val="0"/>
          <w:numId w:val="2"/>
        </w:numPr>
        <w:rPr>
          <w:lang w:val="es-CO"/>
        </w:rPr>
      </w:pPr>
      <w:r w:rsidRPr="0070139A">
        <w:rPr>
          <w:rFonts w:cs="Arial"/>
          <w:b/>
          <w:lang w:val="es-CO"/>
        </w:rPr>
        <w:t>Personalización:</w:t>
      </w:r>
      <w:r w:rsidRPr="0070139A">
        <w:rPr>
          <w:lang w:val="es-CO"/>
        </w:rPr>
        <w:t xml:space="preserve"> Adaptar la experiencia según las preferencias individuales de cada usuario, considerando factores como el nivel de habilidad, objetivos personales y tipo de deporte practicado. </w:t>
      </w:r>
    </w:p>
    <w:p w14:paraId="30A8091E" w14:textId="77777777" w:rsidR="0093774A" w:rsidRPr="0070139A" w:rsidRDefault="00095267">
      <w:pPr>
        <w:spacing w:after="542" w:line="259" w:lineRule="auto"/>
        <w:ind w:left="0" w:firstLine="0"/>
        <w:rPr>
          <w:lang w:val="es-CO"/>
        </w:rPr>
      </w:pPr>
      <w:r w:rsidRPr="0070139A">
        <w:rPr>
          <w:lang w:val="es-CO"/>
        </w:rPr>
        <w:t xml:space="preserve"> </w:t>
      </w:r>
    </w:p>
    <w:p w14:paraId="39729007" w14:textId="27547B84" w:rsidR="0093774A" w:rsidRPr="0070139A" w:rsidRDefault="00095267">
      <w:pPr>
        <w:spacing w:after="412" w:line="269" w:lineRule="auto"/>
        <w:ind w:left="-5"/>
        <w:rPr>
          <w:lang w:val="es-CO"/>
        </w:rPr>
      </w:pPr>
      <w:r w:rsidRPr="0070139A">
        <w:rPr>
          <w:rFonts w:cs="Arial"/>
          <w:b/>
          <w:sz w:val="32"/>
          <w:lang w:val="es-CO"/>
        </w:rPr>
        <w:lastRenderedPageBreak/>
        <w:t xml:space="preserve">Metodologías de </w:t>
      </w:r>
      <w:r w:rsidR="0070139A">
        <w:rPr>
          <w:rFonts w:cs="Arial"/>
          <w:b/>
          <w:sz w:val="32"/>
          <w:lang w:val="es-CO"/>
        </w:rPr>
        <w:t>D</w:t>
      </w:r>
      <w:r w:rsidRPr="0070139A">
        <w:rPr>
          <w:rFonts w:cs="Arial"/>
          <w:b/>
          <w:sz w:val="32"/>
          <w:lang w:val="es-CO"/>
        </w:rPr>
        <w:t xml:space="preserve">esarrollo. </w:t>
      </w:r>
    </w:p>
    <w:p w14:paraId="7B0C24FF" w14:textId="77777777" w:rsidR="0093774A" w:rsidRPr="0070139A" w:rsidRDefault="00095267">
      <w:pPr>
        <w:ind w:left="-15" w:firstLine="711"/>
        <w:rPr>
          <w:lang w:val="es-CO"/>
        </w:rPr>
      </w:pPr>
      <w:r w:rsidRPr="0070139A">
        <w:rPr>
          <w:lang w:val="es-CO"/>
        </w:rPr>
        <w:t xml:space="preserve">La metodología de desarrollo a implementar dependerá del software que está realizándose ya que conociendo más a profundidad las diferentes metodologías, sus ventajas y desventajas, sus características y sobre todo la pertinencia con respecto a la aplicación se decidirá por una que sea más acorde y conveniencia al desarrollo de la aplicación web. </w:t>
      </w:r>
    </w:p>
    <w:p w14:paraId="1BF43D48" w14:textId="52AD91D0" w:rsidR="0093774A" w:rsidRPr="0070139A" w:rsidRDefault="00095267">
      <w:pPr>
        <w:spacing w:after="180"/>
        <w:ind w:left="-15" w:firstLine="711"/>
        <w:rPr>
          <w:lang w:val="es-CO"/>
        </w:rPr>
      </w:pPr>
      <w:r w:rsidRPr="0070139A">
        <w:rPr>
          <w:lang w:val="es-CO"/>
        </w:rPr>
        <w:t xml:space="preserve">Aunque nos interesaría investigar e implementar la metodología ágil de desarrollo de software </w:t>
      </w:r>
      <w:r w:rsidR="0070139A" w:rsidRPr="0070139A">
        <w:rPr>
          <w:lang w:val="es-CO"/>
        </w:rPr>
        <w:t>Scrum ya</w:t>
      </w:r>
      <w:r w:rsidRPr="0070139A">
        <w:rPr>
          <w:lang w:val="es-CO"/>
        </w:rPr>
        <w:t xml:space="preserve"> que es un proceso en el que se aplican de manera regular un conjunto de buenas prácticas para trabajar colaborativamente, en equipo, y obtener el mejor resultado posible de un proyecto </w:t>
      </w:r>
    </w:p>
    <w:p w14:paraId="03DFA357" w14:textId="43DAC0AC" w:rsidR="0093774A" w:rsidRPr="0070139A" w:rsidRDefault="00095267">
      <w:pPr>
        <w:spacing w:after="409" w:line="265" w:lineRule="auto"/>
        <w:ind w:left="-5"/>
        <w:rPr>
          <w:lang w:val="es-CO"/>
        </w:rPr>
      </w:pPr>
      <w:r w:rsidRPr="0070139A">
        <w:rPr>
          <w:rFonts w:cs="Arial"/>
          <w:b/>
          <w:lang w:val="es-CO"/>
        </w:rPr>
        <w:t xml:space="preserve">Resultados </w:t>
      </w:r>
      <w:r w:rsidR="0070139A">
        <w:rPr>
          <w:rFonts w:cs="Arial"/>
          <w:b/>
          <w:lang w:val="es-CO"/>
        </w:rPr>
        <w:t>E</w:t>
      </w:r>
      <w:r w:rsidRPr="0070139A">
        <w:rPr>
          <w:rFonts w:cs="Arial"/>
          <w:b/>
          <w:lang w:val="es-CO"/>
        </w:rPr>
        <w:t xml:space="preserve">sperados. </w:t>
      </w:r>
    </w:p>
    <w:p w14:paraId="3589EC37" w14:textId="77777777" w:rsidR="0093774A" w:rsidRPr="0070139A" w:rsidRDefault="00095267" w:rsidP="00095267">
      <w:pPr>
        <w:ind w:left="-15" w:firstLine="711"/>
        <w:rPr>
          <w:lang w:val="es-CO"/>
        </w:rPr>
      </w:pPr>
      <w:r w:rsidRPr="0070139A">
        <w:rPr>
          <w:lang w:val="es-CO"/>
        </w:rPr>
        <w:t xml:space="preserve">En la aplicación web que se está desarrollando, se espera satisfacer una necesidad y beneficiar a los usuarios que están interesados en potenciar sus habilidades deportivas a través de Agility Sports.  </w:t>
      </w:r>
    </w:p>
    <w:p w14:paraId="0737C8E2" w14:textId="38F7F21F" w:rsidR="0093774A" w:rsidRPr="0070139A" w:rsidRDefault="00095267">
      <w:pPr>
        <w:spacing w:after="409" w:line="265" w:lineRule="auto"/>
        <w:ind w:left="-5"/>
        <w:rPr>
          <w:lang w:val="es-CO"/>
        </w:rPr>
      </w:pPr>
      <w:r w:rsidRPr="0070139A">
        <w:rPr>
          <w:rFonts w:cs="Arial"/>
          <w:b/>
          <w:lang w:val="es-CO"/>
        </w:rPr>
        <w:t xml:space="preserve">Resultados de </w:t>
      </w:r>
      <w:r w:rsidR="0070139A">
        <w:rPr>
          <w:rFonts w:cs="Arial"/>
          <w:b/>
          <w:lang w:val="es-CO"/>
        </w:rPr>
        <w:t>N</w:t>
      </w:r>
      <w:r w:rsidRPr="0070139A">
        <w:rPr>
          <w:rFonts w:cs="Arial"/>
          <w:b/>
          <w:lang w:val="es-CO"/>
        </w:rPr>
        <w:t xml:space="preserve">egocio. </w:t>
      </w:r>
    </w:p>
    <w:p w14:paraId="022243D9" w14:textId="77777777" w:rsidR="0093774A" w:rsidRPr="0070139A" w:rsidRDefault="00095267">
      <w:pPr>
        <w:spacing w:after="180"/>
        <w:ind w:left="-15" w:firstLine="711"/>
        <w:rPr>
          <w:lang w:val="es-CO"/>
        </w:rPr>
      </w:pPr>
      <w:r w:rsidRPr="0070139A">
        <w:rPr>
          <w:lang w:val="es-CO"/>
        </w:rPr>
        <w:t xml:space="preserve">Desplegar la aplicación web de forma constante en las redes sociales y medios digitales para masificarla y alcanzar un número importante de usuarios (más de 1000 en los primeros 6 meses) que permita obtener ingresos por publicidad dentro de la aplicación y poder sostener la inversión realizada. </w:t>
      </w:r>
    </w:p>
    <w:p w14:paraId="779182B7" w14:textId="5CDF7BAC" w:rsidR="0093774A" w:rsidRPr="0070139A" w:rsidRDefault="00095267">
      <w:pPr>
        <w:spacing w:after="409" w:line="265" w:lineRule="auto"/>
        <w:ind w:left="-5"/>
        <w:rPr>
          <w:lang w:val="es-CO"/>
        </w:rPr>
      </w:pPr>
      <w:r w:rsidRPr="0070139A">
        <w:rPr>
          <w:rFonts w:cs="Arial"/>
          <w:b/>
          <w:lang w:val="es-CO"/>
        </w:rPr>
        <w:t xml:space="preserve">Resultados de </w:t>
      </w:r>
      <w:r w:rsidR="0070139A">
        <w:rPr>
          <w:rFonts w:cs="Arial"/>
          <w:b/>
          <w:lang w:val="es-CO"/>
        </w:rPr>
        <w:t>P</w:t>
      </w:r>
      <w:r w:rsidRPr="0070139A">
        <w:rPr>
          <w:rFonts w:cs="Arial"/>
          <w:b/>
          <w:lang w:val="es-CO"/>
        </w:rPr>
        <w:t xml:space="preserve">roducto. </w:t>
      </w:r>
    </w:p>
    <w:p w14:paraId="2450B11A" w14:textId="77777777" w:rsidR="0093774A" w:rsidRPr="0070139A" w:rsidRDefault="00095267">
      <w:pPr>
        <w:spacing w:after="179"/>
        <w:ind w:left="-15" w:firstLine="711"/>
        <w:rPr>
          <w:lang w:val="es-CO"/>
        </w:rPr>
      </w:pPr>
      <w:r w:rsidRPr="0070139A">
        <w:rPr>
          <w:lang w:val="es-CO"/>
        </w:rPr>
        <w:lastRenderedPageBreak/>
        <w:t xml:space="preserve">Lograr la óptima calidad y funcionamiento de la aplicación web, teniendo en cuenta que sea segura, intuitiva y coherente con la propuesta inicial del equipo desarrollador. </w:t>
      </w:r>
    </w:p>
    <w:p w14:paraId="46A6FE59" w14:textId="634D27A2" w:rsidR="0093774A" w:rsidRPr="0070139A" w:rsidRDefault="00095267">
      <w:pPr>
        <w:spacing w:after="409" w:line="265" w:lineRule="auto"/>
        <w:ind w:left="-5"/>
        <w:rPr>
          <w:lang w:val="es-CO"/>
        </w:rPr>
      </w:pPr>
      <w:r w:rsidRPr="0070139A">
        <w:rPr>
          <w:rFonts w:cs="Arial"/>
          <w:b/>
          <w:lang w:val="es-CO"/>
        </w:rPr>
        <w:t xml:space="preserve">Resultados de </w:t>
      </w:r>
      <w:r w:rsidR="0070139A">
        <w:rPr>
          <w:rFonts w:cs="Arial"/>
          <w:b/>
          <w:lang w:val="es-CO"/>
        </w:rPr>
        <w:t>P</w:t>
      </w:r>
      <w:r w:rsidRPr="0070139A">
        <w:rPr>
          <w:rFonts w:cs="Arial"/>
          <w:b/>
          <w:lang w:val="es-CO"/>
        </w:rPr>
        <w:t xml:space="preserve">roceso. </w:t>
      </w:r>
    </w:p>
    <w:p w14:paraId="0F787640" w14:textId="77777777" w:rsidR="0093774A" w:rsidRPr="0070139A" w:rsidRDefault="00095267">
      <w:pPr>
        <w:spacing w:after="271"/>
        <w:ind w:left="-15" w:firstLine="711"/>
        <w:rPr>
          <w:lang w:val="es-CO"/>
        </w:rPr>
      </w:pPr>
      <w:r w:rsidRPr="0070139A">
        <w:rPr>
          <w:lang w:val="es-CO"/>
        </w:rPr>
        <w:t xml:space="preserve">Optimizar los tiempos y las sinergias entre el equipo de trabajo, para alcanzar eficiencia en las labores de desarrollo y publicación del software. </w:t>
      </w:r>
    </w:p>
    <w:p w14:paraId="1B5D2788" w14:textId="77777777" w:rsidR="0093774A" w:rsidRPr="0070139A" w:rsidRDefault="00095267">
      <w:pPr>
        <w:spacing w:after="451" w:line="269" w:lineRule="auto"/>
        <w:ind w:left="-5"/>
        <w:rPr>
          <w:lang w:val="es-CO"/>
        </w:rPr>
      </w:pPr>
      <w:r w:rsidRPr="0070139A">
        <w:rPr>
          <w:rFonts w:cs="Arial"/>
          <w:b/>
          <w:sz w:val="32"/>
          <w:lang w:val="es-CO"/>
        </w:rPr>
        <w:t xml:space="preserve">Productos Esperados. </w:t>
      </w:r>
    </w:p>
    <w:p w14:paraId="5FC23B4F" w14:textId="77777777" w:rsidR="0093774A" w:rsidRPr="0070139A" w:rsidRDefault="00095267">
      <w:pPr>
        <w:spacing w:after="454" w:line="259" w:lineRule="auto"/>
        <w:ind w:left="-5"/>
        <w:rPr>
          <w:lang w:val="es-CO"/>
        </w:rPr>
      </w:pPr>
      <w:r w:rsidRPr="0070139A">
        <w:rPr>
          <w:lang w:val="es-CO"/>
        </w:rPr>
        <w:t xml:space="preserve">Con este proyecto esperamos que nuestros usuarios de Agility Sports: </w:t>
      </w:r>
    </w:p>
    <w:p w14:paraId="396A3AAA" w14:textId="77777777" w:rsidR="0093774A" w:rsidRDefault="00095267">
      <w:pPr>
        <w:numPr>
          <w:ilvl w:val="0"/>
          <w:numId w:val="3"/>
        </w:numPr>
        <w:spacing w:after="459" w:line="259" w:lineRule="auto"/>
        <w:ind w:hanging="145"/>
      </w:pPr>
      <w:proofErr w:type="spellStart"/>
      <w:r>
        <w:t>Desarrollen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deportivas</w:t>
      </w:r>
      <w:proofErr w:type="spellEnd"/>
      <w:r>
        <w:t xml:space="preserve">. </w:t>
      </w:r>
    </w:p>
    <w:p w14:paraId="3B5953FD" w14:textId="77777777" w:rsidR="0093774A" w:rsidRPr="0070139A" w:rsidRDefault="00095267">
      <w:pPr>
        <w:numPr>
          <w:ilvl w:val="0"/>
          <w:numId w:val="3"/>
        </w:numPr>
        <w:spacing w:line="259" w:lineRule="auto"/>
        <w:ind w:hanging="145"/>
        <w:rPr>
          <w:lang w:val="es-CO"/>
        </w:rPr>
      </w:pPr>
      <w:r w:rsidRPr="0070139A">
        <w:rPr>
          <w:lang w:val="es-CO"/>
        </w:rPr>
        <w:t xml:space="preserve">Poner en práctica el conocimiento aprendido. </w:t>
      </w:r>
    </w:p>
    <w:p w14:paraId="6CF7EEA5" w14:textId="77777777" w:rsidR="00731E36" w:rsidRPr="0070139A" w:rsidRDefault="00731E36" w:rsidP="00731E36">
      <w:pPr>
        <w:spacing w:line="259" w:lineRule="auto"/>
        <w:rPr>
          <w:lang w:val="es-CO"/>
        </w:rPr>
      </w:pPr>
    </w:p>
    <w:p w14:paraId="7E8B12B2" w14:textId="4EC7014D" w:rsidR="0093774A" w:rsidRPr="0070139A" w:rsidRDefault="00095267">
      <w:pPr>
        <w:spacing w:after="456" w:line="269" w:lineRule="auto"/>
        <w:ind w:left="-5"/>
        <w:rPr>
          <w:lang w:val="es-CO"/>
        </w:rPr>
      </w:pPr>
      <w:r w:rsidRPr="0070139A">
        <w:rPr>
          <w:rFonts w:cs="Arial"/>
          <w:b/>
          <w:sz w:val="32"/>
          <w:lang w:val="es-CO"/>
        </w:rPr>
        <w:t xml:space="preserve">Riesgos y </w:t>
      </w:r>
      <w:r w:rsidR="0070139A" w:rsidRPr="0070139A">
        <w:rPr>
          <w:rFonts w:cs="Arial"/>
          <w:b/>
          <w:sz w:val="32"/>
          <w:lang w:val="es-CO"/>
        </w:rPr>
        <w:t>O</w:t>
      </w:r>
      <w:r w:rsidRPr="0070139A">
        <w:rPr>
          <w:rFonts w:cs="Arial"/>
          <w:b/>
          <w:sz w:val="32"/>
          <w:lang w:val="es-CO"/>
        </w:rPr>
        <w:t xml:space="preserve">bstáculos del </w:t>
      </w:r>
      <w:r w:rsidR="0070139A" w:rsidRPr="0070139A">
        <w:rPr>
          <w:rFonts w:cs="Arial"/>
          <w:b/>
          <w:sz w:val="32"/>
          <w:lang w:val="es-CO"/>
        </w:rPr>
        <w:t>P</w:t>
      </w:r>
      <w:r w:rsidRPr="0070139A">
        <w:rPr>
          <w:rFonts w:cs="Arial"/>
          <w:b/>
          <w:sz w:val="32"/>
          <w:lang w:val="es-CO"/>
        </w:rPr>
        <w:t xml:space="preserve">royecto  </w:t>
      </w:r>
    </w:p>
    <w:p w14:paraId="38592017" w14:textId="77777777" w:rsidR="0093774A" w:rsidRPr="0070139A" w:rsidRDefault="00095267">
      <w:pPr>
        <w:numPr>
          <w:ilvl w:val="0"/>
          <w:numId w:val="4"/>
        </w:numPr>
        <w:spacing w:after="25"/>
        <w:ind w:hanging="360"/>
        <w:rPr>
          <w:lang w:val="es-CO"/>
        </w:rPr>
      </w:pPr>
      <w:r w:rsidRPr="0070139A">
        <w:rPr>
          <w:b/>
          <w:bCs/>
          <w:lang w:val="es-CO"/>
        </w:rPr>
        <w:t xml:space="preserve">Privacidad de los datos: </w:t>
      </w:r>
      <w:r w:rsidRPr="0070139A">
        <w:rPr>
          <w:lang w:val="es-CO"/>
        </w:rPr>
        <w:t xml:space="preserve">Manejar datos personales y de salud de los usuarios conlleva riesgos de privacidad y seguridad si no se implementan medidas adecuadas de protección de datos. </w:t>
      </w:r>
    </w:p>
    <w:p w14:paraId="4E30DBB6" w14:textId="77777777" w:rsidR="0093774A" w:rsidRPr="0070139A" w:rsidRDefault="00095267">
      <w:pPr>
        <w:numPr>
          <w:ilvl w:val="0"/>
          <w:numId w:val="4"/>
        </w:numPr>
        <w:spacing w:after="20"/>
        <w:ind w:hanging="360"/>
        <w:rPr>
          <w:lang w:val="es-CO"/>
        </w:rPr>
      </w:pPr>
      <w:r w:rsidRPr="0070139A">
        <w:rPr>
          <w:b/>
          <w:bCs/>
          <w:lang w:val="es-CO"/>
        </w:rPr>
        <w:t>Fiabilidad de la información:</w:t>
      </w:r>
      <w:r w:rsidRPr="0070139A">
        <w:rPr>
          <w:lang w:val="es-CO"/>
        </w:rPr>
        <w:t xml:space="preserve"> Si la aplicación proporciona consejos o recomendaciones relacionadas con el ejercicio físico o la salud, es crucial que la información sea precisa y confiable para evitar riesgos para la salud de los usuarios. </w:t>
      </w:r>
    </w:p>
    <w:p w14:paraId="4369A84A" w14:textId="77777777" w:rsidR="0093774A" w:rsidRPr="0070139A" w:rsidRDefault="00095267">
      <w:pPr>
        <w:numPr>
          <w:ilvl w:val="0"/>
          <w:numId w:val="4"/>
        </w:numPr>
        <w:spacing w:after="19"/>
        <w:ind w:hanging="360"/>
        <w:rPr>
          <w:lang w:val="es-CO"/>
        </w:rPr>
      </w:pPr>
      <w:r w:rsidRPr="0070139A">
        <w:rPr>
          <w:b/>
          <w:bCs/>
          <w:lang w:val="es-CO"/>
        </w:rPr>
        <w:lastRenderedPageBreak/>
        <w:t>Seguridad cibernética:</w:t>
      </w:r>
      <w:r w:rsidRPr="0070139A">
        <w:rPr>
          <w:lang w:val="es-CO"/>
        </w:rPr>
        <w:t xml:space="preserve"> Las aplicaciones están expuestas a riesgos como ataques de hackers o vulnerabilidades de seguridad que podrían comprometer la integridad de los datos o la funcionalidad de la aplicación. </w:t>
      </w:r>
    </w:p>
    <w:p w14:paraId="4769EA30" w14:textId="77777777" w:rsidR="0093774A" w:rsidRPr="0070139A" w:rsidRDefault="00095267">
      <w:pPr>
        <w:numPr>
          <w:ilvl w:val="0"/>
          <w:numId w:val="4"/>
        </w:numPr>
        <w:spacing w:after="24"/>
        <w:ind w:hanging="360"/>
        <w:rPr>
          <w:lang w:val="es-CO"/>
        </w:rPr>
      </w:pPr>
      <w:r w:rsidRPr="0070139A">
        <w:rPr>
          <w:b/>
          <w:bCs/>
          <w:lang w:val="es-CO"/>
        </w:rPr>
        <w:t>Acceso no autorizado:</w:t>
      </w:r>
      <w:r w:rsidRPr="0070139A">
        <w:rPr>
          <w:lang w:val="es-CO"/>
        </w:rPr>
        <w:t xml:space="preserve"> Riesgo de acceso no autorizado a cuentas de usuarios si no se implementan medidas adecuadas de autenticación y seguridad. </w:t>
      </w:r>
    </w:p>
    <w:p w14:paraId="4549FBF8" w14:textId="77777777" w:rsidR="0093774A" w:rsidRPr="0070139A" w:rsidRDefault="00095267">
      <w:pPr>
        <w:numPr>
          <w:ilvl w:val="0"/>
          <w:numId w:val="4"/>
        </w:numPr>
        <w:spacing w:after="25"/>
        <w:ind w:hanging="360"/>
        <w:rPr>
          <w:lang w:val="es-CO"/>
        </w:rPr>
      </w:pPr>
      <w:r w:rsidRPr="0070139A">
        <w:rPr>
          <w:b/>
          <w:bCs/>
          <w:lang w:val="es-CO"/>
        </w:rPr>
        <w:t>Fiabilidad técnica:</w:t>
      </w:r>
      <w:r w:rsidRPr="0070139A">
        <w:rPr>
          <w:lang w:val="es-CO"/>
        </w:rPr>
        <w:t xml:space="preserve"> Problemas técnicos como errores de software, fallas en la aplicación o interrupciones del servicio pueden afectar negativamente la experiencia del usuario y la percepción de la aplicación. </w:t>
      </w:r>
    </w:p>
    <w:p w14:paraId="42542C57" w14:textId="77777777" w:rsidR="0093774A" w:rsidRPr="0070139A" w:rsidRDefault="00095267">
      <w:pPr>
        <w:numPr>
          <w:ilvl w:val="0"/>
          <w:numId w:val="4"/>
        </w:numPr>
        <w:spacing w:after="19"/>
        <w:ind w:hanging="360"/>
        <w:rPr>
          <w:lang w:val="es-CO"/>
        </w:rPr>
      </w:pPr>
      <w:r w:rsidRPr="0070139A">
        <w:rPr>
          <w:b/>
          <w:bCs/>
          <w:lang w:val="es-CO"/>
        </w:rPr>
        <w:t>Cumplimiento normativo:</w:t>
      </w:r>
      <w:r w:rsidRPr="0070139A">
        <w:rPr>
          <w:lang w:val="es-CO"/>
        </w:rPr>
        <w:t xml:space="preserve"> Debe cumplir con las normativas locales e internacionales relacionadas con la protección de datos y la privacidad de los usuarios </w:t>
      </w:r>
    </w:p>
    <w:p w14:paraId="3235D7E1" w14:textId="77777777" w:rsidR="0093774A" w:rsidRPr="0070139A" w:rsidRDefault="00095267">
      <w:pPr>
        <w:numPr>
          <w:ilvl w:val="0"/>
          <w:numId w:val="4"/>
        </w:numPr>
        <w:ind w:hanging="360"/>
        <w:rPr>
          <w:lang w:val="es-CO"/>
        </w:rPr>
      </w:pPr>
      <w:r w:rsidRPr="0070139A">
        <w:rPr>
          <w:b/>
          <w:bCs/>
          <w:lang w:val="es-CO"/>
        </w:rPr>
        <w:t>Dependencia de la conectividad:</w:t>
      </w:r>
      <w:r w:rsidRPr="0070139A">
        <w:rPr>
          <w:lang w:val="es-CO"/>
        </w:rPr>
        <w:t xml:space="preserve"> La aplicación puede depender de la conectividad a Internet o de la infraestructura tecnológica externa, lo que puede ser un riesgo si hay interrupciones en el servicio. </w:t>
      </w:r>
    </w:p>
    <w:p w14:paraId="56A79726" w14:textId="77777777" w:rsidR="0093774A" w:rsidRPr="0070139A" w:rsidRDefault="00095267">
      <w:pPr>
        <w:numPr>
          <w:ilvl w:val="0"/>
          <w:numId w:val="4"/>
        </w:numPr>
        <w:ind w:hanging="360"/>
        <w:rPr>
          <w:lang w:val="es-CO"/>
        </w:rPr>
      </w:pPr>
      <w:r w:rsidRPr="0070139A">
        <w:rPr>
          <w:b/>
          <w:bCs/>
          <w:lang w:val="es-CO"/>
        </w:rPr>
        <w:t>Adicción digital:</w:t>
      </w:r>
      <w:r w:rsidRPr="0070139A">
        <w:rPr>
          <w:lang w:val="es-CO"/>
        </w:rPr>
        <w:t xml:space="preserve"> Si la aplicación no fomenta un uso equilibrado y saludable, podría contribuir a comportamientos de adicción digital, especialmente si promueve un seguimiento excesivo del progreso deportivo. </w:t>
      </w:r>
    </w:p>
    <w:p w14:paraId="765E606C" w14:textId="4389D29B" w:rsidR="0093774A" w:rsidRPr="0070139A" w:rsidRDefault="00095267">
      <w:pPr>
        <w:ind w:left="-5"/>
        <w:rPr>
          <w:lang w:val="es-CO"/>
        </w:rPr>
      </w:pPr>
      <w:r w:rsidRPr="0070139A">
        <w:rPr>
          <w:lang w:val="es-CO"/>
        </w:rPr>
        <w:t xml:space="preserve">Para mitigar estos riesgos, es fundamental que los desarrolladores implementen prácticas robustas de seguridad, privacidad y calidad técnica, así como que </w:t>
      </w:r>
      <w:r w:rsidRPr="0070139A">
        <w:rPr>
          <w:lang w:val="es-CO"/>
        </w:rPr>
        <w:lastRenderedPageBreak/>
        <w:t>promuevan un uso responsable y saludable de la aplicación por parte de los usuarios</w:t>
      </w:r>
      <w:r w:rsidR="0070139A">
        <w:rPr>
          <w:lang w:val="es-CO"/>
        </w:rPr>
        <w:t>.</w:t>
      </w:r>
      <w:r w:rsidRPr="0070139A">
        <w:rPr>
          <w:lang w:val="es-CO"/>
        </w:rPr>
        <w:t xml:space="preserve">  </w:t>
      </w:r>
    </w:p>
    <w:p w14:paraId="1DA6045A" w14:textId="77777777" w:rsidR="0093774A" w:rsidRPr="0070139A" w:rsidRDefault="00095267">
      <w:pPr>
        <w:spacing w:after="417" w:line="259" w:lineRule="auto"/>
        <w:ind w:left="711" w:firstLine="0"/>
        <w:rPr>
          <w:lang w:val="es-CO"/>
        </w:rPr>
      </w:pPr>
      <w:r w:rsidRPr="0070139A">
        <w:rPr>
          <w:lang w:val="es-CO"/>
        </w:rPr>
        <w:t xml:space="preserve"> </w:t>
      </w:r>
    </w:p>
    <w:p w14:paraId="0501A094" w14:textId="77777777" w:rsidR="0093774A" w:rsidRPr="0070139A" w:rsidRDefault="00095267">
      <w:pPr>
        <w:spacing w:after="0" w:line="259" w:lineRule="auto"/>
        <w:ind w:left="0" w:firstLine="0"/>
        <w:rPr>
          <w:lang w:val="es-CO"/>
        </w:rPr>
      </w:pPr>
      <w:r w:rsidRPr="0070139A">
        <w:rPr>
          <w:lang w:val="es-CO"/>
        </w:rPr>
        <w:t xml:space="preserve"> </w:t>
      </w:r>
    </w:p>
    <w:sectPr w:rsidR="0093774A" w:rsidRPr="0070139A">
      <w:headerReference w:type="even" r:id="rId7"/>
      <w:headerReference w:type="default" r:id="rId8"/>
      <w:headerReference w:type="first" r:id="rId9"/>
      <w:pgSz w:w="12240" w:h="15840"/>
      <w:pgMar w:top="1466" w:right="1704" w:bottom="1455" w:left="170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A3D4B" w14:textId="77777777" w:rsidR="00784A18" w:rsidRDefault="00784A18">
      <w:pPr>
        <w:spacing w:after="0" w:line="240" w:lineRule="auto"/>
      </w:pPr>
      <w:r>
        <w:separator/>
      </w:r>
    </w:p>
  </w:endnote>
  <w:endnote w:type="continuationSeparator" w:id="0">
    <w:p w14:paraId="2CDB61BF" w14:textId="77777777" w:rsidR="00784A18" w:rsidRDefault="0078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92730" w14:textId="77777777" w:rsidR="00784A18" w:rsidRDefault="00784A18">
      <w:pPr>
        <w:spacing w:after="0" w:line="240" w:lineRule="auto"/>
      </w:pPr>
      <w:r>
        <w:separator/>
      </w:r>
    </w:p>
  </w:footnote>
  <w:footnote w:type="continuationSeparator" w:id="0">
    <w:p w14:paraId="6A58814D" w14:textId="77777777" w:rsidR="00784A18" w:rsidRDefault="00784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F77E" w14:textId="77777777" w:rsidR="0093774A" w:rsidRDefault="00095267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2"/>
      </w:rPr>
      <w:t>1</w:t>
    </w:r>
    <w:r>
      <w:rPr>
        <w:rFonts w:ascii="Aptos" w:eastAsia="Aptos" w:hAnsi="Aptos" w:cs="Aptos"/>
        <w:sz w:val="22"/>
      </w:rPr>
      <w:fldChar w:fldCharType="end"/>
    </w:r>
    <w:r>
      <w:rPr>
        <w:rFonts w:ascii="Aptos" w:eastAsia="Aptos" w:hAnsi="Aptos" w:cs="Aptos"/>
        <w:sz w:val="22"/>
      </w:rPr>
      <w:t xml:space="preserve"> </w:t>
    </w:r>
  </w:p>
  <w:p w14:paraId="7DC592A2" w14:textId="77777777" w:rsidR="0093774A" w:rsidRDefault="00095267">
    <w:pPr>
      <w:spacing w:after="0" w:line="259" w:lineRule="auto"/>
      <w:ind w:left="0" w:firstLine="0"/>
    </w:pPr>
    <w:r>
      <w:rPr>
        <w:rFonts w:ascii="Aptos" w:eastAsia="Aptos" w:hAnsi="Aptos" w:cs="Aptos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24A41" w14:textId="77777777" w:rsidR="0093774A" w:rsidRDefault="00095267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2"/>
      </w:rPr>
      <w:t>1</w:t>
    </w:r>
    <w:r>
      <w:rPr>
        <w:rFonts w:ascii="Aptos" w:eastAsia="Aptos" w:hAnsi="Aptos" w:cs="Aptos"/>
        <w:sz w:val="22"/>
      </w:rPr>
      <w:fldChar w:fldCharType="end"/>
    </w:r>
    <w:r>
      <w:rPr>
        <w:rFonts w:ascii="Aptos" w:eastAsia="Aptos" w:hAnsi="Aptos" w:cs="Aptos"/>
        <w:sz w:val="22"/>
      </w:rPr>
      <w:t xml:space="preserve"> </w:t>
    </w:r>
  </w:p>
  <w:p w14:paraId="00976081" w14:textId="77777777" w:rsidR="0093774A" w:rsidRDefault="00095267">
    <w:pPr>
      <w:spacing w:after="0" w:line="259" w:lineRule="auto"/>
      <w:ind w:left="0" w:firstLine="0"/>
    </w:pPr>
    <w:r>
      <w:rPr>
        <w:rFonts w:ascii="Aptos" w:eastAsia="Aptos" w:hAnsi="Aptos" w:cs="Aptos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CF5E" w14:textId="77777777" w:rsidR="0093774A" w:rsidRDefault="00095267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2"/>
      </w:rPr>
      <w:t>1</w:t>
    </w:r>
    <w:r>
      <w:rPr>
        <w:rFonts w:ascii="Aptos" w:eastAsia="Aptos" w:hAnsi="Aptos" w:cs="Aptos"/>
        <w:sz w:val="22"/>
      </w:rPr>
      <w:fldChar w:fldCharType="end"/>
    </w:r>
    <w:r>
      <w:rPr>
        <w:rFonts w:ascii="Aptos" w:eastAsia="Aptos" w:hAnsi="Aptos" w:cs="Aptos"/>
        <w:sz w:val="22"/>
      </w:rPr>
      <w:t xml:space="preserve"> </w:t>
    </w:r>
  </w:p>
  <w:p w14:paraId="705CF2CE" w14:textId="77777777" w:rsidR="0093774A" w:rsidRDefault="00095267">
    <w:pPr>
      <w:spacing w:after="0" w:line="259" w:lineRule="auto"/>
      <w:ind w:left="0" w:firstLine="0"/>
    </w:pPr>
    <w:r>
      <w:rPr>
        <w:rFonts w:ascii="Aptos" w:eastAsia="Aptos" w:hAnsi="Aptos" w:cs="Aptos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2166"/>
    <w:multiLevelType w:val="hybridMultilevel"/>
    <w:tmpl w:val="FFFFFFFF"/>
    <w:lvl w:ilvl="0" w:tplc="036C9D0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DEC3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709B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4AFC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6834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5844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0C0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E51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1E79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24ED3"/>
    <w:multiLevelType w:val="hybridMultilevel"/>
    <w:tmpl w:val="FFFFFFFF"/>
    <w:lvl w:ilvl="0" w:tplc="67D864DA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9C528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7E833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8041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1E668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0AE8A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809ED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26F2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64AC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822068"/>
    <w:multiLevelType w:val="hybridMultilevel"/>
    <w:tmpl w:val="FFFFFFFF"/>
    <w:lvl w:ilvl="0" w:tplc="F6466BD2">
      <w:start w:val="1"/>
      <w:numFmt w:val="bullet"/>
      <w:lvlText w:val="-"/>
      <w:lvlJc w:val="left"/>
      <w:pPr>
        <w:ind w:left="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20FBA2">
      <w:start w:val="1"/>
      <w:numFmt w:val="bullet"/>
      <w:lvlText w:val="o"/>
      <w:lvlJc w:val="left"/>
      <w:pPr>
        <w:ind w:left="1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6F83A">
      <w:start w:val="1"/>
      <w:numFmt w:val="bullet"/>
      <w:lvlText w:val="▪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2CD57E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4D1F8">
      <w:start w:val="1"/>
      <w:numFmt w:val="bullet"/>
      <w:lvlText w:val="o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AD06A">
      <w:start w:val="1"/>
      <w:numFmt w:val="bullet"/>
      <w:lvlText w:val="▪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D8654C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46F16">
      <w:start w:val="1"/>
      <w:numFmt w:val="bullet"/>
      <w:lvlText w:val="o"/>
      <w:lvlJc w:val="left"/>
      <w:pPr>
        <w:ind w:left="6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6CE86">
      <w:start w:val="1"/>
      <w:numFmt w:val="bullet"/>
      <w:lvlText w:val="▪"/>
      <w:lvlJc w:val="left"/>
      <w:pPr>
        <w:ind w:left="6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075278"/>
    <w:multiLevelType w:val="hybridMultilevel"/>
    <w:tmpl w:val="E3ACD5D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1391DFE"/>
    <w:multiLevelType w:val="hybridMultilevel"/>
    <w:tmpl w:val="FFFFFFFF"/>
    <w:lvl w:ilvl="0" w:tplc="8C423E7A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43A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4AF0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484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C7A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E98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12E8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845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96B6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4310318">
    <w:abstractNumId w:val="0"/>
  </w:num>
  <w:num w:numId="2" w16cid:durableId="79907613">
    <w:abstractNumId w:val="4"/>
  </w:num>
  <w:num w:numId="3" w16cid:durableId="141628394">
    <w:abstractNumId w:val="2"/>
  </w:num>
  <w:num w:numId="4" w16cid:durableId="526723064">
    <w:abstractNumId w:val="1"/>
  </w:num>
  <w:num w:numId="5" w16cid:durableId="1848324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4A"/>
    <w:rsid w:val="00095267"/>
    <w:rsid w:val="001A7F02"/>
    <w:rsid w:val="002440A9"/>
    <w:rsid w:val="00493251"/>
    <w:rsid w:val="004C24CB"/>
    <w:rsid w:val="0069780F"/>
    <w:rsid w:val="006D1DBC"/>
    <w:rsid w:val="0070139A"/>
    <w:rsid w:val="00731E36"/>
    <w:rsid w:val="00784A18"/>
    <w:rsid w:val="00893450"/>
    <w:rsid w:val="0093774A"/>
    <w:rsid w:val="00BA0864"/>
    <w:rsid w:val="00C15917"/>
    <w:rsid w:val="00C63B7A"/>
    <w:rsid w:val="00C93810"/>
    <w:rsid w:val="00D215B7"/>
    <w:rsid w:val="00D778EC"/>
    <w:rsid w:val="00DB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21E0"/>
  <w15:docId w15:val="{5B027C03-4906-467F-8A21-9B26662E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 w:line="498" w:lineRule="auto"/>
      <w:ind w:left="14" w:hanging="10"/>
    </w:pPr>
    <w:rPr>
      <w:rFonts w:ascii="Arial" w:eastAsia="Arial" w:hAnsi="Arial" w:cs="Times New Roman"/>
      <w:color w:val="000000"/>
      <w:lang w:val="en" w:eastAsia="e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28" w:line="259" w:lineRule="auto"/>
      <w:ind w:left="5"/>
      <w:jc w:val="center"/>
      <w:outlineLvl w:val="0"/>
    </w:pPr>
    <w:rPr>
      <w:rFonts w:ascii="Arial" w:eastAsia="Arial" w:hAnsi="Arial" w:cs="Arial"/>
      <w:b/>
      <w:i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6D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1494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Gómez Pérez</dc:creator>
  <cp:keywords/>
  <dc:description/>
  <cp:lastModifiedBy>Usuario de Windows</cp:lastModifiedBy>
  <cp:revision>2</cp:revision>
  <dcterms:created xsi:type="dcterms:W3CDTF">2024-06-21T02:38:00Z</dcterms:created>
  <dcterms:modified xsi:type="dcterms:W3CDTF">2024-06-21T02:38:00Z</dcterms:modified>
</cp:coreProperties>
</file>