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F24F" w14:textId="1478975A" w:rsidR="003477D0" w:rsidRDefault="00786545" w:rsidP="00786545">
      <w:pPr>
        <w:jc w:val="center"/>
        <w:rPr>
          <w:b/>
          <w:bCs/>
        </w:rPr>
      </w:pPr>
      <w:r w:rsidRPr="00786545">
        <w:rPr>
          <w:b/>
          <w:bCs/>
        </w:rPr>
        <w:t>Thesis</w:t>
      </w:r>
    </w:p>
    <w:p w14:paraId="67EA0989" w14:textId="1BB421B4" w:rsidR="00786545" w:rsidRDefault="00786545" w:rsidP="00786545">
      <w:pPr>
        <w:jc w:val="center"/>
        <w:rPr>
          <w:b/>
          <w:bCs/>
        </w:rPr>
      </w:pPr>
      <w:r>
        <w:rPr>
          <w:b/>
          <w:bCs/>
        </w:rPr>
        <w:t>Modelling Infectious Diseases + Spatial effect on spread</w:t>
      </w:r>
    </w:p>
    <w:p w14:paraId="05660E6E" w14:textId="531ADE3B" w:rsidR="00786545" w:rsidRDefault="00786545" w:rsidP="00786545">
      <w:pPr>
        <w:jc w:val="center"/>
        <w:rPr>
          <w:b/>
          <w:bCs/>
        </w:rPr>
      </w:pPr>
      <w:r w:rsidRPr="00786545">
        <w:rPr>
          <w:b/>
          <w:bCs/>
        </w:rPr>
        <w:t>Daniel Gutiérrez V</w:t>
      </w:r>
      <w:r w:rsidRPr="00786545">
        <w:rPr>
          <w:b/>
          <w:bCs/>
        </w:rPr>
        <w:t>é</w:t>
      </w:r>
      <w:r w:rsidRPr="00786545">
        <w:rPr>
          <w:b/>
          <w:bCs/>
        </w:rPr>
        <w:t>lez</w:t>
      </w:r>
    </w:p>
    <w:p w14:paraId="4E6B4AEA" w14:textId="77777777" w:rsidR="00786545" w:rsidRDefault="00786545" w:rsidP="00786545">
      <w:pPr>
        <w:jc w:val="center"/>
        <w:rPr>
          <w:b/>
          <w:bCs/>
        </w:rPr>
      </w:pPr>
    </w:p>
    <w:p w14:paraId="1755A551" w14:textId="77777777" w:rsidR="00786545" w:rsidRDefault="00786545" w:rsidP="00786545">
      <w:pPr>
        <w:jc w:val="center"/>
        <w:rPr>
          <w:b/>
          <w:bCs/>
        </w:rPr>
      </w:pPr>
    </w:p>
    <w:p w14:paraId="4B36B885" w14:textId="77777777" w:rsidR="00786545" w:rsidRDefault="00786545" w:rsidP="00786545">
      <w:pPr>
        <w:jc w:val="center"/>
        <w:rPr>
          <w:b/>
          <w:bCs/>
        </w:rPr>
      </w:pPr>
    </w:p>
    <w:p w14:paraId="11069E5C" w14:textId="77777777" w:rsidR="00786545" w:rsidRDefault="00786545" w:rsidP="00786545">
      <w:pPr>
        <w:jc w:val="center"/>
        <w:rPr>
          <w:b/>
          <w:bCs/>
        </w:rPr>
      </w:pPr>
    </w:p>
    <w:p w14:paraId="05FFD85E" w14:textId="77777777" w:rsidR="00786545" w:rsidRDefault="00786545" w:rsidP="00786545">
      <w:pPr>
        <w:jc w:val="center"/>
        <w:rPr>
          <w:b/>
          <w:bCs/>
        </w:rPr>
      </w:pPr>
    </w:p>
    <w:p w14:paraId="2DDAAB20" w14:textId="77777777" w:rsidR="00786545" w:rsidRDefault="00786545" w:rsidP="00786545">
      <w:pPr>
        <w:jc w:val="center"/>
        <w:rPr>
          <w:b/>
          <w:bCs/>
        </w:rPr>
      </w:pPr>
    </w:p>
    <w:p w14:paraId="1481E014" w14:textId="77777777" w:rsidR="00786545" w:rsidRDefault="00786545" w:rsidP="00786545">
      <w:pPr>
        <w:jc w:val="center"/>
        <w:rPr>
          <w:b/>
          <w:bCs/>
        </w:rPr>
      </w:pPr>
    </w:p>
    <w:p w14:paraId="624581D0" w14:textId="77777777" w:rsidR="00786545" w:rsidRDefault="00786545" w:rsidP="00786545">
      <w:pPr>
        <w:jc w:val="center"/>
        <w:rPr>
          <w:b/>
          <w:bCs/>
        </w:rPr>
      </w:pPr>
    </w:p>
    <w:p w14:paraId="3C67C6EA" w14:textId="77777777" w:rsidR="00786545" w:rsidRDefault="00786545" w:rsidP="00786545">
      <w:pPr>
        <w:jc w:val="center"/>
        <w:rPr>
          <w:b/>
          <w:bCs/>
        </w:rPr>
      </w:pPr>
    </w:p>
    <w:p w14:paraId="5E4CFF3E" w14:textId="77777777" w:rsidR="00786545" w:rsidRDefault="00786545" w:rsidP="00786545">
      <w:pPr>
        <w:jc w:val="center"/>
        <w:rPr>
          <w:b/>
          <w:bCs/>
        </w:rPr>
      </w:pPr>
    </w:p>
    <w:p w14:paraId="0D6B4B80" w14:textId="553C1D48" w:rsidR="00786545" w:rsidRDefault="00786545" w:rsidP="00786545">
      <w:pPr>
        <w:jc w:val="center"/>
        <w:rPr>
          <w:b/>
          <w:bCs/>
        </w:rPr>
      </w:pPr>
      <w:r>
        <w:rPr>
          <w:b/>
          <w:bCs/>
        </w:rPr>
        <w:t>LM Data Science</w:t>
      </w:r>
    </w:p>
    <w:p w14:paraId="1DF0F9D8" w14:textId="51ED087C" w:rsidR="00786545" w:rsidRDefault="00786545" w:rsidP="00786545">
      <w:pPr>
        <w:jc w:val="center"/>
        <w:rPr>
          <w:b/>
          <w:bCs/>
        </w:rPr>
      </w:pPr>
      <w:r>
        <w:rPr>
          <w:b/>
          <w:bCs/>
        </w:rPr>
        <w:t>University Of Padua</w:t>
      </w:r>
    </w:p>
    <w:p w14:paraId="62178BC8" w14:textId="1E0B8948" w:rsidR="00786545" w:rsidRDefault="00786545" w:rsidP="00786545">
      <w:pPr>
        <w:jc w:val="center"/>
        <w:rPr>
          <w:b/>
          <w:bCs/>
        </w:rPr>
      </w:pPr>
      <w:r>
        <w:rPr>
          <w:b/>
          <w:bCs/>
        </w:rPr>
        <w:t>2024/2025</w:t>
      </w:r>
    </w:p>
    <w:p w14:paraId="46151CFC" w14:textId="77777777" w:rsidR="00786545" w:rsidRDefault="00786545" w:rsidP="00786545">
      <w:pPr>
        <w:jc w:val="center"/>
        <w:rPr>
          <w:b/>
          <w:bCs/>
        </w:rPr>
      </w:pPr>
    </w:p>
    <w:p w14:paraId="7D42CCB5" w14:textId="77777777" w:rsidR="00786545" w:rsidRDefault="00786545" w:rsidP="00786545">
      <w:pPr>
        <w:jc w:val="center"/>
        <w:rPr>
          <w:b/>
          <w:bCs/>
        </w:rPr>
      </w:pPr>
    </w:p>
    <w:p w14:paraId="494AD053" w14:textId="77777777" w:rsidR="00786545" w:rsidRDefault="00786545" w:rsidP="00786545">
      <w:pPr>
        <w:jc w:val="center"/>
        <w:rPr>
          <w:b/>
          <w:bCs/>
        </w:rPr>
      </w:pPr>
    </w:p>
    <w:p w14:paraId="291BB2C1" w14:textId="77777777" w:rsidR="00786545" w:rsidRDefault="00786545" w:rsidP="00786545">
      <w:pPr>
        <w:jc w:val="center"/>
        <w:rPr>
          <w:b/>
          <w:bCs/>
        </w:rPr>
      </w:pPr>
    </w:p>
    <w:p w14:paraId="2E8091F8" w14:textId="77777777" w:rsidR="00786545" w:rsidRDefault="00786545" w:rsidP="00786545">
      <w:pPr>
        <w:jc w:val="center"/>
        <w:rPr>
          <w:b/>
          <w:bCs/>
        </w:rPr>
      </w:pPr>
    </w:p>
    <w:p w14:paraId="022C1C46" w14:textId="77777777" w:rsidR="00786545" w:rsidRDefault="00786545" w:rsidP="00786545">
      <w:pPr>
        <w:jc w:val="center"/>
        <w:rPr>
          <w:b/>
          <w:bCs/>
        </w:rPr>
      </w:pPr>
    </w:p>
    <w:p w14:paraId="0B3B36C8" w14:textId="77777777" w:rsidR="00786545" w:rsidRDefault="00786545" w:rsidP="00786545">
      <w:pPr>
        <w:jc w:val="center"/>
        <w:rPr>
          <w:b/>
          <w:bCs/>
        </w:rPr>
      </w:pPr>
    </w:p>
    <w:p w14:paraId="20C953C9" w14:textId="77777777" w:rsidR="00786545" w:rsidRDefault="00786545" w:rsidP="00786545">
      <w:pPr>
        <w:jc w:val="center"/>
        <w:rPr>
          <w:b/>
          <w:bCs/>
        </w:rPr>
      </w:pPr>
    </w:p>
    <w:p w14:paraId="24B731D7" w14:textId="77777777" w:rsidR="00786545" w:rsidRDefault="00786545" w:rsidP="00786545">
      <w:pPr>
        <w:jc w:val="center"/>
        <w:rPr>
          <w:b/>
          <w:bCs/>
        </w:rPr>
      </w:pPr>
    </w:p>
    <w:p w14:paraId="4CAB8080" w14:textId="77777777" w:rsidR="00786545" w:rsidRDefault="00786545" w:rsidP="00786545">
      <w:pPr>
        <w:jc w:val="center"/>
        <w:rPr>
          <w:b/>
          <w:bCs/>
        </w:rPr>
      </w:pPr>
    </w:p>
    <w:p w14:paraId="077BBEA0" w14:textId="745FCC05" w:rsidR="00786545" w:rsidRDefault="00786545" w:rsidP="00786545">
      <w:r>
        <w:lastRenderedPageBreak/>
        <w:t>Table of content</w:t>
      </w:r>
    </w:p>
    <w:p w14:paraId="240ABA42" w14:textId="353EF363" w:rsidR="00786545" w:rsidRDefault="00786545" w:rsidP="00786545">
      <w:r>
        <w:t>Acknowledgements</w:t>
      </w:r>
    </w:p>
    <w:p w14:paraId="244A570C" w14:textId="5B5BEAF8" w:rsidR="00786545" w:rsidRDefault="00786545" w:rsidP="00786545">
      <w:r>
        <w:t>Abstract</w:t>
      </w:r>
    </w:p>
    <w:p w14:paraId="4653FE15" w14:textId="419ED234" w:rsidR="00786545" w:rsidRDefault="00786545" w:rsidP="00786545">
      <w:r>
        <w:t>Introduction</w:t>
      </w:r>
    </w:p>
    <w:p w14:paraId="335AE8B9" w14:textId="6C2FB460" w:rsidR="00786545" w:rsidRDefault="00786545" w:rsidP="00786545">
      <w:r>
        <w:t>Literature Review</w:t>
      </w:r>
    </w:p>
    <w:p w14:paraId="7738BC99" w14:textId="6488AFB0" w:rsidR="00786545" w:rsidRDefault="00786545" w:rsidP="00786545">
      <w:r>
        <w:t>Modelling</w:t>
      </w:r>
    </w:p>
    <w:p w14:paraId="358FB284" w14:textId="6B9252D8" w:rsidR="00786545" w:rsidRDefault="00786545" w:rsidP="00786545">
      <w:r>
        <w:t>Chapter 1: Covid</w:t>
      </w:r>
    </w:p>
    <w:p w14:paraId="3E881589" w14:textId="29F3A247" w:rsidR="00786545" w:rsidRDefault="00786545" w:rsidP="00786545">
      <w:r>
        <w:t>Chapter 2: Epidemics</w:t>
      </w:r>
    </w:p>
    <w:p w14:paraId="591FF50B" w14:textId="003D17DD" w:rsidR="00786545" w:rsidRDefault="00786545" w:rsidP="00786545">
      <w:r>
        <w:t>Chapter 3: Deepening: Spatial Effects on Epidemics</w:t>
      </w:r>
    </w:p>
    <w:p w14:paraId="3990947B" w14:textId="77777777" w:rsidR="00786545" w:rsidRDefault="00786545" w:rsidP="00786545"/>
    <w:p w14:paraId="75C284AD" w14:textId="77777777" w:rsidR="00786545" w:rsidRDefault="00786545" w:rsidP="00786545"/>
    <w:p w14:paraId="4C1B86A4" w14:textId="77777777" w:rsidR="00786545" w:rsidRDefault="00786545" w:rsidP="00786545"/>
    <w:p w14:paraId="161CAAA3" w14:textId="77777777" w:rsidR="00786545" w:rsidRDefault="00786545" w:rsidP="00786545"/>
    <w:p w14:paraId="58363D26" w14:textId="77777777" w:rsidR="00786545" w:rsidRDefault="00786545" w:rsidP="00786545"/>
    <w:p w14:paraId="061F61B5" w14:textId="77777777" w:rsidR="00786545" w:rsidRDefault="00786545" w:rsidP="00786545"/>
    <w:p w14:paraId="3947E2CE" w14:textId="77777777" w:rsidR="00786545" w:rsidRDefault="00786545" w:rsidP="00786545"/>
    <w:p w14:paraId="20E8056B" w14:textId="77777777" w:rsidR="00786545" w:rsidRDefault="00786545" w:rsidP="00786545"/>
    <w:p w14:paraId="17AB05D9" w14:textId="77777777" w:rsidR="00786545" w:rsidRDefault="00786545" w:rsidP="00786545"/>
    <w:p w14:paraId="46465F49" w14:textId="77777777" w:rsidR="00786545" w:rsidRDefault="00786545" w:rsidP="00786545"/>
    <w:p w14:paraId="7F9EDF4D" w14:textId="77777777" w:rsidR="00786545" w:rsidRDefault="00786545" w:rsidP="00786545"/>
    <w:p w14:paraId="7775021C" w14:textId="77777777" w:rsidR="00786545" w:rsidRDefault="00786545" w:rsidP="00786545"/>
    <w:p w14:paraId="257E7A52" w14:textId="77777777" w:rsidR="00786545" w:rsidRDefault="00786545" w:rsidP="00786545"/>
    <w:p w14:paraId="0309A7FC" w14:textId="77777777" w:rsidR="00786545" w:rsidRDefault="00786545" w:rsidP="00786545"/>
    <w:p w14:paraId="178CED7A" w14:textId="77777777" w:rsidR="00786545" w:rsidRDefault="00786545" w:rsidP="00786545"/>
    <w:p w14:paraId="6BF88493" w14:textId="77777777" w:rsidR="00786545" w:rsidRDefault="00786545" w:rsidP="00786545"/>
    <w:p w14:paraId="62D089BB" w14:textId="77777777" w:rsidR="00786545" w:rsidRDefault="00786545" w:rsidP="00786545"/>
    <w:p w14:paraId="4F650A6A" w14:textId="0DAA01B9" w:rsidR="00786545" w:rsidRDefault="00786545" w:rsidP="00786545">
      <w:pPr>
        <w:pStyle w:val="Heading1"/>
      </w:pPr>
      <w:r>
        <w:lastRenderedPageBreak/>
        <w:t>Introduction</w:t>
      </w:r>
    </w:p>
    <w:p w14:paraId="234C6424" w14:textId="41C85956" w:rsidR="00C86404" w:rsidRDefault="00786545" w:rsidP="00C86404">
      <w:r w:rsidRPr="00786545">
        <w:t>Motivation for the topic:</w:t>
      </w:r>
      <w:r>
        <w:t xml:space="preserve"> Finding a way to monitor and identify </w:t>
      </w:r>
      <w:r>
        <w:t xml:space="preserve">the spread of infectious diseases, since they could evolve to become a pandemic, it is very important to monitor them and have the appropriate tools to explain and forecast their evolution through space and time. In this way we can prevent a larger spread or at least be prepared with some anticipation for outbreaks that </w:t>
      </w:r>
      <w:r w:rsidR="00C86404">
        <w:t>disturb</w:t>
      </w:r>
      <w:r>
        <w:t xml:space="preserve"> the normal functioning of our society</w:t>
      </w:r>
      <w:r>
        <w:t>.</w:t>
      </w:r>
      <w:r>
        <w:t xml:space="preserve">  </w:t>
      </w:r>
    </w:p>
    <w:p w14:paraId="3B0A91DB" w14:textId="575B7A37" w:rsidR="00C86404" w:rsidRDefault="00C86404" w:rsidP="00C86404">
      <w:r>
        <w:t>As part of my data science masters degree I intend to develop and explore a set of tool that better explain and forecast the spread of infectious diseases through space and time, making use of novel data and techniques.</w:t>
      </w:r>
    </w:p>
    <w:p w14:paraId="552DA5A1" w14:textId="0F2FF620" w:rsidR="00786545" w:rsidRDefault="00C86404" w:rsidP="00786545">
      <w:r>
        <w:t xml:space="preserve">Another big motivation for the context it plays in </w:t>
      </w:r>
      <w:r>
        <w:t>the insurance business.  As part of my work as strategic risk modeler and data scientist, it is important to understand better the speed and severity of a pandemic outbreak to have the appropriate capital requirements for such an event and “secure” the solvency and solidity of insurance companies.</w:t>
      </w:r>
    </w:p>
    <w:p w14:paraId="77DE3A38" w14:textId="0317E511" w:rsidR="00786545" w:rsidRDefault="00786545" w:rsidP="00786545">
      <w:r>
        <w:t xml:space="preserve">The spread of Infectious diseases has been studied since there was little knowledge of the biological nature of them. Still, mathematical models have been useful to describe and forecast the spread of </w:t>
      </w:r>
      <w:r w:rsidR="00C86404">
        <w:t>infectious diseases, pandemics and epidemics.</w:t>
      </w:r>
    </w:p>
    <w:p w14:paraId="21111A82" w14:textId="3E459DCF" w:rsidR="00C86404" w:rsidRDefault="00C86404" w:rsidP="00786545">
      <w:pPr>
        <w:rPr>
          <w:b/>
          <w:bCs/>
        </w:rPr>
      </w:pPr>
      <w:r w:rsidRPr="00C86404">
        <w:rPr>
          <w:b/>
          <w:bCs/>
        </w:rPr>
        <w:t>Pre modern era</w:t>
      </w:r>
    </w:p>
    <w:p w14:paraId="6878E703" w14:textId="16713316" w:rsidR="00C86404" w:rsidRPr="00C86404" w:rsidRDefault="00C86404" w:rsidP="00786545">
      <w:r>
        <w:t xml:space="preserve">As early as 1760, there has been mathematical tools to monitor the evolution of infectious diseases. First we note that </w:t>
      </w:r>
      <w:r w:rsidRPr="00C86404">
        <w:rPr>
          <w:b/>
          <w:bCs/>
          <w:color w:val="FF0000"/>
        </w:rPr>
        <w:t>Bernoulli modelled smallpox using XXX</w:t>
      </w:r>
      <w:r>
        <w:rPr>
          <w:b/>
          <w:bCs/>
          <w:color w:val="FF0000"/>
        </w:rPr>
        <w:t xml:space="preserve">. </w:t>
      </w:r>
      <w:r>
        <w:t>Later we saw that John snow (1854) approach the spread of cholera in London via spatial epidemiology models.</w:t>
      </w:r>
    </w:p>
    <w:p w14:paraId="2898C06E" w14:textId="77777777" w:rsidR="00C86404" w:rsidRPr="00127199" w:rsidRDefault="00C86404" w:rsidP="00C86404">
      <w:pPr>
        <w:pStyle w:val="ListParagraph"/>
        <w:numPr>
          <w:ilvl w:val="1"/>
          <w:numId w:val="1"/>
        </w:numPr>
        <w:spacing w:line="259" w:lineRule="auto"/>
        <w:rPr>
          <w:b/>
          <w:bCs/>
        </w:rPr>
      </w:pPr>
      <w:r>
        <w:t>20</w:t>
      </w:r>
      <w:r w:rsidRPr="00127199">
        <w:rPr>
          <w:vertAlign w:val="superscript"/>
        </w:rPr>
        <w:t>th</w:t>
      </w:r>
      <w:r>
        <w:t xml:space="preserve"> century:</w:t>
      </w:r>
    </w:p>
    <w:p w14:paraId="071B11FB" w14:textId="77777777" w:rsidR="00C86404" w:rsidRPr="00127199" w:rsidRDefault="00C86404" w:rsidP="00C86404">
      <w:pPr>
        <w:pStyle w:val="ListParagraph"/>
        <w:numPr>
          <w:ilvl w:val="2"/>
          <w:numId w:val="1"/>
        </w:numPr>
        <w:spacing w:line="259" w:lineRule="auto"/>
        <w:rPr>
          <w:b/>
          <w:bCs/>
        </w:rPr>
      </w:pPr>
      <w:r>
        <w:t>SIR model / Kermack and McKendrick (1927): Developed this model for pandemic modelling, used it in past Spanish flu data (1918)</w:t>
      </w:r>
    </w:p>
    <w:p w14:paraId="348D91BE" w14:textId="77777777" w:rsidR="00C86404" w:rsidRPr="00127199" w:rsidRDefault="00C86404" w:rsidP="00C86404">
      <w:pPr>
        <w:pStyle w:val="ListParagraph"/>
        <w:numPr>
          <w:ilvl w:val="2"/>
          <w:numId w:val="1"/>
        </w:numPr>
        <w:spacing w:line="259" w:lineRule="auto"/>
        <w:rPr>
          <w:b/>
          <w:bCs/>
        </w:rPr>
      </w:pPr>
      <w:r>
        <w:t>Influenza Pandemics and Stochastic Models (1950s – 1970s): In the Asian and Hong Kong Flu, epidemiologist refined stochastic models and the Reed-Frost and chain binomial models became popular.</w:t>
      </w:r>
    </w:p>
    <w:p w14:paraId="361CEB68" w14:textId="77777777" w:rsidR="00C86404" w:rsidRPr="00127199" w:rsidRDefault="00C86404" w:rsidP="00C86404">
      <w:pPr>
        <w:pStyle w:val="ListParagraph"/>
        <w:numPr>
          <w:ilvl w:val="2"/>
          <w:numId w:val="1"/>
        </w:numPr>
        <w:spacing w:line="259" w:lineRule="auto"/>
        <w:rPr>
          <w:b/>
          <w:bCs/>
        </w:rPr>
      </w:pPr>
      <w:r>
        <w:t>HIV/AIDS and Network Models 1980s: Application of network-based models</w:t>
      </w:r>
    </w:p>
    <w:p w14:paraId="0E7FD644" w14:textId="77777777" w:rsidR="00C86404" w:rsidRPr="00127199" w:rsidRDefault="00C86404" w:rsidP="00C86404">
      <w:pPr>
        <w:pStyle w:val="ListParagraph"/>
        <w:numPr>
          <w:ilvl w:val="1"/>
          <w:numId w:val="1"/>
        </w:numPr>
        <w:spacing w:line="259" w:lineRule="auto"/>
        <w:rPr>
          <w:b/>
          <w:bCs/>
        </w:rPr>
      </w:pPr>
      <w:r>
        <w:t>21</w:t>
      </w:r>
      <w:r w:rsidRPr="00127199">
        <w:rPr>
          <w:vertAlign w:val="superscript"/>
        </w:rPr>
        <w:t>st</w:t>
      </w:r>
      <w:r>
        <w:t xml:space="preserve"> century:</w:t>
      </w:r>
    </w:p>
    <w:p w14:paraId="594BAE3E" w14:textId="77777777" w:rsidR="00C86404" w:rsidRPr="00127199" w:rsidRDefault="00C86404" w:rsidP="00C86404">
      <w:pPr>
        <w:pStyle w:val="ListParagraph"/>
        <w:numPr>
          <w:ilvl w:val="2"/>
          <w:numId w:val="1"/>
        </w:numPr>
        <w:spacing w:line="259" w:lineRule="auto"/>
        <w:rPr>
          <w:b/>
          <w:bCs/>
        </w:rPr>
      </w:pPr>
      <w:r>
        <w:t>SARS (2002-2004)</w:t>
      </w:r>
    </w:p>
    <w:p w14:paraId="47685B90" w14:textId="77777777" w:rsidR="00C86404" w:rsidRPr="00127199" w:rsidRDefault="00C86404" w:rsidP="00C86404">
      <w:pPr>
        <w:pStyle w:val="ListParagraph"/>
        <w:numPr>
          <w:ilvl w:val="3"/>
          <w:numId w:val="1"/>
        </w:numPr>
        <w:spacing w:line="259" w:lineRule="auto"/>
        <w:rPr>
          <w:b/>
          <w:bCs/>
        </w:rPr>
      </w:pPr>
      <w:r>
        <w:t>Agent Based Models (ABMs)</w:t>
      </w:r>
    </w:p>
    <w:p w14:paraId="098D7164" w14:textId="77777777" w:rsidR="00C86404" w:rsidRPr="00127199" w:rsidRDefault="00C86404" w:rsidP="00C86404">
      <w:pPr>
        <w:pStyle w:val="ListParagraph"/>
        <w:numPr>
          <w:ilvl w:val="3"/>
          <w:numId w:val="1"/>
        </w:numPr>
        <w:spacing w:line="259" w:lineRule="auto"/>
        <w:rPr>
          <w:b/>
          <w:bCs/>
        </w:rPr>
      </w:pPr>
      <w:r>
        <w:t>SEIR (Susceptible-Exposed-Infectious-Recovered), extension of SIR</w:t>
      </w:r>
    </w:p>
    <w:p w14:paraId="1243C726" w14:textId="77777777" w:rsidR="00C86404" w:rsidRPr="00127199" w:rsidRDefault="00C86404" w:rsidP="00C86404">
      <w:pPr>
        <w:pStyle w:val="ListParagraph"/>
        <w:numPr>
          <w:ilvl w:val="2"/>
          <w:numId w:val="1"/>
        </w:numPr>
        <w:spacing w:line="259" w:lineRule="auto"/>
        <w:rPr>
          <w:b/>
          <w:bCs/>
        </w:rPr>
      </w:pPr>
      <w:r>
        <w:t>H1N1 (2009):</w:t>
      </w:r>
    </w:p>
    <w:p w14:paraId="4D3BAAA9" w14:textId="77777777" w:rsidR="00C86404" w:rsidRPr="00127199" w:rsidRDefault="00C86404" w:rsidP="00C86404">
      <w:pPr>
        <w:pStyle w:val="ListParagraph"/>
        <w:numPr>
          <w:ilvl w:val="3"/>
          <w:numId w:val="1"/>
        </w:numPr>
        <w:spacing w:line="259" w:lineRule="auto"/>
        <w:rPr>
          <w:b/>
          <w:bCs/>
        </w:rPr>
      </w:pPr>
      <w:r>
        <w:lastRenderedPageBreak/>
        <w:t>Bayesian inference methods</w:t>
      </w:r>
    </w:p>
    <w:p w14:paraId="050EF588" w14:textId="77777777" w:rsidR="00C86404" w:rsidRPr="00127199" w:rsidRDefault="00C86404" w:rsidP="00C86404">
      <w:pPr>
        <w:pStyle w:val="ListParagraph"/>
        <w:numPr>
          <w:ilvl w:val="3"/>
          <w:numId w:val="1"/>
        </w:numPr>
        <w:spacing w:line="259" w:lineRule="auto"/>
        <w:rPr>
          <w:b/>
          <w:bCs/>
        </w:rPr>
      </w:pPr>
      <w:r>
        <w:t>Phylogenetic models</w:t>
      </w:r>
    </w:p>
    <w:p w14:paraId="29EE179B" w14:textId="77777777" w:rsidR="00C86404" w:rsidRPr="00127199" w:rsidRDefault="00C86404" w:rsidP="00C86404">
      <w:pPr>
        <w:pStyle w:val="ListParagraph"/>
        <w:numPr>
          <w:ilvl w:val="2"/>
          <w:numId w:val="1"/>
        </w:numPr>
        <w:spacing w:line="259" w:lineRule="auto"/>
        <w:rPr>
          <w:b/>
          <w:bCs/>
        </w:rPr>
      </w:pPr>
      <w:r>
        <w:t>Ebola (2014-2016):</w:t>
      </w:r>
    </w:p>
    <w:p w14:paraId="2E0C6DCD" w14:textId="77777777" w:rsidR="00C86404" w:rsidRPr="00127199" w:rsidRDefault="00C86404" w:rsidP="00C86404">
      <w:pPr>
        <w:pStyle w:val="ListParagraph"/>
        <w:numPr>
          <w:ilvl w:val="3"/>
          <w:numId w:val="1"/>
        </w:numPr>
        <w:spacing w:line="259" w:lineRule="auto"/>
        <w:rPr>
          <w:b/>
          <w:bCs/>
        </w:rPr>
      </w:pPr>
      <w:r>
        <w:t>Spatial models with mobility data</w:t>
      </w:r>
    </w:p>
    <w:p w14:paraId="2DDD18CE" w14:textId="77777777" w:rsidR="00C86404" w:rsidRPr="00127199" w:rsidRDefault="00C86404" w:rsidP="00C86404">
      <w:pPr>
        <w:pStyle w:val="ListParagraph"/>
        <w:numPr>
          <w:ilvl w:val="3"/>
          <w:numId w:val="1"/>
        </w:numPr>
        <w:spacing w:line="259" w:lineRule="auto"/>
        <w:rPr>
          <w:b/>
          <w:bCs/>
        </w:rPr>
      </w:pPr>
      <w:r>
        <w:t>Machine learning introduction</w:t>
      </w:r>
    </w:p>
    <w:p w14:paraId="160D6DAE" w14:textId="77777777" w:rsidR="00C86404" w:rsidRPr="00127199" w:rsidRDefault="00C86404" w:rsidP="00C86404">
      <w:pPr>
        <w:pStyle w:val="ListParagraph"/>
        <w:numPr>
          <w:ilvl w:val="2"/>
          <w:numId w:val="1"/>
        </w:numPr>
        <w:spacing w:line="259" w:lineRule="auto"/>
        <w:rPr>
          <w:b/>
          <w:bCs/>
        </w:rPr>
      </w:pPr>
      <w:r>
        <w:t>COVID-19 (2020)</w:t>
      </w:r>
    </w:p>
    <w:p w14:paraId="1C3573B2" w14:textId="77777777" w:rsidR="00C86404" w:rsidRPr="00127199" w:rsidRDefault="00C86404" w:rsidP="00C86404">
      <w:pPr>
        <w:pStyle w:val="ListParagraph"/>
        <w:numPr>
          <w:ilvl w:val="3"/>
          <w:numId w:val="1"/>
        </w:numPr>
        <w:spacing w:line="259" w:lineRule="auto"/>
        <w:rPr>
          <w:b/>
          <w:bCs/>
        </w:rPr>
      </w:pPr>
      <w:r>
        <w:t>Neural Networks with Bayesian Inference</w:t>
      </w:r>
    </w:p>
    <w:p w14:paraId="49A43214" w14:textId="77777777" w:rsidR="00C86404" w:rsidRPr="00127199" w:rsidRDefault="00C86404" w:rsidP="00C86404">
      <w:pPr>
        <w:pStyle w:val="ListParagraph"/>
        <w:numPr>
          <w:ilvl w:val="3"/>
          <w:numId w:val="1"/>
        </w:numPr>
        <w:spacing w:line="259" w:lineRule="auto"/>
        <w:rPr>
          <w:b/>
          <w:bCs/>
        </w:rPr>
      </w:pPr>
      <w:r>
        <w:t>Metapopulation models</w:t>
      </w:r>
    </w:p>
    <w:p w14:paraId="3B220EDE" w14:textId="77777777" w:rsidR="00C86404" w:rsidRPr="00127199" w:rsidRDefault="00C86404" w:rsidP="00C86404">
      <w:pPr>
        <w:pStyle w:val="ListParagraph"/>
        <w:numPr>
          <w:ilvl w:val="3"/>
          <w:numId w:val="1"/>
        </w:numPr>
        <w:spacing w:line="259" w:lineRule="auto"/>
        <w:rPr>
          <w:b/>
          <w:bCs/>
        </w:rPr>
      </w:pPr>
      <w:r>
        <w:t>Deep learning like GNNs</w:t>
      </w:r>
    </w:p>
    <w:p w14:paraId="688C001D" w14:textId="77777777" w:rsidR="00C86404" w:rsidRDefault="00C86404" w:rsidP="00786545"/>
    <w:p w14:paraId="66633467" w14:textId="77777777" w:rsidR="00786545" w:rsidRDefault="00786545" w:rsidP="00786545"/>
    <w:p w14:paraId="5C1F692A" w14:textId="13567BF6" w:rsidR="00786545" w:rsidRPr="00786545" w:rsidRDefault="00786545" w:rsidP="00786545">
      <w:r>
        <w:t>This work arises as a crossed interest between three sources:</w:t>
      </w:r>
    </w:p>
    <w:sectPr w:rsidR="00786545" w:rsidRPr="00786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682"/>
    <w:multiLevelType w:val="hybridMultilevel"/>
    <w:tmpl w:val="7F542C00"/>
    <w:lvl w:ilvl="0" w:tplc="B60A15F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A24CC"/>
    <w:multiLevelType w:val="hybridMultilevel"/>
    <w:tmpl w:val="16C4C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123966">
    <w:abstractNumId w:val="0"/>
  </w:num>
  <w:num w:numId="2" w16cid:durableId="2017463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E2"/>
    <w:rsid w:val="000A40C6"/>
    <w:rsid w:val="003477D0"/>
    <w:rsid w:val="00386BFC"/>
    <w:rsid w:val="00495E05"/>
    <w:rsid w:val="00731EA6"/>
    <w:rsid w:val="00786545"/>
    <w:rsid w:val="008674E2"/>
    <w:rsid w:val="00C86404"/>
    <w:rsid w:val="00FF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3592"/>
  <w15:chartTrackingRefBased/>
  <w15:docId w15:val="{F7334EDE-F34E-4BA9-91C7-AB160D18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E2"/>
    <w:rPr>
      <w:rFonts w:eastAsiaTheme="majorEastAsia" w:cstheme="majorBidi"/>
      <w:color w:val="272727" w:themeColor="text1" w:themeTint="D8"/>
    </w:rPr>
  </w:style>
  <w:style w:type="paragraph" w:styleId="Title">
    <w:name w:val="Title"/>
    <w:basedOn w:val="Normal"/>
    <w:next w:val="Normal"/>
    <w:link w:val="TitleChar"/>
    <w:uiPriority w:val="10"/>
    <w:qFormat/>
    <w:rsid w:val="0086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E2"/>
    <w:pPr>
      <w:spacing w:before="160"/>
      <w:jc w:val="center"/>
    </w:pPr>
    <w:rPr>
      <w:i/>
      <w:iCs/>
      <w:color w:val="404040" w:themeColor="text1" w:themeTint="BF"/>
    </w:rPr>
  </w:style>
  <w:style w:type="character" w:customStyle="1" w:styleId="QuoteChar">
    <w:name w:val="Quote Char"/>
    <w:basedOn w:val="DefaultParagraphFont"/>
    <w:link w:val="Quote"/>
    <w:uiPriority w:val="29"/>
    <w:rsid w:val="008674E2"/>
    <w:rPr>
      <w:i/>
      <w:iCs/>
      <w:color w:val="404040" w:themeColor="text1" w:themeTint="BF"/>
    </w:rPr>
  </w:style>
  <w:style w:type="paragraph" w:styleId="ListParagraph">
    <w:name w:val="List Paragraph"/>
    <w:basedOn w:val="Normal"/>
    <w:uiPriority w:val="34"/>
    <w:qFormat/>
    <w:rsid w:val="008674E2"/>
    <w:pPr>
      <w:ind w:left="720"/>
      <w:contextualSpacing/>
    </w:pPr>
  </w:style>
  <w:style w:type="character" w:styleId="IntenseEmphasis">
    <w:name w:val="Intense Emphasis"/>
    <w:basedOn w:val="DefaultParagraphFont"/>
    <w:uiPriority w:val="21"/>
    <w:qFormat/>
    <w:rsid w:val="008674E2"/>
    <w:rPr>
      <w:i/>
      <w:iCs/>
      <w:color w:val="0F4761" w:themeColor="accent1" w:themeShade="BF"/>
    </w:rPr>
  </w:style>
  <w:style w:type="paragraph" w:styleId="IntenseQuote">
    <w:name w:val="Intense Quote"/>
    <w:basedOn w:val="Normal"/>
    <w:next w:val="Normal"/>
    <w:link w:val="IntenseQuoteChar"/>
    <w:uiPriority w:val="30"/>
    <w:qFormat/>
    <w:rsid w:val="0086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E2"/>
    <w:rPr>
      <w:i/>
      <w:iCs/>
      <w:color w:val="0F4761" w:themeColor="accent1" w:themeShade="BF"/>
    </w:rPr>
  </w:style>
  <w:style w:type="character" w:styleId="IntenseReference">
    <w:name w:val="Intense Reference"/>
    <w:basedOn w:val="DefaultParagraphFont"/>
    <w:uiPriority w:val="32"/>
    <w:qFormat/>
    <w:rsid w:val="00867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Gutiérrez Velez</dc:creator>
  <cp:keywords/>
  <dc:description/>
  <cp:lastModifiedBy>Daniel Gutiérrez Velez</cp:lastModifiedBy>
  <cp:revision>2</cp:revision>
  <dcterms:created xsi:type="dcterms:W3CDTF">2025-04-20T13:54:00Z</dcterms:created>
  <dcterms:modified xsi:type="dcterms:W3CDTF">2025-04-20T14:11:00Z</dcterms:modified>
</cp:coreProperties>
</file>