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8C73" w14:textId="77777777" w:rsidR="0038648D" w:rsidRDefault="00000000">
      <w:pPr>
        <w:pStyle w:val="Heading1"/>
        <w:spacing w:after="120"/>
      </w:pPr>
      <w:r>
        <w:t>Weekly Report — Daniel Harrington, Dev Support</w:t>
      </w:r>
    </w:p>
    <w:p w14:paraId="4E4FFDAE" w14:textId="7AA87130" w:rsidR="0038648D" w:rsidRDefault="00000000">
      <w:pPr>
        <w:spacing w:after="40"/>
      </w:pPr>
      <w:r>
        <w:rPr>
          <w:b/>
          <w:bCs/>
        </w:rPr>
        <w:t xml:space="preserve">Projects: </w:t>
      </w:r>
      <w:r>
        <w:t>WTVAudioWizard</w:t>
      </w:r>
      <w:r w:rsidR="00F030CD">
        <w:t xml:space="preserve">, </w:t>
      </w:r>
      <w:r>
        <w:t>Music Cue Sheet UXP plugin</w:t>
      </w:r>
    </w:p>
    <w:p w14:paraId="6DC3D73F" w14:textId="120817F5" w:rsidR="0038648D" w:rsidRDefault="00000000">
      <w:pPr>
        <w:spacing w:after="40"/>
      </w:pPr>
      <w:r>
        <w:rPr>
          <w:b/>
          <w:bCs/>
        </w:rPr>
        <w:t xml:space="preserve">Period: </w:t>
      </w:r>
      <w:r>
        <w:t>Mon Sep 21 – Sep 2</w:t>
      </w:r>
      <w:r w:rsidR="00C471CD">
        <w:t>5</w:t>
      </w:r>
      <w:r>
        <w:t>, 2026</w:t>
      </w:r>
    </w:p>
    <w:p w14:paraId="72B8D47B" w14:textId="77777777" w:rsidR="0038648D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Summary</w:t>
      </w:r>
    </w:p>
    <w:p w14:paraId="37BC54D7" w14:textId="77777777" w:rsidR="0038648D" w:rsidRDefault="00000000">
      <w:pPr>
        <w:spacing w:after="140"/>
      </w:pPr>
      <w:r>
        <w:t>The week moved from new features to hardening and a simpler panel. Monday shipped per-clip handles, a standalone Extract ambience step and per-project presets. Tuesday fixed a Premiere 26.5.1 regression that broke clip gain changes in two places, and moved Fix a pop and Enhance low end fully into the panel. Wednesday produced a portable GPU benchmark kit and a first RTX 5080 result. Thursday fixed a Mac issue in WTVAudioWizard and repaired Audio Network lookups in the Music Cue Sheet plugin (v1.3.1).</w:t>
      </w:r>
    </w:p>
    <w:p w14:paraId="4F0F9425" w14:textId="659D974B" w:rsidR="0038648D" w:rsidRDefault="00000000">
      <w:pPr>
        <w:spacing w:after="200"/>
      </w:pPr>
      <w:r>
        <w:t>Friday was the v0.8.1 release. It added Unmute and Select muted, fixed mono clips in Add clean tracks, and made Fix a pop work on any clip. The Main tab went from three step buttons to one Clean Dialogue button, and music ducking and normalizing became a single action. Custom presets were added, and an audit traced and fixed files that had been silently reverting. The Music Cue Sheet plugin was handed to Rami for testing.</w:t>
      </w:r>
    </w:p>
    <w:p w14:paraId="23B339B1" w14:textId="77777777" w:rsidR="0038648D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Monday, Sep 21</w:t>
      </w:r>
    </w:p>
    <w:p w14:paraId="2DB90482" w14:textId="7D8D3A2C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Fix a pop</w:t>
      </w:r>
      <w:r>
        <w:t xml:space="preserve"> — made standalone (previously required an applied Clean dialogue batch to be enabled); reworked again to require one selected clip on the timeline, with the playhead only marking the pop’s position inside it.</w:t>
      </w:r>
    </w:p>
    <w:p w14:paraId="2DEEB476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Options panel layout regression</w:t>
      </w:r>
      <w:r>
        <w:t xml:space="preserve"> — the Clean dialogue checkbox grid was silently dropping controls because CSS display:grid doesn’t render reliably in Premiere’s UXP webview; converted to flexbox rows, then fixed a second time after a later change reintroduced the same regression. Documented the underlying quirk for future reference.</w:t>
      </w:r>
    </w:p>
    <w:p w14:paraId="398DE66A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Options › Clean dialogue</w:t>
      </w:r>
      <w:r>
        <w:t xml:space="preserve"> — compacted into a two-column layout; moved long inline explanations into hover tooltips.</w:t>
      </w:r>
    </w:p>
    <w:p w14:paraId="42F5492C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Locked-file fix</w:t>
      </w:r>
      <w:r>
        <w:t xml:space="preserve"> — resolved a “resource busy or locked” failure when re-cleaning a clip already placed on the timeline (Windows won’t overwrite a WAV that Premiere has open); added a fallback naming scheme and manifest-based reuse lookup.</w:t>
      </w:r>
    </w:p>
    <w:p w14:paraId="5704F21A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Ambience extraction hardening</w:t>
      </w:r>
      <w:r>
        <w:t xml:space="preserve"> — overlap-aware destination lanes, stricter pre- and post-insertion verification, and a dedicated ambience-only mode for the standalone step so it no longer inherits raw-mixture-driven ducking behavior.</w:t>
      </w:r>
    </w:p>
    <w:p w14:paraId="73C8B678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UXP quirks reference</w:t>
      </w:r>
      <w:r>
        <w:t xml:space="preserve"> — consolidated every Premiere UXP host quirk found on this project so far (stale handles, unreliable sequence listing, tick-string comparisons, frame-grid snapping, export misfires, panel layout regressions) into one document, linked from the handoff.</w:t>
      </w:r>
    </w:p>
    <w:p w14:paraId="760D106D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Optional per-clip handles</w:t>
      </w:r>
      <w:r>
        <w:t xml:space="preserve"> — researched feasibility, implemented, then live-debugged through three rounds of fixes (frame-grid snapping, coupled trim semantics on adjacent clips, off-grid clip tolerance) before confirming it works on a real clip.</w:t>
      </w:r>
    </w:p>
    <w:p w14:paraId="6E3C2918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Extract ambience</w:t>
      </w:r>
      <w:r>
        <w:t xml:space="preserve"> — split out into its own standalone panel step, independent of the Clean dialogue pipeline, so it can run on any selected clips without going through the full workflow.</w:t>
      </w:r>
    </w:p>
    <w:p w14:paraId="15017588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Mixed batches grouped by model</w:t>
      </w:r>
      <w:r>
        <w:t xml:space="preserve"> — a 156-clip batch was loading the dialogue and separation models back and forth; the service now runs all dialogue cleanup first and then separation, so each model loads once. Both still get the same raw audio and the final mix is unchanged.</w:t>
      </w:r>
    </w:p>
    <w:p w14:paraId="7406A6F6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Panel UI cleanup</w:t>
      </w:r>
      <w:r>
        <w:t xml:space="preserve"> — replaced the “?” popover help buttons across the panel with native hover tooltips on every control; removed the Model mix slider and Update mix button (neural cleanup now always runs at full wet), and the Mix on timeline option.</w:t>
      </w:r>
    </w:p>
    <w:p w14:paraId="3E40334A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Stale panel report</w:t>
      </w:r>
      <w:r>
        <w:t xml:space="preserve"> — investigated a report of the panel not reflecting recent code changes after a reload; not root-caused, left open with next steps.</w:t>
      </w:r>
    </w:p>
    <w:p w14:paraId="3FFC648A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AV-CASS evaluation</w:t>
      </w:r>
      <w:r>
        <w:t xml:space="preserve"> — reviewed the published benchmark comparing AV-CASS against Bandit (the model already in use) and other baselines (DAVIS-Flow, MRX); decided not to pursue it and removed the now-dead selector and service code.</w:t>
      </w:r>
    </w:p>
    <w:p w14:paraId="50A9E6FC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lastRenderedPageBreak/>
        <w:t>Presets per project type</w:t>
      </w:r>
      <w:r>
        <w:t xml:space="preserve"> — added Promo/Action, Interview, and Camcorder presets (Camcorder default) with a dropdown in the panel header; each preset remembers its own settings independently and persists across reopening the plugin.</w:t>
      </w:r>
    </w:p>
    <w:p w14:paraId="210F3E1F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Preset reset controls</w:t>
      </w:r>
      <w:r>
        <w:t xml:space="preserve"> — renamed the reset buttons to make clear each resets only the active preset; added a collapsible “Changed from defaults” list showing exactly which settings on the active preset have been customized.</w:t>
      </w:r>
    </w:p>
    <w:p w14:paraId="60CEE64E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Batch progress and time estimates</w:t>
      </w:r>
      <w:r>
        <w:t xml:space="preserve"> — added phase, completed/total clip count, elapsed time, and an approximate time-remaining estimate to Prepare exports and Clean audio.</w:t>
      </w:r>
    </w:p>
    <w:p w14:paraId="7C661D44" w14:textId="77777777" w:rsidR="0038648D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Tuesday, Sep 22</w:t>
      </w:r>
    </w:p>
    <w:p w14:paraId="747DBF39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Premiere 26.5.1 gain regression (Add clean tracks)</w:t>
      </w:r>
      <w:r>
        <w:t xml:space="preserve"> — diagnosed live with UXP Developer Tools: this Premiere version rejects a parameter change that is built before the edit that applies it (“The script object is no longer valid”). Fixed the clip-gain code to build it inside the edit, and made the tests reproduce the host’s behaviour.</w:t>
      </w:r>
    </w:p>
    <w:p w14:paraId="171DE1EC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Same regression in Normalize music levels</w:t>
      </w:r>
      <w:r>
        <w:t xml:space="preserve"> — found from a live error report (0 of 21 clips completed); fixed with the same pattern, plus a regression test.</w:t>
      </w:r>
    </w:p>
    <w:p w14:paraId="7070EA15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Fix a pop and Enhance low end moved into the panel</w:t>
      </w:r>
      <w:r>
        <w:t xml:space="preserve"> — both now run entirely in the panel (pure JavaScript WAV reading/writing and DSP), with no round trip to the local service. Removes a service dependency and is a step toward Mac support.</w:t>
      </w:r>
    </w:p>
    <w:p w14:paraId="36D10F2E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Fix a pop inside a nested sequence</w:t>
      </w:r>
      <w:r>
        <w:t xml:space="preserve"> — fixed “Could not identify the pop-fix render sequence”: Premiere doesn’t list a nested sequence’s copy while it’s active, so the scratch copy is now found another way.</w:t>
      </w:r>
    </w:p>
    <w:p w14:paraId="72E7BDD3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Small checks</w:t>
      </w:r>
      <w:r>
        <w:t xml:space="preserve"> — trimmed the connection hint to “Connect for dialogue cleanup.”; confirmed MossFormer2 is still fully integrated as a model option.</w:t>
      </w:r>
    </w:p>
    <w:p w14:paraId="3F6A2BD5" w14:textId="77777777" w:rsidR="0038648D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Wednesday, Sep 23</w:t>
      </w:r>
    </w:p>
    <w:p w14:paraId="67205EAC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GAP-URGENet GPU benchmark kit</w:t>
      </w:r>
      <w:r>
        <w:t xml:space="preserve"> — a self-contained folder for testing other machines: checks the GPU and driver, downloads and hash-checks the model weights (about 2.34 GB), sets up a matching CUDA build of PyTorch, then measures VRAM and speed and saves a JSON report.</w:t>
      </w:r>
    </w:p>
    <w:p w14:paraId="5FDCD396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First result (RTX 5080, 16 GB)</w:t>
      </w:r>
      <w:r>
        <w:t xml:space="preserve"> — the model peaks at about 4.7 GB allocated / 9.9 GB reserved VRAM. A 10-second stereo clip took 16.9 s cold (4.8 s of that loading the model) and 2.8 s warm, about 3.5× faster than real time.</w:t>
      </w:r>
    </w:p>
    <w:p w14:paraId="402F3AAD" w14:textId="5C0D7F48" w:rsidR="00EC5362" w:rsidRDefault="00EC5362" w:rsidP="00EC5362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Options › Presets</w:t>
      </w:r>
      <w:r>
        <w:t xml:space="preserve"> — the new preset controls moved into a collapsible section, collapsed by default.</w:t>
      </w:r>
    </w:p>
    <w:p w14:paraId="61990089" w14:textId="71DD500A" w:rsidR="00F030CD" w:rsidRDefault="00F030CD" w:rsidP="00F030CD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Remote-service readiness</w:t>
      </w:r>
      <w:r>
        <w:t xml:space="preserve"> — design notes for eventually moving the 127.0.0.1 service to a remote server: the current local-only URL restriction, making HTTPS mandatory for the access token, and which features could stay local.</w:t>
      </w:r>
    </w:p>
    <w:p w14:paraId="35ADF8EF" w14:textId="77777777" w:rsidR="0038648D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Thursday, Sep 24</w:t>
      </w:r>
    </w:p>
    <w:p w14:paraId="087285DA" w14:textId="1E7F92BE" w:rsidR="0038648D" w:rsidRDefault="00000000">
      <w:pPr>
        <w:spacing w:before="120" w:after="60"/>
      </w:pPr>
      <w:r>
        <w:rPr>
          <w:b/>
          <w:bCs/>
          <w:i/>
          <w:iCs/>
        </w:rPr>
        <w:t>Music Cue Sheet plugin</w:t>
      </w:r>
      <w:r w:rsidR="00EC5362">
        <w:rPr>
          <w:b/>
          <w:bCs/>
          <w:i/>
          <w:iCs/>
        </w:rPr>
        <w:t xml:space="preserve"> testing on Mac</w:t>
      </w:r>
    </w:p>
    <w:p w14:paraId="2C85A628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Audio Network lookups failed</w:t>
      </w:r>
      <w:r>
        <w:t xml:space="preserve"> — traced the failure to the search page’s cookie-dependent redirect. Added credentials: “include” to that request and bumped the plugin to v1.3.1.</w:t>
      </w:r>
    </w:p>
    <w:p w14:paraId="1E441B95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Testing completed</w:t>
      </w:r>
      <w:r>
        <w:t xml:space="preserve"> — the connection test passed, and a real timeline scan resolved all 7 music cues from Audio Network with zero errors. The debug logger checks and new lookup regression tests also passed.</w:t>
      </w:r>
    </w:p>
    <w:p w14:paraId="2684C7AC" w14:textId="218A4797" w:rsidR="00EC5362" w:rsidRDefault="00EC5362" w:rsidP="00EC5362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Mac issue fixed</w:t>
      </w:r>
      <w:r>
        <w:t>. (Panel drawing issues, connectivity issues specific to Mac)</w:t>
      </w:r>
    </w:p>
    <w:p w14:paraId="64DC1641" w14:textId="77777777" w:rsidR="0038648D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Friday, Sep 25</w:t>
      </w:r>
    </w:p>
    <w:p w14:paraId="6A4EB61E" w14:textId="77777777" w:rsidR="0038648D" w:rsidRDefault="00000000">
      <w:pPr>
        <w:spacing w:before="120" w:after="60"/>
      </w:pPr>
      <w:r>
        <w:rPr>
          <w:b/>
          <w:bCs/>
          <w:i/>
          <w:iCs/>
        </w:rPr>
        <w:t>WTVAudioWizard</w:t>
      </w:r>
    </w:p>
    <w:p w14:paraId="68AD9C6D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Unmute and Select muted</w:t>
      </w:r>
      <w:r>
        <w:t xml:space="preserve"> — new buttons. Unmute removes the −96 dB Amplify that Clean dialogue uses to silence a raw clip; Select muted selects every clip muted this way across the whole sequence, since they’re otherwise hard to spot. A crash in Select muted (“A nullptr was dereferenced”) was found in live testing and fixed the same day.</w:t>
      </w:r>
    </w:p>
    <w:p w14:paraId="6756E147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lastRenderedPageBreak/>
        <w:t>Unlinking investigated</w:t>
      </w:r>
      <w:r>
        <w:t xml:space="preserve"> — confirmed Premiere’s API has no way to unlink audio from video, so muting stays Amplify-based (disabling a linked audio clip would also disable its video).</w:t>
      </w:r>
    </w:p>
    <w:p w14:paraId="0B0D5F47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Mono clips in Add clean tracks</w:t>
      </w:r>
      <w:r>
        <w:t xml:space="preserve"> — failed on mono raw clips because Amplify’s gain control is named “Gain” there, not Left/Right. Fixed using the real parameter list reported by the live error; Unmute and Select muted share the fix.</w:t>
      </w:r>
    </w:p>
    <w:p w14:paraId="1B0CCB49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Fix a pop</w:t>
      </w:r>
      <w:r>
        <w:t xml:space="preserve"> — enabled by default and works on any selected clip, with no connection or Clean dialogue batch needed.</w:t>
      </w:r>
    </w:p>
    <w:p w14:paraId="54DF749A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Verify loudness</w:t>
      </w:r>
      <w:r>
        <w:t xml:space="preserve"> — removed render reuse: Premiere’s API can’t see solo or track-mixer state, so a rerun after un-soloing tracks reused the soloed render. Every run now renders fresh.</w:t>
      </w:r>
    </w:p>
    <w:p w14:paraId="1B8923EB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Main tab simplified (v0.8.1)</w:t>
      </w:r>
      <w:r>
        <w:t xml:space="preserve"> — one Clean Dialogue button replaces the three step buttons; it resumes where it left off and now also works in full-sequence mode. Conform &amp; duck music (now green) also normalizes music levels, replacing the separate Normalize button. Step numbers dropped, Enhance low end hidden for now, and the destination-folder button gets a folder icon.</w:t>
      </w:r>
    </w:p>
    <w:p w14:paraId="7733BE64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Presets</w:t>
      </w:r>
      <w:r>
        <w:t xml:space="preserve"> — new Natural (MossFormer) preset; users can now save their own named presets from the current settings, and delete them.</w:t>
      </w:r>
    </w:p>
    <w:p w14:paraId="171C023C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Regression audit</w:t>
      </w:r>
      <w:r>
        <w:t xml:space="preserve"> — several files had quietly gone back to older versions. Traced to the cloud assistant’s save-back occasionally writing an earlier copy (not UXP Developer Tool); every write is now checked byte-for-byte after saving. Restored a lost regression test and corrected out-of-date tests; the full JavaScript suite (320 tests) passes on the files on disk.</w:t>
      </w:r>
    </w:p>
    <w:p w14:paraId="288E6DAC" w14:textId="77777777" w:rsidR="0038648D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UXP quirks reference</w:t>
      </w:r>
      <w:r>
        <w:t xml:space="preserve"> — added three newly found host behaviours: Amplify’s mono/stereo parameter layout, track mixer state being invisible to the API, and the timeline-selection object only being valid inside its callback.</w:t>
      </w:r>
    </w:p>
    <w:p w14:paraId="7B1229F6" w14:textId="77777777" w:rsidR="0038648D" w:rsidRDefault="00000000">
      <w:pPr>
        <w:spacing w:before="120" w:after="60"/>
      </w:pPr>
      <w:r>
        <w:rPr>
          <w:b/>
          <w:bCs/>
          <w:i/>
          <w:iCs/>
        </w:rPr>
        <w:t>Music Cue Sheet plugin</w:t>
      </w:r>
    </w:p>
    <w:p w14:paraId="1949594C" w14:textId="410266F4" w:rsidR="0038648D" w:rsidRDefault="00000000" w:rsidP="00F030CD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Handed off to Rami</w:t>
      </w:r>
      <w:r>
        <w:t xml:space="preserve"> — the v1.3.1 plugin went to Rami for testing.</w:t>
      </w:r>
    </w:p>
    <w:sectPr w:rsidR="003864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C796F"/>
    <w:multiLevelType w:val="hybridMultilevel"/>
    <w:tmpl w:val="FE7A2B9A"/>
    <w:lvl w:ilvl="0" w:tplc="42D2EB64">
      <w:start w:val="1"/>
      <w:numFmt w:val="bullet"/>
      <w:lvlText w:val="●"/>
      <w:lvlJc w:val="left"/>
      <w:pPr>
        <w:ind w:left="720" w:hanging="360"/>
      </w:pPr>
    </w:lvl>
    <w:lvl w:ilvl="1" w:tplc="13585AD8">
      <w:start w:val="1"/>
      <w:numFmt w:val="bullet"/>
      <w:lvlText w:val="○"/>
      <w:lvlJc w:val="left"/>
      <w:pPr>
        <w:ind w:left="1440" w:hanging="360"/>
      </w:pPr>
    </w:lvl>
    <w:lvl w:ilvl="2" w:tplc="6B2C0238">
      <w:start w:val="1"/>
      <w:numFmt w:val="bullet"/>
      <w:lvlText w:val="■"/>
      <w:lvlJc w:val="left"/>
      <w:pPr>
        <w:ind w:left="2160" w:hanging="360"/>
      </w:pPr>
    </w:lvl>
    <w:lvl w:ilvl="3" w:tplc="6A48CB2E">
      <w:start w:val="1"/>
      <w:numFmt w:val="bullet"/>
      <w:lvlText w:val="●"/>
      <w:lvlJc w:val="left"/>
      <w:pPr>
        <w:ind w:left="2880" w:hanging="360"/>
      </w:pPr>
    </w:lvl>
    <w:lvl w:ilvl="4" w:tplc="4852CCD4">
      <w:start w:val="1"/>
      <w:numFmt w:val="bullet"/>
      <w:lvlText w:val="○"/>
      <w:lvlJc w:val="left"/>
      <w:pPr>
        <w:ind w:left="3600" w:hanging="360"/>
      </w:pPr>
    </w:lvl>
    <w:lvl w:ilvl="5" w:tplc="78329CAC">
      <w:start w:val="1"/>
      <w:numFmt w:val="bullet"/>
      <w:lvlText w:val="■"/>
      <w:lvlJc w:val="left"/>
      <w:pPr>
        <w:ind w:left="4320" w:hanging="360"/>
      </w:pPr>
    </w:lvl>
    <w:lvl w:ilvl="6" w:tplc="E8BCFEDA">
      <w:start w:val="1"/>
      <w:numFmt w:val="bullet"/>
      <w:lvlText w:val="●"/>
      <w:lvlJc w:val="left"/>
      <w:pPr>
        <w:ind w:left="5040" w:hanging="360"/>
      </w:pPr>
    </w:lvl>
    <w:lvl w:ilvl="7" w:tplc="9F621DE6">
      <w:start w:val="1"/>
      <w:numFmt w:val="bullet"/>
      <w:lvlText w:val="●"/>
      <w:lvlJc w:val="left"/>
      <w:pPr>
        <w:ind w:left="5760" w:hanging="360"/>
      </w:pPr>
    </w:lvl>
    <w:lvl w:ilvl="8" w:tplc="4636EA4A">
      <w:start w:val="1"/>
      <w:numFmt w:val="bullet"/>
      <w:lvlText w:val="●"/>
      <w:lvlJc w:val="left"/>
      <w:pPr>
        <w:ind w:left="6480" w:hanging="360"/>
      </w:pPr>
    </w:lvl>
  </w:abstractNum>
  <w:num w:numId="1" w16cid:durableId="853374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48D"/>
    <w:rsid w:val="0038648D"/>
    <w:rsid w:val="004331EA"/>
    <w:rsid w:val="00B74551"/>
    <w:rsid w:val="00C471CD"/>
    <w:rsid w:val="00EB2AAF"/>
    <w:rsid w:val="00EC5362"/>
    <w:rsid w:val="00F0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0D1C"/>
  <w15:docId w15:val="{89EAD059-1459-45C4-BDC3-B0E2354A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Harrington</cp:lastModifiedBy>
  <cp:revision>4</cp:revision>
  <dcterms:created xsi:type="dcterms:W3CDTF">2026-09-28T14:37:00Z</dcterms:created>
  <dcterms:modified xsi:type="dcterms:W3CDTF">2026-09-28T14:54:00Z</dcterms:modified>
</cp:coreProperties>
</file>