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0"/>
          <w:sz w:val="22"/>
          <w:szCs w:val="22"/>
          <w:lang w:eastAsia="en-US"/>
        </w:rPr>
        <w:id w:val="1439946162"/>
        <w:docPartObj>
          <w:docPartGallery w:val="Cover Pages"/>
          <w:docPartUnique/>
        </w:docPartObj>
      </w:sdtPr>
      <w:sdtEndPr>
        <w:rPr>
          <w:rFonts w:ascii="Times New Roman" w:eastAsiaTheme="minorEastAsia" w:hAnsi="Times New Roman" w:cs="Times New Roman"/>
        </w:rPr>
      </w:sdtEndPr>
      <w:sdtContent>
        <w:p w14:paraId="560B4C4B" w14:textId="77777777" w:rsidR="0014048E" w:rsidRDefault="0014048E" w:rsidP="00DD3725">
          <w:pPr>
            <w:pStyle w:val="Title"/>
          </w:pPr>
        </w:p>
        <w:p w14:paraId="1F213115" w14:textId="77777777" w:rsidR="0014048E" w:rsidRDefault="0014048E" w:rsidP="00DD3725">
          <w:pPr>
            <w:pStyle w:val="Title"/>
          </w:pPr>
        </w:p>
        <w:p w14:paraId="4CFFD790" w14:textId="3BEE6FE8" w:rsidR="0014048E" w:rsidRDefault="0014048E" w:rsidP="00DD3725">
          <w:pPr>
            <w:pStyle w:val="Title"/>
          </w:pPr>
          <w:r>
            <w:rPr>
              <w:noProof/>
            </w:rPr>
            <w:drawing>
              <wp:inline distT="0" distB="0" distL="0" distR="0" wp14:anchorId="6B8FE4DF" wp14:editId="0E644955">
                <wp:extent cx="5943600" cy="2924175"/>
                <wp:effectExtent l="0" t="0" r="0" b="9525"/>
                <wp:docPr id="8" name="Picture 8" descr="University of Washington - Global Innov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ashington - Global Innovation 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512D15A" w14:textId="77777777" w:rsidR="0014048E" w:rsidRDefault="0014048E" w:rsidP="00DD3725">
          <w:pPr>
            <w:pStyle w:val="Title"/>
          </w:pPr>
        </w:p>
        <w:p w14:paraId="1C6228DB" w14:textId="77777777" w:rsidR="0014048E" w:rsidRDefault="0014048E" w:rsidP="00DD3725">
          <w:pPr>
            <w:pStyle w:val="Title"/>
          </w:pPr>
        </w:p>
        <w:p w14:paraId="53F427B3" w14:textId="0A3F2F26" w:rsidR="00DD3725" w:rsidRPr="008C1367" w:rsidRDefault="0014048E" w:rsidP="00DD3725">
          <w:pPr>
            <w:pStyle w:val="Title"/>
            <w:rPr>
              <w:rFonts w:ascii="Times New Roman" w:hAnsi="Times New Roman" w:cs="Times New Roman"/>
              <w:b/>
              <w:bCs/>
              <w:color w:val="000000" w:themeColor="text1"/>
            </w:rPr>
          </w:pPr>
          <w:r>
            <w:rPr>
              <w:rFonts w:ascii="Times New Roman" w:hAnsi="Times New Roman" w:cs="Times New Roman"/>
              <w:b/>
              <w:bCs/>
              <w:color w:val="000000" w:themeColor="text1"/>
            </w:rPr>
            <w:t xml:space="preserve">Stock Trading </w:t>
          </w:r>
          <w:r w:rsidR="00E8531C">
            <w:rPr>
              <w:rFonts w:ascii="Times New Roman" w:hAnsi="Times New Roman" w:cs="Times New Roman"/>
              <w:b/>
              <w:bCs/>
              <w:color w:val="000000" w:themeColor="text1"/>
            </w:rPr>
            <w:t>with Machine Learning</w:t>
          </w:r>
        </w:p>
        <w:p w14:paraId="58A3CE20" w14:textId="7A326017" w:rsidR="00DD3725" w:rsidRDefault="00DD3725" w:rsidP="00DD3725">
          <w:pPr>
            <w:rPr>
              <w:b/>
              <w:bCs/>
              <w:color w:val="000000" w:themeColor="text1"/>
            </w:rPr>
          </w:pPr>
          <w:r w:rsidRPr="008C1367">
            <w:rPr>
              <w:b/>
              <w:bCs/>
              <w:color w:val="000000" w:themeColor="text1"/>
            </w:rPr>
            <w:t xml:space="preserve">                                    Daniel </w:t>
          </w:r>
          <w:r w:rsidR="0014048E" w:rsidRPr="008C1367">
            <w:rPr>
              <w:b/>
              <w:bCs/>
              <w:color w:val="000000" w:themeColor="text1"/>
            </w:rPr>
            <w:t>Hunegnaw</w:t>
          </w:r>
          <w:r w:rsidR="0014048E">
            <w:rPr>
              <w:b/>
              <w:bCs/>
              <w:color w:val="000000" w:themeColor="text1"/>
            </w:rPr>
            <w:t xml:space="preserve"> , Kai Luo</w:t>
          </w:r>
          <w:r w:rsidRPr="008C1367">
            <w:rPr>
              <w:b/>
              <w:bCs/>
              <w:color w:val="000000" w:themeColor="text1"/>
            </w:rPr>
            <w:t xml:space="preserve"> | EE P </w:t>
          </w:r>
          <w:r w:rsidR="0014048E">
            <w:rPr>
              <w:b/>
              <w:bCs/>
              <w:color w:val="000000" w:themeColor="text1"/>
            </w:rPr>
            <w:t>596</w:t>
          </w:r>
          <w:r w:rsidRPr="008C1367">
            <w:rPr>
              <w:b/>
              <w:bCs/>
              <w:color w:val="000000" w:themeColor="text1"/>
            </w:rPr>
            <w:t xml:space="preserve"> </w:t>
          </w:r>
          <w:r w:rsidR="0014048E">
            <w:rPr>
              <w:b/>
              <w:bCs/>
              <w:color w:val="000000" w:themeColor="text1"/>
            </w:rPr>
            <w:t xml:space="preserve"> Advanced Machine Learning</w:t>
          </w:r>
          <w:r w:rsidRPr="008C1367">
            <w:rPr>
              <w:b/>
              <w:bCs/>
              <w:color w:val="000000" w:themeColor="text1"/>
            </w:rPr>
            <w:t xml:space="preserve"> | </w:t>
          </w:r>
          <w:r w:rsidR="0014048E">
            <w:rPr>
              <w:b/>
              <w:bCs/>
              <w:color w:val="000000" w:themeColor="text1"/>
            </w:rPr>
            <w:t>02</w:t>
          </w:r>
          <w:r w:rsidRPr="008C1367">
            <w:rPr>
              <w:b/>
              <w:bCs/>
              <w:color w:val="000000" w:themeColor="text1"/>
            </w:rPr>
            <w:t>-</w:t>
          </w:r>
          <w:r w:rsidR="0014048E">
            <w:rPr>
              <w:b/>
              <w:bCs/>
              <w:color w:val="000000" w:themeColor="text1"/>
            </w:rPr>
            <w:t>2</w:t>
          </w:r>
          <w:r w:rsidRPr="008C1367">
            <w:rPr>
              <w:b/>
              <w:bCs/>
              <w:color w:val="000000" w:themeColor="text1"/>
            </w:rPr>
            <w:t>0-2</w:t>
          </w:r>
          <w:r w:rsidR="0014048E">
            <w:rPr>
              <w:b/>
              <w:bCs/>
              <w:color w:val="000000" w:themeColor="text1"/>
            </w:rPr>
            <w:t>2</w:t>
          </w:r>
        </w:p>
        <w:p w14:paraId="799D3B1A" w14:textId="1FF15DA4" w:rsidR="00177D92" w:rsidRDefault="00177D92" w:rsidP="00DD3725">
          <w:pPr>
            <w:rPr>
              <w:b/>
              <w:bCs/>
              <w:color w:val="000000" w:themeColor="text1"/>
            </w:rPr>
          </w:pPr>
        </w:p>
        <w:p w14:paraId="09A22689" w14:textId="2CAD13F6" w:rsidR="00177D92" w:rsidRDefault="00177D92" w:rsidP="00DD3725">
          <w:pPr>
            <w:rPr>
              <w:b/>
              <w:bCs/>
              <w:color w:val="000000" w:themeColor="text1"/>
            </w:rPr>
          </w:pPr>
        </w:p>
        <w:p w14:paraId="06E39512" w14:textId="63DA78B4" w:rsidR="00177D92" w:rsidRDefault="00177D92" w:rsidP="00DD3725">
          <w:pPr>
            <w:rPr>
              <w:b/>
              <w:bCs/>
              <w:color w:val="000000" w:themeColor="text1"/>
            </w:rPr>
          </w:pPr>
        </w:p>
        <w:p w14:paraId="4F556ED3" w14:textId="1B8981E6" w:rsidR="00177D92" w:rsidRDefault="00177D92" w:rsidP="00DD3725">
          <w:pPr>
            <w:rPr>
              <w:b/>
              <w:bCs/>
              <w:color w:val="000000" w:themeColor="text1"/>
            </w:rPr>
          </w:pPr>
        </w:p>
        <w:p w14:paraId="054927F4" w14:textId="628E757C" w:rsidR="00177D92" w:rsidRDefault="00177D92" w:rsidP="00DD3725">
          <w:pPr>
            <w:rPr>
              <w:b/>
              <w:bCs/>
              <w:color w:val="000000" w:themeColor="text1"/>
            </w:rPr>
          </w:pPr>
        </w:p>
        <w:p w14:paraId="0E3DF895" w14:textId="7A761A22" w:rsidR="00177D92" w:rsidRDefault="00177D92" w:rsidP="00DD3725">
          <w:pPr>
            <w:rPr>
              <w:b/>
              <w:bCs/>
              <w:color w:val="000000" w:themeColor="text1"/>
            </w:rPr>
          </w:pPr>
        </w:p>
        <w:p w14:paraId="1FD5786C" w14:textId="77777777" w:rsidR="00177D92" w:rsidRPr="008C1367" w:rsidRDefault="00177D92" w:rsidP="00DD3725">
          <w:pPr>
            <w:rPr>
              <w:b/>
              <w:bCs/>
            </w:rPr>
          </w:pPr>
        </w:p>
        <w:sdt>
          <w:sdtPr>
            <w:rPr>
              <w:rFonts w:asciiTheme="minorHAnsi" w:eastAsiaTheme="minorHAnsi" w:hAnsiTheme="minorHAnsi" w:cstheme="minorBidi"/>
              <w:color w:val="auto"/>
              <w:sz w:val="22"/>
              <w:szCs w:val="22"/>
            </w:rPr>
            <w:id w:val="983433481"/>
            <w:docPartObj>
              <w:docPartGallery w:val="Table of Contents"/>
              <w:docPartUnique/>
            </w:docPartObj>
          </w:sdtPr>
          <w:sdtEndPr>
            <w:rPr>
              <w:rFonts w:ascii="Times New Roman" w:eastAsiaTheme="minorEastAsia" w:hAnsi="Times New Roman" w:cs="Times New Roman"/>
              <w:noProof/>
            </w:rPr>
          </w:sdtEndPr>
          <w:sdtContent>
            <w:p w14:paraId="4ABE3811" w14:textId="56C6A259" w:rsidR="00177D92" w:rsidRDefault="00177D92">
              <w:pPr>
                <w:pStyle w:val="TOCHeading"/>
              </w:pPr>
              <w:r>
                <w:t>Contents</w:t>
              </w:r>
            </w:p>
            <w:p w14:paraId="1C7F761D" w14:textId="487842CF" w:rsidR="00411774" w:rsidRDefault="00177D92">
              <w:pPr>
                <w:pStyle w:val="TOC1"/>
                <w:tabs>
                  <w:tab w:val="right" w:leader="dot" w:pos="9350"/>
                </w:tabs>
                <w:rPr>
                  <w:noProof/>
                </w:rPr>
              </w:pPr>
              <w:r w:rsidRPr="00D205D8">
                <w:fldChar w:fldCharType="begin"/>
              </w:r>
              <w:r w:rsidRPr="00D205D8">
                <w:instrText xml:space="preserve"> TOC \o "1-3" \h \z \u </w:instrText>
              </w:r>
              <w:r w:rsidRPr="00D205D8">
                <w:fldChar w:fldCharType="separate"/>
              </w:r>
              <w:hyperlink w:anchor="_Toc96861313" w:history="1">
                <w:r w:rsidR="00411774" w:rsidRPr="009E6EFB">
                  <w:rPr>
                    <w:rStyle w:val="Hyperlink"/>
                    <w:rFonts w:ascii="Times New Roman" w:hAnsi="Times New Roman" w:cs="Times New Roman"/>
                    <w:noProof/>
                  </w:rPr>
                  <w:t>Introduction</w:t>
                </w:r>
                <w:r w:rsidR="00411774">
                  <w:rPr>
                    <w:noProof/>
                    <w:webHidden/>
                  </w:rPr>
                  <w:tab/>
                </w:r>
                <w:r w:rsidR="00411774">
                  <w:rPr>
                    <w:noProof/>
                    <w:webHidden/>
                  </w:rPr>
                  <w:fldChar w:fldCharType="begin"/>
                </w:r>
                <w:r w:rsidR="00411774">
                  <w:rPr>
                    <w:noProof/>
                    <w:webHidden/>
                  </w:rPr>
                  <w:instrText xml:space="preserve"> PAGEREF _Toc96861313 \h </w:instrText>
                </w:r>
                <w:r w:rsidR="00411774">
                  <w:rPr>
                    <w:noProof/>
                    <w:webHidden/>
                  </w:rPr>
                </w:r>
                <w:r w:rsidR="00411774">
                  <w:rPr>
                    <w:noProof/>
                    <w:webHidden/>
                  </w:rPr>
                  <w:fldChar w:fldCharType="separate"/>
                </w:r>
                <w:r w:rsidR="00411774">
                  <w:rPr>
                    <w:noProof/>
                    <w:webHidden/>
                  </w:rPr>
                  <w:t>2</w:t>
                </w:r>
                <w:r w:rsidR="00411774">
                  <w:rPr>
                    <w:noProof/>
                    <w:webHidden/>
                  </w:rPr>
                  <w:fldChar w:fldCharType="end"/>
                </w:r>
              </w:hyperlink>
            </w:p>
            <w:p w14:paraId="60E2F46D" w14:textId="748A9194" w:rsidR="00411774" w:rsidRDefault="00411774">
              <w:pPr>
                <w:pStyle w:val="TOC1"/>
                <w:tabs>
                  <w:tab w:val="right" w:leader="dot" w:pos="9350"/>
                </w:tabs>
                <w:rPr>
                  <w:noProof/>
                </w:rPr>
              </w:pPr>
              <w:hyperlink w:anchor="_Toc96861314" w:history="1">
                <w:r w:rsidRPr="009E6EFB">
                  <w:rPr>
                    <w:rStyle w:val="Hyperlink"/>
                    <w:rFonts w:ascii="Times New Roman" w:hAnsi="Times New Roman" w:cs="Times New Roman"/>
                    <w:noProof/>
                  </w:rPr>
                  <w:t>Project Structure</w:t>
                </w:r>
                <w:r>
                  <w:rPr>
                    <w:noProof/>
                    <w:webHidden/>
                  </w:rPr>
                  <w:tab/>
                </w:r>
                <w:r>
                  <w:rPr>
                    <w:noProof/>
                    <w:webHidden/>
                  </w:rPr>
                  <w:fldChar w:fldCharType="begin"/>
                </w:r>
                <w:r>
                  <w:rPr>
                    <w:noProof/>
                    <w:webHidden/>
                  </w:rPr>
                  <w:instrText xml:space="preserve"> PAGEREF _Toc96861314 \h </w:instrText>
                </w:r>
                <w:r>
                  <w:rPr>
                    <w:noProof/>
                    <w:webHidden/>
                  </w:rPr>
                </w:r>
                <w:r>
                  <w:rPr>
                    <w:noProof/>
                    <w:webHidden/>
                  </w:rPr>
                  <w:fldChar w:fldCharType="separate"/>
                </w:r>
                <w:r>
                  <w:rPr>
                    <w:noProof/>
                    <w:webHidden/>
                  </w:rPr>
                  <w:t>2</w:t>
                </w:r>
                <w:r>
                  <w:rPr>
                    <w:noProof/>
                    <w:webHidden/>
                  </w:rPr>
                  <w:fldChar w:fldCharType="end"/>
                </w:r>
              </w:hyperlink>
            </w:p>
            <w:p w14:paraId="7DC7D4C8" w14:textId="60E27E36" w:rsidR="00411774" w:rsidRDefault="00411774">
              <w:pPr>
                <w:pStyle w:val="TOC2"/>
                <w:tabs>
                  <w:tab w:val="right" w:leader="dot" w:pos="9350"/>
                </w:tabs>
                <w:rPr>
                  <w:noProof/>
                </w:rPr>
              </w:pPr>
              <w:hyperlink w:anchor="_Toc96861315" w:history="1">
                <w:r w:rsidRPr="009E6EFB">
                  <w:rPr>
                    <w:rStyle w:val="Hyperlink"/>
                    <w:rFonts w:ascii="Times New Roman" w:hAnsi="Times New Roman" w:cs="Times New Roman"/>
                    <w:noProof/>
                  </w:rPr>
                  <w:t>Folder structure</w:t>
                </w:r>
                <w:r>
                  <w:rPr>
                    <w:noProof/>
                    <w:webHidden/>
                  </w:rPr>
                  <w:tab/>
                </w:r>
                <w:r>
                  <w:rPr>
                    <w:noProof/>
                    <w:webHidden/>
                  </w:rPr>
                  <w:fldChar w:fldCharType="begin"/>
                </w:r>
                <w:r>
                  <w:rPr>
                    <w:noProof/>
                    <w:webHidden/>
                  </w:rPr>
                  <w:instrText xml:space="preserve"> PAGEREF _Toc96861315 \h </w:instrText>
                </w:r>
                <w:r>
                  <w:rPr>
                    <w:noProof/>
                    <w:webHidden/>
                  </w:rPr>
                </w:r>
                <w:r>
                  <w:rPr>
                    <w:noProof/>
                    <w:webHidden/>
                  </w:rPr>
                  <w:fldChar w:fldCharType="separate"/>
                </w:r>
                <w:r>
                  <w:rPr>
                    <w:noProof/>
                    <w:webHidden/>
                  </w:rPr>
                  <w:t>2</w:t>
                </w:r>
                <w:r>
                  <w:rPr>
                    <w:noProof/>
                    <w:webHidden/>
                  </w:rPr>
                  <w:fldChar w:fldCharType="end"/>
                </w:r>
              </w:hyperlink>
            </w:p>
            <w:p w14:paraId="763AFF07" w14:textId="37F4AF05" w:rsidR="00411774" w:rsidRDefault="00411774">
              <w:pPr>
                <w:pStyle w:val="TOC1"/>
                <w:tabs>
                  <w:tab w:val="right" w:leader="dot" w:pos="9350"/>
                </w:tabs>
                <w:rPr>
                  <w:noProof/>
                </w:rPr>
              </w:pPr>
              <w:hyperlink w:anchor="_Toc96861316" w:history="1">
                <w:r w:rsidRPr="009E6EFB">
                  <w:rPr>
                    <w:rStyle w:val="Hyperlink"/>
                    <w:rFonts w:ascii="Times New Roman" w:hAnsi="Times New Roman" w:cs="Times New Roman"/>
                    <w:noProof/>
                  </w:rPr>
                  <w:t>Stock ML Model with EMA</w:t>
                </w:r>
                <w:r>
                  <w:rPr>
                    <w:noProof/>
                    <w:webHidden/>
                  </w:rPr>
                  <w:tab/>
                </w:r>
                <w:r>
                  <w:rPr>
                    <w:noProof/>
                    <w:webHidden/>
                  </w:rPr>
                  <w:fldChar w:fldCharType="begin"/>
                </w:r>
                <w:r>
                  <w:rPr>
                    <w:noProof/>
                    <w:webHidden/>
                  </w:rPr>
                  <w:instrText xml:space="preserve"> PAGEREF _Toc96861316 \h </w:instrText>
                </w:r>
                <w:r>
                  <w:rPr>
                    <w:noProof/>
                    <w:webHidden/>
                  </w:rPr>
                </w:r>
                <w:r>
                  <w:rPr>
                    <w:noProof/>
                    <w:webHidden/>
                  </w:rPr>
                  <w:fldChar w:fldCharType="separate"/>
                </w:r>
                <w:r>
                  <w:rPr>
                    <w:noProof/>
                    <w:webHidden/>
                  </w:rPr>
                  <w:t>5</w:t>
                </w:r>
                <w:r>
                  <w:rPr>
                    <w:noProof/>
                    <w:webHidden/>
                  </w:rPr>
                  <w:fldChar w:fldCharType="end"/>
                </w:r>
              </w:hyperlink>
            </w:p>
            <w:p w14:paraId="5056B1D8" w14:textId="5C381A4D" w:rsidR="00411774" w:rsidRDefault="00411774">
              <w:pPr>
                <w:pStyle w:val="TOC2"/>
                <w:tabs>
                  <w:tab w:val="right" w:leader="dot" w:pos="9350"/>
                </w:tabs>
                <w:rPr>
                  <w:noProof/>
                </w:rPr>
              </w:pPr>
              <w:hyperlink w:anchor="_Toc96861317" w:history="1">
                <w:r w:rsidRPr="009E6EFB">
                  <w:rPr>
                    <w:rStyle w:val="Hyperlink"/>
                    <w:noProof/>
                  </w:rPr>
                  <w:t>Feature and Label Extraction</w:t>
                </w:r>
                <w:r>
                  <w:rPr>
                    <w:noProof/>
                    <w:webHidden/>
                  </w:rPr>
                  <w:tab/>
                </w:r>
                <w:r>
                  <w:rPr>
                    <w:noProof/>
                    <w:webHidden/>
                  </w:rPr>
                  <w:fldChar w:fldCharType="begin"/>
                </w:r>
                <w:r>
                  <w:rPr>
                    <w:noProof/>
                    <w:webHidden/>
                  </w:rPr>
                  <w:instrText xml:space="preserve"> PAGEREF _Toc96861317 \h </w:instrText>
                </w:r>
                <w:r>
                  <w:rPr>
                    <w:noProof/>
                    <w:webHidden/>
                  </w:rPr>
                </w:r>
                <w:r>
                  <w:rPr>
                    <w:noProof/>
                    <w:webHidden/>
                  </w:rPr>
                  <w:fldChar w:fldCharType="separate"/>
                </w:r>
                <w:r>
                  <w:rPr>
                    <w:noProof/>
                    <w:webHidden/>
                  </w:rPr>
                  <w:t>5</w:t>
                </w:r>
                <w:r>
                  <w:rPr>
                    <w:noProof/>
                    <w:webHidden/>
                  </w:rPr>
                  <w:fldChar w:fldCharType="end"/>
                </w:r>
              </w:hyperlink>
            </w:p>
            <w:p w14:paraId="28F18084" w14:textId="240E7594" w:rsidR="00411774" w:rsidRDefault="00411774">
              <w:pPr>
                <w:pStyle w:val="TOC2"/>
                <w:tabs>
                  <w:tab w:val="right" w:leader="dot" w:pos="9350"/>
                </w:tabs>
                <w:rPr>
                  <w:noProof/>
                </w:rPr>
              </w:pPr>
              <w:hyperlink w:anchor="_Toc96861318" w:history="1">
                <w:r w:rsidRPr="009E6EFB">
                  <w:rPr>
                    <w:rStyle w:val="Hyperlink"/>
                    <w:noProof/>
                  </w:rPr>
                  <w:t>Performance Evaluation backtest</w:t>
                </w:r>
                <w:r>
                  <w:rPr>
                    <w:noProof/>
                    <w:webHidden/>
                  </w:rPr>
                  <w:tab/>
                </w:r>
                <w:r>
                  <w:rPr>
                    <w:noProof/>
                    <w:webHidden/>
                  </w:rPr>
                  <w:fldChar w:fldCharType="begin"/>
                </w:r>
                <w:r>
                  <w:rPr>
                    <w:noProof/>
                    <w:webHidden/>
                  </w:rPr>
                  <w:instrText xml:space="preserve"> PAGEREF _Toc96861318 \h </w:instrText>
                </w:r>
                <w:r>
                  <w:rPr>
                    <w:noProof/>
                    <w:webHidden/>
                  </w:rPr>
                </w:r>
                <w:r>
                  <w:rPr>
                    <w:noProof/>
                    <w:webHidden/>
                  </w:rPr>
                  <w:fldChar w:fldCharType="separate"/>
                </w:r>
                <w:r>
                  <w:rPr>
                    <w:noProof/>
                    <w:webHidden/>
                  </w:rPr>
                  <w:t>6</w:t>
                </w:r>
                <w:r>
                  <w:rPr>
                    <w:noProof/>
                    <w:webHidden/>
                  </w:rPr>
                  <w:fldChar w:fldCharType="end"/>
                </w:r>
              </w:hyperlink>
            </w:p>
            <w:p w14:paraId="53DC01A6" w14:textId="55D2092D" w:rsidR="00411774" w:rsidRDefault="00411774">
              <w:pPr>
                <w:pStyle w:val="TOC2"/>
                <w:tabs>
                  <w:tab w:val="right" w:leader="dot" w:pos="9350"/>
                </w:tabs>
                <w:rPr>
                  <w:noProof/>
                </w:rPr>
              </w:pPr>
              <w:hyperlink w:anchor="_Toc96861319" w:history="1">
                <w:r w:rsidRPr="009E6EFB">
                  <w:rPr>
                    <w:rStyle w:val="Hyperlink"/>
                    <w:noProof/>
                  </w:rPr>
                  <w:t>Results</w:t>
                </w:r>
                <w:r>
                  <w:rPr>
                    <w:noProof/>
                    <w:webHidden/>
                  </w:rPr>
                  <w:tab/>
                </w:r>
                <w:r>
                  <w:rPr>
                    <w:noProof/>
                    <w:webHidden/>
                  </w:rPr>
                  <w:fldChar w:fldCharType="begin"/>
                </w:r>
                <w:r>
                  <w:rPr>
                    <w:noProof/>
                    <w:webHidden/>
                  </w:rPr>
                  <w:instrText xml:space="preserve"> PAGEREF _Toc96861319 \h </w:instrText>
                </w:r>
                <w:r>
                  <w:rPr>
                    <w:noProof/>
                    <w:webHidden/>
                  </w:rPr>
                </w:r>
                <w:r>
                  <w:rPr>
                    <w:noProof/>
                    <w:webHidden/>
                  </w:rPr>
                  <w:fldChar w:fldCharType="separate"/>
                </w:r>
                <w:r>
                  <w:rPr>
                    <w:noProof/>
                    <w:webHidden/>
                  </w:rPr>
                  <w:t>6</w:t>
                </w:r>
                <w:r>
                  <w:rPr>
                    <w:noProof/>
                    <w:webHidden/>
                  </w:rPr>
                  <w:fldChar w:fldCharType="end"/>
                </w:r>
              </w:hyperlink>
            </w:p>
            <w:p w14:paraId="7E79B46C" w14:textId="3A3811E6" w:rsidR="00177D92" w:rsidRPr="00AC3937" w:rsidRDefault="00177D92" w:rsidP="00AC3937">
              <w:pPr>
                <w:pStyle w:val="TOC1"/>
                <w:tabs>
                  <w:tab w:val="right" w:leader="dot" w:pos="9350"/>
                </w:tabs>
                <w:rPr>
                  <w:noProof/>
                </w:rPr>
              </w:pPr>
              <w:r w:rsidRPr="00D205D8">
                <w:rPr>
                  <w:b/>
                  <w:bCs/>
                  <w:noProof/>
                </w:rPr>
                <w:fldChar w:fldCharType="end"/>
              </w:r>
              <w:hyperlink w:anchor="_Toc96257676" w:history="1">
                <w:r w:rsidR="00AC3937" w:rsidRPr="00D205D8">
                  <w:rPr>
                    <w:rFonts w:ascii="Times New Roman" w:hAnsi="Times New Roman" w:cs="Times New Roman"/>
                    <w:noProof/>
                  </w:rPr>
                  <w:t>Contribution</w:t>
                </w:r>
                <w:r w:rsidR="00AC3937" w:rsidRPr="00D205D8">
                  <w:rPr>
                    <w:noProof/>
                    <w:webHidden/>
                  </w:rPr>
                  <w:tab/>
                  <w:t>10</w:t>
                </w:r>
              </w:hyperlink>
            </w:p>
          </w:sdtContent>
        </w:sdt>
        <w:p w14:paraId="05F03771" w14:textId="1F278223" w:rsidR="00DD3725" w:rsidRDefault="00DD3725" w:rsidP="00DD3725">
          <w:pPr>
            <w:pStyle w:val="NoSpacing"/>
            <w:spacing w:before="1540" w:after="240"/>
            <w:jc w:val="center"/>
            <w:rPr>
              <w:color w:val="4472C4" w:themeColor="accent1"/>
              <w:sz w:val="28"/>
              <w:szCs w:val="28"/>
            </w:rPr>
          </w:pPr>
        </w:p>
        <w:p w14:paraId="6B8B99ED" w14:textId="217B6190" w:rsidR="00DD3725" w:rsidRDefault="00DD3725">
          <w:pPr>
            <w:pStyle w:val="NoSpacing"/>
            <w:spacing w:before="480"/>
            <w:jc w:val="center"/>
            <w:rPr>
              <w:color w:val="4472C4" w:themeColor="accent1"/>
            </w:rPr>
          </w:pPr>
        </w:p>
        <w:p w14:paraId="16DBA773" w14:textId="5CD1C4B9" w:rsidR="00DD3725" w:rsidRDefault="00DD372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sdtContent>
    </w:sdt>
    <w:p w14:paraId="2616348B" w14:textId="706CBEAB" w:rsidR="00A445C6" w:rsidRPr="00A445C6" w:rsidRDefault="00A445C6" w:rsidP="00A445C6">
      <w:pPr>
        <w:pStyle w:val="Heading1"/>
        <w:rPr>
          <w:rFonts w:ascii="Times New Roman" w:hAnsi="Times New Roman" w:cs="Times New Roman"/>
        </w:rPr>
      </w:pPr>
      <w:bookmarkStart w:id="0" w:name="_Toc96861313"/>
      <w:r w:rsidRPr="00A445C6">
        <w:rPr>
          <w:rFonts w:ascii="Times New Roman" w:hAnsi="Times New Roman" w:cs="Times New Roman"/>
        </w:rPr>
        <w:lastRenderedPageBreak/>
        <w:t>Introduction</w:t>
      </w:r>
      <w:bookmarkEnd w:id="0"/>
    </w:p>
    <w:p w14:paraId="74757FA2" w14:textId="5AAE6076" w:rsidR="00A445C6" w:rsidRDefault="00A445C6" w:rsidP="00A445C6"/>
    <w:p w14:paraId="6EB77D62" w14:textId="1EC9B2CE"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In this report</w:t>
      </w:r>
      <w:r>
        <w:rPr>
          <w:rFonts w:ascii="Times New Roman" w:hAnsi="Times New Roman" w:cs="Times New Roman"/>
          <w:sz w:val="24"/>
          <w:szCs w:val="24"/>
        </w:rPr>
        <w:t>, we will present the implementation of the baseline</w:t>
      </w:r>
      <w:r w:rsidR="0004132F">
        <w:rPr>
          <w:rFonts w:ascii="Times New Roman" w:hAnsi="Times New Roman" w:cs="Times New Roman"/>
          <w:sz w:val="24"/>
          <w:szCs w:val="24"/>
        </w:rPr>
        <w:t xml:space="preserve"> cross</w:t>
      </w:r>
      <w:r>
        <w:rPr>
          <w:rFonts w:ascii="Times New Roman" w:hAnsi="Times New Roman" w:cs="Times New Roman"/>
          <w:sz w:val="24"/>
          <w:szCs w:val="24"/>
        </w:rPr>
        <w:t xml:space="preserve"> moving average</w:t>
      </w:r>
      <w:r w:rsidR="0004132F">
        <w:rPr>
          <w:rFonts w:ascii="Times New Roman" w:hAnsi="Times New Roman" w:cs="Times New Roman"/>
          <w:sz w:val="24"/>
          <w:szCs w:val="24"/>
        </w:rPr>
        <w:t xml:space="preserve">  strategy for stock trading.</w:t>
      </w:r>
    </w:p>
    <w:p w14:paraId="6F04FEA2" w14:textId="1A436213" w:rsidR="00E96CE7" w:rsidRPr="00A445C6" w:rsidRDefault="00A445C6" w:rsidP="00A445C6">
      <w:pPr>
        <w:pStyle w:val="Heading1"/>
        <w:rPr>
          <w:rFonts w:ascii="Times New Roman" w:hAnsi="Times New Roman" w:cs="Times New Roman"/>
        </w:rPr>
      </w:pPr>
      <w:bookmarkStart w:id="1" w:name="_Toc96861314"/>
      <w:r w:rsidRPr="00A445C6">
        <w:rPr>
          <w:rFonts w:ascii="Times New Roman" w:hAnsi="Times New Roman" w:cs="Times New Roman"/>
        </w:rPr>
        <w:t>Project Structure</w:t>
      </w:r>
      <w:bookmarkEnd w:id="1"/>
    </w:p>
    <w:p w14:paraId="58C96C4A" w14:textId="081BF937" w:rsidR="00A445C6" w:rsidRDefault="00A445C6" w:rsidP="00A445C6">
      <w:r>
        <w:t xml:space="preserve">  </w:t>
      </w:r>
    </w:p>
    <w:p w14:paraId="343472F8" w14:textId="6E13B19F" w:rsid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 xml:space="preserve">The project is implemented in python using visual studio code. A private repository is created in github. We have planned to make the repository public after the project is completed. Fig 1 below show the current structure of the project. </w:t>
      </w:r>
      <w:r w:rsidR="00863E80">
        <w:rPr>
          <w:rFonts w:ascii="Times New Roman" w:hAnsi="Times New Roman" w:cs="Times New Roman"/>
          <w:sz w:val="24"/>
          <w:szCs w:val="24"/>
        </w:rPr>
        <w:t>Below is provided a brief description of each folder and file.</w:t>
      </w:r>
    </w:p>
    <w:p w14:paraId="04922444" w14:textId="77777777" w:rsidR="00863E80" w:rsidRPr="00A445C6" w:rsidRDefault="00863E80" w:rsidP="00A445C6">
      <w:pPr>
        <w:rPr>
          <w:rFonts w:ascii="Times New Roman" w:hAnsi="Times New Roman" w:cs="Times New Roman"/>
          <w:sz w:val="24"/>
          <w:szCs w:val="24"/>
        </w:rPr>
      </w:pPr>
    </w:p>
    <w:p w14:paraId="707DB856" w14:textId="77777777" w:rsidR="00863E80" w:rsidRDefault="00863E80" w:rsidP="00863E80">
      <w:pPr>
        <w:pStyle w:val="Heading2"/>
        <w:rPr>
          <w:rFonts w:ascii="Times New Roman" w:hAnsi="Times New Roman" w:cs="Times New Roman"/>
        </w:rPr>
      </w:pPr>
      <w:bookmarkStart w:id="2" w:name="_Toc96861315"/>
      <w:r w:rsidRPr="0004132F">
        <w:rPr>
          <w:rFonts w:ascii="Times New Roman" w:hAnsi="Times New Roman" w:cs="Times New Roman"/>
        </w:rPr>
        <w:t>Folder structure</w:t>
      </w:r>
      <w:bookmarkEnd w:id="2"/>
    </w:p>
    <w:p w14:paraId="22159FB9" w14:textId="77777777" w:rsidR="00863E80" w:rsidRPr="0004132F" w:rsidRDefault="00863E80" w:rsidP="00863E80"/>
    <w:p w14:paraId="329D4603" w14:textId="77777777" w:rsidR="00863E80" w:rsidRDefault="00863E80" w:rsidP="00863E80">
      <w:pPr>
        <w:rPr>
          <w:rFonts w:ascii="Times New Roman" w:hAnsi="Times New Roman" w:cs="Times New Roman"/>
          <w:sz w:val="24"/>
          <w:szCs w:val="24"/>
        </w:rPr>
      </w:pPr>
      <w:r w:rsidRPr="0004132F">
        <w:rPr>
          <w:rFonts w:ascii="Courier New" w:hAnsi="Courier New" w:cs="Courier New"/>
        </w:rPr>
        <w:t>stock-ml-mini-project</w:t>
      </w:r>
      <w:r>
        <w:rPr>
          <w:rFonts w:ascii="Courier New" w:hAnsi="Courier New" w:cs="Courier New"/>
        </w:rPr>
        <w:t xml:space="preserve">: </w:t>
      </w:r>
      <w:r>
        <w:rPr>
          <w:rFonts w:ascii="Times New Roman" w:hAnsi="Times New Roman" w:cs="Times New Roman"/>
          <w:sz w:val="24"/>
          <w:szCs w:val="24"/>
        </w:rPr>
        <w:t>The root folder of the project</w:t>
      </w:r>
    </w:p>
    <w:p w14:paraId="5693B7B5" w14:textId="4267B41E" w:rsidR="00863E80" w:rsidRDefault="00863E80" w:rsidP="00863E80">
      <w:pPr>
        <w:rPr>
          <w:rFonts w:ascii="Times New Roman" w:hAnsi="Times New Roman" w:cs="Times New Roman"/>
          <w:sz w:val="24"/>
          <w:szCs w:val="24"/>
        </w:rPr>
      </w:pPr>
      <w:r w:rsidRPr="00124B07">
        <w:rPr>
          <w:rFonts w:ascii="Courier New" w:hAnsi="Courier New" w:cs="Courier New"/>
        </w:rPr>
        <w:t>docs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where documentations and reports of the project reside</w:t>
      </w:r>
    </w:p>
    <w:p w14:paraId="1F75ABE2" w14:textId="0A8FF532" w:rsidR="00981FE2" w:rsidRPr="00981FE2" w:rsidRDefault="00981FE2" w:rsidP="00981FE2">
      <w:pPr>
        <w:ind w:left="720"/>
        <w:rPr>
          <w:rFonts w:ascii="Courier New" w:hAnsi="Courier New" w:cs="Courier New"/>
          <w:color w:val="8EAADB" w:themeColor="accent1" w:themeTint="99"/>
        </w:rPr>
      </w:pPr>
      <w:r w:rsidRPr="00981FE2">
        <w:rPr>
          <w:rFonts w:ascii="Courier New" w:hAnsi="Courier New" w:cs="Courier New"/>
          <w:color w:val="8EAADB" w:themeColor="accent1" w:themeTint="99"/>
        </w:rPr>
        <w:t>docs-report -final</w:t>
      </w:r>
      <w:r w:rsidRPr="00981FE2">
        <w:rPr>
          <w:rFonts w:ascii="Courier New" w:hAnsi="Courier New" w:cs="Courier New"/>
          <w:color w:val="8EAADB" w:themeColor="accent1" w:themeTint="99"/>
        </w:rPr>
        <w:t>.docx</w:t>
      </w:r>
      <w:r>
        <w:rPr>
          <w:rFonts w:ascii="Courier New" w:hAnsi="Courier New" w:cs="Courier New"/>
          <w:color w:val="8EAADB" w:themeColor="accent1" w:themeTint="99"/>
        </w:rPr>
        <w:t xml:space="preserve">:- </w:t>
      </w:r>
      <w:r w:rsidRPr="00981FE2">
        <w:rPr>
          <w:rFonts w:ascii="Times New Roman" w:hAnsi="Times New Roman" w:cs="Times New Roman"/>
          <w:sz w:val="24"/>
          <w:szCs w:val="24"/>
        </w:rPr>
        <w:t>the final project report document</w:t>
      </w:r>
    </w:p>
    <w:p w14:paraId="7BFB73B1" w14:textId="6116C24F" w:rsidR="00863E80" w:rsidRDefault="00863E80" w:rsidP="00863E80">
      <w:pPr>
        <w:rPr>
          <w:rFonts w:ascii="Times New Roman" w:hAnsi="Times New Roman" w:cs="Times New Roman"/>
          <w:sz w:val="24"/>
          <w:szCs w:val="24"/>
        </w:rPr>
      </w:pPr>
      <w:r w:rsidRPr="00124B07">
        <w:rPr>
          <w:rFonts w:ascii="Courier New" w:hAnsi="Courier New" w:cs="Courier New"/>
        </w:rPr>
        <w:t>src</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where the source code of the project resides</w:t>
      </w:r>
    </w:p>
    <w:p w14:paraId="41294BF5" w14:textId="63F83EED" w:rsidR="00D06298" w:rsidRDefault="00D06298" w:rsidP="00D06298">
      <w:pPr>
        <w:ind w:left="720"/>
        <w:rPr>
          <w:rFonts w:ascii="Times New Roman" w:hAnsi="Times New Roman" w:cs="Times New Roman"/>
          <w:sz w:val="24"/>
          <w:szCs w:val="24"/>
        </w:rPr>
      </w:pPr>
      <w:r w:rsidRPr="00D06298">
        <w:rPr>
          <w:rFonts w:ascii="Courier New" w:hAnsi="Courier New" w:cs="Courier New"/>
          <w:color w:val="8EAADB" w:themeColor="accent1" w:themeTint="99"/>
        </w:rPr>
        <w:t>TradingStrategy.py</w:t>
      </w:r>
      <w:r>
        <w:rPr>
          <w:rFonts w:ascii="Courier New" w:hAnsi="Courier New" w:cs="Courier New"/>
          <w:color w:val="8EAADB" w:themeColor="accent1" w:themeTint="99"/>
        </w:rPr>
        <w:t>:-</w:t>
      </w:r>
      <w:r w:rsidRPr="00D06298">
        <w:rPr>
          <w:rFonts w:ascii="Times New Roman" w:hAnsi="Times New Roman" w:cs="Times New Roman"/>
          <w:sz w:val="24"/>
          <w:szCs w:val="24"/>
        </w:rPr>
        <w:t xml:space="preserve"> </w:t>
      </w:r>
      <w:r>
        <w:rPr>
          <w:rFonts w:ascii="Times New Roman" w:hAnsi="Times New Roman" w:cs="Times New Roman"/>
          <w:sz w:val="24"/>
          <w:szCs w:val="24"/>
        </w:rPr>
        <w:t>class which contains all the functionality to do paper trading with trained model</w:t>
      </w:r>
    </w:p>
    <w:p w14:paraId="459304C1" w14:textId="7A37E512" w:rsidR="00D06298" w:rsidRDefault="00D06298" w:rsidP="00D06298">
      <w:pPr>
        <w:ind w:left="720"/>
        <w:rPr>
          <w:rFonts w:ascii="Times New Roman" w:hAnsi="Times New Roman" w:cs="Times New Roman"/>
          <w:sz w:val="24"/>
          <w:szCs w:val="24"/>
        </w:rPr>
      </w:pPr>
      <w:r w:rsidRPr="00D06298">
        <w:rPr>
          <w:rFonts w:ascii="Courier New" w:hAnsi="Courier New" w:cs="Courier New"/>
          <w:color w:val="8EAADB" w:themeColor="accent1" w:themeTint="99"/>
        </w:rPr>
        <w:t>program.ipynb</w:t>
      </w:r>
      <w:r>
        <w:rPr>
          <w:rFonts w:ascii="Courier New" w:hAnsi="Courier New" w:cs="Courier New"/>
          <w:color w:val="8EAADB" w:themeColor="accent1" w:themeTint="99"/>
        </w:rPr>
        <w:t xml:space="preserve">:- </w:t>
      </w:r>
      <w:r w:rsidRPr="00D06298">
        <w:rPr>
          <w:rFonts w:ascii="Times New Roman" w:hAnsi="Times New Roman" w:cs="Times New Roman"/>
          <w:sz w:val="24"/>
          <w:szCs w:val="24"/>
        </w:rPr>
        <w:t>a jupyter file for running model training and back testing.</w:t>
      </w:r>
      <w:r w:rsidR="002E3728">
        <w:rPr>
          <w:rFonts w:ascii="Times New Roman" w:hAnsi="Times New Roman" w:cs="Times New Roman"/>
          <w:sz w:val="24"/>
          <w:szCs w:val="24"/>
        </w:rPr>
        <w:t xml:space="preserve">  </w:t>
      </w:r>
      <w:r w:rsidR="002E3728">
        <w:rPr>
          <w:rFonts w:ascii="Times New Roman" w:hAnsi="Times New Roman" w:cs="Times New Roman"/>
          <w:sz w:val="24"/>
          <w:szCs w:val="24"/>
        </w:rPr>
        <w:t xml:space="preserve">To run the project using the program.ipynb, you need to provide values for  </w:t>
      </w:r>
      <w:r w:rsidR="002E3728" w:rsidRPr="00211EAA">
        <w:rPr>
          <w:rFonts w:ascii="Times New Roman" w:hAnsi="Times New Roman" w:cs="Times New Roman"/>
          <w:b/>
          <w:bCs/>
          <w:sz w:val="24"/>
          <w:szCs w:val="24"/>
        </w:rPr>
        <w:t>Api_key</w:t>
      </w:r>
      <w:r w:rsidR="002E3728">
        <w:rPr>
          <w:rFonts w:ascii="Times New Roman" w:hAnsi="Times New Roman" w:cs="Times New Roman"/>
          <w:sz w:val="24"/>
          <w:szCs w:val="24"/>
        </w:rPr>
        <w:t xml:space="preserve"> and </w:t>
      </w:r>
      <w:r w:rsidR="00211EAA" w:rsidRPr="00211EAA">
        <w:rPr>
          <w:rFonts w:ascii="Times New Roman" w:hAnsi="Times New Roman" w:cs="Times New Roman"/>
          <w:b/>
          <w:bCs/>
          <w:sz w:val="24"/>
          <w:szCs w:val="24"/>
        </w:rPr>
        <w:t>S</w:t>
      </w:r>
      <w:r w:rsidR="002E3728" w:rsidRPr="00211EAA">
        <w:rPr>
          <w:rFonts w:ascii="Times New Roman" w:hAnsi="Times New Roman" w:cs="Times New Roman"/>
          <w:b/>
          <w:bCs/>
          <w:sz w:val="24"/>
          <w:szCs w:val="24"/>
        </w:rPr>
        <w:t>ecret_key</w:t>
      </w:r>
      <w:r w:rsidR="002E3728">
        <w:rPr>
          <w:rFonts w:ascii="Times New Roman" w:hAnsi="Times New Roman" w:cs="Times New Roman"/>
          <w:sz w:val="24"/>
          <w:szCs w:val="24"/>
        </w:rPr>
        <w:t xml:space="preserve"> variables.</w:t>
      </w:r>
    </w:p>
    <w:p w14:paraId="162876EA" w14:textId="07F7FEE3" w:rsidR="00D06298" w:rsidRDefault="00D06298" w:rsidP="00D06298">
      <w:pPr>
        <w:ind w:left="720"/>
        <w:rPr>
          <w:rFonts w:ascii="Times New Roman" w:hAnsi="Times New Roman" w:cs="Times New Roman"/>
          <w:sz w:val="24"/>
          <w:szCs w:val="24"/>
        </w:rPr>
      </w:pPr>
      <w:r w:rsidRPr="00D06298">
        <w:rPr>
          <w:rFonts w:ascii="Courier New" w:hAnsi="Courier New" w:cs="Courier New"/>
          <w:color w:val="8EAADB" w:themeColor="accent1" w:themeTint="99"/>
        </w:rPr>
        <w:t>PaperTrader.py</w:t>
      </w:r>
      <w:r>
        <w:rPr>
          <w:rFonts w:ascii="Courier New" w:hAnsi="Courier New" w:cs="Courier New"/>
          <w:color w:val="8EAADB" w:themeColor="accent1" w:themeTint="99"/>
        </w:rPr>
        <w:t xml:space="preserve">:- </w:t>
      </w:r>
      <w:r w:rsidRPr="00D06298">
        <w:rPr>
          <w:rFonts w:ascii="Times New Roman" w:hAnsi="Times New Roman" w:cs="Times New Roman"/>
          <w:sz w:val="24"/>
          <w:szCs w:val="24"/>
        </w:rPr>
        <w:t>class/a job for running paper trading everyday when the market is open</w:t>
      </w:r>
    </w:p>
    <w:p w14:paraId="4530D0FB" w14:textId="06C804AA" w:rsidR="00981FE2" w:rsidRDefault="00981FE2" w:rsidP="00981FE2">
      <w:pPr>
        <w:ind w:left="720"/>
        <w:rPr>
          <w:rFonts w:ascii="Times New Roman" w:hAnsi="Times New Roman" w:cs="Times New Roman"/>
          <w:sz w:val="24"/>
          <w:szCs w:val="24"/>
        </w:rPr>
      </w:pPr>
      <w:r w:rsidRPr="00DC1D8B">
        <w:rPr>
          <w:rFonts w:ascii="Courier New" w:hAnsi="Courier New" w:cs="Courier New"/>
          <w:color w:val="8EAADB" w:themeColor="accent1" w:themeTint="99"/>
        </w:rPr>
        <w:t>start.py</w:t>
      </w:r>
      <w:r>
        <w:rPr>
          <w:rFonts w:ascii="Times New Roman" w:hAnsi="Times New Roman" w:cs="Times New Roman"/>
          <w:sz w:val="24"/>
          <w:szCs w:val="24"/>
        </w:rPr>
        <w:t xml:space="preserve">  : this does the same task as in </w:t>
      </w:r>
      <w:r w:rsidRPr="00124B07">
        <w:rPr>
          <w:rFonts w:ascii="Courier New" w:hAnsi="Courier New" w:cs="Courier New"/>
        </w:rPr>
        <w:t>program.ipynb</w:t>
      </w:r>
      <w:r>
        <w:rPr>
          <w:rFonts w:ascii="Times New Roman" w:hAnsi="Times New Roman" w:cs="Times New Roman"/>
          <w:sz w:val="24"/>
          <w:szCs w:val="24"/>
        </w:rPr>
        <w:t xml:space="preserve"> but you can use this to run it from the command line using the command as in the </w:t>
      </w:r>
      <w:r>
        <w:rPr>
          <w:rFonts w:ascii="Times New Roman" w:hAnsi="Times New Roman" w:cs="Times New Roman"/>
          <w:sz w:val="24"/>
          <w:szCs w:val="24"/>
        </w:rPr>
        <w:t>F</w:t>
      </w:r>
      <w:r>
        <w:rPr>
          <w:rFonts w:ascii="Times New Roman" w:hAnsi="Times New Roman" w:cs="Times New Roman"/>
          <w:sz w:val="24"/>
          <w:szCs w:val="24"/>
        </w:rPr>
        <w:t>ig 2</w:t>
      </w:r>
    </w:p>
    <w:p w14:paraId="4FFA0223" w14:textId="77777777" w:rsidR="00981FE2" w:rsidRPr="00D06298" w:rsidRDefault="00981FE2" w:rsidP="00D06298">
      <w:pPr>
        <w:ind w:left="720"/>
        <w:rPr>
          <w:rFonts w:ascii="Courier New" w:hAnsi="Courier New" w:cs="Courier New"/>
          <w:color w:val="8EAADB" w:themeColor="accent1" w:themeTint="99"/>
        </w:rPr>
      </w:pPr>
    </w:p>
    <w:p w14:paraId="78923E70" w14:textId="0EE4BE85" w:rsidR="00863E80" w:rsidRDefault="00863E80" w:rsidP="00863E80">
      <w:pPr>
        <w:rPr>
          <w:rFonts w:ascii="Times New Roman" w:hAnsi="Times New Roman" w:cs="Times New Roman"/>
          <w:sz w:val="24"/>
          <w:szCs w:val="24"/>
        </w:rPr>
      </w:pPr>
      <w:r w:rsidRPr="00863E80">
        <w:rPr>
          <w:rFonts w:ascii="Courier New" w:hAnsi="Courier New" w:cs="Courier New"/>
        </w:rPr>
        <w:t>data</w:t>
      </w:r>
      <w:r>
        <w:rPr>
          <w:rFonts w:ascii="Times New Roman" w:hAnsi="Times New Roman" w:cs="Times New Roman"/>
          <w:sz w:val="24"/>
          <w:szCs w:val="24"/>
        </w:rPr>
        <w:t>:</w:t>
      </w:r>
      <w:r w:rsidR="008C7659">
        <w:rPr>
          <w:rFonts w:ascii="Times New Roman" w:hAnsi="Times New Roman" w:cs="Times New Roman"/>
          <w:sz w:val="24"/>
          <w:szCs w:val="24"/>
        </w:rPr>
        <w:t>-</w:t>
      </w:r>
      <w:r>
        <w:rPr>
          <w:rFonts w:ascii="Times New Roman" w:hAnsi="Times New Roman" w:cs="Times New Roman"/>
          <w:sz w:val="24"/>
          <w:szCs w:val="24"/>
        </w:rPr>
        <w:t xml:space="preserve"> is a folder where a csv file of stocks is saved. After the initial call to the ALPACA API, the data for each stock is cached into this folder to avoid hitting the API every time. If fresh data is needed, delete all the csv files in this folder</w:t>
      </w:r>
    </w:p>
    <w:p w14:paraId="786DAD7C" w14:textId="451D6D69" w:rsidR="008C7659" w:rsidRDefault="008C7659" w:rsidP="00863E80">
      <w:pPr>
        <w:rPr>
          <w:rFonts w:ascii="Times New Roman" w:hAnsi="Times New Roman" w:cs="Times New Roman"/>
          <w:sz w:val="24"/>
          <w:szCs w:val="24"/>
        </w:rPr>
      </w:pPr>
      <w:r w:rsidRPr="008C7659">
        <w:rPr>
          <w:rFonts w:ascii="Courier New" w:hAnsi="Courier New" w:cs="Courier New"/>
        </w:rPr>
        <w:t>Common:-</w:t>
      </w:r>
      <w:r w:rsidR="00631265">
        <w:rPr>
          <w:rFonts w:ascii="Courier New" w:hAnsi="Courier New" w:cs="Courier New"/>
        </w:rPr>
        <w:t xml:space="preserve"> </w:t>
      </w:r>
      <w:r w:rsidR="00631265" w:rsidRPr="00631265">
        <w:rPr>
          <w:rFonts w:ascii="Times New Roman" w:hAnsi="Times New Roman" w:cs="Times New Roman"/>
          <w:sz w:val="24"/>
          <w:szCs w:val="24"/>
        </w:rPr>
        <w:t>Is a folder that contains common utility classes</w:t>
      </w:r>
    </w:p>
    <w:p w14:paraId="015AC156" w14:textId="760AC06F" w:rsidR="00034942" w:rsidRDefault="00034942" w:rsidP="00034942">
      <w:pPr>
        <w:ind w:left="720"/>
        <w:rPr>
          <w:rFonts w:ascii="Times New Roman" w:hAnsi="Times New Roman" w:cs="Times New Roman"/>
          <w:sz w:val="24"/>
          <w:szCs w:val="24"/>
        </w:rPr>
      </w:pPr>
      <w:r w:rsidRPr="00124B07">
        <w:rPr>
          <w:rFonts w:ascii="Courier New" w:hAnsi="Courier New" w:cs="Courier New"/>
          <w:color w:val="8EAADB" w:themeColor="accent1" w:themeTint="99"/>
        </w:rPr>
        <w:t>ApiClient.py</w:t>
      </w:r>
      <w:r w:rsidRPr="00034942">
        <w:rPr>
          <w:rFonts w:ascii="Courier New" w:hAnsi="Courier New" w:cs="Courier New"/>
          <w:color w:val="8EAADB" w:themeColor="accent1" w:themeTint="99"/>
        </w:rPr>
        <w:t>:</w:t>
      </w:r>
      <w:r w:rsidRPr="00034942">
        <w:rPr>
          <w:rFonts w:ascii="Courier New" w:hAnsi="Courier New" w:cs="Courier New"/>
          <w:color w:val="8EAADB" w:themeColor="accent1" w:themeTint="99"/>
        </w:rPr>
        <w:t>-</w:t>
      </w:r>
      <w:r>
        <w:rPr>
          <w:rFonts w:ascii="Times New Roman" w:hAnsi="Times New Roman" w:cs="Times New Roman"/>
          <w:sz w:val="24"/>
          <w:szCs w:val="24"/>
        </w:rPr>
        <w:t xml:space="preserve">  a utility class used to call the ALPACA API</w:t>
      </w:r>
    </w:p>
    <w:p w14:paraId="44AF93F4" w14:textId="162B3875" w:rsidR="00034942" w:rsidRDefault="00034942" w:rsidP="00034942">
      <w:pPr>
        <w:ind w:left="720"/>
        <w:rPr>
          <w:rFonts w:ascii="Times New Roman" w:hAnsi="Times New Roman" w:cs="Times New Roman"/>
          <w:sz w:val="24"/>
          <w:szCs w:val="24"/>
        </w:rPr>
      </w:pPr>
      <w:r>
        <w:rPr>
          <w:rFonts w:ascii="Courier New" w:hAnsi="Courier New" w:cs="Courier New"/>
          <w:color w:val="8EAADB" w:themeColor="accent1" w:themeTint="99"/>
        </w:rPr>
        <w:lastRenderedPageBreak/>
        <w:t>DatetimeUtilty</w:t>
      </w:r>
      <w:r w:rsidRPr="00034942">
        <w:rPr>
          <w:rFonts w:ascii="Courier New" w:hAnsi="Courier New" w:cs="Courier New"/>
          <w:color w:val="8EAADB" w:themeColor="accent1" w:themeTint="99"/>
        </w:rPr>
        <w:t>.py:-</w:t>
      </w:r>
      <w:r>
        <w:rPr>
          <w:rFonts w:ascii="Courier New" w:hAnsi="Courier New" w:cs="Courier New"/>
          <w:color w:val="8EAADB" w:themeColor="accent1" w:themeTint="99"/>
        </w:rPr>
        <w:t xml:space="preserve"> </w:t>
      </w:r>
      <w:r w:rsidRPr="00034942">
        <w:rPr>
          <w:rFonts w:ascii="Times New Roman" w:hAnsi="Times New Roman" w:cs="Times New Roman"/>
          <w:sz w:val="24"/>
          <w:szCs w:val="24"/>
        </w:rPr>
        <w:t>used to check if the market is open for trading for a given datetime</w:t>
      </w:r>
    </w:p>
    <w:p w14:paraId="0D55F1E8" w14:textId="77777777" w:rsidR="00CB088D" w:rsidRDefault="00CB088D" w:rsidP="00CB088D">
      <w:pPr>
        <w:ind w:left="720"/>
        <w:rPr>
          <w:rFonts w:ascii="Times New Roman" w:hAnsi="Times New Roman" w:cs="Times New Roman"/>
          <w:sz w:val="24"/>
          <w:szCs w:val="24"/>
        </w:rPr>
      </w:pPr>
      <w:r w:rsidRPr="00DC1D8B">
        <w:rPr>
          <w:rFonts w:ascii="Courier New" w:hAnsi="Courier New" w:cs="Courier New"/>
          <w:color w:val="8EAADB" w:themeColor="accent1" w:themeTint="99"/>
        </w:rPr>
        <w:t>MovingAverageCalculator.py</w:t>
      </w:r>
      <w:r w:rsidRPr="00124B07">
        <w:rPr>
          <w:rFonts w:ascii="Courier New" w:hAnsi="Courier New" w:cs="Courier New"/>
        </w:rPr>
        <w:t>:</w:t>
      </w:r>
      <w:r>
        <w:rPr>
          <w:rFonts w:ascii="Times New Roman" w:hAnsi="Times New Roman" w:cs="Times New Roman"/>
          <w:sz w:val="24"/>
          <w:szCs w:val="24"/>
        </w:rPr>
        <w:t xml:space="preserve"> contains functions for calculating Simple and Exponential Moving Average</w:t>
      </w:r>
    </w:p>
    <w:p w14:paraId="1321A8D0" w14:textId="77777777" w:rsidR="00CB088D" w:rsidRPr="00034942" w:rsidRDefault="00CB088D" w:rsidP="00034942">
      <w:pPr>
        <w:ind w:left="720"/>
        <w:rPr>
          <w:rFonts w:ascii="Courier New" w:hAnsi="Courier New" w:cs="Courier New"/>
          <w:color w:val="8EAADB" w:themeColor="accent1" w:themeTint="99"/>
        </w:rPr>
      </w:pPr>
    </w:p>
    <w:p w14:paraId="1DD0CE09" w14:textId="42314FDF" w:rsidR="00631265" w:rsidRDefault="00631265" w:rsidP="00863E80">
      <w:pPr>
        <w:rPr>
          <w:rFonts w:ascii="Times New Roman" w:hAnsi="Times New Roman" w:cs="Times New Roman"/>
          <w:sz w:val="24"/>
          <w:szCs w:val="24"/>
        </w:rPr>
      </w:pPr>
      <w:r w:rsidRPr="00631265">
        <w:rPr>
          <w:rFonts w:ascii="Courier New" w:hAnsi="Courier New" w:cs="Courier New"/>
        </w:rPr>
        <w:t>MA</w:t>
      </w:r>
      <w:r>
        <w:rPr>
          <w:rFonts w:ascii="Courier New" w:hAnsi="Courier New" w:cs="Courier New"/>
        </w:rPr>
        <w:t xml:space="preserve">:- </w:t>
      </w:r>
      <w:r w:rsidRPr="00631265">
        <w:rPr>
          <w:rFonts w:ascii="Times New Roman" w:hAnsi="Times New Roman" w:cs="Times New Roman"/>
          <w:sz w:val="24"/>
          <w:szCs w:val="24"/>
        </w:rPr>
        <w:t>Contains class files related to moving average functionality</w:t>
      </w:r>
    </w:p>
    <w:p w14:paraId="2AC4F05E" w14:textId="531F948A" w:rsidR="00CB088D" w:rsidRDefault="00CB088D" w:rsidP="00CB088D">
      <w:pPr>
        <w:ind w:left="720"/>
        <w:rPr>
          <w:rFonts w:ascii="Times New Roman" w:hAnsi="Times New Roman" w:cs="Times New Roman"/>
          <w:sz w:val="24"/>
          <w:szCs w:val="24"/>
        </w:rPr>
      </w:pPr>
      <w:r w:rsidRPr="00DC1D8B">
        <w:rPr>
          <w:rFonts w:ascii="Courier New" w:hAnsi="Courier New" w:cs="Courier New"/>
          <w:color w:val="8EAADB" w:themeColor="accent1" w:themeTint="99"/>
        </w:rPr>
        <w:t>BaseStrategy.py:</w:t>
      </w:r>
      <w:r>
        <w:rPr>
          <w:rFonts w:ascii="Times New Roman" w:hAnsi="Times New Roman" w:cs="Times New Roman"/>
          <w:sz w:val="24"/>
          <w:szCs w:val="24"/>
        </w:rPr>
        <w:t xml:space="preserve">  a base class which currently contains functions for:</w:t>
      </w:r>
    </w:p>
    <w:p w14:paraId="70ADC55C" w14:textId="06FA2439" w:rsidR="00CB088D" w:rsidRDefault="00CB088D" w:rsidP="00CB088D">
      <w:pPr>
        <w:pStyle w:val="ListParagraph"/>
        <w:numPr>
          <w:ilvl w:val="0"/>
          <w:numId w:val="1"/>
        </w:numPr>
        <w:rPr>
          <w:rFonts w:ascii="Times New Roman" w:hAnsi="Times New Roman" w:cs="Times New Roman"/>
          <w:sz w:val="24"/>
          <w:szCs w:val="24"/>
        </w:rPr>
      </w:pPr>
      <w:r w:rsidRPr="00CB088D">
        <w:rPr>
          <w:rFonts w:ascii="Times New Roman" w:hAnsi="Times New Roman" w:cs="Times New Roman"/>
          <w:sz w:val="24"/>
          <w:szCs w:val="24"/>
        </w:rPr>
        <w:t>plotting dataframe data, moving averages, buy and sell signals</w:t>
      </w:r>
    </w:p>
    <w:p w14:paraId="1EE50520" w14:textId="5D8C93BB" w:rsidR="00CB088D" w:rsidRDefault="00CB088D" w:rsidP="00003E45">
      <w:pPr>
        <w:pStyle w:val="ListParagraph"/>
        <w:numPr>
          <w:ilvl w:val="0"/>
          <w:numId w:val="1"/>
        </w:numPr>
        <w:rPr>
          <w:rFonts w:ascii="Times New Roman" w:hAnsi="Times New Roman" w:cs="Times New Roman"/>
          <w:sz w:val="24"/>
          <w:szCs w:val="24"/>
        </w:rPr>
      </w:pPr>
      <w:r w:rsidRPr="00CB088D">
        <w:rPr>
          <w:rFonts w:ascii="Times New Roman" w:hAnsi="Times New Roman" w:cs="Times New Roman"/>
          <w:sz w:val="24"/>
          <w:szCs w:val="24"/>
        </w:rPr>
        <w:t>for generating buy and sell signals based on</w:t>
      </w:r>
      <w:r>
        <w:rPr>
          <w:rFonts w:ascii="Times New Roman" w:hAnsi="Times New Roman" w:cs="Times New Roman"/>
          <w:sz w:val="24"/>
          <w:szCs w:val="24"/>
        </w:rPr>
        <w:t xml:space="preserve"> crossing</w:t>
      </w:r>
      <w:r w:rsidRPr="00CB088D">
        <w:rPr>
          <w:rFonts w:ascii="Times New Roman" w:hAnsi="Times New Roman" w:cs="Times New Roman"/>
          <w:sz w:val="24"/>
          <w:szCs w:val="24"/>
        </w:rPr>
        <w:t xml:space="preserve"> moving averages</w:t>
      </w:r>
    </w:p>
    <w:p w14:paraId="784390CE" w14:textId="77777777" w:rsidR="00B85CA5" w:rsidRDefault="00B85CA5" w:rsidP="00B85CA5">
      <w:pPr>
        <w:ind w:left="720"/>
        <w:rPr>
          <w:rFonts w:ascii="Times New Roman" w:hAnsi="Times New Roman" w:cs="Times New Roman"/>
          <w:sz w:val="24"/>
          <w:szCs w:val="24"/>
        </w:rPr>
      </w:pPr>
      <w:r w:rsidRPr="00B85CA5">
        <w:rPr>
          <w:rFonts w:ascii="Courier New" w:hAnsi="Courier New" w:cs="Courier New"/>
          <w:color w:val="8EAADB" w:themeColor="accent1" w:themeTint="99"/>
        </w:rPr>
        <w:t>ExponentialMovingAverageStrategy.py</w:t>
      </w:r>
      <w:r w:rsidRPr="00B85CA5">
        <w:rPr>
          <w:rFonts w:ascii="Times New Roman" w:hAnsi="Times New Roman" w:cs="Times New Roman"/>
          <w:sz w:val="24"/>
          <w:szCs w:val="24"/>
        </w:rPr>
        <w:t xml:space="preserve"> : </w:t>
      </w:r>
      <w:r>
        <w:rPr>
          <w:rFonts w:ascii="Times New Roman" w:hAnsi="Times New Roman" w:cs="Times New Roman"/>
          <w:sz w:val="24"/>
          <w:szCs w:val="24"/>
        </w:rPr>
        <w:t xml:space="preserve"> a class which </w:t>
      </w:r>
      <w:r w:rsidRPr="00B85CA5">
        <w:rPr>
          <w:rFonts w:ascii="Times New Roman" w:hAnsi="Times New Roman" w:cs="Times New Roman"/>
          <w:sz w:val="24"/>
          <w:szCs w:val="24"/>
        </w:rPr>
        <w:t>contains</w:t>
      </w:r>
      <w:r>
        <w:rPr>
          <w:rFonts w:ascii="Times New Roman" w:hAnsi="Times New Roman" w:cs="Times New Roman"/>
          <w:sz w:val="24"/>
          <w:szCs w:val="24"/>
        </w:rPr>
        <w:t xml:space="preserve"> functions</w:t>
      </w:r>
      <w:r w:rsidRPr="00B85CA5">
        <w:rPr>
          <w:rFonts w:ascii="Times New Roman" w:hAnsi="Times New Roman" w:cs="Times New Roman"/>
          <w:sz w:val="24"/>
          <w:szCs w:val="24"/>
        </w:rPr>
        <w:t xml:space="preserve"> for </w:t>
      </w:r>
    </w:p>
    <w:p w14:paraId="381EBD47" w14:textId="6EDC47D1" w:rsidR="00B85CA5" w:rsidRDefault="00B85CA5" w:rsidP="00B85CA5">
      <w:pPr>
        <w:pStyle w:val="ListParagraph"/>
        <w:numPr>
          <w:ilvl w:val="0"/>
          <w:numId w:val="2"/>
        </w:numPr>
        <w:rPr>
          <w:rFonts w:ascii="Times New Roman" w:hAnsi="Times New Roman" w:cs="Times New Roman"/>
          <w:sz w:val="24"/>
          <w:szCs w:val="24"/>
        </w:rPr>
      </w:pPr>
      <w:r w:rsidRPr="00B85CA5">
        <w:rPr>
          <w:rFonts w:ascii="Times New Roman" w:hAnsi="Times New Roman" w:cs="Times New Roman"/>
          <w:sz w:val="24"/>
          <w:szCs w:val="24"/>
        </w:rPr>
        <w:t xml:space="preserve">generating data for exponential </w:t>
      </w:r>
      <w:r>
        <w:rPr>
          <w:rFonts w:ascii="Times New Roman" w:hAnsi="Times New Roman" w:cs="Times New Roman"/>
          <w:sz w:val="24"/>
          <w:szCs w:val="24"/>
        </w:rPr>
        <w:t xml:space="preserve">crossing </w:t>
      </w:r>
      <w:r w:rsidRPr="00B85CA5">
        <w:rPr>
          <w:rFonts w:ascii="Times New Roman" w:hAnsi="Times New Roman" w:cs="Times New Roman"/>
          <w:sz w:val="24"/>
          <w:szCs w:val="24"/>
        </w:rPr>
        <w:t>moving average based strategy</w:t>
      </w:r>
    </w:p>
    <w:p w14:paraId="13BC0D2C" w14:textId="3F728EDE" w:rsidR="00B85CA5" w:rsidRDefault="00B85CA5" w:rsidP="00B85C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creating features and labels based on local min and max of the moving average</w:t>
      </w:r>
    </w:p>
    <w:p w14:paraId="28DFB5B0" w14:textId="4CD3FC28" w:rsidR="00B85CA5" w:rsidRDefault="00B85CA5" w:rsidP="00B85C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training models</w:t>
      </w:r>
    </w:p>
    <w:p w14:paraId="7B7D6C29" w14:textId="460669DB" w:rsidR="00B85CA5" w:rsidRDefault="00B85CA5" w:rsidP="00B85C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backtesting models</w:t>
      </w:r>
    </w:p>
    <w:p w14:paraId="0EF28668" w14:textId="15901FD0" w:rsidR="00D51CE1" w:rsidRPr="00D51CE1" w:rsidRDefault="00D51CE1" w:rsidP="00D51CE1">
      <w:pPr>
        <w:ind w:left="720"/>
        <w:rPr>
          <w:rFonts w:ascii="Times New Roman" w:hAnsi="Times New Roman" w:cs="Times New Roman"/>
          <w:sz w:val="24"/>
          <w:szCs w:val="24"/>
        </w:rPr>
      </w:pPr>
      <w:r w:rsidRPr="00D51CE1">
        <w:rPr>
          <w:rFonts w:ascii="Courier New" w:hAnsi="Courier New" w:cs="Courier New"/>
          <w:color w:val="8EAADB" w:themeColor="accent1" w:themeTint="99"/>
        </w:rPr>
        <w:t>SimpleMovingAverageStrategy.py</w:t>
      </w:r>
      <w:r w:rsidRPr="00D51CE1">
        <w:rPr>
          <w:rFonts w:ascii="Times New Roman" w:hAnsi="Times New Roman" w:cs="Times New Roman"/>
          <w:sz w:val="24"/>
          <w:szCs w:val="24"/>
        </w:rPr>
        <w:t xml:space="preserve"> :  contains function for generating data for </w:t>
      </w:r>
      <w:r w:rsidR="00003E45">
        <w:rPr>
          <w:rFonts w:ascii="Times New Roman" w:hAnsi="Times New Roman" w:cs="Times New Roman"/>
          <w:sz w:val="24"/>
          <w:szCs w:val="24"/>
        </w:rPr>
        <w:t>crossing simple</w:t>
      </w:r>
      <w:r w:rsidRPr="00D51CE1">
        <w:rPr>
          <w:rFonts w:ascii="Times New Roman" w:hAnsi="Times New Roman" w:cs="Times New Roman"/>
          <w:sz w:val="24"/>
          <w:szCs w:val="24"/>
        </w:rPr>
        <w:t xml:space="preserve"> moving </w:t>
      </w:r>
      <w:r w:rsidR="00003E45" w:rsidRPr="00D51CE1">
        <w:rPr>
          <w:rFonts w:ascii="Times New Roman" w:hAnsi="Times New Roman" w:cs="Times New Roman"/>
          <w:sz w:val="24"/>
          <w:szCs w:val="24"/>
        </w:rPr>
        <w:t>average-based</w:t>
      </w:r>
      <w:r w:rsidRPr="00D51CE1">
        <w:rPr>
          <w:rFonts w:ascii="Times New Roman" w:hAnsi="Times New Roman" w:cs="Times New Roman"/>
          <w:sz w:val="24"/>
          <w:szCs w:val="24"/>
        </w:rPr>
        <w:t xml:space="preserve"> strategy</w:t>
      </w:r>
    </w:p>
    <w:p w14:paraId="6F1295BE" w14:textId="77777777" w:rsidR="00D51CE1" w:rsidRPr="00D51CE1" w:rsidRDefault="00D51CE1" w:rsidP="00D51CE1">
      <w:pPr>
        <w:rPr>
          <w:rFonts w:ascii="Times New Roman" w:hAnsi="Times New Roman" w:cs="Times New Roman"/>
          <w:sz w:val="24"/>
          <w:szCs w:val="24"/>
        </w:rPr>
      </w:pPr>
    </w:p>
    <w:p w14:paraId="750C541B" w14:textId="77777777" w:rsidR="00B85CA5" w:rsidRPr="00B85CA5" w:rsidRDefault="00B85CA5" w:rsidP="00B85CA5">
      <w:pPr>
        <w:rPr>
          <w:rFonts w:ascii="Times New Roman" w:hAnsi="Times New Roman" w:cs="Times New Roman"/>
          <w:sz w:val="24"/>
          <w:szCs w:val="24"/>
        </w:rPr>
      </w:pPr>
    </w:p>
    <w:p w14:paraId="2119AA7A" w14:textId="77777777" w:rsidR="00CB088D" w:rsidRDefault="00CB088D" w:rsidP="00CB088D">
      <w:pPr>
        <w:ind w:left="720"/>
        <w:rPr>
          <w:rFonts w:ascii="Times New Roman" w:hAnsi="Times New Roman" w:cs="Times New Roman"/>
          <w:sz w:val="24"/>
          <w:szCs w:val="24"/>
        </w:rPr>
      </w:pPr>
    </w:p>
    <w:p w14:paraId="78D1FC32" w14:textId="77777777" w:rsidR="00CB088D" w:rsidRDefault="00CB088D" w:rsidP="00863E80">
      <w:pPr>
        <w:rPr>
          <w:rFonts w:ascii="Times New Roman" w:hAnsi="Times New Roman" w:cs="Times New Roman"/>
          <w:sz w:val="24"/>
          <w:szCs w:val="24"/>
        </w:rPr>
      </w:pPr>
    </w:p>
    <w:p w14:paraId="63F20661" w14:textId="55211BE5" w:rsidR="00034942" w:rsidRDefault="00034942" w:rsidP="00863E80">
      <w:pPr>
        <w:rPr>
          <w:rFonts w:ascii="Courier New" w:hAnsi="Courier New" w:cs="Courier New"/>
        </w:rPr>
      </w:pPr>
      <w:r w:rsidRPr="00034942">
        <w:rPr>
          <w:rFonts w:ascii="Courier New" w:hAnsi="Courier New" w:cs="Courier New"/>
        </w:rPr>
        <w:t>STL:-</w:t>
      </w:r>
    </w:p>
    <w:p w14:paraId="371EDD0D" w14:textId="0A9068F2" w:rsidR="00003E45" w:rsidRPr="00034942" w:rsidRDefault="00D06298" w:rsidP="00D06298">
      <w:pPr>
        <w:ind w:left="720"/>
        <w:rPr>
          <w:rFonts w:ascii="Courier New" w:hAnsi="Courier New" w:cs="Courier New"/>
        </w:rPr>
      </w:pPr>
      <w:r w:rsidRPr="00D06298">
        <w:rPr>
          <w:rFonts w:ascii="Courier New" w:hAnsi="Courier New" w:cs="Courier New"/>
          <w:color w:val="8EAADB" w:themeColor="accent1" w:themeTint="99"/>
        </w:rPr>
        <w:t>StlMl</w:t>
      </w:r>
      <w:r w:rsidRPr="00D06298">
        <w:rPr>
          <w:rFonts w:ascii="Courier New" w:hAnsi="Courier New" w:cs="Courier New"/>
          <w:color w:val="8EAADB" w:themeColor="accent1" w:themeTint="99"/>
        </w:rPr>
        <w:t>.py</w:t>
      </w:r>
      <w:r w:rsidR="00003E45">
        <w:rPr>
          <w:rFonts w:ascii="Courier New" w:hAnsi="Courier New" w:cs="Courier New"/>
        </w:rPr>
        <w:t xml:space="preserve"> </w:t>
      </w:r>
    </w:p>
    <w:p w14:paraId="2BEADA23" w14:textId="3CF4386B" w:rsidR="00A445C6" w:rsidRPr="00A445C6" w:rsidRDefault="00A445C6" w:rsidP="00A445C6"/>
    <w:p w14:paraId="52DC33CC" w14:textId="3717955C" w:rsidR="00A445C6" w:rsidRDefault="00797864" w:rsidP="00252FDA">
      <w:pPr>
        <w:jc w:val="center"/>
        <w:rPr>
          <w:rFonts w:ascii="Times New Roman" w:hAnsi="Times New Roman" w:cs="Times New Roman"/>
          <w:sz w:val="24"/>
          <w:szCs w:val="24"/>
        </w:rPr>
      </w:pPr>
      <w:r w:rsidRPr="00797864">
        <w:rPr>
          <w:rFonts w:ascii="Times New Roman" w:hAnsi="Times New Roman" w:cs="Times New Roman"/>
          <w:sz w:val="24"/>
          <w:szCs w:val="24"/>
        </w:rPr>
        <w:lastRenderedPageBreak/>
        <w:drawing>
          <wp:inline distT="0" distB="0" distL="0" distR="0" wp14:anchorId="58187F54" wp14:editId="504B6910">
            <wp:extent cx="2562225" cy="6529222"/>
            <wp:effectExtent l="0" t="0" r="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9"/>
                    <a:stretch>
                      <a:fillRect/>
                    </a:stretch>
                  </pic:blipFill>
                  <pic:spPr>
                    <a:xfrm>
                      <a:off x="0" y="0"/>
                      <a:ext cx="2562225" cy="6529222"/>
                    </a:xfrm>
                    <a:prstGeom prst="rect">
                      <a:avLst/>
                    </a:prstGeom>
                  </pic:spPr>
                </pic:pic>
              </a:graphicData>
            </a:graphic>
          </wp:inline>
        </w:drawing>
      </w:r>
    </w:p>
    <w:p w14:paraId="01D87096" w14:textId="30232347" w:rsidR="00A445C6" w:rsidRPr="00252FDA" w:rsidRDefault="00252FDA" w:rsidP="00252FDA">
      <w:pPr>
        <w:jc w:val="center"/>
        <w:rPr>
          <w:rFonts w:ascii="Times New Roman" w:hAnsi="Times New Roman" w:cs="Times New Roman"/>
        </w:rPr>
      </w:pPr>
      <w:r w:rsidRPr="00252FDA">
        <w:rPr>
          <w:rFonts w:ascii="Times New Roman" w:hAnsi="Times New Roman" w:cs="Times New Roman"/>
        </w:rPr>
        <w:t>Fig 1. Project structure</w:t>
      </w:r>
    </w:p>
    <w:p w14:paraId="7B4D5B87" w14:textId="61BD36D6" w:rsidR="00A445C6" w:rsidRDefault="00A445C6">
      <w:pPr>
        <w:rPr>
          <w:rFonts w:ascii="Times New Roman" w:hAnsi="Times New Roman" w:cs="Times New Roman"/>
          <w:sz w:val="24"/>
          <w:szCs w:val="24"/>
        </w:rPr>
      </w:pPr>
    </w:p>
    <w:p w14:paraId="32EDA60E" w14:textId="620839A8" w:rsidR="00A445C6" w:rsidRDefault="00A445C6">
      <w:pPr>
        <w:rPr>
          <w:rFonts w:ascii="Times New Roman" w:hAnsi="Times New Roman" w:cs="Times New Roman"/>
          <w:sz w:val="24"/>
          <w:szCs w:val="24"/>
        </w:rPr>
      </w:pPr>
    </w:p>
    <w:p w14:paraId="7098C250" w14:textId="2F636090" w:rsidR="00A445C6" w:rsidRDefault="00A445C6">
      <w:pPr>
        <w:rPr>
          <w:rFonts w:ascii="Times New Roman" w:hAnsi="Times New Roman" w:cs="Times New Roman"/>
          <w:sz w:val="24"/>
          <w:szCs w:val="24"/>
        </w:rPr>
      </w:pPr>
    </w:p>
    <w:p w14:paraId="127C4490" w14:textId="445F1065" w:rsidR="00A445C6" w:rsidRDefault="00A445C6">
      <w:pPr>
        <w:rPr>
          <w:rFonts w:ascii="Times New Roman" w:hAnsi="Times New Roman" w:cs="Times New Roman"/>
          <w:sz w:val="24"/>
          <w:szCs w:val="24"/>
        </w:rPr>
      </w:pPr>
    </w:p>
    <w:p w14:paraId="3F932213" w14:textId="5CE04687" w:rsidR="00F23E7C" w:rsidRDefault="00F23E7C">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1845F9AB" wp14:editId="22FE9192">
            <wp:simplePos x="0" y="0"/>
            <wp:positionH relativeFrom="margin">
              <wp:align>center</wp:align>
            </wp:positionH>
            <wp:positionV relativeFrom="paragraph">
              <wp:posOffset>274955</wp:posOffset>
            </wp:positionV>
            <wp:extent cx="4505325" cy="295275"/>
            <wp:effectExtent l="0" t="0" r="9525" b="9525"/>
            <wp:wrapTight wrapText="bothSides">
              <wp:wrapPolygon edited="0">
                <wp:start x="0" y="0"/>
                <wp:lineTo x="0" y="20903"/>
                <wp:lineTo x="21554" y="2090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14:sizeRelH relativeFrom="page">
              <wp14:pctWidth>0</wp14:pctWidth>
            </wp14:sizeRelH>
            <wp14:sizeRelV relativeFrom="page">
              <wp14:pctHeight>0</wp14:pctHeight>
            </wp14:sizeRelV>
          </wp:anchor>
        </w:drawing>
      </w:r>
    </w:p>
    <w:p w14:paraId="2EF3CF29" w14:textId="7FD30128" w:rsidR="00F23E7C" w:rsidRDefault="00F23E7C">
      <w:pPr>
        <w:rPr>
          <w:rFonts w:ascii="Times New Roman" w:hAnsi="Times New Roman" w:cs="Times New Roman"/>
          <w:sz w:val="24"/>
          <w:szCs w:val="24"/>
        </w:rPr>
      </w:pPr>
    </w:p>
    <w:p w14:paraId="5B93BA8F" w14:textId="05B83C8F" w:rsidR="00F23E7C" w:rsidRDefault="00981FE2" w:rsidP="00F23E7C">
      <w:pPr>
        <w:jc w:val="center"/>
        <w:rPr>
          <w:rFonts w:ascii="Times New Roman" w:hAnsi="Times New Roman" w:cs="Times New Roman"/>
          <w:sz w:val="24"/>
          <w:szCs w:val="24"/>
        </w:rPr>
      </w:pPr>
      <w:r>
        <w:rPr>
          <w:rFonts w:ascii="Times New Roman" w:hAnsi="Times New Roman" w:cs="Times New Roman"/>
          <w:sz w:val="20"/>
          <w:szCs w:val="20"/>
        </w:rPr>
        <w:t>Fi</w:t>
      </w:r>
      <w:r w:rsidR="00F23E7C" w:rsidRPr="00F23E7C">
        <w:rPr>
          <w:rFonts w:ascii="Times New Roman" w:hAnsi="Times New Roman" w:cs="Times New Roman"/>
          <w:sz w:val="20"/>
          <w:szCs w:val="20"/>
        </w:rPr>
        <w:t>g 2. Running the project from command line</w:t>
      </w:r>
    </w:p>
    <w:p w14:paraId="24B22F66" w14:textId="14A34DE2" w:rsidR="00823615" w:rsidRDefault="00823615" w:rsidP="0076702A">
      <w:pPr>
        <w:pStyle w:val="Heading1"/>
        <w:rPr>
          <w:rFonts w:ascii="Times New Roman" w:hAnsi="Times New Roman" w:cs="Times New Roman"/>
        </w:rPr>
      </w:pPr>
      <w:bookmarkStart w:id="3" w:name="_Toc96861316"/>
      <w:r>
        <w:rPr>
          <w:rFonts w:ascii="Times New Roman" w:hAnsi="Times New Roman" w:cs="Times New Roman"/>
        </w:rPr>
        <w:t>Stock ML Model with EMA</w:t>
      </w:r>
      <w:bookmarkEnd w:id="3"/>
    </w:p>
    <w:p w14:paraId="3D977563" w14:textId="76974800" w:rsidR="00D5706F" w:rsidRDefault="00D5706F" w:rsidP="00823615">
      <w:pPr>
        <w:pStyle w:val="Heading2"/>
      </w:pPr>
      <w:bookmarkStart w:id="4" w:name="_Toc96861317"/>
      <w:r>
        <w:t>Feature and Label Extraction</w:t>
      </w:r>
      <w:bookmarkEnd w:id="4"/>
    </w:p>
    <w:p w14:paraId="3F087445" w14:textId="5022C43A" w:rsidR="00D5706F" w:rsidRPr="0046641B" w:rsidRDefault="0046641B" w:rsidP="00D5706F">
      <w:pPr>
        <w:rPr>
          <w:rFonts w:ascii="Times New Roman" w:hAnsi="Times New Roman" w:cs="Times New Roman"/>
          <w:sz w:val="24"/>
          <w:szCs w:val="24"/>
        </w:rPr>
      </w:pPr>
      <w:r w:rsidRPr="0046641B">
        <w:rPr>
          <w:rFonts w:ascii="Times New Roman" w:hAnsi="Times New Roman" w:cs="Times New Roman"/>
          <w:sz w:val="24"/>
          <w:szCs w:val="24"/>
        </w:rPr>
        <w:t>The following are the steps used to create features and labels</w:t>
      </w:r>
    </w:p>
    <w:p w14:paraId="60CEBE15" w14:textId="7BDF296E" w:rsidR="0046641B" w:rsidRPr="0046641B" w:rsidRDefault="0046641B" w:rsidP="0046641B">
      <w:pPr>
        <w:pStyle w:val="ListParagraph"/>
        <w:numPr>
          <w:ilvl w:val="0"/>
          <w:numId w:val="3"/>
        </w:numPr>
        <w:rPr>
          <w:rFonts w:ascii="Times New Roman" w:hAnsi="Times New Roman" w:cs="Times New Roman"/>
          <w:sz w:val="24"/>
          <w:szCs w:val="24"/>
        </w:rPr>
      </w:pPr>
      <w:r w:rsidRPr="0046641B">
        <w:rPr>
          <w:rFonts w:ascii="Times New Roman" w:hAnsi="Times New Roman" w:cs="Times New Roman"/>
          <w:sz w:val="24"/>
          <w:szCs w:val="24"/>
        </w:rPr>
        <w:t>Calculated the 20-days exponential moving average</w:t>
      </w:r>
    </w:p>
    <w:p w14:paraId="3B454B23" w14:textId="0E57D337" w:rsidR="0046641B" w:rsidRPr="0046641B" w:rsidRDefault="0046641B" w:rsidP="0046641B">
      <w:pPr>
        <w:pStyle w:val="ListParagraph"/>
        <w:numPr>
          <w:ilvl w:val="0"/>
          <w:numId w:val="3"/>
        </w:numPr>
        <w:rPr>
          <w:rFonts w:ascii="Times New Roman" w:hAnsi="Times New Roman" w:cs="Times New Roman"/>
          <w:sz w:val="24"/>
          <w:szCs w:val="24"/>
        </w:rPr>
      </w:pPr>
      <w:r w:rsidRPr="0046641B">
        <w:rPr>
          <w:rFonts w:ascii="Times New Roman" w:hAnsi="Times New Roman" w:cs="Times New Roman"/>
          <w:sz w:val="24"/>
          <w:szCs w:val="24"/>
        </w:rPr>
        <w:t xml:space="preserve">Based on the moving average local </w:t>
      </w:r>
      <w:r w:rsidRPr="0046641B">
        <w:rPr>
          <w:rFonts w:ascii="Times New Roman" w:hAnsi="Times New Roman" w:cs="Times New Roman"/>
          <w:i/>
          <w:iCs/>
          <w:sz w:val="24"/>
          <w:szCs w:val="24"/>
        </w:rPr>
        <w:t>min</w:t>
      </w:r>
      <w:r w:rsidRPr="0046641B">
        <w:rPr>
          <w:rFonts w:ascii="Times New Roman" w:hAnsi="Times New Roman" w:cs="Times New Roman"/>
          <w:sz w:val="24"/>
          <w:szCs w:val="24"/>
        </w:rPr>
        <w:t xml:space="preserve"> and </w:t>
      </w:r>
      <w:r w:rsidRPr="0046641B">
        <w:rPr>
          <w:rFonts w:ascii="Times New Roman" w:hAnsi="Times New Roman" w:cs="Times New Roman"/>
          <w:i/>
          <w:iCs/>
          <w:sz w:val="24"/>
          <w:szCs w:val="24"/>
        </w:rPr>
        <w:t>max</w:t>
      </w:r>
      <w:r w:rsidRPr="0046641B">
        <w:rPr>
          <w:rFonts w:ascii="Times New Roman" w:hAnsi="Times New Roman" w:cs="Times New Roman"/>
          <w:sz w:val="24"/>
          <w:szCs w:val="24"/>
        </w:rPr>
        <w:t xml:space="preserve"> are calculated with sliding window of 4 (default) on the close price</w:t>
      </w:r>
    </w:p>
    <w:p w14:paraId="54253C71" w14:textId="43EAF315" w:rsidR="0046641B" w:rsidRDefault="0046641B" w:rsidP="0046641B">
      <w:pPr>
        <w:pStyle w:val="ListParagraph"/>
        <w:numPr>
          <w:ilvl w:val="0"/>
          <w:numId w:val="3"/>
        </w:numPr>
        <w:rPr>
          <w:rFonts w:ascii="Times New Roman" w:hAnsi="Times New Roman" w:cs="Times New Roman"/>
          <w:sz w:val="24"/>
          <w:szCs w:val="24"/>
        </w:rPr>
      </w:pPr>
      <w:r w:rsidRPr="0046641B">
        <w:rPr>
          <w:rFonts w:ascii="Times New Roman" w:hAnsi="Times New Roman" w:cs="Times New Roman"/>
          <w:sz w:val="24"/>
          <w:szCs w:val="24"/>
        </w:rPr>
        <w:t xml:space="preserve">The local </w:t>
      </w:r>
      <w:r w:rsidRPr="0046641B">
        <w:rPr>
          <w:rFonts w:ascii="Times New Roman" w:hAnsi="Times New Roman" w:cs="Times New Roman"/>
          <w:i/>
          <w:iCs/>
          <w:sz w:val="24"/>
          <w:szCs w:val="24"/>
        </w:rPr>
        <w:t>min</w:t>
      </w:r>
      <w:r w:rsidRPr="0046641B">
        <w:rPr>
          <w:rFonts w:ascii="Times New Roman" w:hAnsi="Times New Roman" w:cs="Times New Roman"/>
          <w:sz w:val="24"/>
          <w:szCs w:val="24"/>
        </w:rPr>
        <w:t xml:space="preserve"> and </w:t>
      </w:r>
      <w:r w:rsidRPr="0046641B">
        <w:rPr>
          <w:rFonts w:ascii="Times New Roman" w:hAnsi="Times New Roman" w:cs="Times New Roman"/>
          <w:i/>
          <w:iCs/>
          <w:sz w:val="24"/>
          <w:szCs w:val="24"/>
        </w:rPr>
        <w:t>max</w:t>
      </w:r>
      <w:r w:rsidRPr="0046641B">
        <w:rPr>
          <w:rFonts w:ascii="Times New Roman" w:hAnsi="Times New Roman" w:cs="Times New Roman"/>
          <w:sz w:val="24"/>
          <w:szCs w:val="24"/>
        </w:rPr>
        <w:t xml:space="preserve"> of values are used to generate the label the </w:t>
      </w:r>
      <w:r w:rsidRPr="0046641B">
        <w:rPr>
          <w:rFonts w:ascii="Times New Roman" w:hAnsi="Times New Roman" w:cs="Times New Roman"/>
          <w:i/>
          <w:iCs/>
          <w:sz w:val="24"/>
          <w:szCs w:val="24"/>
        </w:rPr>
        <w:t>signal</w:t>
      </w:r>
      <w:r w:rsidRPr="0046641B">
        <w:rPr>
          <w:rFonts w:ascii="Times New Roman" w:hAnsi="Times New Roman" w:cs="Times New Roman"/>
          <w:sz w:val="24"/>
          <w:szCs w:val="24"/>
        </w:rPr>
        <w:t xml:space="preserve"> column. A signal value of 1 means </w:t>
      </w:r>
      <w:r>
        <w:rPr>
          <w:rFonts w:ascii="Times New Roman" w:hAnsi="Times New Roman" w:cs="Times New Roman"/>
          <w:sz w:val="24"/>
          <w:szCs w:val="24"/>
        </w:rPr>
        <w:t>‘buy’</w:t>
      </w:r>
      <w:r w:rsidRPr="0046641B">
        <w:rPr>
          <w:rFonts w:ascii="Times New Roman" w:hAnsi="Times New Roman" w:cs="Times New Roman"/>
          <w:sz w:val="24"/>
          <w:szCs w:val="24"/>
        </w:rPr>
        <w:t xml:space="preserve"> and a signal value of -1 means </w:t>
      </w:r>
      <w:r>
        <w:rPr>
          <w:rFonts w:ascii="Times New Roman" w:hAnsi="Times New Roman" w:cs="Times New Roman"/>
          <w:sz w:val="24"/>
          <w:szCs w:val="24"/>
        </w:rPr>
        <w:t>‘sell’</w:t>
      </w:r>
    </w:p>
    <w:p w14:paraId="277C530F" w14:textId="2158E8F2" w:rsidR="0072631C" w:rsidRDefault="0072631C" w:rsidP="004664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Then the data is divided into int train and test (7 months of data for train, and the last 5 months of data for backtesting</w:t>
      </w:r>
    </w:p>
    <w:p w14:paraId="6AED3FE9" w14:textId="10204A3B" w:rsidR="0072631C" w:rsidRPr="0046641B" w:rsidRDefault="0072631C" w:rsidP="0046641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Modeling training is done</w:t>
      </w:r>
      <w:r w:rsidR="00C747BB">
        <w:rPr>
          <w:rFonts w:ascii="Times New Roman" w:hAnsi="Times New Roman" w:cs="Times New Roman"/>
          <w:sz w:val="24"/>
          <w:szCs w:val="24"/>
        </w:rPr>
        <w:t xml:space="preserve"> on the data which looks like as shown in Fig 3.</w:t>
      </w:r>
    </w:p>
    <w:p w14:paraId="763496E2" w14:textId="77777777" w:rsidR="00D5706F" w:rsidRPr="00D5706F" w:rsidRDefault="00D5706F" w:rsidP="00D5706F"/>
    <w:p w14:paraId="1C521F7B" w14:textId="11F11476" w:rsidR="00D5706F" w:rsidRDefault="00D5706F" w:rsidP="0046641B">
      <w:pPr>
        <w:jc w:val="center"/>
      </w:pPr>
      <w:r>
        <w:rPr>
          <w:noProof/>
        </w:rPr>
        <w:drawing>
          <wp:inline distT="0" distB="0" distL="0" distR="0" wp14:anchorId="2851163A" wp14:editId="49CE82B1">
            <wp:extent cx="5029200" cy="2924175"/>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5029200" cy="2924175"/>
                    </a:xfrm>
                    <a:prstGeom prst="rect">
                      <a:avLst/>
                    </a:prstGeom>
                  </pic:spPr>
                </pic:pic>
              </a:graphicData>
            </a:graphic>
          </wp:inline>
        </w:drawing>
      </w:r>
    </w:p>
    <w:p w14:paraId="68AAB22E" w14:textId="39A72432" w:rsidR="0046641B" w:rsidRDefault="0046641B" w:rsidP="0046641B">
      <w:pPr>
        <w:jc w:val="center"/>
        <w:rPr>
          <w:rFonts w:ascii="Times New Roman" w:hAnsi="Times New Roman" w:cs="Times New Roman"/>
        </w:rPr>
      </w:pPr>
      <w:r w:rsidRPr="0046641B">
        <w:rPr>
          <w:rFonts w:ascii="Times New Roman" w:hAnsi="Times New Roman" w:cs="Times New Roman"/>
        </w:rPr>
        <w:t xml:space="preserve">Fig 3. Except of the dataframe with features columns Min, </w:t>
      </w:r>
      <w:r w:rsidR="00F67F8A" w:rsidRPr="0046641B">
        <w:rPr>
          <w:rFonts w:ascii="Times New Roman" w:hAnsi="Times New Roman" w:cs="Times New Roman"/>
        </w:rPr>
        <w:t>Max,</w:t>
      </w:r>
      <w:r w:rsidRPr="0046641B">
        <w:rPr>
          <w:rFonts w:ascii="Times New Roman" w:hAnsi="Times New Roman" w:cs="Times New Roman"/>
        </w:rPr>
        <w:t xml:space="preserve"> and label Signal</w:t>
      </w:r>
    </w:p>
    <w:p w14:paraId="35931E2E" w14:textId="313464CF" w:rsidR="00F67F8A" w:rsidRDefault="00F67F8A" w:rsidP="0046641B">
      <w:pPr>
        <w:jc w:val="center"/>
        <w:rPr>
          <w:rFonts w:ascii="Times New Roman" w:hAnsi="Times New Roman" w:cs="Times New Roman"/>
        </w:rPr>
      </w:pPr>
    </w:p>
    <w:p w14:paraId="420C2507" w14:textId="66F5507D" w:rsidR="00312C00" w:rsidRDefault="00312C00" w:rsidP="0046641B">
      <w:pPr>
        <w:jc w:val="center"/>
        <w:rPr>
          <w:rFonts w:ascii="Times New Roman" w:hAnsi="Times New Roman" w:cs="Times New Roman"/>
        </w:rPr>
      </w:pPr>
    </w:p>
    <w:p w14:paraId="6C1DA82B" w14:textId="503E8DA1" w:rsidR="00312C00" w:rsidRDefault="00312C00" w:rsidP="0046641B">
      <w:pPr>
        <w:jc w:val="center"/>
        <w:rPr>
          <w:rFonts w:ascii="Times New Roman" w:hAnsi="Times New Roman" w:cs="Times New Roman"/>
        </w:rPr>
      </w:pPr>
    </w:p>
    <w:p w14:paraId="0ACC313C" w14:textId="77777777" w:rsidR="00312C00" w:rsidRPr="0046641B" w:rsidRDefault="00312C00" w:rsidP="0046641B">
      <w:pPr>
        <w:jc w:val="center"/>
        <w:rPr>
          <w:rFonts w:ascii="Times New Roman" w:hAnsi="Times New Roman" w:cs="Times New Roman"/>
        </w:rPr>
      </w:pPr>
    </w:p>
    <w:p w14:paraId="652E36E2" w14:textId="5A8D5376" w:rsidR="00D5706F" w:rsidRDefault="00D5706F" w:rsidP="00823615">
      <w:pPr>
        <w:pStyle w:val="Heading2"/>
      </w:pPr>
      <w:bookmarkStart w:id="5" w:name="_Toc96861318"/>
      <w:r>
        <w:lastRenderedPageBreak/>
        <w:t>Performance Evaluation backtest</w:t>
      </w:r>
      <w:bookmarkEnd w:id="5"/>
    </w:p>
    <w:p w14:paraId="7AC7BD57" w14:textId="2BB75B22" w:rsidR="00D5706F" w:rsidRDefault="00D5706F" w:rsidP="00D5706F"/>
    <w:p w14:paraId="342FFCFF" w14:textId="1BE0F128" w:rsidR="0046641B" w:rsidRDefault="0046641B" w:rsidP="00D5706F">
      <w:pPr>
        <w:rPr>
          <w:rFonts w:ascii="Times New Roman" w:hAnsi="Times New Roman" w:cs="Times New Roman"/>
          <w:sz w:val="24"/>
          <w:szCs w:val="24"/>
        </w:rPr>
      </w:pPr>
      <w:r w:rsidRPr="00C6589F">
        <w:rPr>
          <w:rFonts w:ascii="Times New Roman" w:hAnsi="Times New Roman" w:cs="Times New Roman"/>
          <w:sz w:val="24"/>
          <w:szCs w:val="24"/>
        </w:rPr>
        <w:t xml:space="preserve">The data selected for this project includes one year stock data of </w:t>
      </w:r>
      <w:r w:rsidR="00C6589F" w:rsidRPr="00C6589F">
        <w:rPr>
          <w:rFonts w:ascii="Times New Roman" w:hAnsi="Times New Roman" w:cs="Times New Roman"/>
          <w:sz w:val="24"/>
          <w:szCs w:val="24"/>
        </w:rPr>
        <w:t>FB,</w:t>
      </w:r>
      <w:r w:rsidR="00C6589F">
        <w:rPr>
          <w:rFonts w:ascii="Times New Roman" w:hAnsi="Times New Roman" w:cs="Times New Roman"/>
          <w:sz w:val="24"/>
          <w:szCs w:val="24"/>
        </w:rPr>
        <w:t xml:space="preserve"> </w:t>
      </w:r>
      <w:r w:rsidR="00C6589F" w:rsidRPr="00C6589F">
        <w:rPr>
          <w:rFonts w:ascii="Times New Roman" w:hAnsi="Times New Roman" w:cs="Times New Roman"/>
          <w:sz w:val="24"/>
          <w:szCs w:val="24"/>
        </w:rPr>
        <w:t>MSFT,</w:t>
      </w:r>
      <w:r w:rsidR="00C6589F">
        <w:rPr>
          <w:rFonts w:ascii="Times New Roman" w:hAnsi="Times New Roman" w:cs="Times New Roman"/>
          <w:sz w:val="24"/>
          <w:szCs w:val="24"/>
        </w:rPr>
        <w:t xml:space="preserve"> </w:t>
      </w:r>
      <w:r w:rsidR="00C6589F" w:rsidRPr="00C6589F">
        <w:rPr>
          <w:rFonts w:ascii="Times New Roman" w:hAnsi="Times New Roman" w:cs="Times New Roman"/>
          <w:sz w:val="24"/>
          <w:szCs w:val="24"/>
        </w:rPr>
        <w:t>NFLX,</w:t>
      </w:r>
      <w:r w:rsidR="00C6589F">
        <w:rPr>
          <w:rFonts w:ascii="Times New Roman" w:hAnsi="Times New Roman" w:cs="Times New Roman"/>
          <w:sz w:val="24"/>
          <w:szCs w:val="24"/>
        </w:rPr>
        <w:t xml:space="preserve"> </w:t>
      </w:r>
      <w:r w:rsidR="00C6589F" w:rsidRPr="00C6589F">
        <w:rPr>
          <w:rFonts w:ascii="Times New Roman" w:hAnsi="Times New Roman" w:cs="Times New Roman"/>
          <w:sz w:val="24"/>
          <w:szCs w:val="24"/>
        </w:rPr>
        <w:t>AMD,</w:t>
      </w:r>
      <w:r w:rsidR="00C6589F">
        <w:rPr>
          <w:rFonts w:ascii="Times New Roman" w:hAnsi="Times New Roman" w:cs="Times New Roman"/>
          <w:sz w:val="24"/>
          <w:szCs w:val="24"/>
        </w:rPr>
        <w:t xml:space="preserve"> and </w:t>
      </w:r>
      <w:r w:rsidR="00C6589F" w:rsidRPr="00C6589F">
        <w:rPr>
          <w:rFonts w:ascii="Times New Roman" w:hAnsi="Times New Roman" w:cs="Times New Roman"/>
          <w:sz w:val="24"/>
          <w:szCs w:val="24"/>
        </w:rPr>
        <w:t>GOOG</w:t>
      </w:r>
      <w:r w:rsidR="00C6589F">
        <w:rPr>
          <w:rFonts w:ascii="Times New Roman" w:hAnsi="Times New Roman" w:cs="Times New Roman"/>
          <w:sz w:val="24"/>
          <w:szCs w:val="24"/>
        </w:rPr>
        <w:t>.</w:t>
      </w:r>
      <w:r w:rsidR="00012861">
        <w:rPr>
          <w:rFonts w:ascii="Times New Roman" w:hAnsi="Times New Roman" w:cs="Times New Roman"/>
          <w:sz w:val="24"/>
          <w:szCs w:val="24"/>
        </w:rPr>
        <w:t xml:space="preserve"> Of these data, 7/12 of the data used for training and the remaining(5/12) is used for backtesting. </w:t>
      </w:r>
    </w:p>
    <w:p w14:paraId="03AFC8B6" w14:textId="2D1E357C" w:rsidR="00012861" w:rsidRPr="00C6589F" w:rsidRDefault="00C6589F" w:rsidP="00D5706F">
      <w:pPr>
        <w:rPr>
          <w:rFonts w:ascii="Times New Roman" w:hAnsi="Times New Roman" w:cs="Times New Roman"/>
          <w:sz w:val="24"/>
          <w:szCs w:val="24"/>
        </w:rPr>
      </w:pPr>
      <w:r>
        <w:rPr>
          <w:rFonts w:ascii="Times New Roman" w:hAnsi="Times New Roman" w:cs="Times New Roman"/>
          <w:sz w:val="24"/>
          <w:szCs w:val="24"/>
        </w:rPr>
        <w:t>In order test the performance using log returns, we assumed to buy just a single unit of the stock based on the signal. For this purpose,</w:t>
      </w:r>
      <w:r w:rsidR="0072631C">
        <w:rPr>
          <w:rFonts w:ascii="Times New Roman" w:hAnsi="Times New Roman" w:cs="Times New Roman"/>
          <w:sz w:val="24"/>
          <w:szCs w:val="24"/>
        </w:rPr>
        <w:t xml:space="preserve"> after the model was trained, </w:t>
      </w:r>
      <w:r>
        <w:rPr>
          <w:rFonts w:ascii="Times New Roman" w:hAnsi="Times New Roman" w:cs="Times New Roman"/>
          <w:sz w:val="24"/>
          <w:szCs w:val="24"/>
        </w:rPr>
        <w:t xml:space="preserve"> we introduced a </w:t>
      </w:r>
      <w:r w:rsidR="00F67F8A">
        <w:rPr>
          <w:rFonts w:ascii="Times New Roman" w:hAnsi="Times New Roman" w:cs="Times New Roman"/>
          <w:sz w:val="24"/>
          <w:szCs w:val="24"/>
        </w:rPr>
        <w:t>column “</w:t>
      </w:r>
      <w:r w:rsidR="00F67F8A" w:rsidRPr="00012861">
        <w:rPr>
          <w:rFonts w:ascii="Times New Roman" w:hAnsi="Times New Roman" w:cs="Times New Roman"/>
          <w:i/>
          <w:iCs/>
          <w:sz w:val="24"/>
          <w:szCs w:val="24"/>
        </w:rPr>
        <w:t>position</w:t>
      </w:r>
      <w:r w:rsidR="00F67F8A">
        <w:rPr>
          <w:rFonts w:ascii="Times New Roman" w:hAnsi="Times New Roman" w:cs="Times New Roman"/>
          <w:sz w:val="24"/>
          <w:szCs w:val="24"/>
        </w:rPr>
        <w:t>”</w:t>
      </w:r>
      <w:r>
        <w:rPr>
          <w:rFonts w:ascii="Times New Roman" w:hAnsi="Times New Roman" w:cs="Times New Roman"/>
          <w:sz w:val="24"/>
          <w:szCs w:val="24"/>
        </w:rPr>
        <w:t xml:space="preserve"> whose value of 1 represents one unit of the stock and 0 represents no position on the stock</w:t>
      </w:r>
    </w:p>
    <w:p w14:paraId="6CE663B5" w14:textId="5FD025C1" w:rsidR="0046641B" w:rsidRDefault="00012861" w:rsidP="00D5706F">
      <w:pPr>
        <w:rPr>
          <w:rFonts w:ascii="Times New Roman" w:hAnsi="Times New Roman" w:cs="Times New Roman"/>
          <w:sz w:val="24"/>
          <w:szCs w:val="24"/>
        </w:rPr>
      </w:pPr>
      <w:r w:rsidRPr="00650239">
        <w:rPr>
          <w:rFonts w:ascii="Times New Roman" w:hAnsi="Times New Roman" w:cs="Times New Roman"/>
          <w:sz w:val="24"/>
          <w:szCs w:val="24"/>
        </w:rPr>
        <w:t xml:space="preserve">To evaluate the performance of our machine-based model, we compare the return of the ML strategy with the naïve approach of buy and hold for a certain period , in this case for 5 months.   To this end, for the last 5 months, we calculate the log returns , </w:t>
      </w:r>
      <w:r w:rsidRPr="00650239">
        <w:rPr>
          <w:rFonts w:ascii="Courier New" w:hAnsi="Courier New" w:cs="Courier New"/>
          <w:i/>
          <w:iCs/>
          <w:sz w:val="24"/>
          <w:szCs w:val="24"/>
        </w:rPr>
        <w:t>ln(Pt+1/Pt)</w:t>
      </w:r>
      <w:r w:rsidRPr="00650239">
        <w:rPr>
          <w:rFonts w:ascii="Times New Roman" w:hAnsi="Times New Roman" w:cs="Times New Roman"/>
          <w:sz w:val="24"/>
          <w:szCs w:val="24"/>
        </w:rPr>
        <w:t xml:space="preserve"> , </w:t>
      </w:r>
      <w:r w:rsidRPr="00650239">
        <w:rPr>
          <w:rFonts w:ascii="Times New Roman" w:hAnsi="Times New Roman" w:cs="Times New Roman"/>
          <w:sz w:val="24"/>
          <w:szCs w:val="24"/>
        </w:rPr>
        <w:t>for each day</w:t>
      </w:r>
      <w:r w:rsidRPr="00650239">
        <w:rPr>
          <w:rFonts w:ascii="Times New Roman" w:hAnsi="Times New Roman" w:cs="Times New Roman"/>
          <w:sz w:val="24"/>
          <w:szCs w:val="24"/>
        </w:rPr>
        <w:t xml:space="preserve"> and put it in the column “</w:t>
      </w:r>
      <w:r w:rsidRPr="00650239">
        <w:rPr>
          <w:rFonts w:ascii="Times New Roman" w:hAnsi="Times New Roman" w:cs="Times New Roman"/>
          <w:i/>
          <w:iCs/>
          <w:sz w:val="24"/>
          <w:szCs w:val="24"/>
        </w:rPr>
        <w:t>daily_profit</w:t>
      </w:r>
      <w:r w:rsidRPr="00650239">
        <w:rPr>
          <w:rFonts w:ascii="Times New Roman" w:hAnsi="Times New Roman" w:cs="Times New Roman"/>
          <w:sz w:val="24"/>
          <w:szCs w:val="24"/>
        </w:rPr>
        <w:t>”</w:t>
      </w:r>
      <w:r>
        <w:rPr>
          <w:rFonts w:ascii="Times New Roman" w:hAnsi="Times New Roman" w:cs="Times New Roman"/>
          <w:sz w:val="24"/>
          <w:szCs w:val="24"/>
        </w:rPr>
        <w:t>. The return for the ML based strategy is derived from the “</w:t>
      </w:r>
      <w:r w:rsidRPr="00650239">
        <w:rPr>
          <w:rFonts w:ascii="Times New Roman" w:hAnsi="Times New Roman" w:cs="Times New Roman"/>
          <w:i/>
          <w:iCs/>
          <w:sz w:val="24"/>
          <w:szCs w:val="24"/>
        </w:rPr>
        <w:t>daily_profit</w:t>
      </w:r>
      <w:r w:rsidRPr="00650239">
        <w:rPr>
          <w:rFonts w:ascii="Times New Roman" w:hAnsi="Times New Roman" w:cs="Times New Roman"/>
          <w:sz w:val="24"/>
          <w:szCs w:val="24"/>
        </w:rPr>
        <w:t>”</w:t>
      </w:r>
      <w:r>
        <w:rPr>
          <w:rFonts w:ascii="Times New Roman" w:hAnsi="Times New Roman" w:cs="Times New Roman"/>
          <w:sz w:val="24"/>
          <w:szCs w:val="24"/>
        </w:rPr>
        <w:t xml:space="preserve"> and </w:t>
      </w:r>
      <w:r w:rsidR="00C8604F">
        <w:rPr>
          <w:rFonts w:ascii="Times New Roman" w:hAnsi="Times New Roman" w:cs="Times New Roman"/>
          <w:sz w:val="24"/>
          <w:szCs w:val="24"/>
        </w:rPr>
        <w:t>“</w:t>
      </w:r>
      <w:r w:rsidR="00C8604F" w:rsidRPr="00650239">
        <w:rPr>
          <w:rFonts w:ascii="Times New Roman" w:hAnsi="Times New Roman" w:cs="Times New Roman"/>
          <w:i/>
          <w:iCs/>
          <w:sz w:val="24"/>
          <w:szCs w:val="24"/>
        </w:rPr>
        <w:t>positions</w:t>
      </w:r>
      <w:r w:rsidR="00C8604F">
        <w:rPr>
          <w:rFonts w:ascii="Times New Roman" w:hAnsi="Times New Roman" w:cs="Times New Roman"/>
          <w:sz w:val="24"/>
          <w:szCs w:val="24"/>
        </w:rPr>
        <w:t>”</w:t>
      </w:r>
      <w:r>
        <w:rPr>
          <w:rFonts w:ascii="Times New Roman" w:hAnsi="Times New Roman" w:cs="Times New Roman"/>
          <w:sz w:val="24"/>
          <w:szCs w:val="24"/>
        </w:rPr>
        <w:t xml:space="preserve"> column using the formula</w:t>
      </w:r>
    </w:p>
    <w:p w14:paraId="30706B17" w14:textId="7C625F92" w:rsidR="00D5706F" w:rsidRDefault="00C8604F" w:rsidP="00C209F8">
      <w:pPr>
        <w:rPr>
          <w:rFonts w:ascii="Courier New" w:hAnsi="Courier New" w:cs="Courier New"/>
        </w:rPr>
      </w:pPr>
      <w:r w:rsidRPr="00C8604F">
        <w:rPr>
          <w:rFonts w:ascii="Courier New" w:hAnsi="Courier New" w:cs="Courier New"/>
        </w:rPr>
        <w:t xml:space="preserve">              strategy_profit =</w:t>
      </w:r>
      <w:r>
        <w:rPr>
          <w:rFonts w:ascii="Courier New" w:hAnsi="Courier New" w:cs="Courier New"/>
        </w:rPr>
        <w:t xml:space="preserve"> </w:t>
      </w:r>
      <w:r w:rsidRPr="00C8604F">
        <w:rPr>
          <w:rFonts w:ascii="Courier New" w:hAnsi="Courier New" w:cs="Courier New"/>
        </w:rPr>
        <w:t>daily_profit * positions</w:t>
      </w:r>
    </w:p>
    <w:p w14:paraId="7AB35604" w14:textId="07C47E72" w:rsidR="00D5706F" w:rsidRDefault="00C209F8" w:rsidP="00D5706F">
      <w:pPr>
        <w:rPr>
          <w:rFonts w:ascii="Times New Roman" w:hAnsi="Times New Roman" w:cs="Times New Roman"/>
          <w:sz w:val="24"/>
          <w:szCs w:val="24"/>
        </w:rPr>
      </w:pPr>
      <w:r w:rsidRPr="00C209F8">
        <w:rPr>
          <w:rFonts w:ascii="Times New Roman" w:hAnsi="Times New Roman" w:cs="Times New Roman"/>
          <w:sz w:val="24"/>
          <w:szCs w:val="24"/>
        </w:rPr>
        <w:t>Fig 4</w:t>
      </w:r>
      <w:r>
        <w:rPr>
          <w:rFonts w:ascii="Times New Roman" w:hAnsi="Times New Roman" w:cs="Times New Roman"/>
          <w:sz w:val="24"/>
          <w:szCs w:val="24"/>
        </w:rPr>
        <w:t>.</w:t>
      </w:r>
      <w:r w:rsidRPr="00C209F8">
        <w:rPr>
          <w:rFonts w:ascii="Times New Roman" w:hAnsi="Times New Roman" w:cs="Times New Roman"/>
          <w:sz w:val="24"/>
          <w:szCs w:val="24"/>
        </w:rPr>
        <w:t xml:space="preserve"> below shows the final column structure of the data after the backtesting is done. The signal column the test data contains the predicated values</w:t>
      </w:r>
    </w:p>
    <w:p w14:paraId="18338F7E" w14:textId="77777777" w:rsidR="00AF2C34" w:rsidRDefault="00AF2C34" w:rsidP="00D5706F"/>
    <w:p w14:paraId="5B9D53D4" w14:textId="0D149178" w:rsidR="00D5706F" w:rsidRDefault="00D5706F" w:rsidP="00AF2C34">
      <w:pPr>
        <w:jc w:val="center"/>
      </w:pPr>
      <w:r>
        <w:rPr>
          <w:noProof/>
        </w:rPr>
        <w:drawing>
          <wp:inline distT="0" distB="0" distL="0" distR="0" wp14:anchorId="0975D8E0" wp14:editId="2762E2BB">
            <wp:extent cx="5943600" cy="219329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2193290"/>
                    </a:xfrm>
                    <a:prstGeom prst="rect">
                      <a:avLst/>
                    </a:prstGeom>
                  </pic:spPr>
                </pic:pic>
              </a:graphicData>
            </a:graphic>
          </wp:inline>
        </w:drawing>
      </w:r>
    </w:p>
    <w:p w14:paraId="691D6103" w14:textId="7627168F" w:rsidR="00AF2C34" w:rsidRDefault="00AF2C34" w:rsidP="00AF2C34">
      <w:pPr>
        <w:jc w:val="center"/>
        <w:rPr>
          <w:rFonts w:ascii="Times New Roman" w:hAnsi="Times New Roman" w:cs="Times New Roman"/>
        </w:rPr>
      </w:pPr>
      <w:r w:rsidRPr="00AF2C34">
        <w:rPr>
          <w:rFonts w:ascii="Times New Roman" w:hAnsi="Times New Roman" w:cs="Times New Roman"/>
        </w:rPr>
        <w:t>Fig 4 Showing returns (daily_profit) for buy-and-hold, and strategy_profit for the EMA ML strategy</w:t>
      </w:r>
    </w:p>
    <w:p w14:paraId="549973F1" w14:textId="77777777" w:rsidR="00312C00" w:rsidRPr="00AF2C34" w:rsidRDefault="00312C00" w:rsidP="00AF2C34">
      <w:pPr>
        <w:jc w:val="center"/>
        <w:rPr>
          <w:rFonts w:ascii="Times New Roman" w:hAnsi="Times New Roman" w:cs="Times New Roman"/>
        </w:rPr>
      </w:pPr>
    </w:p>
    <w:p w14:paraId="6C9B626F" w14:textId="4471B982" w:rsidR="0076702A" w:rsidRDefault="0076702A" w:rsidP="00823615">
      <w:pPr>
        <w:pStyle w:val="Heading2"/>
      </w:pPr>
      <w:bookmarkStart w:id="6" w:name="_Toc96861319"/>
      <w:r>
        <w:t>Results</w:t>
      </w:r>
      <w:bookmarkEnd w:id="6"/>
    </w:p>
    <w:p w14:paraId="59E69C0C" w14:textId="1716CF58" w:rsidR="00823615" w:rsidRDefault="00823615" w:rsidP="00823615"/>
    <w:p w14:paraId="611D1A1D" w14:textId="446BAFFF" w:rsidR="00312C00" w:rsidRPr="00642D2A" w:rsidRDefault="00312C00" w:rsidP="00823615">
      <w:pPr>
        <w:rPr>
          <w:rFonts w:ascii="Times New Roman" w:hAnsi="Times New Roman" w:cs="Times New Roman"/>
          <w:sz w:val="24"/>
          <w:szCs w:val="24"/>
        </w:rPr>
      </w:pPr>
      <w:r w:rsidRPr="00642D2A">
        <w:rPr>
          <w:rFonts w:ascii="Times New Roman" w:hAnsi="Times New Roman" w:cs="Times New Roman"/>
          <w:sz w:val="24"/>
          <w:szCs w:val="24"/>
        </w:rPr>
        <w:t>The results for each stock are shown below in the screenshots</w:t>
      </w:r>
      <w:r w:rsidR="00642D2A" w:rsidRPr="00642D2A">
        <w:rPr>
          <w:rFonts w:ascii="Times New Roman" w:hAnsi="Times New Roman" w:cs="Times New Roman"/>
          <w:sz w:val="24"/>
          <w:szCs w:val="24"/>
        </w:rPr>
        <w:t>. Each of the Figs (5, 6, 7, 8) shows the following</w:t>
      </w:r>
    </w:p>
    <w:p w14:paraId="164EB42E" w14:textId="77777777" w:rsidR="00642D2A" w:rsidRDefault="00642D2A" w:rsidP="00B7093D">
      <w:pPr>
        <w:pStyle w:val="ListParagraph"/>
        <w:numPr>
          <w:ilvl w:val="0"/>
          <w:numId w:val="5"/>
        </w:numPr>
        <w:rPr>
          <w:rFonts w:ascii="Times New Roman" w:hAnsi="Times New Roman" w:cs="Times New Roman"/>
          <w:sz w:val="24"/>
          <w:szCs w:val="24"/>
        </w:rPr>
      </w:pPr>
      <w:r w:rsidRPr="00642D2A">
        <w:rPr>
          <w:rFonts w:ascii="Times New Roman" w:hAnsi="Times New Roman" w:cs="Times New Roman"/>
          <w:sz w:val="24"/>
          <w:szCs w:val="24"/>
        </w:rPr>
        <w:lastRenderedPageBreak/>
        <w:t>7 months of training data showing close price (black), 20-days exponential moving average(magenta),  labels  sell (red triagle),  buy (green triangle)</w:t>
      </w:r>
    </w:p>
    <w:p w14:paraId="21F67C50" w14:textId="77777777" w:rsidR="00642D2A" w:rsidRDefault="00642D2A" w:rsidP="00C60334">
      <w:pPr>
        <w:pStyle w:val="ListParagraph"/>
        <w:numPr>
          <w:ilvl w:val="0"/>
          <w:numId w:val="5"/>
        </w:numPr>
        <w:rPr>
          <w:rFonts w:ascii="Times New Roman" w:hAnsi="Times New Roman" w:cs="Times New Roman"/>
          <w:sz w:val="24"/>
          <w:szCs w:val="24"/>
        </w:rPr>
      </w:pPr>
      <w:r w:rsidRPr="00642D2A">
        <w:rPr>
          <w:rFonts w:ascii="Times New Roman" w:hAnsi="Times New Roman" w:cs="Times New Roman"/>
          <w:sz w:val="24"/>
          <w:szCs w:val="24"/>
        </w:rPr>
        <w:t>5 months of backtest data showing close price (blue), 20-days moving average (cyan), predicted labels – sell (light red) and buy (light green)</w:t>
      </w:r>
    </w:p>
    <w:p w14:paraId="1CDDFE7C" w14:textId="080BC5AF" w:rsidR="00642D2A" w:rsidRDefault="00642D2A" w:rsidP="00C60334">
      <w:pPr>
        <w:pStyle w:val="ListParagraph"/>
        <w:numPr>
          <w:ilvl w:val="0"/>
          <w:numId w:val="5"/>
        </w:numPr>
        <w:rPr>
          <w:rFonts w:ascii="Times New Roman" w:hAnsi="Times New Roman" w:cs="Times New Roman"/>
          <w:sz w:val="24"/>
          <w:szCs w:val="24"/>
        </w:rPr>
      </w:pPr>
      <w:r w:rsidRPr="00642D2A">
        <w:rPr>
          <w:rFonts w:ascii="Times New Roman" w:hAnsi="Times New Roman" w:cs="Times New Roman"/>
          <w:sz w:val="24"/>
          <w:szCs w:val="24"/>
        </w:rPr>
        <w:t>Shows at the bottom of the fig the returns of each strategy</w:t>
      </w:r>
    </w:p>
    <w:p w14:paraId="46AB7C07" w14:textId="77777777" w:rsidR="00642D2A" w:rsidRPr="00642D2A" w:rsidRDefault="00642D2A" w:rsidP="00642D2A">
      <w:pPr>
        <w:pStyle w:val="ListParagraph"/>
        <w:rPr>
          <w:rFonts w:ascii="Times New Roman" w:hAnsi="Times New Roman" w:cs="Times New Roman"/>
          <w:sz w:val="24"/>
          <w:szCs w:val="24"/>
        </w:rPr>
      </w:pPr>
    </w:p>
    <w:p w14:paraId="05554027" w14:textId="1D3BB78E" w:rsidR="000B600F" w:rsidRDefault="000B600F" w:rsidP="00823615">
      <w:r>
        <w:rPr>
          <w:noProof/>
        </w:rPr>
        <w:drawing>
          <wp:inline distT="0" distB="0" distL="0" distR="0" wp14:anchorId="66381849" wp14:editId="59F7F959">
            <wp:extent cx="5943600" cy="225044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stretch>
                      <a:fillRect/>
                    </a:stretch>
                  </pic:blipFill>
                  <pic:spPr>
                    <a:xfrm>
                      <a:off x="0" y="0"/>
                      <a:ext cx="5943600" cy="2250440"/>
                    </a:xfrm>
                    <a:prstGeom prst="rect">
                      <a:avLst/>
                    </a:prstGeom>
                  </pic:spPr>
                </pic:pic>
              </a:graphicData>
            </a:graphic>
          </wp:inline>
        </w:drawing>
      </w:r>
    </w:p>
    <w:p w14:paraId="16FD8F8A" w14:textId="602C1C3B" w:rsidR="002A17C5" w:rsidRPr="00411774" w:rsidRDefault="002A17C5" w:rsidP="002A17C5">
      <w:pPr>
        <w:jc w:val="center"/>
        <w:rPr>
          <w:rFonts w:ascii="Times New Roman" w:hAnsi="Times New Roman" w:cs="Times New Roman"/>
        </w:rPr>
      </w:pPr>
      <w:r w:rsidRPr="00411774">
        <w:rPr>
          <w:rFonts w:ascii="Times New Roman" w:hAnsi="Times New Roman" w:cs="Times New Roman"/>
        </w:rPr>
        <w:t>Fig 5. Train</w:t>
      </w:r>
      <w:r w:rsidR="00411774" w:rsidRPr="00411774">
        <w:rPr>
          <w:rFonts w:ascii="Times New Roman" w:hAnsi="Times New Roman" w:cs="Times New Roman"/>
        </w:rPr>
        <w:t xml:space="preserve"> and </w:t>
      </w:r>
      <w:r w:rsidRPr="00411774">
        <w:rPr>
          <w:rFonts w:ascii="Times New Roman" w:hAnsi="Times New Roman" w:cs="Times New Roman"/>
        </w:rPr>
        <w:t xml:space="preserve"> backtest </w:t>
      </w:r>
      <w:r w:rsidR="00411774" w:rsidRPr="00411774">
        <w:rPr>
          <w:rFonts w:ascii="Times New Roman" w:hAnsi="Times New Roman" w:cs="Times New Roman"/>
        </w:rPr>
        <w:t xml:space="preserve">data </w:t>
      </w:r>
      <w:r w:rsidRPr="00411774">
        <w:rPr>
          <w:rFonts w:ascii="Times New Roman" w:hAnsi="Times New Roman" w:cs="Times New Roman"/>
        </w:rPr>
        <w:t>results for FB</w:t>
      </w:r>
    </w:p>
    <w:p w14:paraId="54CE1430" w14:textId="5E634B90" w:rsidR="000B600F" w:rsidRDefault="000B600F" w:rsidP="00823615"/>
    <w:p w14:paraId="2256AD74" w14:textId="2EDE6623" w:rsidR="000B600F" w:rsidRDefault="000B600F" w:rsidP="00823615">
      <w:r>
        <w:rPr>
          <w:noProof/>
        </w:rPr>
        <w:drawing>
          <wp:inline distT="0" distB="0" distL="0" distR="0" wp14:anchorId="275DA7B9" wp14:editId="2B5BB950">
            <wp:extent cx="5943600" cy="226695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4"/>
                    <a:stretch>
                      <a:fillRect/>
                    </a:stretch>
                  </pic:blipFill>
                  <pic:spPr>
                    <a:xfrm>
                      <a:off x="0" y="0"/>
                      <a:ext cx="5943600" cy="2266950"/>
                    </a:xfrm>
                    <a:prstGeom prst="rect">
                      <a:avLst/>
                    </a:prstGeom>
                  </pic:spPr>
                </pic:pic>
              </a:graphicData>
            </a:graphic>
          </wp:inline>
        </w:drawing>
      </w:r>
    </w:p>
    <w:p w14:paraId="1743E3F2" w14:textId="3CB1BFCE" w:rsidR="00411774" w:rsidRPr="00411774" w:rsidRDefault="00411774" w:rsidP="00411774">
      <w:pPr>
        <w:jc w:val="center"/>
        <w:rPr>
          <w:rFonts w:ascii="Times New Roman" w:hAnsi="Times New Roman" w:cs="Times New Roman"/>
        </w:rPr>
      </w:pPr>
      <w:r w:rsidRPr="00411774">
        <w:rPr>
          <w:rFonts w:ascii="Times New Roman" w:hAnsi="Times New Roman" w:cs="Times New Roman"/>
        </w:rPr>
        <w:t xml:space="preserve">Fig </w:t>
      </w:r>
      <w:r>
        <w:rPr>
          <w:rFonts w:ascii="Times New Roman" w:hAnsi="Times New Roman" w:cs="Times New Roman"/>
        </w:rPr>
        <w:t>6</w:t>
      </w:r>
      <w:r w:rsidRPr="00411774">
        <w:rPr>
          <w:rFonts w:ascii="Times New Roman" w:hAnsi="Times New Roman" w:cs="Times New Roman"/>
        </w:rPr>
        <w:t xml:space="preserve">. Train, backtest results for </w:t>
      </w:r>
      <w:r>
        <w:rPr>
          <w:rFonts w:ascii="Times New Roman" w:hAnsi="Times New Roman" w:cs="Times New Roman"/>
        </w:rPr>
        <w:t>AMZN</w:t>
      </w:r>
    </w:p>
    <w:p w14:paraId="250125F5" w14:textId="3819E84B" w:rsidR="00023EA7" w:rsidRDefault="00023EA7" w:rsidP="00823615"/>
    <w:p w14:paraId="54F1593D" w14:textId="5B4AEB87" w:rsidR="00023EA7" w:rsidRDefault="00023EA7" w:rsidP="00823615">
      <w:r>
        <w:rPr>
          <w:noProof/>
        </w:rPr>
        <w:lastRenderedPageBreak/>
        <w:drawing>
          <wp:inline distT="0" distB="0" distL="0" distR="0" wp14:anchorId="643A90E1" wp14:editId="50787517">
            <wp:extent cx="5943600" cy="2277110"/>
            <wp:effectExtent l="0" t="0" r="0" b="889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5"/>
                    <a:stretch>
                      <a:fillRect/>
                    </a:stretch>
                  </pic:blipFill>
                  <pic:spPr>
                    <a:xfrm>
                      <a:off x="0" y="0"/>
                      <a:ext cx="5943600" cy="2277110"/>
                    </a:xfrm>
                    <a:prstGeom prst="rect">
                      <a:avLst/>
                    </a:prstGeom>
                  </pic:spPr>
                </pic:pic>
              </a:graphicData>
            </a:graphic>
          </wp:inline>
        </w:drawing>
      </w:r>
    </w:p>
    <w:p w14:paraId="52308D03" w14:textId="42F3EE61" w:rsidR="00411774" w:rsidRPr="00411774" w:rsidRDefault="00411774" w:rsidP="00411774">
      <w:pPr>
        <w:jc w:val="center"/>
        <w:rPr>
          <w:rFonts w:ascii="Times New Roman" w:hAnsi="Times New Roman" w:cs="Times New Roman"/>
        </w:rPr>
      </w:pPr>
      <w:r w:rsidRPr="00411774">
        <w:rPr>
          <w:rFonts w:ascii="Times New Roman" w:hAnsi="Times New Roman" w:cs="Times New Roman"/>
        </w:rPr>
        <w:t xml:space="preserve">Fig </w:t>
      </w:r>
      <w:r>
        <w:rPr>
          <w:rFonts w:ascii="Times New Roman" w:hAnsi="Times New Roman" w:cs="Times New Roman"/>
        </w:rPr>
        <w:t>7</w:t>
      </w:r>
      <w:r w:rsidRPr="00411774">
        <w:rPr>
          <w:rFonts w:ascii="Times New Roman" w:hAnsi="Times New Roman" w:cs="Times New Roman"/>
        </w:rPr>
        <w:t xml:space="preserve">. Train, backtest results for </w:t>
      </w:r>
      <w:r>
        <w:rPr>
          <w:rFonts w:ascii="Times New Roman" w:hAnsi="Times New Roman" w:cs="Times New Roman"/>
        </w:rPr>
        <w:t>MSFT</w:t>
      </w:r>
    </w:p>
    <w:p w14:paraId="6BC657C5" w14:textId="79550D9B" w:rsidR="000B600F" w:rsidRDefault="000B600F" w:rsidP="00823615"/>
    <w:p w14:paraId="56E27070" w14:textId="4ABC0F6D" w:rsidR="00411774" w:rsidRDefault="000B600F" w:rsidP="00823615">
      <w:r>
        <w:rPr>
          <w:noProof/>
        </w:rPr>
        <w:drawing>
          <wp:inline distT="0" distB="0" distL="0" distR="0" wp14:anchorId="40832BBA" wp14:editId="211FD018">
            <wp:extent cx="5943600" cy="2286000"/>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6"/>
                    <a:stretch>
                      <a:fillRect/>
                    </a:stretch>
                  </pic:blipFill>
                  <pic:spPr>
                    <a:xfrm>
                      <a:off x="0" y="0"/>
                      <a:ext cx="5943600" cy="2286000"/>
                    </a:xfrm>
                    <a:prstGeom prst="rect">
                      <a:avLst/>
                    </a:prstGeom>
                  </pic:spPr>
                </pic:pic>
              </a:graphicData>
            </a:graphic>
          </wp:inline>
        </w:drawing>
      </w:r>
    </w:p>
    <w:p w14:paraId="17A25C4F" w14:textId="09089F48" w:rsidR="00411774" w:rsidRPr="00411774" w:rsidRDefault="00411774" w:rsidP="00411774">
      <w:pPr>
        <w:jc w:val="center"/>
        <w:rPr>
          <w:rFonts w:ascii="Times New Roman" w:hAnsi="Times New Roman" w:cs="Times New Roman"/>
        </w:rPr>
      </w:pPr>
      <w:r w:rsidRPr="00411774">
        <w:rPr>
          <w:rFonts w:ascii="Times New Roman" w:hAnsi="Times New Roman" w:cs="Times New Roman"/>
        </w:rPr>
        <w:t xml:space="preserve">Fig </w:t>
      </w:r>
      <w:r>
        <w:rPr>
          <w:rFonts w:ascii="Times New Roman" w:hAnsi="Times New Roman" w:cs="Times New Roman"/>
        </w:rPr>
        <w:t>8</w:t>
      </w:r>
      <w:r w:rsidRPr="00411774">
        <w:rPr>
          <w:rFonts w:ascii="Times New Roman" w:hAnsi="Times New Roman" w:cs="Times New Roman"/>
        </w:rPr>
        <w:t xml:space="preserve">. Train, backtest results for </w:t>
      </w:r>
      <w:r>
        <w:rPr>
          <w:rFonts w:ascii="Times New Roman" w:hAnsi="Times New Roman" w:cs="Times New Roman"/>
        </w:rPr>
        <w:t>GOOG</w:t>
      </w:r>
    </w:p>
    <w:p w14:paraId="4F5F573B" w14:textId="77777777" w:rsidR="00411774" w:rsidRDefault="00411774" w:rsidP="00823615"/>
    <w:p w14:paraId="18469A60" w14:textId="397A1518" w:rsidR="00413DCC" w:rsidRDefault="00413DCC" w:rsidP="00413DCC">
      <w:pPr>
        <w:pStyle w:val="Heading2"/>
      </w:pPr>
      <w:r>
        <w:t>Conclusion</w:t>
      </w:r>
    </w:p>
    <w:p w14:paraId="1B88107D" w14:textId="4DED4BEC" w:rsidR="00D568F4" w:rsidRDefault="00D568F4" w:rsidP="00D568F4"/>
    <w:p w14:paraId="7AC17D14" w14:textId="7506EFAF" w:rsidR="00D568F4" w:rsidRDefault="00D568F4" w:rsidP="00D568F4">
      <w:pPr>
        <w:pStyle w:val="Heading2"/>
      </w:pPr>
      <w:r>
        <w:t>References</w:t>
      </w:r>
    </w:p>
    <w:p w14:paraId="238685A3" w14:textId="77777777" w:rsidR="00D568F4" w:rsidRPr="00D568F4" w:rsidRDefault="00D568F4" w:rsidP="00D568F4"/>
    <w:p w14:paraId="3000EF05" w14:textId="77777777" w:rsidR="00023EA7" w:rsidRDefault="00023EA7" w:rsidP="00823615"/>
    <w:p w14:paraId="7DA7BE68" w14:textId="2AD3382B" w:rsidR="000B600F" w:rsidRDefault="000B600F" w:rsidP="00823615">
      <w:r>
        <w:rPr>
          <w:noProof/>
        </w:rPr>
        <w:lastRenderedPageBreak/>
        <w:drawing>
          <wp:inline distT="0" distB="0" distL="0" distR="0" wp14:anchorId="2DA7E90A" wp14:editId="2E07B91B">
            <wp:extent cx="5943600" cy="2283460"/>
            <wp:effectExtent l="0" t="0" r="0" b="2540"/>
            <wp:docPr id="21" name="Picture 21"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histogram&#10;&#10;Description automatically generated"/>
                    <pic:cNvPicPr/>
                  </pic:nvPicPr>
                  <pic:blipFill>
                    <a:blip r:embed="rId17"/>
                    <a:stretch>
                      <a:fillRect/>
                    </a:stretch>
                  </pic:blipFill>
                  <pic:spPr>
                    <a:xfrm>
                      <a:off x="0" y="0"/>
                      <a:ext cx="5943600" cy="2283460"/>
                    </a:xfrm>
                    <a:prstGeom prst="rect">
                      <a:avLst/>
                    </a:prstGeom>
                  </pic:spPr>
                </pic:pic>
              </a:graphicData>
            </a:graphic>
          </wp:inline>
        </w:drawing>
      </w:r>
    </w:p>
    <w:p w14:paraId="2233286D" w14:textId="70BFAB26" w:rsidR="00411774" w:rsidRPr="00411774" w:rsidRDefault="00411774" w:rsidP="00411774">
      <w:pPr>
        <w:jc w:val="center"/>
        <w:rPr>
          <w:rFonts w:ascii="Times New Roman" w:hAnsi="Times New Roman" w:cs="Times New Roman"/>
        </w:rPr>
      </w:pPr>
      <w:r w:rsidRPr="00411774">
        <w:rPr>
          <w:rFonts w:ascii="Times New Roman" w:hAnsi="Times New Roman" w:cs="Times New Roman"/>
        </w:rPr>
        <w:t xml:space="preserve">Fig </w:t>
      </w:r>
      <w:r>
        <w:rPr>
          <w:rFonts w:ascii="Times New Roman" w:hAnsi="Times New Roman" w:cs="Times New Roman"/>
        </w:rPr>
        <w:t>9</w:t>
      </w:r>
      <w:r w:rsidRPr="00411774">
        <w:rPr>
          <w:rFonts w:ascii="Times New Roman" w:hAnsi="Times New Roman" w:cs="Times New Roman"/>
        </w:rPr>
        <w:t xml:space="preserve">. Train, backtest results for </w:t>
      </w:r>
      <w:r>
        <w:rPr>
          <w:rFonts w:ascii="Times New Roman" w:hAnsi="Times New Roman" w:cs="Times New Roman"/>
        </w:rPr>
        <w:t>AMD</w:t>
      </w:r>
    </w:p>
    <w:p w14:paraId="041E8724" w14:textId="77777777" w:rsidR="00411774" w:rsidRDefault="00411774" w:rsidP="00823615"/>
    <w:p w14:paraId="5BE1662E" w14:textId="036E2C4C" w:rsidR="00823615" w:rsidRDefault="00823615" w:rsidP="00823615"/>
    <w:p w14:paraId="7A5ED721" w14:textId="5815E9CE" w:rsidR="00823615" w:rsidRDefault="00823615" w:rsidP="00823615"/>
    <w:p w14:paraId="5BB778DF" w14:textId="34A617E2" w:rsidR="00823615" w:rsidRPr="00823615" w:rsidRDefault="00823615" w:rsidP="00823615"/>
    <w:p w14:paraId="3307296F" w14:textId="34CD6642" w:rsidR="00D0037E" w:rsidRDefault="00D0037E" w:rsidP="00D0037E"/>
    <w:sectPr w:rsidR="00D0037E" w:rsidSect="00DD3725">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EEEB" w14:textId="77777777" w:rsidR="00057D06" w:rsidRDefault="00057D06" w:rsidP="00A445C6">
      <w:pPr>
        <w:spacing w:after="0" w:line="240" w:lineRule="auto"/>
      </w:pPr>
      <w:r>
        <w:separator/>
      </w:r>
    </w:p>
  </w:endnote>
  <w:endnote w:type="continuationSeparator" w:id="0">
    <w:p w14:paraId="0C5D9E4F" w14:textId="77777777" w:rsidR="00057D06" w:rsidRDefault="00057D06" w:rsidP="00A4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650123"/>
      <w:docPartObj>
        <w:docPartGallery w:val="Page Numbers (Bottom of Page)"/>
        <w:docPartUnique/>
      </w:docPartObj>
    </w:sdtPr>
    <w:sdtEndPr>
      <w:rPr>
        <w:noProof/>
      </w:rPr>
    </w:sdtEndPr>
    <w:sdtContent>
      <w:p w14:paraId="1BC2E60D" w14:textId="77777777" w:rsidR="00177D92" w:rsidRDefault="00177D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AC308D" w14:textId="77777777" w:rsidR="00177D92" w:rsidRDefault="0017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32F84" w14:textId="77777777" w:rsidR="00057D06" w:rsidRDefault="00057D06" w:rsidP="00A445C6">
      <w:pPr>
        <w:spacing w:after="0" w:line="240" w:lineRule="auto"/>
      </w:pPr>
      <w:r>
        <w:separator/>
      </w:r>
    </w:p>
  </w:footnote>
  <w:footnote w:type="continuationSeparator" w:id="0">
    <w:p w14:paraId="3C60124E" w14:textId="77777777" w:rsidR="00057D06" w:rsidRDefault="00057D06" w:rsidP="00A4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23B5" w14:textId="4717D55F" w:rsidR="00A445C6" w:rsidRPr="00A445C6" w:rsidRDefault="00A445C6">
    <w:pPr>
      <w:pStyle w:val="Header"/>
      <w:rPr>
        <w:rFonts w:ascii="Times New Roman" w:hAnsi="Times New Roman" w:cs="Times New Roman"/>
        <w:b/>
        <w:bCs/>
        <w:color w:val="7030A0"/>
        <w:sz w:val="30"/>
        <w:szCs w:val="30"/>
      </w:rPr>
    </w:pPr>
    <w:r>
      <w:rPr>
        <w:rFonts w:ascii="Times New Roman" w:hAnsi="Times New Roman" w:cs="Times New Roman"/>
        <w:b/>
        <w:bCs/>
        <w:color w:val="7030A0"/>
        <w:sz w:val="30"/>
        <w:szCs w:val="30"/>
      </w:rPr>
      <w:t xml:space="preserve">UW </w:t>
    </w:r>
    <w:r w:rsidRPr="00A445C6">
      <w:rPr>
        <w:rFonts w:ascii="Times New Roman" w:hAnsi="Times New Roman" w:cs="Times New Roman"/>
        <w:b/>
        <w:bCs/>
        <w:color w:val="7030A0"/>
        <w:sz w:val="30"/>
        <w:szCs w:val="30"/>
      </w:rPr>
      <w:t>EE 596</w:t>
    </w:r>
    <w:r>
      <w:rPr>
        <w:rFonts w:ascii="Times New Roman" w:hAnsi="Times New Roman" w:cs="Times New Roman"/>
        <w:b/>
        <w:bCs/>
        <w:color w:val="7030A0"/>
        <w:sz w:val="30"/>
        <w:szCs w:val="30"/>
      </w:rPr>
      <w:t>:</w:t>
    </w:r>
    <w:r w:rsidRPr="00A445C6">
      <w:rPr>
        <w:rFonts w:ascii="Times New Roman" w:hAnsi="Times New Roman" w:cs="Times New Roman"/>
        <w:b/>
        <w:bCs/>
        <w:color w:val="7030A0"/>
        <w:sz w:val="30"/>
        <w:szCs w:val="30"/>
      </w:rPr>
      <w:t xml:space="preserve">   Stock</w:t>
    </w:r>
    <w:r w:rsidR="00E8531C">
      <w:rPr>
        <w:rFonts w:ascii="Times New Roman" w:hAnsi="Times New Roman" w:cs="Times New Roman"/>
        <w:b/>
        <w:bCs/>
        <w:color w:val="7030A0"/>
        <w:sz w:val="30"/>
        <w:szCs w:val="30"/>
      </w:rPr>
      <w:t xml:space="preserve"> Trading with</w:t>
    </w:r>
    <w:r w:rsidRPr="00A445C6">
      <w:rPr>
        <w:rFonts w:ascii="Times New Roman" w:hAnsi="Times New Roman" w:cs="Times New Roman"/>
        <w:b/>
        <w:bCs/>
        <w:color w:val="7030A0"/>
        <w:sz w:val="30"/>
        <w:szCs w:val="30"/>
      </w:rPr>
      <w:t xml:space="preserve">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77AE"/>
    <w:multiLevelType w:val="hybridMultilevel"/>
    <w:tmpl w:val="170A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A7354"/>
    <w:multiLevelType w:val="hybridMultilevel"/>
    <w:tmpl w:val="99C2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63C70"/>
    <w:multiLevelType w:val="hybridMultilevel"/>
    <w:tmpl w:val="C6DE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3C794D"/>
    <w:multiLevelType w:val="hybridMultilevel"/>
    <w:tmpl w:val="B97EB9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7A32E1"/>
    <w:multiLevelType w:val="hybridMultilevel"/>
    <w:tmpl w:val="C7CA4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79"/>
    <w:rsid w:val="00003E45"/>
    <w:rsid w:val="00012861"/>
    <w:rsid w:val="0001706B"/>
    <w:rsid w:val="00023EA7"/>
    <w:rsid w:val="00034942"/>
    <w:rsid w:val="0004132F"/>
    <w:rsid w:val="00057D06"/>
    <w:rsid w:val="000B600F"/>
    <w:rsid w:val="00124B07"/>
    <w:rsid w:val="0014048E"/>
    <w:rsid w:val="00177D92"/>
    <w:rsid w:val="001945E7"/>
    <w:rsid w:val="001C7E3A"/>
    <w:rsid w:val="00211EAA"/>
    <w:rsid w:val="00252FDA"/>
    <w:rsid w:val="002A17C5"/>
    <w:rsid w:val="002E3728"/>
    <w:rsid w:val="00312C00"/>
    <w:rsid w:val="003133E9"/>
    <w:rsid w:val="0034484A"/>
    <w:rsid w:val="00411774"/>
    <w:rsid w:val="00413DCC"/>
    <w:rsid w:val="00441679"/>
    <w:rsid w:val="0046641B"/>
    <w:rsid w:val="00493C7F"/>
    <w:rsid w:val="004B312D"/>
    <w:rsid w:val="004D2D71"/>
    <w:rsid w:val="00500579"/>
    <w:rsid w:val="00510794"/>
    <w:rsid w:val="00631265"/>
    <w:rsid w:val="00642D2A"/>
    <w:rsid w:val="00650239"/>
    <w:rsid w:val="00687CD7"/>
    <w:rsid w:val="0072631C"/>
    <w:rsid w:val="00753B0E"/>
    <w:rsid w:val="0076702A"/>
    <w:rsid w:val="00797864"/>
    <w:rsid w:val="00823615"/>
    <w:rsid w:val="00863E80"/>
    <w:rsid w:val="00877E75"/>
    <w:rsid w:val="00893166"/>
    <w:rsid w:val="008C7659"/>
    <w:rsid w:val="00981FE2"/>
    <w:rsid w:val="00A445C6"/>
    <w:rsid w:val="00AB04BE"/>
    <w:rsid w:val="00AC3937"/>
    <w:rsid w:val="00AF2C34"/>
    <w:rsid w:val="00B417E6"/>
    <w:rsid w:val="00B85CA5"/>
    <w:rsid w:val="00BB4F0D"/>
    <w:rsid w:val="00C07161"/>
    <w:rsid w:val="00C167F2"/>
    <w:rsid w:val="00C209F8"/>
    <w:rsid w:val="00C6589F"/>
    <w:rsid w:val="00C67152"/>
    <w:rsid w:val="00C747BB"/>
    <w:rsid w:val="00C8604F"/>
    <w:rsid w:val="00C874A1"/>
    <w:rsid w:val="00CB088D"/>
    <w:rsid w:val="00D0037E"/>
    <w:rsid w:val="00D06298"/>
    <w:rsid w:val="00D205D8"/>
    <w:rsid w:val="00D51CE1"/>
    <w:rsid w:val="00D568F4"/>
    <w:rsid w:val="00D5706F"/>
    <w:rsid w:val="00D67275"/>
    <w:rsid w:val="00DC1D8B"/>
    <w:rsid w:val="00DD3725"/>
    <w:rsid w:val="00E83112"/>
    <w:rsid w:val="00E8531C"/>
    <w:rsid w:val="00F23E7C"/>
    <w:rsid w:val="00F6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A5CDE"/>
  <w15:chartTrackingRefBased/>
  <w15:docId w15:val="{D0E720EF-7DAD-4523-90F0-286B60EB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F0D"/>
  </w:style>
  <w:style w:type="paragraph" w:styleId="Heading1">
    <w:name w:val="heading 1"/>
    <w:basedOn w:val="Normal"/>
    <w:next w:val="Normal"/>
    <w:link w:val="Heading1Char"/>
    <w:uiPriority w:val="9"/>
    <w:qFormat/>
    <w:rsid w:val="00A4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C6"/>
  </w:style>
  <w:style w:type="paragraph" w:styleId="Footer">
    <w:name w:val="footer"/>
    <w:basedOn w:val="Normal"/>
    <w:link w:val="FooterChar"/>
    <w:uiPriority w:val="99"/>
    <w:unhideWhenUsed/>
    <w:rsid w:val="00A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C6"/>
  </w:style>
  <w:style w:type="character" w:customStyle="1" w:styleId="Heading1Char">
    <w:name w:val="Heading 1 Char"/>
    <w:basedOn w:val="DefaultParagraphFont"/>
    <w:link w:val="Heading1"/>
    <w:uiPriority w:val="9"/>
    <w:rsid w:val="00A44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32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D3725"/>
    <w:pPr>
      <w:spacing w:after="0" w:line="240" w:lineRule="auto"/>
    </w:pPr>
  </w:style>
  <w:style w:type="character" w:customStyle="1" w:styleId="NoSpacingChar">
    <w:name w:val="No Spacing Char"/>
    <w:basedOn w:val="DefaultParagraphFont"/>
    <w:link w:val="NoSpacing"/>
    <w:uiPriority w:val="1"/>
    <w:rsid w:val="00DD3725"/>
    <w:rPr>
      <w:rFonts w:eastAsiaTheme="minorEastAsia"/>
    </w:rPr>
  </w:style>
  <w:style w:type="paragraph" w:styleId="Title">
    <w:name w:val="Title"/>
    <w:basedOn w:val="Normal"/>
    <w:link w:val="TitleChar"/>
    <w:uiPriority w:val="2"/>
    <w:unhideWhenUsed/>
    <w:qFormat/>
    <w:rsid w:val="00DD3725"/>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DD3725"/>
    <w:rPr>
      <w:rFonts w:asciiTheme="majorHAnsi" w:eastAsiaTheme="majorEastAsia" w:hAnsiTheme="majorHAnsi" w:cstheme="majorBidi"/>
      <w:color w:val="4472C4" w:themeColor="accent1"/>
      <w:kern w:val="28"/>
      <w:sz w:val="60"/>
      <w:szCs w:val="60"/>
      <w:lang w:eastAsia="ja-JP"/>
    </w:rPr>
  </w:style>
  <w:style w:type="paragraph" w:styleId="TOCHeading">
    <w:name w:val="TOC Heading"/>
    <w:basedOn w:val="Heading1"/>
    <w:next w:val="Normal"/>
    <w:uiPriority w:val="39"/>
    <w:unhideWhenUsed/>
    <w:qFormat/>
    <w:rsid w:val="00177D92"/>
    <w:pPr>
      <w:outlineLvl w:val="9"/>
    </w:pPr>
  </w:style>
  <w:style w:type="paragraph" w:styleId="TOC1">
    <w:name w:val="toc 1"/>
    <w:basedOn w:val="Normal"/>
    <w:next w:val="Normal"/>
    <w:autoRedefine/>
    <w:uiPriority w:val="39"/>
    <w:unhideWhenUsed/>
    <w:rsid w:val="00177D92"/>
    <w:pPr>
      <w:spacing w:after="100"/>
    </w:pPr>
  </w:style>
  <w:style w:type="paragraph" w:styleId="TOC2">
    <w:name w:val="toc 2"/>
    <w:basedOn w:val="Normal"/>
    <w:next w:val="Normal"/>
    <w:autoRedefine/>
    <w:uiPriority w:val="39"/>
    <w:unhideWhenUsed/>
    <w:rsid w:val="00177D92"/>
    <w:pPr>
      <w:spacing w:after="100"/>
      <w:ind w:left="220"/>
    </w:pPr>
  </w:style>
  <w:style w:type="character" w:styleId="Hyperlink">
    <w:name w:val="Hyperlink"/>
    <w:basedOn w:val="DefaultParagraphFont"/>
    <w:uiPriority w:val="99"/>
    <w:unhideWhenUsed/>
    <w:rsid w:val="00177D92"/>
    <w:rPr>
      <w:color w:val="0563C1" w:themeColor="hyperlink"/>
      <w:u w:val="single"/>
    </w:rPr>
  </w:style>
  <w:style w:type="character" w:styleId="Strong">
    <w:name w:val="Strong"/>
    <w:basedOn w:val="DefaultParagraphFont"/>
    <w:uiPriority w:val="22"/>
    <w:qFormat/>
    <w:rsid w:val="0001706B"/>
    <w:rPr>
      <w:b/>
      <w:bCs/>
    </w:rPr>
  </w:style>
  <w:style w:type="character" w:customStyle="1" w:styleId="Heading3Char">
    <w:name w:val="Heading 3 Char"/>
    <w:basedOn w:val="DefaultParagraphFont"/>
    <w:link w:val="Heading3"/>
    <w:uiPriority w:val="9"/>
    <w:rsid w:val="0082361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67152"/>
    <w:pPr>
      <w:spacing w:after="100"/>
      <w:ind w:left="440"/>
    </w:pPr>
  </w:style>
  <w:style w:type="paragraph" w:styleId="ListParagraph">
    <w:name w:val="List Paragraph"/>
    <w:basedOn w:val="Normal"/>
    <w:uiPriority w:val="34"/>
    <w:qFormat/>
    <w:rsid w:val="00CB0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373172">
      <w:bodyDiv w:val="1"/>
      <w:marLeft w:val="0"/>
      <w:marRight w:val="0"/>
      <w:marTop w:val="0"/>
      <w:marBottom w:val="0"/>
      <w:divBdr>
        <w:top w:val="none" w:sz="0" w:space="0" w:color="auto"/>
        <w:left w:val="none" w:sz="0" w:space="0" w:color="auto"/>
        <w:bottom w:val="none" w:sz="0" w:space="0" w:color="auto"/>
        <w:right w:val="none" w:sz="0" w:space="0" w:color="auto"/>
      </w:divBdr>
      <w:divsChild>
        <w:div w:id="28268494">
          <w:marLeft w:val="0"/>
          <w:marRight w:val="0"/>
          <w:marTop w:val="0"/>
          <w:marBottom w:val="0"/>
          <w:divBdr>
            <w:top w:val="none" w:sz="0" w:space="0" w:color="auto"/>
            <w:left w:val="none" w:sz="0" w:space="0" w:color="auto"/>
            <w:bottom w:val="none" w:sz="0" w:space="0" w:color="auto"/>
            <w:right w:val="none" w:sz="0" w:space="0" w:color="auto"/>
          </w:divBdr>
          <w:divsChild>
            <w:div w:id="199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592">
      <w:bodyDiv w:val="1"/>
      <w:marLeft w:val="0"/>
      <w:marRight w:val="0"/>
      <w:marTop w:val="0"/>
      <w:marBottom w:val="0"/>
      <w:divBdr>
        <w:top w:val="none" w:sz="0" w:space="0" w:color="auto"/>
        <w:left w:val="none" w:sz="0" w:space="0" w:color="auto"/>
        <w:bottom w:val="none" w:sz="0" w:space="0" w:color="auto"/>
        <w:right w:val="none" w:sz="0" w:space="0" w:color="auto"/>
      </w:divBdr>
      <w:divsChild>
        <w:div w:id="1691419042">
          <w:marLeft w:val="0"/>
          <w:marRight w:val="0"/>
          <w:marTop w:val="0"/>
          <w:marBottom w:val="0"/>
          <w:divBdr>
            <w:top w:val="none" w:sz="0" w:space="0" w:color="auto"/>
            <w:left w:val="none" w:sz="0" w:space="0" w:color="auto"/>
            <w:bottom w:val="none" w:sz="0" w:space="0" w:color="auto"/>
            <w:right w:val="none" w:sz="0" w:space="0" w:color="auto"/>
          </w:divBdr>
          <w:divsChild>
            <w:div w:id="1139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1336">
      <w:bodyDiv w:val="1"/>
      <w:marLeft w:val="0"/>
      <w:marRight w:val="0"/>
      <w:marTop w:val="0"/>
      <w:marBottom w:val="0"/>
      <w:divBdr>
        <w:top w:val="none" w:sz="0" w:space="0" w:color="auto"/>
        <w:left w:val="none" w:sz="0" w:space="0" w:color="auto"/>
        <w:bottom w:val="none" w:sz="0" w:space="0" w:color="auto"/>
        <w:right w:val="none" w:sz="0" w:space="0" w:color="auto"/>
      </w:divBdr>
      <w:divsChild>
        <w:div w:id="2144692736">
          <w:marLeft w:val="0"/>
          <w:marRight w:val="0"/>
          <w:marTop w:val="0"/>
          <w:marBottom w:val="0"/>
          <w:divBdr>
            <w:top w:val="none" w:sz="0" w:space="0" w:color="auto"/>
            <w:left w:val="none" w:sz="0" w:space="0" w:color="auto"/>
            <w:bottom w:val="none" w:sz="0" w:space="0" w:color="auto"/>
            <w:right w:val="none" w:sz="0" w:space="0" w:color="auto"/>
          </w:divBdr>
          <w:divsChild>
            <w:div w:id="8348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9700">
      <w:bodyDiv w:val="1"/>
      <w:marLeft w:val="0"/>
      <w:marRight w:val="0"/>
      <w:marTop w:val="0"/>
      <w:marBottom w:val="0"/>
      <w:divBdr>
        <w:top w:val="none" w:sz="0" w:space="0" w:color="auto"/>
        <w:left w:val="none" w:sz="0" w:space="0" w:color="auto"/>
        <w:bottom w:val="none" w:sz="0" w:space="0" w:color="auto"/>
        <w:right w:val="none" w:sz="0" w:space="0" w:color="auto"/>
      </w:divBdr>
      <w:divsChild>
        <w:div w:id="1548882042">
          <w:marLeft w:val="0"/>
          <w:marRight w:val="0"/>
          <w:marTop w:val="0"/>
          <w:marBottom w:val="0"/>
          <w:divBdr>
            <w:top w:val="none" w:sz="0" w:space="0" w:color="auto"/>
            <w:left w:val="none" w:sz="0" w:space="0" w:color="auto"/>
            <w:bottom w:val="none" w:sz="0" w:space="0" w:color="auto"/>
            <w:right w:val="none" w:sz="0" w:space="0" w:color="auto"/>
          </w:divBdr>
          <w:divsChild>
            <w:div w:id="10960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749">
      <w:bodyDiv w:val="1"/>
      <w:marLeft w:val="0"/>
      <w:marRight w:val="0"/>
      <w:marTop w:val="0"/>
      <w:marBottom w:val="0"/>
      <w:divBdr>
        <w:top w:val="none" w:sz="0" w:space="0" w:color="auto"/>
        <w:left w:val="none" w:sz="0" w:space="0" w:color="auto"/>
        <w:bottom w:val="none" w:sz="0" w:space="0" w:color="auto"/>
        <w:right w:val="none" w:sz="0" w:space="0" w:color="auto"/>
      </w:divBdr>
    </w:div>
    <w:div w:id="914584840">
      <w:bodyDiv w:val="1"/>
      <w:marLeft w:val="0"/>
      <w:marRight w:val="0"/>
      <w:marTop w:val="0"/>
      <w:marBottom w:val="0"/>
      <w:divBdr>
        <w:top w:val="none" w:sz="0" w:space="0" w:color="auto"/>
        <w:left w:val="none" w:sz="0" w:space="0" w:color="auto"/>
        <w:bottom w:val="none" w:sz="0" w:space="0" w:color="auto"/>
        <w:right w:val="none" w:sz="0" w:space="0" w:color="auto"/>
      </w:divBdr>
    </w:div>
    <w:div w:id="1105924368">
      <w:bodyDiv w:val="1"/>
      <w:marLeft w:val="0"/>
      <w:marRight w:val="0"/>
      <w:marTop w:val="0"/>
      <w:marBottom w:val="0"/>
      <w:divBdr>
        <w:top w:val="none" w:sz="0" w:space="0" w:color="auto"/>
        <w:left w:val="none" w:sz="0" w:space="0" w:color="auto"/>
        <w:bottom w:val="none" w:sz="0" w:space="0" w:color="auto"/>
        <w:right w:val="none" w:sz="0" w:space="0" w:color="auto"/>
      </w:divBdr>
      <w:divsChild>
        <w:div w:id="128985413">
          <w:marLeft w:val="0"/>
          <w:marRight w:val="0"/>
          <w:marTop w:val="0"/>
          <w:marBottom w:val="0"/>
          <w:divBdr>
            <w:top w:val="none" w:sz="0" w:space="0" w:color="auto"/>
            <w:left w:val="none" w:sz="0" w:space="0" w:color="auto"/>
            <w:bottom w:val="none" w:sz="0" w:space="0" w:color="auto"/>
            <w:right w:val="none" w:sz="0" w:space="0" w:color="auto"/>
          </w:divBdr>
          <w:divsChild>
            <w:div w:id="31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457">
      <w:bodyDiv w:val="1"/>
      <w:marLeft w:val="0"/>
      <w:marRight w:val="0"/>
      <w:marTop w:val="0"/>
      <w:marBottom w:val="0"/>
      <w:divBdr>
        <w:top w:val="none" w:sz="0" w:space="0" w:color="auto"/>
        <w:left w:val="none" w:sz="0" w:space="0" w:color="auto"/>
        <w:bottom w:val="none" w:sz="0" w:space="0" w:color="auto"/>
        <w:right w:val="none" w:sz="0" w:space="0" w:color="auto"/>
      </w:divBdr>
      <w:divsChild>
        <w:div w:id="139422626">
          <w:marLeft w:val="0"/>
          <w:marRight w:val="0"/>
          <w:marTop w:val="0"/>
          <w:marBottom w:val="0"/>
          <w:divBdr>
            <w:top w:val="none" w:sz="0" w:space="0" w:color="auto"/>
            <w:left w:val="none" w:sz="0" w:space="0" w:color="auto"/>
            <w:bottom w:val="none" w:sz="0" w:space="0" w:color="auto"/>
            <w:right w:val="none" w:sz="0" w:space="0" w:color="auto"/>
          </w:divBdr>
          <w:divsChild>
            <w:div w:id="15980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234">
      <w:bodyDiv w:val="1"/>
      <w:marLeft w:val="0"/>
      <w:marRight w:val="0"/>
      <w:marTop w:val="0"/>
      <w:marBottom w:val="0"/>
      <w:divBdr>
        <w:top w:val="none" w:sz="0" w:space="0" w:color="auto"/>
        <w:left w:val="none" w:sz="0" w:space="0" w:color="auto"/>
        <w:bottom w:val="none" w:sz="0" w:space="0" w:color="auto"/>
        <w:right w:val="none" w:sz="0" w:space="0" w:color="auto"/>
      </w:divBdr>
      <w:divsChild>
        <w:div w:id="1526751405">
          <w:marLeft w:val="0"/>
          <w:marRight w:val="0"/>
          <w:marTop w:val="0"/>
          <w:marBottom w:val="0"/>
          <w:divBdr>
            <w:top w:val="none" w:sz="0" w:space="0" w:color="auto"/>
            <w:left w:val="none" w:sz="0" w:space="0" w:color="auto"/>
            <w:bottom w:val="none" w:sz="0" w:space="0" w:color="auto"/>
            <w:right w:val="none" w:sz="0" w:space="0" w:color="auto"/>
          </w:divBdr>
          <w:divsChild>
            <w:div w:id="18757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569">
      <w:bodyDiv w:val="1"/>
      <w:marLeft w:val="0"/>
      <w:marRight w:val="0"/>
      <w:marTop w:val="0"/>
      <w:marBottom w:val="0"/>
      <w:divBdr>
        <w:top w:val="none" w:sz="0" w:space="0" w:color="auto"/>
        <w:left w:val="none" w:sz="0" w:space="0" w:color="auto"/>
        <w:bottom w:val="none" w:sz="0" w:space="0" w:color="auto"/>
        <w:right w:val="none" w:sz="0" w:space="0" w:color="auto"/>
      </w:divBdr>
      <w:divsChild>
        <w:div w:id="1420515857">
          <w:marLeft w:val="0"/>
          <w:marRight w:val="0"/>
          <w:marTop w:val="0"/>
          <w:marBottom w:val="0"/>
          <w:divBdr>
            <w:top w:val="none" w:sz="0" w:space="0" w:color="auto"/>
            <w:left w:val="none" w:sz="0" w:space="0" w:color="auto"/>
            <w:bottom w:val="none" w:sz="0" w:space="0" w:color="auto"/>
            <w:right w:val="none" w:sz="0" w:space="0" w:color="auto"/>
          </w:divBdr>
          <w:divsChild>
            <w:div w:id="1703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0417">
      <w:bodyDiv w:val="1"/>
      <w:marLeft w:val="0"/>
      <w:marRight w:val="0"/>
      <w:marTop w:val="0"/>
      <w:marBottom w:val="0"/>
      <w:divBdr>
        <w:top w:val="none" w:sz="0" w:space="0" w:color="auto"/>
        <w:left w:val="none" w:sz="0" w:space="0" w:color="auto"/>
        <w:bottom w:val="none" w:sz="0" w:space="0" w:color="auto"/>
        <w:right w:val="none" w:sz="0" w:space="0" w:color="auto"/>
      </w:divBdr>
      <w:divsChild>
        <w:div w:id="272905973">
          <w:marLeft w:val="0"/>
          <w:marRight w:val="0"/>
          <w:marTop w:val="0"/>
          <w:marBottom w:val="0"/>
          <w:divBdr>
            <w:top w:val="none" w:sz="0" w:space="0" w:color="auto"/>
            <w:left w:val="none" w:sz="0" w:space="0" w:color="auto"/>
            <w:bottom w:val="none" w:sz="0" w:space="0" w:color="auto"/>
            <w:right w:val="none" w:sz="0" w:space="0" w:color="auto"/>
          </w:divBdr>
          <w:divsChild>
            <w:div w:id="6419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4551">
      <w:bodyDiv w:val="1"/>
      <w:marLeft w:val="0"/>
      <w:marRight w:val="0"/>
      <w:marTop w:val="0"/>
      <w:marBottom w:val="0"/>
      <w:divBdr>
        <w:top w:val="none" w:sz="0" w:space="0" w:color="auto"/>
        <w:left w:val="none" w:sz="0" w:space="0" w:color="auto"/>
        <w:bottom w:val="none" w:sz="0" w:space="0" w:color="auto"/>
        <w:right w:val="none" w:sz="0" w:space="0" w:color="auto"/>
      </w:divBdr>
      <w:divsChild>
        <w:div w:id="732587478">
          <w:marLeft w:val="0"/>
          <w:marRight w:val="0"/>
          <w:marTop w:val="0"/>
          <w:marBottom w:val="0"/>
          <w:divBdr>
            <w:top w:val="none" w:sz="0" w:space="0" w:color="auto"/>
            <w:left w:val="none" w:sz="0" w:space="0" w:color="auto"/>
            <w:bottom w:val="none" w:sz="0" w:space="0" w:color="auto"/>
            <w:right w:val="none" w:sz="0" w:space="0" w:color="auto"/>
          </w:divBdr>
          <w:divsChild>
            <w:div w:id="15705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8700-452C-44CB-8DA4-B974281B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10</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81</cp:revision>
  <cp:lastPrinted>2022-02-20T21:54:00Z</cp:lastPrinted>
  <dcterms:created xsi:type="dcterms:W3CDTF">2022-02-20T20:37:00Z</dcterms:created>
  <dcterms:modified xsi:type="dcterms:W3CDTF">2022-02-27T21:36:00Z</dcterms:modified>
</cp:coreProperties>
</file>