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9946162"/>
        <w:docPartObj>
          <w:docPartGallery w:val="Cover Pages"/>
          <w:docPartUnique/>
        </w:docPartObj>
      </w:sdtPr>
      <w:sdtEndPr>
        <w:rPr>
          <w:rFonts w:ascii="Times New Roman" w:eastAsiaTheme="minorHAnsi" w:hAnsi="Times New Roman" w:cs="Times New Roman"/>
          <w:color w:val="auto"/>
          <w:kern w:val="0"/>
          <w:sz w:val="22"/>
          <w:szCs w:val="22"/>
          <w:lang w:eastAsia="en-US"/>
        </w:rPr>
      </w:sdtEndPr>
      <w:sdtContent>
        <w:p w14:paraId="560B4C4B" w14:textId="77777777" w:rsidR="0014048E" w:rsidRDefault="0014048E" w:rsidP="00DD3725">
          <w:pPr>
            <w:pStyle w:val="Title"/>
          </w:pPr>
        </w:p>
        <w:p w14:paraId="1F213115" w14:textId="77777777" w:rsidR="0014048E" w:rsidRDefault="0014048E" w:rsidP="00DD3725">
          <w:pPr>
            <w:pStyle w:val="Title"/>
          </w:pPr>
        </w:p>
        <w:p w14:paraId="4CFFD790" w14:textId="3BEE6FE8" w:rsidR="0014048E" w:rsidRDefault="0014048E" w:rsidP="00DD3725">
          <w:pPr>
            <w:pStyle w:val="Title"/>
          </w:pPr>
          <w:r>
            <w:rPr>
              <w:noProof/>
            </w:rPr>
            <w:drawing>
              <wp:inline distT="0" distB="0" distL="0" distR="0" wp14:anchorId="6B8FE4DF" wp14:editId="0E644955">
                <wp:extent cx="5943600" cy="2924175"/>
                <wp:effectExtent l="0" t="0" r="0" b="9525"/>
                <wp:docPr id="8" name="Picture 8" descr="University of Washington - Global Innovati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Washington - Global Innovation Ex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5512D15A" w14:textId="77777777" w:rsidR="0014048E" w:rsidRDefault="0014048E" w:rsidP="00DD3725">
          <w:pPr>
            <w:pStyle w:val="Title"/>
          </w:pPr>
        </w:p>
        <w:p w14:paraId="1C6228DB" w14:textId="77777777" w:rsidR="0014048E" w:rsidRDefault="0014048E" w:rsidP="00DD3725">
          <w:pPr>
            <w:pStyle w:val="Title"/>
          </w:pPr>
        </w:p>
        <w:p w14:paraId="53F427B3" w14:textId="0A3F2F26" w:rsidR="00DD3725" w:rsidRPr="008C1367" w:rsidRDefault="0014048E" w:rsidP="00DD3725">
          <w:pPr>
            <w:pStyle w:val="Title"/>
            <w:rPr>
              <w:rFonts w:ascii="Times New Roman" w:hAnsi="Times New Roman" w:cs="Times New Roman"/>
              <w:b/>
              <w:bCs/>
              <w:color w:val="000000" w:themeColor="text1"/>
            </w:rPr>
          </w:pPr>
          <w:r>
            <w:rPr>
              <w:rFonts w:ascii="Times New Roman" w:hAnsi="Times New Roman" w:cs="Times New Roman"/>
              <w:b/>
              <w:bCs/>
              <w:color w:val="000000" w:themeColor="text1"/>
            </w:rPr>
            <w:t xml:space="preserve">Stock Trading </w:t>
          </w:r>
          <w:r w:rsidR="00E8531C">
            <w:rPr>
              <w:rFonts w:ascii="Times New Roman" w:hAnsi="Times New Roman" w:cs="Times New Roman"/>
              <w:b/>
              <w:bCs/>
              <w:color w:val="000000" w:themeColor="text1"/>
            </w:rPr>
            <w:t>with Machine Learning</w:t>
          </w:r>
        </w:p>
        <w:p w14:paraId="58A3CE20" w14:textId="7A326017" w:rsidR="00DD3725" w:rsidRDefault="00DD3725" w:rsidP="00DD3725">
          <w:pPr>
            <w:rPr>
              <w:b/>
              <w:bCs/>
              <w:color w:val="000000" w:themeColor="text1"/>
            </w:rPr>
          </w:pPr>
          <w:r w:rsidRPr="008C1367">
            <w:rPr>
              <w:b/>
              <w:bCs/>
              <w:color w:val="000000" w:themeColor="text1"/>
            </w:rPr>
            <w:t xml:space="preserve">                                    Daniel </w:t>
          </w:r>
          <w:r w:rsidR="0014048E" w:rsidRPr="008C1367">
            <w:rPr>
              <w:b/>
              <w:bCs/>
              <w:color w:val="000000" w:themeColor="text1"/>
            </w:rPr>
            <w:t>Hunegnaw</w:t>
          </w:r>
          <w:r w:rsidR="0014048E">
            <w:rPr>
              <w:b/>
              <w:bCs/>
              <w:color w:val="000000" w:themeColor="text1"/>
            </w:rPr>
            <w:t xml:space="preserve"> , Kai Luo</w:t>
          </w:r>
          <w:r w:rsidRPr="008C1367">
            <w:rPr>
              <w:b/>
              <w:bCs/>
              <w:color w:val="000000" w:themeColor="text1"/>
            </w:rPr>
            <w:t xml:space="preserve"> | EE P </w:t>
          </w:r>
          <w:r w:rsidR="0014048E">
            <w:rPr>
              <w:b/>
              <w:bCs/>
              <w:color w:val="000000" w:themeColor="text1"/>
            </w:rPr>
            <w:t>596</w:t>
          </w:r>
          <w:r w:rsidRPr="008C1367">
            <w:rPr>
              <w:b/>
              <w:bCs/>
              <w:color w:val="000000" w:themeColor="text1"/>
            </w:rPr>
            <w:t xml:space="preserve"> </w:t>
          </w:r>
          <w:r w:rsidR="0014048E">
            <w:rPr>
              <w:b/>
              <w:bCs/>
              <w:color w:val="000000" w:themeColor="text1"/>
            </w:rPr>
            <w:t xml:space="preserve"> Advanced Machine Learning</w:t>
          </w:r>
          <w:r w:rsidRPr="008C1367">
            <w:rPr>
              <w:b/>
              <w:bCs/>
              <w:color w:val="000000" w:themeColor="text1"/>
            </w:rPr>
            <w:t xml:space="preserve"> | </w:t>
          </w:r>
          <w:r w:rsidR="0014048E">
            <w:rPr>
              <w:b/>
              <w:bCs/>
              <w:color w:val="000000" w:themeColor="text1"/>
            </w:rPr>
            <w:t>02</w:t>
          </w:r>
          <w:r w:rsidRPr="008C1367">
            <w:rPr>
              <w:b/>
              <w:bCs/>
              <w:color w:val="000000" w:themeColor="text1"/>
            </w:rPr>
            <w:t>-</w:t>
          </w:r>
          <w:r w:rsidR="0014048E">
            <w:rPr>
              <w:b/>
              <w:bCs/>
              <w:color w:val="000000" w:themeColor="text1"/>
            </w:rPr>
            <w:t>2</w:t>
          </w:r>
          <w:r w:rsidRPr="008C1367">
            <w:rPr>
              <w:b/>
              <w:bCs/>
              <w:color w:val="000000" w:themeColor="text1"/>
            </w:rPr>
            <w:t>0-2</w:t>
          </w:r>
          <w:r w:rsidR="0014048E">
            <w:rPr>
              <w:b/>
              <w:bCs/>
              <w:color w:val="000000" w:themeColor="text1"/>
            </w:rPr>
            <w:t>2</w:t>
          </w:r>
        </w:p>
        <w:p w14:paraId="799D3B1A" w14:textId="1FF15DA4" w:rsidR="00177D92" w:rsidRDefault="00177D92" w:rsidP="00DD3725">
          <w:pPr>
            <w:rPr>
              <w:b/>
              <w:bCs/>
              <w:color w:val="000000" w:themeColor="text1"/>
            </w:rPr>
          </w:pPr>
        </w:p>
        <w:p w14:paraId="09A22689" w14:textId="2CAD13F6" w:rsidR="00177D92" w:rsidRDefault="00177D92" w:rsidP="00DD3725">
          <w:pPr>
            <w:rPr>
              <w:b/>
              <w:bCs/>
              <w:color w:val="000000" w:themeColor="text1"/>
            </w:rPr>
          </w:pPr>
        </w:p>
        <w:p w14:paraId="06E39512" w14:textId="63DA78B4" w:rsidR="00177D92" w:rsidRDefault="00177D92" w:rsidP="00DD3725">
          <w:pPr>
            <w:rPr>
              <w:b/>
              <w:bCs/>
              <w:color w:val="000000" w:themeColor="text1"/>
            </w:rPr>
          </w:pPr>
        </w:p>
        <w:p w14:paraId="4F556ED3" w14:textId="1B8981E6" w:rsidR="00177D92" w:rsidRDefault="00177D92" w:rsidP="00DD3725">
          <w:pPr>
            <w:rPr>
              <w:b/>
              <w:bCs/>
              <w:color w:val="000000" w:themeColor="text1"/>
            </w:rPr>
          </w:pPr>
        </w:p>
        <w:p w14:paraId="054927F4" w14:textId="628E757C" w:rsidR="00177D92" w:rsidRDefault="00177D92" w:rsidP="00DD3725">
          <w:pPr>
            <w:rPr>
              <w:b/>
              <w:bCs/>
              <w:color w:val="000000" w:themeColor="text1"/>
            </w:rPr>
          </w:pPr>
        </w:p>
        <w:p w14:paraId="0E3DF895" w14:textId="7A761A22" w:rsidR="00177D92" w:rsidRDefault="00177D92" w:rsidP="00DD3725">
          <w:pPr>
            <w:rPr>
              <w:b/>
              <w:bCs/>
              <w:color w:val="000000" w:themeColor="text1"/>
            </w:rPr>
          </w:pPr>
        </w:p>
        <w:p w14:paraId="1FD5786C" w14:textId="77777777" w:rsidR="00177D92" w:rsidRPr="008C1367" w:rsidRDefault="00177D92" w:rsidP="00DD3725">
          <w:pPr>
            <w:rPr>
              <w:b/>
              <w:bCs/>
            </w:rPr>
          </w:pPr>
        </w:p>
        <w:sdt>
          <w:sdtPr>
            <w:id w:val="9834334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ABE3811" w14:textId="56C6A259" w:rsidR="00177D92" w:rsidRDefault="00177D92">
              <w:pPr>
                <w:pStyle w:val="TOCHeading"/>
              </w:pPr>
              <w:r>
                <w:t>Contents</w:t>
              </w:r>
            </w:p>
            <w:p w14:paraId="6392F8C3" w14:textId="106D4450" w:rsidR="00177D92" w:rsidRDefault="00177D92">
              <w:pPr>
                <w:pStyle w:val="TOC1"/>
                <w:tabs>
                  <w:tab w:val="right" w:leader="dot" w:pos="9350"/>
                </w:tabs>
                <w:rPr>
                  <w:noProof/>
                </w:rPr>
              </w:pPr>
              <w:r>
                <w:fldChar w:fldCharType="begin"/>
              </w:r>
              <w:r>
                <w:instrText xml:space="preserve"> TOC \o "1-3" \h \z \u </w:instrText>
              </w:r>
              <w:r>
                <w:fldChar w:fldCharType="separate"/>
              </w:r>
              <w:hyperlink w:anchor="_Toc96257673" w:history="1">
                <w:r w:rsidRPr="002A0BC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_Toc96257673 \h </w:instrText>
                </w:r>
                <w:r>
                  <w:rPr>
                    <w:noProof/>
                    <w:webHidden/>
                  </w:rPr>
                </w:r>
                <w:r>
                  <w:rPr>
                    <w:noProof/>
                    <w:webHidden/>
                  </w:rPr>
                  <w:fldChar w:fldCharType="separate"/>
                </w:r>
                <w:r>
                  <w:rPr>
                    <w:noProof/>
                    <w:webHidden/>
                  </w:rPr>
                  <w:t>1</w:t>
                </w:r>
                <w:r>
                  <w:rPr>
                    <w:noProof/>
                    <w:webHidden/>
                  </w:rPr>
                  <w:fldChar w:fldCharType="end"/>
                </w:r>
              </w:hyperlink>
            </w:p>
            <w:p w14:paraId="185E31A6" w14:textId="68C52A6B" w:rsidR="00177D92" w:rsidRDefault="00177D92">
              <w:pPr>
                <w:pStyle w:val="TOC1"/>
                <w:tabs>
                  <w:tab w:val="right" w:leader="dot" w:pos="9350"/>
                </w:tabs>
                <w:rPr>
                  <w:noProof/>
                </w:rPr>
              </w:pPr>
              <w:hyperlink w:anchor="_Toc96257674" w:history="1">
                <w:r w:rsidRPr="002A0BCD">
                  <w:rPr>
                    <w:rStyle w:val="Hyperlink"/>
                    <w:rFonts w:ascii="Times New Roman" w:hAnsi="Times New Roman" w:cs="Times New Roman"/>
                    <w:noProof/>
                  </w:rPr>
                  <w:t>Project Structure</w:t>
                </w:r>
                <w:r>
                  <w:rPr>
                    <w:noProof/>
                    <w:webHidden/>
                  </w:rPr>
                  <w:tab/>
                </w:r>
                <w:r>
                  <w:rPr>
                    <w:noProof/>
                    <w:webHidden/>
                  </w:rPr>
                  <w:fldChar w:fldCharType="begin"/>
                </w:r>
                <w:r>
                  <w:rPr>
                    <w:noProof/>
                    <w:webHidden/>
                  </w:rPr>
                  <w:instrText xml:space="preserve"> PAGEREF _Toc96257674 \h </w:instrText>
                </w:r>
                <w:r>
                  <w:rPr>
                    <w:noProof/>
                    <w:webHidden/>
                  </w:rPr>
                </w:r>
                <w:r>
                  <w:rPr>
                    <w:noProof/>
                    <w:webHidden/>
                  </w:rPr>
                  <w:fldChar w:fldCharType="separate"/>
                </w:r>
                <w:r>
                  <w:rPr>
                    <w:noProof/>
                    <w:webHidden/>
                  </w:rPr>
                  <w:t>1</w:t>
                </w:r>
                <w:r>
                  <w:rPr>
                    <w:noProof/>
                    <w:webHidden/>
                  </w:rPr>
                  <w:fldChar w:fldCharType="end"/>
                </w:r>
              </w:hyperlink>
            </w:p>
            <w:p w14:paraId="70A37ADA" w14:textId="283E053C" w:rsidR="00177D92" w:rsidRDefault="00177D92">
              <w:pPr>
                <w:pStyle w:val="TOC2"/>
                <w:tabs>
                  <w:tab w:val="right" w:leader="dot" w:pos="9350"/>
                </w:tabs>
                <w:rPr>
                  <w:noProof/>
                </w:rPr>
              </w:pPr>
              <w:hyperlink w:anchor="_Toc96257675" w:history="1">
                <w:r w:rsidRPr="002A0BCD">
                  <w:rPr>
                    <w:rStyle w:val="Hyperlink"/>
                    <w:rFonts w:ascii="Times New Roman" w:hAnsi="Times New Roman" w:cs="Times New Roman"/>
                    <w:noProof/>
                  </w:rPr>
                  <w:t>Folder structure</w:t>
                </w:r>
                <w:r>
                  <w:rPr>
                    <w:noProof/>
                    <w:webHidden/>
                  </w:rPr>
                  <w:tab/>
                </w:r>
                <w:r>
                  <w:rPr>
                    <w:noProof/>
                    <w:webHidden/>
                  </w:rPr>
                  <w:fldChar w:fldCharType="begin"/>
                </w:r>
                <w:r>
                  <w:rPr>
                    <w:noProof/>
                    <w:webHidden/>
                  </w:rPr>
                  <w:instrText xml:space="preserve"> PAGEREF _Toc96257675 \h </w:instrText>
                </w:r>
                <w:r>
                  <w:rPr>
                    <w:noProof/>
                    <w:webHidden/>
                  </w:rPr>
                </w:r>
                <w:r>
                  <w:rPr>
                    <w:noProof/>
                    <w:webHidden/>
                  </w:rPr>
                  <w:fldChar w:fldCharType="separate"/>
                </w:r>
                <w:r>
                  <w:rPr>
                    <w:noProof/>
                    <w:webHidden/>
                  </w:rPr>
                  <w:t>1</w:t>
                </w:r>
                <w:r>
                  <w:rPr>
                    <w:noProof/>
                    <w:webHidden/>
                  </w:rPr>
                  <w:fldChar w:fldCharType="end"/>
                </w:r>
              </w:hyperlink>
            </w:p>
            <w:p w14:paraId="4AACFD53" w14:textId="02C1784D" w:rsidR="00177D92" w:rsidRDefault="00177D92">
              <w:pPr>
                <w:pStyle w:val="TOC1"/>
                <w:tabs>
                  <w:tab w:val="right" w:leader="dot" w:pos="9350"/>
                </w:tabs>
                <w:rPr>
                  <w:noProof/>
                </w:rPr>
              </w:pPr>
              <w:hyperlink w:anchor="_Toc96257676" w:history="1">
                <w:r w:rsidRPr="002A0BCD">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_Toc96257676 \h </w:instrText>
                </w:r>
                <w:r>
                  <w:rPr>
                    <w:noProof/>
                    <w:webHidden/>
                  </w:rPr>
                </w:r>
                <w:r>
                  <w:rPr>
                    <w:noProof/>
                    <w:webHidden/>
                  </w:rPr>
                  <w:fldChar w:fldCharType="separate"/>
                </w:r>
                <w:r>
                  <w:rPr>
                    <w:noProof/>
                    <w:webHidden/>
                  </w:rPr>
                  <w:t>3</w:t>
                </w:r>
                <w:r>
                  <w:rPr>
                    <w:noProof/>
                    <w:webHidden/>
                  </w:rPr>
                  <w:fldChar w:fldCharType="end"/>
                </w:r>
              </w:hyperlink>
            </w:p>
            <w:p w14:paraId="697F2401" w14:textId="22C7395D" w:rsidR="00177D92" w:rsidRDefault="00177D92">
              <w:pPr>
                <w:pStyle w:val="TOC2"/>
                <w:tabs>
                  <w:tab w:val="right" w:leader="dot" w:pos="9350"/>
                </w:tabs>
                <w:rPr>
                  <w:noProof/>
                </w:rPr>
              </w:pPr>
              <w:hyperlink w:anchor="_Toc96257677" w:history="1">
                <w:r w:rsidRPr="002A0BCD">
                  <w:rPr>
                    <w:rStyle w:val="Hyperlink"/>
                    <w:rFonts w:ascii="Times New Roman" w:hAnsi="Times New Roman" w:cs="Times New Roman"/>
                    <w:noProof/>
                  </w:rPr>
                  <w:t>Performance Metrics</w:t>
                </w:r>
                <w:r>
                  <w:rPr>
                    <w:noProof/>
                    <w:webHidden/>
                  </w:rPr>
                  <w:tab/>
                </w:r>
                <w:r>
                  <w:rPr>
                    <w:noProof/>
                    <w:webHidden/>
                  </w:rPr>
                  <w:fldChar w:fldCharType="begin"/>
                </w:r>
                <w:r>
                  <w:rPr>
                    <w:noProof/>
                    <w:webHidden/>
                  </w:rPr>
                  <w:instrText xml:space="preserve"> PAGEREF _Toc96257677 \h </w:instrText>
                </w:r>
                <w:r>
                  <w:rPr>
                    <w:noProof/>
                    <w:webHidden/>
                  </w:rPr>
                </w:r>
                <w:r>
                  <w:rPr>
                    <w:noProof/>
                    <w:webHidden/>
                  </w:rPr>
                  <w:fldChar w:fldCharType="separate"/>
                </w:r>
                <w:r>
                  <w:rPr>
                    <w:noProof/>
                    <w:webHidden/>
                  </w:rPr>
                  <w:t>3</w:t>
                </w:r>
                <w:r>
                  <w:rPr>
                    <w:noProof/>
                    <w:webHidden/>
                  </w:rPr>
                  <w:fldChar w:fldCharType="end"/>
                </w:r>
              </w:hyperlink>
            </w:p>
            <w:p w14:paraId="7E79B46C" w14:textId="4FF07508" w:rsidR="00177D92" w:rsidRDefault="00177D92">
              <w:r>
                <w:rPr>
                  <w:b/>
                  <w:bCs/>
                  <w:noProof/>
                </w:rPr>
                <w:fldChar w:fldCharType="end"/>
              </w:r>
            </w:p>
          </w:sdtContent>
        </w:sdt>
        <w:p w14:paraId="05F03771" w14:textId="1F278223" w:rsidR="00DD3725" w:rsidRDefault="00DD3725" w:rsidP="00DD3725">
          <w:pPr>
            <w:pStyle w:val="NoSpacing"/>
            <w:spacing w:before="1540" w:after="240"/>
            <w:jc w:val="center"/>
            <w:rPr>
              <w:color w:val="4472C4" w:themeColor="accent1"/>
              <w:sz w:val="28"/>
              <w:szCs w:val="28"/>
            </w:rPr>
          </w:pPr>
        </w:p>
        <w:p w14:paraId="6B8B99ED" w14:textId="217B6190" w:rsidR="00DD3725" w:rsidRDefault="00DD3725">
          <w:pPr>
            <w:pStyle w:val="NoSpacing"/>
            <w:spacing w:before="480"/>
            <w:jc w:val="center"/>
            <w:rPr>
              <w:color w:val="4472C4" w:themeColor="accent1"/>
            </w:rPr>
          </w:pPr>
        </w:p>
        <w:p w14:paraId="16DBA773" w14:textId="5CD1C4B9" w:rsidR="00DD3725" w:rsidRDefault="00DD3725">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sdtContent>
    </w:sdt>
    <w:p w14:paraId="2616348B" w14:textId="706CBEAB" w:rsidR="00A445C6" w:rsidRPr="00A445C6" w:rsidRDefault="00A445C6" w:rsidP="00A445C6">
      <w:pPr>
        <w:pStyle w:val="Heading1"/>
        <w:rPr>
          <w:rFonts w:ascii="Times New Roman" w:hAnsi="Times New Roman" w:cs="Times New Roman"/>
        </w:rPr>
      </w:pPr>
      <w:bookmarkStart w:id="0" w:name="_Toc96257673"/>
      <w:r w:rsidRPr="00A445C6">
        <w:rPr>
          <w:rFonts w:ascii="Times New Roman" w:hAnsi="Times New Roman" w:cs="Times New Roman"/>
        </w:rPr>
        <w:lastRenderedPageBreak/>
        <w:t>Introduction</w:t>
      </w:r>
      <w:bookmarkEnd w:id="0"/>
    </w:p>
    <w:p w14:paraId="74757FA2" w14:textId="5AAE6076" w:rsidR="00A445C6" w:rsidRDefault="00A445C6" w:rsidP="00A445C6"/>
    <w:p w14:paraId="6EB77D62" w14:textId="3EC45F5E"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In this report</w:t>
      </w:r>
      <w:r>
        <w:rPr>
          <w:rFonts w:ascii="Times New Roman" w:hAnsi="Times New Roman" w:cs="Times New Roman"/>
          <w:sz w:val="24"/>
          <w:szCs w:val="24"/>
        </w:rPr>
        <w:t>, we will present the implementation of the baseline</w:t>
      </w:r>
      <w:r w:rsidR="0004132F">
        <w:rPr>
          <w:rFonts w:ascii="Times New Roman" w:hAnsi="Times New Roman" w:cs="Times New Roman"/>
          <w:sz w:val="24"/>
          <w:szCs w:val="24"/>
        </w:rPr>
        <w:t xml:space="preserve"> cross</w:t>
      </w:r>
      <w:r>
        <w:rPr>
          <w:rFonts w:ascii="Times New Roman" w:hAnsi="Times New Roman" w:cs="Times New Roman"/>
          <w:sz w:val="24"/>
          <w:szCs w:val="24"/>
        </w:rPr>
        <w:t xml:space="preserve"> moving average</w:t>
      </w:r>
      <w:r w:rsidR="0004132F">
        <w:rPr>
          <w:rFonts w:ascii="Times New Roman" w:hAnsi="Times New Roman" w:cs="Times New Roman"/>
          <w:sz w:val="24"/>
          <w:szCs w:val="24"/>
        </w:rPr>
        <w:t xml:space="preserve">  strategy for stock trading.</w:t>
      </w:r>
    </w:p>
    <w:p w14:paraId="6F04FEA2" w14:textId="1A436213" w:rsidR="00E96CE7" w:rsidRPr="00A445C6" w:rsidRDefault="00A445C6" w:rsidP="00A445C6">
      <w:pPr>
        <w:pStyle w:val="Heading1"/>
        <w:rPr>
          <w:rFonts w:ascii="Times New Roman" w:hAnsi="Times New Roman" w:cs="Times New Roman"/>
        </w:rPr>
      </w:pPr>
      <w:bookmarkStart w:id="1" w:name="_Toc96257674"/>
      <w:r w:rsidRPr="00A445C6">
        <w:rPr>
          <w:rFonts w:ascii="Times New Roman" w:hAnsi="Times New Roman" w:cs="Times New Roman"/>
        </w:rPr>
        <w:t>Project Structure</w:t>
      </w:r>
      <w:bookmarkEnd w:id="1"/>
    </w:p>
    <w:p w14:paraId="58C96C4A" w14:textId="081BF937" w:rsidR="00A445C6" w:rsidRDefault="00A445C6" w:rsidP="00A445C6">
      <w:r>
        <w:t xml:space="preserve">  </w:t>
      </w:r>
    </w:p>
    <w:p w14:paraId="343472F8" w14:textId="1E78C5A7"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The project is implemented in python using visual studio code. A private repository is created in github. We have planned to make the repository public after the project is completed. Fig 1 below show the current structure of the project. By the end of the project, it might be updated</w:t>
      </w:r>
    </w:p>
    <w:p w14:paraId="2BEADA23" w14:textId="3CF4386B" w:rsidR="00A445C6" w:rsidRPr="00A445C6" w:rsidRDefault="00A445C6" w:rsidP="00A445C6"/>
    <w:p w14:paraId="52DC33CC" w14:textId="00252D87" w:rsidR="00A445C6" w:rsidRDefault="00A445C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EA9A289" wp14:editId="703A8503">
            <wp:simplePos x="0" y="0"/>
            <wp:positionH relativeFrom="margin">
              <wp:align>center</wp:align>
            </wp:positionH>
            <wp:positionV relativeFrom="paragraph">
              <wp:posOffset>5715</wp:posOffset>
            </wp:positionV>
            <wp:extent cx="2619375" cy="3467100"/>
            <wp:effectExtent l="0" t="0" r="9525" b="0"/>
            <wp:wrapTight wrapText="bothSides">
              <wp:wrapPolygon edited="0">
                <wp:start x="0" y="0"/>
                <wp:lineTo x="0" y="21481"/>
                <wp:lineTo x="21521" y="21481"/>
                <wp:lineTo x="2152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14:sizeRelH relativeFrom="page">
              <wp14:pctWidth>0</wp14:pctWidth>
            </wp14:sizeRelH>
            <wp14:sizeRelV relativeFrom="page">
              <wp14:pctHeight>0</wp14:pctHeight>
            </wp14:sizeRelV>
          </wp:anchor>
        </w:drawing>
      </w:r>
    </w:p>
    <w:p w14:paraId="36F8E1DA" w14:textId="04FD3B4B" w:rsidR="00A445C6" w:rsidRDefault="00A445C6">
      <w:pPr>
        <w:rPr>
          <w:rFonts w:ascii="Times New Roman" w:hAnsi="Times New Roman" w:cs="Times New Roman"/>
          <w:sz w:val="24"/>
          <w:szCs w:val="24"/>
        </w:rPr>
      </w:pPr>
    </w:p>
    <w:p w14:paraId="01D87096" w14:textId="6763D0C7" w:rsidR="00A445C6" w:rsidRDefault="00A445C6">
      <w:pPr>
        <w:rPr>
          <w:rFonts w:ascii="Times New Roman" w:hAnsi="Times New Roman" w:cs="Times New Roman"/>
          <w:sz w:val="24"/>
          <w:szCs w:val="24"/>
        </w:rPr>
      </w:pPr>
    </w:p>
    <w:p w14:paraId="7B4D5B87" w14:textId="61BD36D6" w:rsidR="00A445C6" w:rsidRDefault="00A445C6">
      <w:pPr>
        <w:rPr>
          <w:rFonts w:ascii="Times New Roman" w:hAnsi="Times New Roman" w:cs="Times New Roman"/>
          <w:sz w:val="24"/>
          <w:szCs w:val="24"/>
        </w:rPr>
      </w:pPr>
    </w:p>
    <w:p w14:paraId="32EDA60E" w14:textId="620839A8" w:rsidR="00A445C6" w:rsidRDefault="00A445C6">
      <w:pPr>
        <w:rPr>
          <w:rFonts w:ascii="Times New Roman" w:hAnsi="Times New Roman" w:cs="Times New Roman"/>
          <w:sz w:val="24"/>
          <w:szCs w:val="24"/>
        </w:rPr>
      </w:pPr>
    </w:p>
    <w:p w14:paraId="7098C250" w14:textId="2F636090" w:rsidR="00A445C6" w:rsidRDefault="00A445C6">
      <w:pPr>
        <w:rPr>
          <w:rFonts w:ascii="Times New Roman" w:hAnsi="Times New Roman" w:cs="Times New Roman"/>
          <w:sz w:val="24"/>
          <w:szCs w:val="24"/>
        </w:rPr>
      </w:pPr>
    </w:p>
    <w:p w14:paraId="127C4490" w14:textId="445F1065" w:rsidR="00A445C6" w:rsidRDefault="00A445C6">
      <w:pPr>
        <w:rPr>
          <w:rFonts w:ascii="Times New Roman" w:hAnsi="Times New Roman" w:cs="Times New Roman"/>
          <w:sz w:val="24"/>
          <w:szCs w:val="24"/>
        </w:rPr>
      </w:pPr>
    </w:p>
    <w:p w14:paraId="0E04C27E" w14:textId="67A62068" w:rsidR="00A445C6" w:rsidRDefault="00A445C6">
      <w:pPr>
        <w:rPr>
          <w:rFonts w:ascii="Times New Roman" w:hAnsi="Times New Roman" w:cs="Times New Roman"/>
          <w:sz w:val="24"/>
          <w:szCs w:val="24"/>
        </w:rPr>
      </w:pPr>
    </w:p>
    <w:p w14:paraId="6B361E4E" w14:textId="16357F17" w:rsidR="00A445C6" w:rsidRDefault="00A445C6">
      <w:pPr>
        <w:rPr>
          <w:rFonts w:ascii="Times New Roman" w:hAnsi="Times New Roman" w:cs="Times New Roman"/>
          <w:sz w:val="24"/>
          <w:szCs w:val="24"/>
        </w:rPr>
      </w:pPr>
    </w:p>
    <w:p w14:paraId="1D594670" w14:textId="04EFE931" w:rsidR="00A445C6" w:rsidRDefault="00A445C6">
      <w:pPr>
        <w:rPr>
          <w:rFonts w:ascii="Times New Roman" w:hAnsi="Times New Roman" w:cs="Times New Roman"/>
          <w:sz w:val="24"/>
          <w:szCs w:val="24"/>
        </w:rPr>
      </w:pPr>
    </w:p>
    <w:p w14:paraId="02D1C09D" w14:textId="43D70946" w:rsidR="00A445C6" w:rsidRDefault="00A445C6">
      <w:pPr>
        <w:rPr>
          <w:rFonts w:ascii="Times New Roman" w:hAnsi="Times New Roman" w:cs="Times New Roman"/>
          <w:sz w:val="24"/>
          <w:szCs w:val="24"/>
        </w:rPr>
      </w:pPr>
    </w:p>
    <w:p w14:paraId="2B8B8BCA" w14:textId="237E8832" w:rsidR="00A445C6" w:rsidRDefault="00A445C6">
      <w:pPr>
        <w:rPr>
          <w:rFonts w:ascii="Times New Roman" w:hAnsi="Times New Roman" w:cs="Times New Roman"/>
          <w:sz w:val="24"/>
          <w:szCs w:val="24"/>
        </w:rPr>
      </w:pPr>
    </w:p>
    <w:p w14:paraId="483BA867" w14:textId="33B840C6" w:rsidR="00A445C6" w:rsidRDefault="00A445C6">
      <w:pPr>
        <w:rPr>
          <w:rFonts w:ascii="Times New Roman" w:hAnsi="Times New Roman" w:cs="Times New Roman"/>
          <w:sz w:val="24"/>
          <w:szCs w:val="24"/>
        </w:rPr>
      </w:pPr>
    </w:p>
    <w:p w14:paraId="3E99BF1A" w14:textId="0E8B5DC9" w:rsidR="00A445C6" w:rsidRDefault="00A445C6" w:rsidP="00A445C6">
      <w:pPr>
        <w:jc w:val="center"/>
        <w:rPr>
          <w:rFonts w:ascii="Times New Roman" w:hAnsi="Times New Roman" w:cs="Times New Roman"/>
          <w:sz w:val="20"/>
          <w:szCs w:val="20"/>
        </w:rPr>
      </w:pPr>
      <w:r w:rsidRPr="00A445C6">
        <w:rPr>
          <w:rFonts w:ascii="Times New Roman" w:hAnsi="Times New Roman" w:cs="Times New Roman"/>
          <w:sz w:val="20"/>
          <w:szCs w:val="20"/>
        </w:rPr>
        <w:t>Fig 1. Project Folder Structure</w:t>
      </w:r>
    </w:p>
    <w:p w14:paraId="1399AA2F" w14:textId="4DFB5617" w:rsidR="0004132F" w:rsidRDefault="0004132F" w:rsidP="0004132F">
      <w:pPr>
        <w:pStyle w:val="Heading2"/>
        <w:rPr>
          <w:rFonts w:ascii="Times New Roman" w:hAnsi="Times New Roman" w:cs="Times New Roman"/>
        </w:rPr>
      </w:pPr>
      <w:bookmarkStart w:id="2" w:name="_Toc96257675"/>
      <w:r w:rsidRPr="0004132F">
        <w:rPr>
          <w:rFonts w:ascii="Times New Roman" w:hAnsi="Times New Roman" w:cs="Times New Roman"/>
        </w:rPr>
        <w:t>Folder structure</w:t>
      </w:r>
      <w:bookmarkEnd w:id="2"/>
    </w:p>
    <w:p w14:paraId="3E22839A" w14:textId="77777777" w:rsidR="0004132F" w:rsidRPr="0004132F" w:rsidRDefault="0004132F" w:rsidP="0004132F"/>
    <w:p w14:paraId="38126B3B" w14:textId="2BCA6A59" w:rsidR="0004132F" w:rsidRDefault="0004132F" w:rsidP="0004132F">
      <w:pPr>
        <w:rPr>
          <w:rFonts w:ascii="Times New Roman" w:hAnsi="Times New Roman" w:cs="Times New Roman"/>
          <w:sz w:val="24"/>
          <w:szCs w:val="24"/>
        </w:rPr>
      </w:pPr>
      <w:r w:rsidRPr="0004132F">
        <w:rPr>
          <w:rFonts w:ascii="Courier New" w:hAnsi="Courier New" w:cs="Courier New"/>
        </w:rPr>
        <w:t>stock-ml-mini-project</w:t>
      </w:r>
      <w:r>
        <w:rPr>
          <w:rFonts w:ascii="Courier New" w:hAnsi="Courier New" w:cs="Courier New"/>
        </w:rPr>
        <w:t xml:space="preserve">: </w:t>
      </w:r>
      <w:r>
        <w:rPr>
          <w:rFonts w:ascii="Times New Roman" w:hAnsi="Times New Roman" w:cs="Times New Roman"/>
          <w:sz w:val="24"/>
          <w:szCs w:val="24"/>
        </w:rPr>
        <w:t>The root folder of the project</w:t>
      </w:r>
    </w:p>
    <w:p w14:paraId="0F5EA8CF" w14:textId="4543FF8C" w:rsidR="0004132F" w:rsidRDefault="0004132F" w:rsidP="0004132F">
      <w:pPr>
        <w:rPr>
          <w:rFonts w:ascii="Times New Roman" w:hAnsi="Times New Roman" w:cs="Times New Roman"/>
          <w:sz w:val="24"/>
          <w:szCs w:val="24"/>
        </w:rPr>
      </w:pPr>
      <w:r w:rsidRPr="00124B07">
        <w:rPr>
          <w:rFonts w:ascii="Courier New" w:hAnsi="Courier New" w:cs="Courier New"/>
        </w:rPr>
        <w:t>docs</w:t>
      </w:r>
      <w:r>
        <w:rPr>
          <w:rFonts w:ascii="Times New Roman" w:hAnsi="Times New Roman" w:cs="Times New Roman"/>
          <w:sz w:val="24"/>
          <w:szCs w:val="24"/>
        </w:rPr>
        <w:t>: where documentations and reports of the project reside</w:t>
      </w:r>
    </w:p>
    <w:p w14:paraId="5CAF77FF" w14:textId="69BA276E" w:rsidR="0004132F" w:rsidRDefault="0004132F" w:rsidP="0004132F">
      <w:pPr>
        <w:rPr>
          <w:rFonts w:ascii="Times New Roman" w:hAnsi="Times New Roman" w:cs="Times New Roman"/>
          <w:sz w:val="24"/>
          <w:szCs w:val="24"/>
        </w:rPr>
      </w:pPr>
      <w:proofErr w:type="spellStart"/>
      <w:r w:rsidRPr="00124B07">
        <w:rPr>
          <w:rFonts w:ascii="Courier New" w:hAnsi="Courier New" w:cs="Courier New"/>
        </w:rPr>
        <w:t>src</w:t>
      </w:r>
      <w:proofErr w:type="spellEnd"/>
      <w:r>
        <w:rPr>
          <w:rFonts w:ascii="Times New Roman" w:hAnsi="Times New Roman" w:cs="Times New Roman"/>
          <w:sz w:val="24"/>
          <w:szCs w:val="24"/>
        </w:rPr>
        <w:t xml:space="preserve"> :  where the source code of the project </w:t>
      </w:r>
      <w:r w:rsidR="00124B07">
        <w:rPr>
          <w:rFonts w:ascii="Times New Roman" w:hAnsi="Times New Roman" w:cs="Times New Roman"/>
          <w:sz w:val="24"/>
          <w:szCs w:val="24"/>
        </w:rPr>
        <w:t>resides</w:t>
      </w:r>
    </w:p>
    <w:p w14:paraId="08DA5FD1" w14:textId="6CFDE392" w:rsidR="0004132F" w:rsidRDefault="0004132F" w:rsidP="0004132F">
      <w:pPr>
        <w:rPr>
          <w:rFonts w:ascii="Times New Roman" w:hAnsi="Times New Roman" w:cs="Times New Roman"/>
          <w:sz w:val="24"/>
          <w:szCs w:val="24"/>
        </w:rPr>
      </w:pPr>
      <w:r>
        <w:rPr>
          <w:rFonts w:ascii="Times New Roman" w:hAnsi="Times New Roman" w:cs="Times New Roman"/>
          <w:sz w:val="24"/>
          <w:szCs w:val="24"/>
        </w:rPr>
        <w:lastRenderedPageBreak/>
        <w:t>data: is a folder where a csv file of stocks is saved. After the initial call to the ALPACA API, the data for each stock is cached into this folder to avoid hitting the API every time. If fresh data is needed, delete all the csv files in this folder</w:t>
      </w:r>
    </w:p>
    <w:p w14:paraId="63104462" w14:textId="1C06B9FC" w:rsidR="0004132F" w:rsidRDefault="0004132F" w:rsidP="0004132F">
      <w:pPr>
        <w:rPr>
          <w:rFonts w:ascii="Times New Roman" w:hAnsi="Times New Roman" w:cs="Times New Roman"/>
          <w:sz w:val="24"/>
          <w:szCs w:val="24"/>
        </w:rPr>
      </w:pPr>
      <w:r w:rsidRPr="00124B07">
        <w:rPr>
          <w:rFonts w:ascii="Courier New" w:hAnsi="Courier New" w:cs="Courier New"/>
          <w:color w:val="8EAADB" w:themeColor="accent1" w:themeTint="99"/>
        </w:rPr>
        <w:t>ApiClient.py</w:t>
      </w:r>
      <w:r>
        <w:rPr>
          <w:rFonts w:ascii="Times New Roman" w:hAnsi="Times New Roman" w:cs="Times New Roman"/>
          <w:sz w:val="24"/>
          <w:szCs w:val="24"/>
        </w:rPr>
        <w:t>:  a utility class used to call the ALPACA API</w:t>
      </w:r>
    </w:p>
    <w:p w14:paraId="2A1278E4" w14:textId="6324725A" w:rsidR="001945E7" w:rsidRDefault="0004132F" w:rsidP="0004132F">
      <w:pPr>
        <w:rPr>
          <w:rFonts w:ascii="Times New Roman" w:hAnsi="Times New Roman" w:cs="Times New Roman"/>
          <w:sz w:val="24"/>
          <w:szCs w:val="24"/>
        </w:rPr>
      </w:pPr>
      <w:r w:rsidRPr="00DC1D8B">
        <w:rPr>
          <w:rFonts w:ascii="Courier New" w:hAnsi="Courier New" w:cs="Courier New"/>
          <w:color w:val="8EAADB" w:themeColor="accent1" w:themeTint="99"/>
        </w:rPr>
        <w:t>BaseStrategy.py:</w:t>
      </w:r>
      <w:r>
        <w:rPr>
          <w:rFonts w:ascii="Times New Roman" w:hAnsi="Times New Roman" w:cs="Times New Roman"/>
          <w:sz w:val="24"/>
          <w:szCs w:val="24"/>
        </w:rPr>
        <w:t xml:space="preserve">  a base class which</w:t>
      </w:r>
      <w:r w:rsidR="001945E7">
        <w:rPr>
          <w:rFonts w:ascii="Times New Roman" w:hAnsi="Times New Roman" w:cs="Times New Roman"/>
          <w:sz w:val="24"/>
          <w:szCs w:val="24"/>
        </w:rPr>
        <w:t xml:space="preserve"> currently</w:t>
      </w:r>
      <w:r>
        <w:rPr>
          <w:rFonts w:ascii="Times New Roman" w:hAnsi="Times New Roman" w:cs="Times New Roman"/>
          <w:sz w:val="24"/>
          <w:szCs w:val="24"/>
        </w:rPr>
        <w:t xml:space="preserve"> contains</w:t>
      </w:r>
      <w:r w:rsidR="001945E7">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1945E7">
        <w:rPr>
          <w:rFonts w:ascii="Times New Roman" w:hAnsi="Times New Roman" w:cs="Times New Roman"/>
          <w:sz w:val="24"/>
          <w:szCs w:val="24"/>
        </w:rPr>
        <w:t>functions</w:t>
      </w:r>
      <w:r>
        <w:rPr>
          <w:rFonts w:ascii="Times New Roman" w:hAnsi="Times New Roman" w:cs="Times New Roman"/>
          <w:sz w:val="24"/>
          <w:szCs w:val="24"/>
        </w:rPr>
        <w:t xml:space="preserve"> for</w:t>
      </w:r>
      <w:r w:rsidR="001945E7">
        <w:rPr>
          <w:rFonts w:ascii="Times New Roman" w:hAnsi="Times New Roman" w:cs="Times New Roman"/>
          <w:sz w:val="24"/>
          <w:szCs w:val="24"/>
        </w:rPr>
        <w:t>:</w:t>
      </w:r>
    </w:p>
    <w:p w14:paraId="14137549" w14:textId="52B6705E" w:rsidR="00A445C6"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0004132F">
        <w:rPr>
          <w:rFonts w:ascii="Times New Roman" w:hAnsi="Times New Roman" w:cs="Times New Roman"/>
          <w:sz w:val="24"/>
          <w:szCs w:val="24"/>
        </w:rPr>
        <w:t xml:space="preserve"> </w:t>
      </w:r>
      <w:r w:rsidRPr="00DC1D8B">
        <w:rPr>
          <w:rFonts w:ascii="Courier New" w:hAnsi="Courier New" w:cs="Courier New"/>
          <w:color w:val="8EAADB" w:themeColor="accent1" w:themeTint="99"/>
        </w:rPr>
        <w:t>calculate_profit</w:t>
      </w:r>
      <w:r w:rsidRPr="00124B07">
        <w:rPr>
          <w:rFonts w:ascii="Courier New" w:hAnsi="Courier New" w:cs="Courier New"/>
        </w:rPr>
        <w:t>:</w:t>
      </w:r>
      <w:r>
        <w:rPr>
          <w:rFonts w:ascii="Times New Roman" w:hAnsi="Times New Roman" w:cs="Times New Roman"/>
          <w:sz w:val="24"/>
          <w:szCs w:val="24"/>
        </w:rPr>
        <w:t xml:space="preserve"> to calculate columns for profit for buy and hold, and for cross moving average strategy</w:t>
      </w:r>
    </w:p>
    <w:p w14:paraId="3C01A768" w14:textId="0843D8BD" w:rsidR="001945E7"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Pr="00DC1D8B">
        <w:rPr>
          <w:rFonts w:ascii="Courier New" w:hAnsi="Courier New" w:cs="Courier New"/>
          <w:color w:val="8EAADB" w:themeColor="accent1" w:themeTint="99"/>
        </w:rPr>
        <w:t>_plot</w:t>
      </w:r>
      <w:r>
        <w:rPr>
          <w:rFonts w:ascii="Times New Roman" w:hAnsi="Times New Roman" w:cs="Times New Roman"/>
          <w:sz w:val="24"/>
          <w:szCs w:val="24"/>
        </w:rPr>
        <w:t>:  private function for plotting dataframe data, moving averages, buy and sell signals</w:t>
      </w:r>
    </w:p>
    <w:p w14:paraId="2DDE8FAC" w14:textId="5B6903A8" w:rsidR="001945E7"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Pr="001945E7">
        <w:rPr>
          <w:rFonts w:ascii="Times New Roman" w:hAnsi="Times New Roman" w:cs="Times New Roman"/>
          <w:sz w:val="24"/>
          <w:szCs w:val="24"/>
        </w:rPr>
        <w:t>_</w:t>
      </w:r>
      <w:r w:rsidRPr="00DC1D8B">
        <w:rPr>
          <w:rFonts w:ascii="Courier New" w:hAnsi="Courier New" w:cs="Courier New"/>
          <w:color w:val="8EAADB" w:themeColor="accent1" w:themeTint="99"/>
        </w:rPr>
        <w:t>generate_signal_position</w:t>
      </w:r>
      <w:r w:rsidRPr="00124B07">
        <w:rPr>
          <w:rFonts w:ascii="Courier New" w:hAnsi="Courier New" w:cs="Courier New"/>
        </w:rPr>
        <w:t>:</w:t>
      </w:r>
      <w:r>
        <w:rPr>
          <w:rFonts w:ascii="Times New Roman" w:hAnsi="Times New Roman" w:cs="Times New Roman"/>
          <w:sz w:val="24"/>
          <w:szCs w:val="24"/>
        </w:rPr>
        <w:t xml:space="preserve"> for generating buy and sell signals based on moving averages</w:t>
      </w:r>
    </w:p>
    <w:p w14:paraId="66BE1D6B" w14:textId="50A06C88" w:rsidR="001945E7" w:rsidRDefault="001945E7">
      <w:pPr>
        <w:rPr>
          <w:rFonts w:ascii="Times New Roman" w:hAnsi="Times New Roman" w:cs="Times New Roman"/>
          <w:sz w:val="24"/>
          <w:szCs w:val="24"/>
        </w:rPr>
      </w:pPr>
      <w:r w:rsidRPr="00DC1D8B">
        <w:rPr>
          <w:rFonts w:ascii="Courier New" w:hAnsi="Courier New" w:cs="Courier New"/>
          <w:color w:val="8EAADB" w:themeColor="accent1" w:themeTint="99"/>
        </w:rPr>
        <w:t>MovingAverageCalculator.py</w:t>
      </w:r>
      <w:r w:rsidRPr="00124B07">
        <w:rPr>
          <w:rFonts w:ascii="Courier New" w:hAnsi="Courier New" w:cs="Courier New"/>
        </w:rPr>
        <w:t>:</w:t>
      </w:r>
      <w:r>
        <w:rPr>
          <w:rFonts w:ascii="Times New Roman" w:hAnsi="Times New Roman" w:cs="Times New Roman"/>
          <w:sz w:val="24"/>
          <w:szCs w:val="24"/>
        </w:rPr>
        <w:t xml:space="preserve"> contains functions for calculating Simple and Exponential Moving Average</w:t>
      </w:r>
    </w:p>
    <w:p w14:paraId="5FA627B0" w14:textId="4651837F" w:rsidR="00A445C6" w:rsidRDefault="00F23E7C">
      <w:pPr>
        <w:rPr>
          <w:rFonts w:ascii="Times New Roman" w:hAnsi="Times New Roman" w:cs="Times New Roman"/>
          <w:sz w:val="24"/>
          <w:szCs w:val="24"/>
        </w:rPr>
      </w:pPr>
      <w:r w:rsidRPr="00DC1D8B">
        <w:rPr>
          <w:rFonts w:ascii="Courier New" w:hAnsi="Courier New" w:cs="Courier New"/>
          <w:color w:val="8EAADB" w:themeColor="accent1" w:themeTint="99"/>
        </w:rPr>
        <w:t>ExponentialMovingAverageStrategy</w:t>
      </w:r>
      <w:r w:rsidRPr="00DC1D8B">
        <w:rPr>
          <w:rFonts w:ascii="Courier New" w:hAnsi="Courier New" w:cs="Courier New"/>
          <w:color w:val="8EAADB" w:themeColor="accent1" w:themeTint="99"/>
        </w:rPr>
        <w:t>.py</w:t>
      </w:r>
      <w:r>
        <w:rPr>
          <w:rFonts w:ascii="Times New Roman" w:hAnsi="Times New Roman" w:cs="Times New Roman"/>
          <w:sz w:val="24"/>
          <w:szCs w:val="24"/>
        </w:rPr>
        <w:t xml:space="preserve"> : contains for generating data for exponential moving average based strategy</w:t>
      </w:r>
    </w:p>
    <w:p w14:paraId="3CB03EEE" w14:textId="402E669E" w:rsidR="00F23E7C" w:rsidRDefault="00F23E7C" w:rsidP="00F23E7C">
      <w:pPr>
        <w:rPr>
          <w:rFonts w:ascii="Times New Roman" w:hAnsi="Times New Roman" w:cs="Times New Roman"/>
          <w:sz w:val="24"/>
          <w:szCs w:val="24"/>
        </w:rPr>
      </w:pPr>
      <w:r w:rsidRPr="00DC1D8B">
        <w:rPr>
          <w:rFonts w:ascii="Courier New" w:hAnsi="Courier New" w:cs="Courier New"/>
          <w:color w:val="8EAADB" w:themeColor="accent1" w:themeTint="99"/>
        </w:rPr>
        <w:t>SimpleMovingAverageStrategy</w:t>
      </w:r>
      <w:r w:rsidRPr="00DC1D8B">
        <w:rPr>
          <w:rFonts w:ascii="Courier New" w:hAnsi="Courier New" w:cs="Courier New"/>
          <w:color w:val="8EAADB" w:themeColor="accent1" w:themeTint="99"/>
        </w:rPr>
        <w:t>.py</w:t>
      </w:r>
      <w:r>
        <w:rPr>
          <w:rFonts w:ascii="Times New Roman" w:hAnsi="Times New Roman" w:cs="Times New Roman"/>
          <w:sz w:val="24"/>
          <w:szCs w:val="24"/>
        </w:rPr>
        <w:t xml:space="preserve"> :  contains function for</w:t>
      </w:r>
      <w:r>
        <w:rPr>
          <w:rFonts w:ascii="Times New Roman" w:hAnsi="Times New Roman" w:cs="Times New Roman"/>
          <w:sz w:val="24"/>
          <w:szCs w:val="24"/>
        </w:rPr>
        <w:t xml:space="preserve"> generating data for exponential moving average based strategy</w:t>
      </w:r>
    </w:p>
    <w:p w14:paraId="102A556A" w14:textId="4303152F" w:rsidR="00F23E7C" w:rsidRDefault="00F23E7C">
      <w:pPr>
        <w:rPr>
          <w:rFonts w:ascii="Times New Roman" w:hAnsi="Times New Roman" w:cs="Times New Roman"/>
          <w:sz w:val="24"/>
          <w:szCs w:val="24"/>
        </w:rPr>
      </w:pPr>
      <w:r w:rsidRPr="00DC1D8B">
        <w:rPr>
          <w:rFonts w:ascii="Courier New" w:hAnsi="Courier New" w:cs="Courier New"/>
          <w:color w:val="8EAADB" w:themeColor="accent1" w:themeTint="99"/>
        </w:rPr>
        <w:t>program.ipynb</w:t>
      </w:r>
      <w:r w:rsidRPr="00124B07">
        <w:rPr>
          <w:rFonts w:ascii="Courier New" w:hAnsi="Courier New" w:cs="Courier New"/>
        </w:rPr>
        <w:t xml:space="preserve"> :</w:t>
      </w:r>
      <w:r>
        <w:rPr>
          <w:rFonts w:ascii="Times New Roman" w:hAnsi="Times New Roman" w:cs="Times New Roman"/>
          <w:sz w:val="24"/>
          <w:szCs w:val="24"/>
        </w:rPr>
        <w:t xml:space="preserve">  a Jupiter file for running the strategies ( simple and moving averages) for the last 365 days for Stocks (</w:t>
      </w:r>
      <w:r w:rsidRPr="00F23E7C">
        <w:rPr>
          <w:rFonts w:ascii="Times New Roman" w:hAnsi="Times New Roman" w:cs="Times New Roman"/>
          <w:sz w:val="24"/>
          <w:szCs w:val="24"/>
        </w:rPr>
        <w:t>"FB","MSFT","NFLX","AMD","GOOG"</w:t>
      </w:r>
      <w:r>
        <w:rPr>
          <w:rFonts w:ascii="Times New Roman" w:hAnsi="Times New Roman" w:cs="Times New Roman"/>
          <w:sz w:val="24"/>
          <w:szCs w:val="24"/>
        </w:rPr>
        <w:t xml:space="preserve">). </w:t>
      </w:r>
      <w:r w:rsidR="00124B07">
        <w:rPr>
          <w:rFonts w:ascii="Times New Roman" w:hAnsi="Times New Roman" w:cs="Times New Roman"/>
          <w:sz w:val="24"/>
          <w:szCs w:val="24"/>
        </w:rPr>
        <w:t>To</w:t>
      </w:r>
      <w:r>
        <w:rPr>
          <w:rFonts w:ascii="Times New Roman" w:hAnsi="Times New Roman" w:cs="Times New Roman"/>
          <w:sz w:val="24"/>
          <w:szCs w:val="24"/>
        </w:rPr>
        <w:t xml:space="preserve"> run the project using the program.ipynb, you need to provide values for  Api_key and secret_key variables.</w:t>
      </w:r>
    </w:p>
    <w:p w14:paraId="5C58ECF3" w14:textId="4A47CD13" w:rsidR="00F23E7C" w:rsidRDefault="00F23E7C">
      <w:pPr>
        <w:rPr>
          <w:rFonts w:ascii="Times New Roman" w:hAnsi="Times New Roman" w:cs="Times New Roman"/>
          <w:sz w:val="24"/>
          <w:szCs w:val="24"/>
        </w:rPr>
      </w:pPr>
      <w:r w:rsidRPr="00DC1D8B">
        <w:rPr>
          <w:rFonts w:ascii="Courier New" w:hAnsi="Courier New" w:cs="Courier New"/>
          <w:color w:val="8EAADB" w:themeColor="accent1" w:themeTint="99"/>
        </w:rPr>
        <w:t>start.py</w:t>
      </w:r>
      <w:r>
        <w:rPr>
          <w:rFonts w:ascii="Times New Roman" w:hAnsi="Times New Roman" w:cs="Times New Roman"/>
          <w:sz w:val="24"/>
          <w:szCs w:val="24"/>
        </w:rPr>
        <w:t xml:space="preserve">  : this does the same task as in </w:t>
      </w:r>
      <w:r w:rsidRPr="00124B07">
        <w:rPr>
          <w:rFonts w:ascii="Courier New" w:hAnsi="Courier New" w:cs="Courier New"/>
        </w:rPr>
        <w:t>program.ipynb</w:t>
      </w:r>
      <w:r>
        <w:rPr>
          <w:rFonts w:ascii="Times New Roman" w:hAnsi="Times New Roman" w:cs="Times New Roman"/>
          <w:sz w:val="24"/>
          <w:szCs w:val="24"/>
        </w:rPr>
        <w:t xml:space="preserve"> but you can use this to run it from the command line using the command as in the fig 2</w:t>
      </w:r>
    </w:p>
    <w:p w14:paraId="3F932213" w14:textId="5CE04687" w:rsidR="00F23E7C" w:rsidRDefault="00F23E7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45F9AB" wp14:editId="22FE9192">
            <wp:simplePos x="0" y="0"/>
            <wp:positionH relativeFrom="margin">
              <wp:align>center</wp:align>
            </wp:positionH>
            <wp:positionV relativeFrom="paragraph">
              <wp:posOffset>274955</wp:posOffset>
            </wp:positionV>
            <wp:extent cx="4505325" cy="295275"/>
            <wp:effectExtent l="0" t="0" r="9525" b="9525"/>
            <wp:wrapTight wrapText="bothSides">
              <wp:wrapPolygon edited="0">
                <wp:start x="0" y="0"/>
                <wp:lineTo x="0" y="20903"/>
                <wp:lineTo x="21554" y="2090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14:sizeRelH relativeFrom="page">
              <wp14:pctWidth>0</wp14:pctWidth>
            </wp14:sizeRelH>
            <wp14:sizeRelV relativeFrom="page">
              <wp14:pctHeight>0</wp14:pctHeight>
            </wp14:sizeRelV>
          </wp:anchor>
        </w:drawing>
      </w:r>
    </w:p>
    <w:p w14:paraId="2EF3CF29" w14:textId="7FD30128" w:rsidR="00F23E7C" w:rsidRDefault="00F23E7C">
      <w:pPr>
        <w:rPr>
          <w:rFonts w:ascii="Times New Roman" w:hAnsi="Times New Roman" w:cs="Times New Roman"/>
          <w:sz w:val="24"/>
          <w:szCs w:val="24"/>
        </w:rPr>
      </w:pPr>
    </w:p>
    <w:p w14:paraId="5B93BA8F" w14:textId="78C57772" w:rsidR="00F23E7C" w:rsidRDefault="00F23E7C" w:rsidP="00F23E7C">
      <w:pPr>
        <w:jc w:val="center"/>
        <w:rPr>
          <w:rFonts w:ascii="Times New Roman" w:hAnsi="Times New Roman" w:cs="Times New Roman"/>
          <w:sz w:val="24"/>
          <w:szCs w:val="24"/>
        </w:rPr>
      </w:pPr>
      <w:r w:rsidRPr="00F23E7C">
        <w:rPr>
          <w:rFonts w:ascii="Times New Roman" w:hAnsi="Times New Roman" w:cs="Times New Roman"/>
          <w:sz w:val="20"/>
          <w:szCs w:val="20"/>
        </w:rPr>
        <w:t>fig 2. Running the project from command line</w:t>
      </w:r>
    </w:p>
    <w:p w14:paraId="2AA99ABD" w14:textId="47A21369" w:rsidR="00A445C6" w:rsidRDefault="00A445C6">
      <w:pPr>
        <w:rPr>
          <w:rFonts w:ascii="Times New Roman" w:hAnsi="Times New Roman" w:cs="Times New Roman"/>
          <w:sz w:val="24"/>
          <w:szCs w:val="24"/>
        </w:rPr>
      </w:pPr>
    </w:p>
    <w:p w14:paraId="2FCF7950" w14:textId="456DC78E" w:rsidR="00A445C6" w:rsidRDefault="00A445C6">
      <w:pPr>
        <w:rPr>
          <w:rFonts w:ascii="Times New Roman" w:hAnsi="Times New Roman" w:cs="Times New Roman"/>
          <w:sz w:val="24"/>
          <w:szCs w:val="24"/>
        </w:rPr>
      </w:pPr>
    </w:p>
    <w:p w14:paraId="1F8D7618" w14:textId="10F83297" w:rsidR="00A445C6" w:rsidRDefault="00A445C6">
      <w:pPr>
        <w:rPr>
          <w:rFonts w:ascii="Times New Roman" w:hAnsi="Times New Roman" w:cs="Times New Roman"/>
          <w:sz w:val="24"/>
          <w:szCs w:val="24"/>
        </w:rPr>
      </w:pPr>
    </w:p>
    <w:p w14:paraId="1CB9835B" w14:textId="13F0EBE4" w:rsidR="00A445C6" w:rsidRDefault="00A445C6">
      <w:pPr>
        <w:rPr>
          <w:rFonts w:ascii="Times New Roman" w:hAnsi="Times New Roman" w:cs="Times New Roman"/>
          <w:sz w:val="24"/>
          <w:szCs w:val="24"/>
        </w:rPr>
      </w:pPr>
    </w:p>
    <w:p w14:paraId="1C96354A" w14:textId="498718D8" w:rsidR="00A445C6" w:rsidRDefault="00A445C6">
      <w:pPr>
        <w:rPr>
          <w:rFonts w:ascii="Times New Roman" w:hAnsi="Times New Roman" w:cs="Times New Roman"/>
          <w:sz w:val="24"/>
          <w:szCs w:val="24"/>
        </w:rPr>
      </w:pPr>
    </w:p>
    <w:p w14:paraId="5ED102D0" w14:textId="1365D86E" w:rsidR="00A445C6" w:rsidRDefault="00A445C6">
      <w:pPr>
        <w:rPr>
          <w:rFonts w:ascii="Times New Roman" w:hAnsi="Times New Roman" w:cs="Times New Roman"/>
          <w:sz w:val="24"/>
          <w:szCs w:val="24"/>
        </w:rPr>
      </w:pPr>
    </w:p>
    <w:p w14:paraId="452CB8E5" w14:textId="5FBE073A" w:rsidR="00A445C6" w:rsidRDefault="00A445C6">
      <w:pPr>
        <w:rPr>
          <w:rFonts w:ascii="Times New Roman" w:hAnsi="Times New Roman" w:cs="Times New Roman"/>
          <w:sz w:val="24"/>
          <w:szCs w:val="24"/>
        </w:rPr>
      </w:pPr>
    </w:p>
    <w:p w14:paraId="6C9B626F" w14:textId="15DBF9B4" w:rsidR="0076702A" w:rsidRDefault="0076702A" w:rsidP="0076702A">
      <w:pPr>
        <w:pStyle w:val="Heading1"/>
        <w:rPr>
          <w:rFonts w:ascii="Times New Roman" w:hAnsi="Times New Roman" w:cs="Times New Roman"/>
        </w:rPr>
      </w:pPr>
      <w:bookmarkStart w:id="3" w:name="_Toc96257676"/>
      <w:r>
        <w:rPr>
          <w:rFonts w:ascii="Times New Roman" w:hAnsi="Times New Roman" w:cs="Times New Roman"/>
        </w:rPr>
        <w:lastRenderedPageBreak/>
        <w:t>Results</w:t>
      </w:r>
      <w:bookmarkEnd w:id="3"/>
    </w:p>
    <w:p w14:paraId="3307296F" w14:textId="34CD6642" w:rsidR="00D0037E" w:rsidRDefault="00D0037E" w:rsidP="00D0037E"/>
    <w:p w14:paraId="46D8D123" w14:textId="6ACA0CFA" w:rsidR="00D0037E" w:rsidRDefault="00D0037E" w:rsidP="00D0037E">
      <w:r>
        <w:t xml:space="preserve">The following are results of the execution of the Exponential Moving Average based strategy. </w:t>
      </w:r>
    </w:p>
    <w:p w14:paraId="6460BA25" w14:textId="7CF6FEE5" w:rsidR="00D0037E" w:rsidRDefault="00D0037E" w:rsidP="00D0037E">
      <w:pPr>
        <w:pStyle w:val="Heading2"/>
        <w:rPr>
          <w:rFonts w:ascii="Times New Roman" w:hAnsi="Times New Roman" w:cs="Times New Roman"/>
        </w:rPr>
      </w:pPr>
      <w:bookmarkStart w:id="4" w:name="_Toc96257677"/>
      <w:r w:rsidRPr="00D0037E">
        <w:rPr>
          <w:rFonts w:ascii="Times New Roman" w:hAnsi="Times New Roman" w:cs="Times New Roman"/>
        </w:rPr>
        <w:t>Performance Metrics</w:t>
      </w:r>
      <w:bookmarkEnd w:id="4"/>
    </w:p>
    <w:p w14:paraId="2A9D99DE" w14:textId="7B24AB18" w:rsidR="00D0037E" w:rsidRDefault="00D0037E" w:rsidP="00D0037E"/>
    <w:p w14:paraId="48C4A291" w14:textId="2C6EFF94" w:rsidR="00D0037E" w:rsidRDefault="00D0037E" w:rsidP="00D0037E">
      <w:r>
        <w:t xml:space="preserve">To measure the performance of the crossing Exponential moving average, a buy and hold strategy for the same period used.  </w:t>
      </w:r>
    </w:p>
    <w:p w14:paraId="0EA785B5" w14:textId="270605B9" w:rsidR="00D0037E" w:rsidRDefault="00D0037E" w:rsidP="00D0037E">
      <w:r>
        <w:t>Log returns</w:t>
      </w:r>
      <w:r w:rsidR="004D2D71">
        <w:t xml:space="preserve"> ( in %)</w:t>
      </w:r>
      <w:r>
        <w:t xml:space="preserve"> of the </w:t>
      </w:r>
      <w:r w:rsidR="004D2D71">
        <w:t>b</w:t>
      </w:r>
      <w:r>
        <w:t>uy</w:t>
      </w:r>
      <w:r w:rsidR="004D2D71">
        <w:t>-</w:t>
      </w:r>
      <w:r>
        <w:t>and</w:t>
      </w:r>
      <w:r w:rsidR="004D2D71">
        <w:t>-</w:t>
      </w:r>
      <w:r>
        <w:t>hold strategy for the last 365 days was calculated</w:t>
      </w:r>
      <w:r w:rsidR="004D2D71">
        <w:t xml:space="preserve"> and log returns of the crossing exponential moving average strategy was calculated. </w:t>
      </w:r>
    </w:p>
    <w:p w14:paraId="7C1AB6A3" w14:textId="11B7C9D7" w:rsidR="004D2D71" w:rsidRDefault="004D2D71" w:rsidP="00D0037E">
      <w:r>
        <w:t>Based on the log returns, the crossing exponential moving average gives better performance ( at least reduces the loss) 80%  of the time among the 5 stocks used for backtesting. However, for one stock [AMD] (36.5% vs 20.7%) as shown in Fig 6, the performance is lower.  For one stock (NFLX), the loss was not avoided but greatly reduced in comparison to the buy-and-hold strategy (-20.8% vs -6.9%)</w:t>
      </w:r>
    </w:p>
    <w:p w14:paraId="2D477D39" w14:textId="77777777" w:rsidR="00D0037E" w:rsidRPr="00D0037E" w:rsidRDefault="00D0037E" w:rsidP="00D0037E"/>
    <w:p w14:paraId="0FD8F6D5" w14:textId="37DF9515" w:rsidR="00D0037E" w:rsidRDefault="0076702A">
      <w:pPr>
        <w:rPr>
          <w:rFonts w:ascii="Times New Roman" w:hAnsi="Times New Roman" w:cs="Times New Roman"/>
          <w:sz w:val="24"/>
          <w:szCs w:val="24"/>
        </w:rPr>
      </w:pPr>
      <w:r>
        <w:t xml:space="preserve">  </w:t>
      </w:r>
    </w:p>
    <w:p w14:paraId="43CB23DA" w14:textId="4CE4146D" w:rsidR="00D0037E" w:rsidRDefault="00D0037E">
      <w:pPr>
        <w:rPr>
          <w:rFonts w:ascii="Times New Roman" w:hAnsi="Times New Roman" w:cs="Times New Roman"/>
          <w:sz w:val="24"/>
          <w:szCs w:val="24"/>
        </w:rPr>
      </w:pPr>
      <w:r>
        <w:rPr>
          <w:noProof/>
        </w:rPr>
        <w:drawing>
          <wp:inline distT="0" distB="0" distL="0" distR="0" wp14:anchorId="00F01D73" wp14:editId="78686DB8">
            <wp:extent cx="5943600" cy="34163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943600" cy="3416300"/>
                    </a:xfrm>
                    <a:prstGeom prst="rect">
                      <a:avLst/>
                    </a:prstGeom>
                  </pic:spPr>
                </pic:pic>
              </a:graphicData>
            </a:graphic>
          </wp:inline>
        </w:drawing>
      </w:r>
    </w:p>
    <w:p w14:paraId="64F07E73" w14:textId="5D0B6E24"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Fig 3 Facebook (FB), the last 365 days backtest result</w:t>
      </w:r>
    </w:p>
    <w:p w14:paraId="745F56BE" w14:textId="68D72F0C" w:rsidR="00D0037E" w:rsidRDefault="00D0037E">
      <w:pPr>
        <w:rPr>
          <w:rFonts w:ascii="Times New Roman" w:hAnsi="Times New Roman" w:cs="Times New Roman"/>
          <w:sz w:val="24"/>
          <w:szCs w:val="24"/>
        </w:rPr>
      </w:pPr>
    </w:p>
    <w:p w14:paraId="2234DC58" w14:textId="0DA8AE93" w:rsidR="00D0037E" w:rsidRDefault="00D0037E">
      <w:pPr>
        <w:rPr>
          <w:rFonts w:ascii="Times New Roman" w:hAnsi="Times New Roman" w:cs="Times New Roman"/>
          <w:sz w:val="24"/>
          <w:szCs w:val="24"/>
        </w:rPr>
      </w:pPr>
      <w:r w:rsidRPr="00D0037E">
        <w:rPr>
          <w:rFonts w:ascii="Times New Roman" w:hAnsi="Times New Roman" w:cs="Times New Roman"/>
          <w:sz w:val="24"/>
          <w:szCs w:val="24"/>
        </w:rPr>
        <w:lastRenderedPageBreak/>
        <w:drawing>
          <wp:inline distT="0" distB="0" distL="0" distR="0" wp14:anchorId="1B3DF5C0" wp14:editId="1D472C60">
            <wp:extent cx="5943600" cy="335407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943600" cy="3354070"/>
                    </a:xfrm>
                    <a:prstGeom prst="rect">
                      <a:avLst/>
                    </a:prstGeom>
                  </pic:spPr>
                </pic:pic>
              </a:graphicData>
            </a:graphic>
          </wp:inline>
        </w:drawing>
      </w:r>
    </w:p>
    <w:p w14:paraId="02C2423D" w14:textId="09B11A0A"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4</w:t>
      </w:r>
      <w:r w:rsidRPr="00D0037E">
        <w:rPr>
          <w:rFonts w:ascii="Times New Roman" w:hAnsi="Times New Roman" w:cs="Times New Roman"/>
          <w:sz w:val="20"/>
          <w:szCs w:val="20"/>
        </w:rPr>
        <w:t xml:space="preserve"> </w:t>
      </w:r>
      <w:r>
        <w:rPr>
          <w:rFonts w:ascii="Times New Roman" w:hAnsi="Times New Roman" w:cs="Times New Roman"/>
          <w:sz w:val="20"/>
          <w:szCs w:val="20"/>
        </w:rPr>
        <w:t>Microsoft</w:t>
      </w:r>
      <w:r w:rsidRPr="00D0037E">
        <w:rPr>
          <w:rFonts w:ascii="Times New Roman" w:hAnsi="Times New Roman" w:cs="Times New Roman"/>
          <w:sz w:val="20"/>
          <w:szCs w:val="20"/>
        </w:rPr>
        <w:t xml:space="preserve"> (</w:t>
      </w:r>
      <w:r>
        <w:rPr>
          <w:rFonts w:ascii="Times New Roman" w:hAnsi="Times New Roman" w:cs="Times New Roman"/>
          <w:sz w:val="20"/>
          <w:szCs w:val="20"/>
        </w:rPr>
        <w:t>MSFT</w:t>
      </w:r>
      <w:r w:rsidRPr="00D0037E">
        <w:rPr>
          <w:rFonts w:ascii="Times New Roman" w:hAnsi="Times New Roman" w:cs="Times New Roman"/>
          <w:sz w:val="20"/>
          <w:szCs w:val="20"/>
        </w:rPr>
        <w:t>), the last 365 days backtest result</w:t>
      </w:r>
    </w:p>
    <w:p w14:paraId="3565B419" w14:textId="19BAE9AB" w:rsidR="00A445C6" w:rsidRDefault="00A445C6">
      <w:pPr>
        <w:rPr>
          <w:rFonts w:ascii="Times New Roman" w:hAnsi="Times New Roman" w:cs="Times New Roman"/>
          <w:sz w:val="24"/>
          <w:szCs w:val="24"/>
        </w:rPr>
      </w:pPr>
    </w:p>
    <w:p w14:paraId="32A2FCA5" w14:textId="31C31045" w:rsidR="00A445C6" w:rsidRDefault="00A445C6">
      <w:pPr>
        <w:rPr>
          <w:rFonts w:ascii="Times New Roman" w:hAnsi="Times New Roman" w:cs="Times New Roman"/>
          <w:sz w:val="24"/>
          <w:szCs w:val="24"/>
        </w:rPr>
      </w:pPr>
    </w:p>
    <w:p w14:paraId="2354081A" w14:textId="6C1A03BD" w:rsidR="00A445C6" w:rsidRDefault="00D0037E">
      <w:pPr>
        <w:rPr>
          <w:rFonts w:ascii="Times New Roman" w:hAnsi="Times New Roman" w:cs="Times New Roman"/>
          <w:sz w:val="24"/>
          <w:szCs w:val="24"/>
        </w:rPr>
      </w:pPr>
      <w:r w:rsidRPr="00D0037E">
        <w:rPr>
          <w:rFonts w:ascii="Times New Roman" w:hAnsi="Times New Roman" w:cs="Times New Roman"/>
          <w:sz w:val="24"/>
          <w:szCs w:val="24"/>
        </w:rPr>
        <w:drawing>
          <wp:inline distT="0" distB="0" distL="0" distR="0" wp14:anchorId="1BB447B4" wp14:editId="4F362AEF">
            <wp:extent cx="5943600" cy="334073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943600" cy="3340735"/>
                    </a:xfrm>
                    <a:prstGeom prst="rect">
                      <a:avLst/>
                    </a:prstGeom>
                  </pic:spPr>
                </pic:pic>
              </a:graphicData>
            </a:graphic>
          </wp:inline>
        </w:drawing>
      </w:r>
    </w:p>
    <w:p w14:paraId="120B364F" w14:textId="4E35E765"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5</w:t>
      </w:r>
      <w:r w:rsidRPr="00D0037E">
        <w:rPr>
          <w:rFonts w:ascii="Times New Roman" w:hAnsi="Times New Roman" w:cs="Times New Roman"/>
          <w:sz w:val="20"/>
          <w:szCs w:val="20"/>
        </w:rPr>
        <w:t xml:space="preserve"> </w:t>
      </w:r>
      <w:r>
        <w:rPr>
          <w:rFonts w:ascii="Times New Roman" w:hAnsi="Times New Roman" w:cs="Times New Roman"/>
          <w:sz w:val="20"/>
          <w:szCs w:val="20"/>
        </w:rPr>
        <w:t>Netflix</w:t>
      </w:r>
      <w:r w:rsidRPr="00D0037E">
        <w:rPr>
          <w:rFonts w:ascii="Times New Roman" w:hAnsi="Times New Roman" w:cs="Times New Roman"/>
          <w:sz w:val="20"/>
          <w:szCs w:val="20"/>
        </w:rPr>
        <w:t xml:space="preserve"> (</w:t>
      </w:r>
      <w:r>
        <w:rPr>
          <w:rFonts w:ascii="Times New Roman" w:hAnsi="Times New Roman" w:cs="Times New Roman"/>
          <w:sz w:val="20"/>
          <w:szCs w:val="20"/>
        </w:rPr>
        <w:t>NFLX</w:t>
      </w:r>
      <w:r w:rsidRPr="00D0037E">
        <w:rPr>
          <w:rFonts w:ascii="Times New Roman" w:hAnsi="Times New Roman" w:cs="Times New Roman"/>
          <w:sz w:val="20"/>
          <w:szCs w:val="20"/>
        </w:rPr>
        <w:t>), the last 365 days backtest result</w:t>
      </w:r>
    </w:p>
    <w:p w14:paraId="3D0E5F99" w14:textId="6B7646D2" w:rsidR="00D0037E" w:rsidRDefault="00D0037E">
      <w:pPr>
        <w:rPr>
          <w:rFonts w:ascii="Times New Roman" w:hAnsi="Times New Roman" w:cs="Times New Roman"/>
          <w:sz w:val="24"/>
          <w:szCs w:val="24"/>
        </w:rPr>
      </w:pPr>
    </w:p>
    <w:p w14:paraId="3387E91D" w14:textId="0A89DFF8" w:rsidR="00D0037E" w:rsidRDefault="00D0037E">
      <w:pPr>
        <w:rPr>
          <w:rFonts w:ascii="Times New Roman" w:hAnsi="Times New Roman" w:cs="Times New Roman"/>
          <w:sz w:val="24"/>
          <w:szCs w:val="24"/>
        </w:rPr>
      </w:pPr>
      <w:r>
        <w:rPr>
          <w:noProof/>
        </w:rPr>
        <w:lastRenderedPageBreak/>
        <w:drawing>
          <wp:inline distT="0" distB="0" distL="0" distR="0" wp14:anchorId="1077E5CA" wp14:editId="297BB98B">
            <wp:extent cx="5943600" cy="3383915"/>
            <wp:effectExtent l="0" t="0" r="0" b="698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3"/>
                    <a:stretch>
                      <a:fillRect/>
                    </a:stretch>
                  </pic:blipFill>
                  <pic:spPr>
                    <a:xfrm>
                      <a:off x="0" y="0"/>
                      <a:ext cx="5943600" cy="3383915"/>
                    </a:xfrm>
                    <a:prstGeom prst="rect">
                      <a:avLst/>
                    </a:prstGeom>
                  </pic:spPr>
                </pic:pic>
              </a:graphicData>
            </a:graphic>
          </wp:inline>
        </w:drawing>
      </w:r>
    </w:p>
    <w:p w14:paraId="57289413" w14:textId="2782EA3D"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6</w:t>
      </w:r>
      <w:r w:rsidRPr="00D0037E">
        <w:rPr>
          <w:rFonts w:ascii="Times New Roman" w:hAnsi="Times New Roman" w:cs="Times New Roman"/>
          <w:sz w:val="20"/>
          <w:szCs w:val="20"/>
        </w:rPr>
        <w:t xml:space="preserve"> </w:t>
      </w:r>
      <w:r>
        <w:rPr>
          <w:rFonts w:ascii="Times New Roman" w:hAnsi="Times New Roman" w:cs="Times New Roman"/>
          <w:sz w:val="20"/>
          <w:szCs w:val="20"/>
        </w:rPr>
        <w:t>AMD</w:t>
      </w:r>
      <w:r w:rsidRPr="00D0037E">
        <w:rPr>
          <w:rFonts w:ascii="Times New Roman" w:hAnsi="Times New Roman" w:cs="Times New Roman"/>
          <w:sz w:val="20"/>
          <w:szCs w:val="20"/>
        </w:rPr>
        <w:t xml:space="preserve"> (</w:t>
      </w:r>
      <w:r>
        <w:rPr>
          <w:rFonts w:ascii="Times New Roman" w:hAnsi="Times New Roman" w:cs="Times New Roman"/>
          <w:sz w:val="20"/>
          <w:szCs w:val="20"/>
        </w:rPr>
        <w:t>AMD</w:t>
      </w:r>
      <w:r w:rsidRPr="00D0037E">
        <w:rPr>
          <w:rFonts w:ascii="Times New Roman" w:hAnsi="Times New Roman" w:cs="Times New Roman"/>
          <w:sz w:val="20"/>
          <w:szCs w:val="20"/>
        </w:rPr>
        <w:t>), the last 365 days backtest result</w:t>
      </w:r>
    </w:p>
    <w:p w14:paraId="6661D1BB" w14:textId="0270D0D6" w:rsidR="00D0037E" w:rsidRDefault="00D0037E">
      <w:pPr>
        <w:rPr>
          <w:rFonts w:ascii="Times New Roman" w:hAnsi="Times New Roman" w:cs="Times New Roman"/>
          <w:sz w:val="24"/>
          <w:szCs w:val="24"/>
        </w:rPr>
      </w:pPr>
    </w:p>
    <w:p w14:paraId="3D0854B2" w14:textId="01FAF917" w:rsidR="00D0037E" w:rsidRDefault="00D0037E">
      <w:pPr>
        <w:rPr>
          <w:rFonts w:ascii="Times New Roman" w:hAnsi="Times New Roman" w:cs="Times New Roman"/>
          <w:sz w:val="24"/>
          <w:szCs w:val="24"/>
        </w:rPr>
      </w:pPr>
      <w:r>
        <w:rPr>
          <w:noProof/>
        </w:rPr>
        <w:drawing>
          <wp:inline distT="0" distB="0" distL="0" distR="0" wp14:anchorId="14328BB3" wp14:editId="4A557E88">
            <wp:extent cx="5943600" cy="3293110"/>
            <wp:effectExtent l="0" t="0" r="0" b="254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5943600" cy="3293110"/>
                    </a:xfrm>
                    <a:prstGeom prst="rect">
                      <a:avLst/>
                    </a:prstGeom>
                  </pic:spPr>
                </pic:pic>
              </a:graphicData>
            </a:graphic>
          </wp:inline>
        </w:drawing>
      </w:r>
    </w:p>
    <w:p w14:paraId="33D716DF" w14:textId="73088E32" w:rsidR="00D0037E" w:rsidRPr="00D0037E" w:rsidRDefault="00D0037E" w:rsidP="00D0037E">
      <w:pPr>
        <w:jc w:val="center"/>
        <w:rPr>
          <w:rFonts w:ascii="Times New Roman" w:hAnsi="Times New Roman" w:cs="Times New Roman"/>
          <w:sz w:val="20"/>
          <w:szCs w:val="20"/>
        </w:rPr>
      </w:pPr>
      <w:r w:rsidRPr="00D0037E">
        <w:rPr>
          <w:rFonts w:ascii="Times New Roman" w:hAnsi="Times New Roman" w:cs="Times New Roman"/>
          <w:sz w:val="20"/>
          <w:szCs w:val="20"/>
        </w:rPr>
        <w:t xml:space="preserve">Fig </w:t>
      </w:r>
      <w:r w:rsidR="004D2D71">
        <w:rPr>
          <w:rFonts w:ascii="Times New Roman" w:hAnsi="Times New Roman" w:cs="Times New Roman"/>
          <w:sz w:val="20"/>
          <w:szCs w:val="20"/>
        </w:rPr>
        <w:t>7</w:t>
      </w:r>
      <w:r w:rsidRPr="00D0037E">
        <w:rPr>
          <w:rFonts w:ascii="Times New Roman" w:hAnsi="Times New Roman" w:cs="Times New Roman"/>
          <w:sz w:val="20"/>
          <w:szCs w:val="20"/>
        </w:rPr>
        <w:t xml:space="preserve"> </w:t>
      </w:r>
      <w:r>
        <w:rPr>
          <w:rFonts w:ascii="Times New Roman" w:hAnsi="Times New Roman" w:cs="Times New Roman"/>
          <w:sz w:val="20"/>
          <w:szCs w:val="20"/>
        </w:rPr>
        <w:t>Google</w:t>
      </w:r>
      <w:r w:rsidRPr="00D0037E">
        <w:rPr>
          <w:rFonts w:ascii="Times New Roman" w:hAnsi="Times New Roman" w:cs="Times New Roman"/>
          <w:sz w:val="20"/>
          <w:szCs w:val="20"/>
        </w:rPr>
        <w:t xml:space="preserve"> (</w:t>
      </w:r>
      <w:r>
        <w:rPr>
          <w:rFonts w:ascii="Times New Roman" w:hAnsi="Times New Roman" w:cs="Times New Roman"/>
          <w:sz w:val="20"/>
          <w:szCs w:val="20"/>
        </w:rPr>
        <w:t>GOOG</w:t>
      </w:r>
      <w:r w:rsidRPr="00D0037E">
        <w:rPr>
          <w:rFonts w:ascii="Times New Roman" w:hAnsi="Times New Roman" w:cs="Times New Roman"/>
          <w:sz w:val="20"/>
          <w:szCs w:val="20"/>
        </w:rPr>
        <w:t>), the last 365 days backtest result</w:t>
      </w:r>
    </w:p>
    <w:p w14:paraId="26F44089" w14:textId="035C939A" w:rsidR="00A445C6" w:rsidRDefault="00A445C6">
      <w:pPr>
        <w:rPr>
          <w:rFonts w:ascii="Times New Roman" w:hAnsi="Times New Roman" w:cs="Times New Roman"/>
          <w:sz w:val="24"/>
          <w:szCs w:val="24"/>
        </w:rPr>
      </w:pPr>
    </w:p>
    <w:p w14:paraId="11972788" w14:textId="77777777" w:rsidR="00A445C6" w:rsidRPr="00A445C6" w:rsidRDefault="00A445C6">
      <w:pPr>
        <w:rPr>
          <w:rFonts w:ascii="Times New Roman" w:hAnsi="Times New Roman" w:cs="Times New Roman"/>
          <w:sz w:val="24"/>
          <w:szCs w:val="24"/>
        </w:rPr>
      </w:pPr>
    </w:p>
    <w:sectPr w:rsidR="00A445C6" w:rsidRPr="00A445C6" w:rsidSect="00DD372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EAD25" w14:textId="77777777" w:rsidR="00465AD4" w:rsidRDefault="00465AD4" w:rsidP="00A445C6">
      <w:pPr>
        <w:spacing w:after="0" w:line="240" w:lineRule="auto"/>
      </w:pPr>
      <w:r>
        <w:separator/>
      </w:r>
    </w:p>
  </w:endnote>
  <w:endnote w:type="continuationSeparator" w:id="0">
    <w:p w14:paraId="25BF835E" w14:textId="77777777" w:rsidR="00465AD4" w:rsidRDefault="00465AD4" w:rsidP="00A4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650123"/>
      <w:docPartObj>
        <w:docPartGallery w:val="Page Numbers (Bottom of Page)"/>
        <w:docPartUnique/>
      </w:docPartObj>
    </w:sdtPr>
    <w:sdtEndPr>
      <w:rPr>
        <w:noProof/>
      </w:rPr>
    </w:sdtEndPr>
    <w:sdtContent>
      <w:p w14:paraId="1BC2E60D" w14:textId="77777777" w:rsidR="00177D92" w:rsidRDefault="00177D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AC308D" w14:textId="77777777" w:rsidR="00177D92" w:rsidRDefault="00177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679C0" w14:textId="77777777" w:rsidR="00465AD4" w:rsidRDefault="00465AD4" w:rsidP="00A445C6">
      <w:pPr>
        <w:spacing w:after="0" w:line="240" w:lineRule="auto"/>
      </w:pPr>
      <w:r>
        <w:separator/>
      </w:r>
    </w:p>
  </w:footnote>
  <w:footnote w:type="continuationSeparator" w:id="0">
    <w:p w14:paraId="1CA56948" w14:textId="77777777" w:rsidR="00465AD4" w:rsidRDefault="00465AD4" w:rsidP="00A4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23B5" w14:textId="4717D55F" w:rsidR="00A445C6" w:rsidRPr="00A445C6" w:rsidRDefault="00A445C6">
    <w:pPr>
      <w:pStyle w:val="Header"/>
      <w:rPr>
        <w:rFonts w:ascii="Times New Roman" w:hAnsi="Times New Roman" w:cs="Times New Roman"/>
        <w:b/>
        <w:bCs/>
        <w:color w:val="7030A0"/>
        <w:sz w:val="30"/>
        <w:szCs w:val="30"/>
      </w:rPr>
    </w:pPr>
    <w:r>
      <w:rPr>
        <w:rFonts w:ascii="Times New Roman" w:hAnsi="Times New Roman" w:cs="Times New Roman"/>
        <w:b/>
        <w:bCs/>
        <w:color w:val="7030A0"/>
        <w:sz w:val="30"/>
        <w:szCs w:val="30"/>
      </w:rPr>
      <w:t xml:space="preserve">UW </w:t>
    </w:r>
    <w:r w:rsidRPr="00A445C6">
      <w:rPr>
        <w:rFonts w:ascii="Times New Roman" w:hAnsi="Times New Roman" w:cs="Times New Roman"/>
        <w:b/>
        <w:bCs/>
        <w:color w:val="7030A0"/>
        <w:sz w:val="30"/>
        <w:szCs w:val="30"/>
      </w:rPr>
      <w:t>EE 596</w:t>
    </w:r>
    <w:r>
      <w:rPr>
        <w:rFonts w:ascii="Times New Roman" w:hAnsi="Times New Roman" w:cs="Times New Roman"/>
        <w:b/>
        <w:bCs/>
        <w:color w:val="7030A0"/>
        <w:sz w:val="30"/>
        <w:szCs w:val="30"/>
      </w:rPr>
      <w:t>:</w:t>
    </w:r>
    <w:r w:rsidRPr="00A445C6">
      <w:rPr>
        <w:rFonts w:ascii="Times New Roman" w:hAnsi="Times New Roman" w:cs="Times New Roman"/>
        <w:b/>
        <w:bCs/>
        <w:color w:val="7030A0"/>
        <w:sz w:val="30"/>
        <w:szCs w:val="30"/>
      </w:rPr>
      <w:t xml:space="preserve">   Stock</w:t>
    </w:r>
    <w:r w:rsidR="00E8531C">
      <w:rPr>
        <w:rFonts w:ascii="Times New Roman" w:hAnsi="Times New Roman" w:cs="Times New Roman"/>
        <w:b/>
        <w:bCs/>
        <w:color w:val="7030A0"/>
        <w:sz w:val="30"/>
        <w:szCs w:val="30"/>
      </w:rPr>
      <w:t xml:space="preserve"> Trading with</w:t>
    </w:r>
    <w:r w:rsidRPr="00A445C6">
      <w:rPr>
        <w:rFonts w:ascii="Times New Roman" w:hAnsi="Times New Roman" w:cs="Times New Roman"/>
        <w:b/>
        <w:bCs/>
        <w:color w:val="7030A0"/>
        <w:sz w:val="30"/>
        <w:szCs w:val="30"/>
      </w:rPr>
      <w:t xml:space="preserve">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79"/>
    <w:rsid w:val="0004132F"/>
    <w:rsid w:val="00124B07"/>
    <w:rsid w:val="0014048E"/>
    <w:rsid w:val="00177D92"/>
    <w:rsid w:val="001945E7"/>
    <w:rsid w:val="001C7E3A"/>
    <w:rsid w:val="00465AD4"/>
    <w:rsid w:val="004D2D71"/>
    <w:rsid w:val="00500579"/>
    <w:rsid w:val="00687CD7"/>
    <w:rsid w:val="0076702A"/>
    <w:rsid w:val="00877E75"/>
    <w:rsid w:val="00A445C6"/>
    <w:rsid w:val="00D0037E"/>
    <w:rsid w:val="00DC1D8B"/>
    <w:rsid w:val="00DD3725"/>
    <w:rsid w:val="00E8531C"/>
    <w:rsid w:val="00F2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A5CDE"/>
  <w15:chartTrackingRefBased/>
  <w15:docId w15:val="{D0E720EF-7DAD-4523-90F0-286B60EB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C6"/>
  </w:style>
  <w:style w:type="paragraph" w:styleId="Footer">
    <w:name w:val="footer"/>
    <w:basedOn w:val="Normal"/>
    <w:link w:val="FooterChar"/>
    <w:uiPriority w:val="99"/>
    <w:unhideWhenUsed/>
    <w:rsid w:val="00A4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C6"/>
  </w:style>
  <w:style w:type="character" w:customStyle="1" w:styleId="Heading1Char">
    <w:name w:val="Heading 1 Char"/>
    <w:basedOn w:val="DefaultParagraphFont"/>
    <w:link w:val="Heading1"/>
    <w:uiPriority w:val="9"/>
    <w:rsid w:val="00A44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32F"/>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DD3725"/>
    <w:pPr>
      <w:spacing w:after="0" w:line="240" w:lineRule="auto"/>
    </w:pPr>
    <w:rPr>
      <w:rFonts w:eastAsiaTheme="minorEastAsia"/>
    </w:rPr>
  </w:style>
  <w:style w:type="character" w:customStyle="1" w:styleId="NoSpacingChar">
    <w:name w:val="No Spacing Char"/>
    <w:basedOn w:val="DefaultParagraphFont"/>
    <w:link w:val="NoSpacing"/>
    <w:uiPriority w:val="1"/>
    <w:rsid w:val="00DD3725"/>
    <w:rPr>
      <w:rFonts w:eastAsiaTheme="minorEastAsia"/>
    </w:rPr>
  </w:style>
  <w:style w:type="paragraph" w:styleId="Title">
    <w:name w:val="Title"/>
    <w:basedOn w:val="Normal"/>
    <w:link w:val="TitleChar"/>
    <w:uiPriority w:val="2"/>
    <w:unhideWhenUsed/>
    <w:qFormat/>
    <w:rsid w:val="00DD3725"/>
    <w:pPr>
      <w:spacing w:before="44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leChar">
    <w:name w:val="Title Char"/>
    <w:basedOn w:val="DefaultParagraphFont"/>
    <w:link w:val="Title"/>
    <w:uiPriority w:val="2"/>
    <w:rsid w:val="00DD3725"/>
    <w:rPr>
      <w:rFonts w:asciiTheme="majorHAnsi" w:eastAsiaTheme="majorEastAsia" w:hAnsiTheme="majorHAnsi" w:cstheme="majorBidi"/>
      <w:color w:val="4472C4" w:themeColor="accent1"/>
      <w:kern w:val="28"/>
      <w:sz w:val="60"/>
      <w:szCs w:val="60"/>
      <w:lang w:eastAsia="ja-JP"/>
    </w:rPr>
  </w:style>
  <w:style w:type="paragraph" w:styleId="TOCHeading">
    <w:name w:val="TOC Heading"/>
    <w:basedOn w:val="Heading1"/>
    <w:next w:val="Normal"/>
    <w:uiPriority w:val="39"/>
    <w:unhideWhenUsed/>
    <w:qFormat/>
    <w:rsid w:val="00177D92"/>
    <w:pPr>
      <w:outlineLvl w:val="9"/>
    </w:pPr>
  </w:style>
  <w:style w:type="paragraph" w:styleId="TOC1">
    <w:name w:val="toc 1"/>
    <w:basedOn w:val="Normal"/>
    <w:next w:val="Normal"/>
    <w:autoRedefine/>
    <w:uiPriority w:val="39"/>
    <w:unhideWhenUsed/>
    <w:rsid w:val="00177D92"/>
    <w:pPr>
      <w:spacing w:after="100"/>
    </w:pPr>
  </w:style>
  <w:style w:type="paragraph" w:styleId="TOC2">
    <w:name w:val="toc 2"/>
    <w:basedOn w:val="Normal"/>
    <w:next w:val="Normal"/>
    <w:autoRedefine/>
    <w:uiPriority w:val="39"/>
    <w:unhideWhenUsed/>
    <w:rsid w:val="00177D92"/>
    <w:pPr>
      <w:spacing w:after="100"/>
      <w:ind w:left="220"/>
    </w:pPr>
  </w:style>
  <w:style w:type="character" w:styleId="Hyperlink">
    <w:name w:val="Hyperlink"/>
    <w:basedOn w:val="DefaultParagraphFont"/>
    <w:uiPriority w:val="99"/>
    <w:unhideWhenUsed/>
    <w:rsid w:val="00177D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06592">
      <w:bodyDiv w:val="1"/>
      <w:marLeft w:val="0"/>
      <w:marRight w:val="0"/>
      <w:marTop w:val="0"/>
      <w:marBottom w:val="0"/>
      <w:divBdr>
        <w:top w:val="none" w:sz="0" w:space="0" w:color="auto"/>
        <w:left w:val="none" w:sz="0" w:space="0" w:color="auto"/>
        <w:bottom w:val="none" w:sz="0" w:space="0" w:color="auto"/>
        <w:right w:val="none" w:sz="0" w:space="0" w:color="auto"/>
      </w:divBdr>
      <w:divsChild>
        <w:div w:id="1691419042">
          <w:marLeft w:val="0"/>
          <w:marRight w:val="0"/>
          <w:marTop w:val="0"/>
          <w:marBottom w:val="0"/>
          <w:divBdr>
            <w:top w:val="none" w:sz="0" w:space="0" w:color="auto"/>
            <w:left w:val="none" w:sz="0" w:space="0" w:color="auto"/>
            <w:bottom w:val="none" w:sz="0" w:space="0" w:color="auto"/>
            <w:right w:val="none" w:sz="0" w:space="0" w:color="auto"/>
          </w:divBdr>
          <w:divsChild>
            <w:div w:id="1139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368">
      <w:bodyDiv w:val="1"/>
      <w:marLeft w:val="0"/>
      <w:marRight w:val="0"/>
      <w:marTop w:val="0"/>
      <w:marBottom w:val="0"/>
      <w:divBdr>
        <w:top w:val="none" w:sz="0" w:space="0" w:color="auto"/>
        <w:left w:val="none" w:sz="0" w:space="0" w:color="auto"/>
        <w:bottom w:val="none" w:sz="0" w:space="0" w:color="auto"/>
        <w:right w:val="none" w:sz="0" w:space="0" w:color="auto"/>
      </w:divBdr>
      <w:divsChild>
        <w:div w:id="128985413">
          <w:marLeft w:val="0"/>
          <w:marRight w:val="0"/>
          <w:marTop w:val="0"/>
          <w:marBottom w:val="0"/>
          <w:divBdr>
            <w:top w:val="none" w:sz="0" w:space="0" w:color="auto"/>
            <w:left w:val="none" w:sz="0" w:space="0" w:color="auto"/>
            <w:bottom w:val="none" w:sz="0" w:space="0" w:color="auto"/>
            <w:right w:val="none" w:sz="0" w:space="0" w:color="auto"/>
          </w:divBdr>
          <w:divsChild>
            <w:div w:id="31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569">
      <w:bodyDiv w:val="1"/>
      <w:marLeft w:val="0"/>
      <w:marRight w:val="0"/>
      <w:marTop w:val="0"/>
      <w:marBottom w:val="0"/>
      <w:divBdr>
        <w:top w:val="none" w:sz="0" w:space="0" w:color="auto"/>
        <w:left w:val="none" w:sz="0" w:space="0" w:color="auto"/>
        <w:bottom w:val="none" w:sz="0" w:space="0" w:color="auto"/>
        <w:right w:val="none" w:sz="0" w:space="0" w:color="auto"/>
      </w:divBdr>
      <w:divsChild>
        <w:div w:id="1420515857">
          <w:marLeft w:val="0"/>
          <w:marRight w:val="0"/>
          <w:marTop w:val="0"/>
          <w:marBottom w:val="0"/>
          <w:divBdr>
            <w:top w:val="none" w:sz="0" w:space="0" w:color="auto"/>
            <w:left w:val="none" w:sz="0" w:space="0" w:color="auto"/>
            <w:bottom w:val="none" w:sz="0" w:space="0" w:color="auto"/>
            <w:right w:val="none" w:sz="0" w:space="0" w:color="auto"/>
          </w:divBdr>
          <w:divsChild>
            <w:div w:id="1703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8700-452C-44CB-8DA4-B974281BA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15</cp:revision>
  <dcterms:created xsi:type="dcterms:W3CDTF">2022-02-20T20:37:00Z</dcterms:created>
  <dcterms:modified xsi:type="dcterms:W3CDTF">2022-02-20T21:54:00Z</dcterms:modified>
</cp:coreProperties>
</file>