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B75A3">
      <w:p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eastAsia="zh-CN"/>
        </w:rPr>
        <w:t>申请单位应上传</w:t>
      </w:r>
    </w:p>
    <w:p w14:paraId="34D9C4E5">
      <w:pPr>
        <w:numPr>
          <w:ilvl w:val="0"/>
          <w:numId w:val="1"/>
        </w:numPr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eastAsia="zh-CN"/>
        </w:rPr>
        <w:t>与申请设备条件相匹配的操作人员资质（原件）；</w:t>
      </w:r>
    </w:p>
    <w:p w14:paraId="3A0CA8F6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32"/>
          <w:szCs w:val="32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kern w:val="0"/>
          <w:sz w:val="32"/>
          <w:szCs w:val="32"/>
          <w:lang w:eastAsia="zh-CN"/>
        </w:rPr>
        <w:t>本单位与申请设备相应科室的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32"/>
          <w:szCs w:val="32"/>
        </w:rPr>
        <w:t>管理制度及全面的医疗质量管理方案</w:t>
      </w: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32"/>
          <w:szCs w:val="32"/>
          <w:lang w:eastAsia="zh-CN"/>
        </w:rPr>
        <w:t>；</w:t>
      </w:r>
    </w:p>
    <w:p w14:paraId="018D597F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Theme="minorEastAsia" w:hAnsiTheme="minorEastAsia" w:cstheme="minorEastAsia"/>
          <w:b w:val="0"/>
          <w:bCs w:val="0"/>
          <w:sz w:val="32"/>
          <w:szCs w:val="32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kern w:val="0"/>
          <w:sz w:val="32"/>
          <w:szCs w:val="32"/>
          <w:lang w:eastAsia="zh-CN"/>
        </w:rPr>
        <w:t>本单位与申请设备相应科室的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</w:rPr>
        <w:t>的质量控制和质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lang w:eastAsia="zh-CN"/>
        </w:rPr>
        <w:t>量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</w:rPr>
        <w:t>保障体系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eastAsia="zh-CN"/>
        </w:rPr>
        <w:t>；</w:t>
      </w:r>
    </w:p>
    <w:p w14:paraId="50434356">
      <w:pPr>
        <w:numPr>
          <w:ilvl w:val="0"/>
          <w:numId w:val="0"/>
        </w:numPr>
        <w:ind w:leftChars="0"/>
        <w:jc w:val="left"/>
        <w:rPr>
          <w:rFonts w:hint="eastAsia" w:eastAsiaTheme="minorEastAsia"/>
          <w:lang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val="en-US" w:eastAsia="zh-CN"/>
        </w:rPr>
        <w:t>4、</w:t>
      </w:r>
      <w:r>
        <w:rPr>
          <w:rFonts w:hint="eastAsia" w:asciiTheme="minorEastAsia" w:hAnsiTheme="minorEastAsia" w:cstheme="minorEastAsia"/>
          <w:b w:val="0"/>
          <w:bCs w:val="0"/>
          <w:sz w:val="32"/>
          <w:szCs w:val="32"/>
          <w:lang w:eastAsia="zh-CN"/>
        </w:rPr>
        <w:t>本单位已配置的相关配套设备。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AFC71"/>
    <w:multiLevelType w:val="singleLevel"/>
    <w:tmpl w:val="A7EAFC7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52A7A"/>
    <w:rsid w:val="043B3CA8"/>
    <w:rsid w:val="36661AEE"/>
    <w:rsid w:val="3C352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101</Characters>
  <Lines>0</Lines>
  <Paragraphs>0</Paragraphs>
  <TotalTime>1</TotalTime>
  <ScaleCrop>false</ScaleCrop>
  <LinksUpToDate>false</LinksUpToDate>
  <CharactersWithSpaces>101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2021-05-14T06:32:00Z</dcterms:created>
  <dc:creator>周得全</dc:creator>
  <cp:lastModifiedBy>渡余生</cp:lastModifiedBy>
  <dcterms:modified xsi:type="dcterms:W3CDTF">2025-09-09T10:47:12Z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EFC18B56592C42A2B51A9D6900D046C6_13</vt:lpwstr>
  </property>
</Properties>
</file>