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981D2" w14:textId="77777777" w:rsidR="00500DA3" w:rsidRPr="00BC386E" w:rsidRDefault="00500DA3" w:rsidP="00500DA3">
      <w:pPr>
        <w:pStyle w:val="Bullet"/>
        <w:numPr>
          <w:ilvl w:val="0"/>
          <w:numId w:val="0"/>
        </w:numPr>
        <w:rPr>
          <w:rFonts w:asciiTheme="minorHAnsi" w:hAnsiTheme="minorHAnsi" w:cstheme="minorHAnsi"/>
        </w:rPr>
      </w:pPr>
      <w:r w:rsidRPr="00BC386E">
        <w:rPr>
          <w:rFonts w:asciiTheme="minorHAnsi" w:hAnsiTheme="minorHAnsi" w:cstheme="minorHAnsi"/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102870E5" wp14:editId="7A7FACB9">
            <wp:simplePos x="0" y="0"/>
            <wp:positionH relativeFrom="page">
              <wp:posOffset>5168265</wp:posOffset>
            </wp:positionH>
            <wp:positionV relativeFrom="paragraph">
              <wp:posOffset>-429260</wp:posOffset>
            </wp:positionV>
            <wp:extent cx="2044700" cy="603885"/>
            <wp:effectExtent l="0" t="0" r="0" b="5715"/>
            <wp:wrapNone/>
            <wp:docPr id="19" name="Imagen 19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603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862875" w14:textId="77777777" w:rsidR="00500DA3" w:rsidRPr="00BC386E" w:rsidRDefault="00500DA3" w:rsidP="00500DA3">
      <w:pPr>
        <w:spacing w:after="0" w:line="240" w:lineRule="auto"/>
        <w:rPr>
          <w:rFonts w:cstheme="minorHAnsi"/>
        </w:rPr>
      </w:pPr>
    </w:p>
    <w:p w14:paraId="71CB022B" w14:textId="77777777" w:rsidR="00500DA3" w:rsidRPr="00BC386E" w:rsidRDefault="00500DA3" w:rsidP="00500DA3">
      <w:pPr>
        <w:tabs>
          <w:tab w:val="left" w:pos="1590"/>
        </w:tabs>
        <w:spacing w:after="0" w:line="240" w:lineRule="auto"/>
        <w:rPr>
          <w:rFonts w:cstheme="minorHAnsi"/>
        </w:rPr>
      </w:pPr>
      <w:r w:rsidRPr="00BC386E">
        <w:rPr>
          <w:rFonts w:cstheme="minorHAnsi"/>
        </w:rPr>
        <w:tab/>
      </w:r>
    </w:p>
    <w:p w14:paraId="141F1A98" w14:textId="77777777" w:rsidR="00500DA3" w:rsidRPr="00BC386E" w:rsidRDefault="00500DA3" w:rsidP="00500DA3">
      <w:pPr>
        <w:spacing w:after="0" w:line="240" w:lineRule="auto"/>
        <w:rPr>
          <w:rFonts w:cstheme="minorHAnsi"/>
        </w:rPr>
      </w:pPr>
    </w:p>
    <w:p w14:paraId="084BED26" w14:textId="77777777" w:rsidR="00500DA3" w:rsidRPr="00BC386E" w:rsidRDefault="00500DA3" w:rsidP="00500DA3">
      <w:pPr>
        <w:spacing w:after="0" w:line="240" w:lineRule="auto"/>
        <w:rPr>
          <w:rFonts w:cstheme="minorHAnsi"/>
        </w:rPr>
      </w:pPr>
    </w:p>
    <w:p w14:paraId="63D5798F" w14:textId="77777777" w:rsidR="00500DA3" w:rsidRPr="00BC386E" w:rsidRDefault="00500DA3" w:rsidP="00500DA3">
      <w:pPr>
        <w:spacing w:after="0" w:line="240" w:lineRule="auto"/>
        <w:rPr>
          <w:rFonts w:cstheme="minorHAnsi"/>
        </w:rPr>
      </w:pPr>
    </w:p>
    <w:p w14:paraId="0FA549FB" w14:textId="77777777" w:rsidR="00500DA3" w:rsidRPr="00BC386E" w:rsidRDefault="00500DA3" w:rsidP="00500DA3">
      <w:pPr>
        <w:spacing w:after="0" w:line="240" w:lineRule="auto"/>
        <w:rPr>
          <w:rFonts w:cstheme="minorHAnsi"/>
        </w:rPr>
      </w:pPr>
    </w:p>
    <w:p w14:paraId="5313CC4B" w14:textId="77777777" w:rsidR="00500DA3" w:rsidRPr="00BC386E" w:rsidRDefault="00500DA3" w:rsidP="00500DA3">
      <w:pPr>
        <w:spacing w:after="0" w:line="240" w:lineRule="auto"/>
        <w:rPr>
          <w:rFonts w:cstheme="minorHAnsi"/>
          <w:sz w:val="56"/>
          <w:szCs w:val="56"/>
        </w:rPr>
      </w:pPr>
    </w:p>
    <w:p w14:paraId="3991363C" w14:textId="77777777" w:rsidR="00500DA3" w:rsidRPr="00BC386E" w:rsidRDefault="00500DA3" w:rsidP="00500DA3">
      <w:pPr>
        <w:spacing w:after="0" w:line="240" w:lineRule="auto"/>
        <w:rPr>
          <w:rFonts w:cstheme="minorHAnsi"/>
          <w:sz w:val="56"/>
          <w:szCs w:val="56"/>
        </w:rPr>
      </w:pPr>
    </w:p>
    <w:p w14:paraId="1F903329" w14:textId="31CA3636" w:rsidR="00500DA3" w:rsidRPr="00BC386E" w:rsidRDefault="00500DA3" w:rsidP="00500DA3">
      <w:pPr>
        <w:spacing w:after="0" w:line="240" w:lineRule="auto"/>
        <w:jc w:val="center"/>
        <w:rPr>
          <w:rFonts w:cstheme="minorHAnsi"/>
          <w:b/>
          <w:bCs/>
          <w:sz w:val="70"/>
          <w:szCs w:val="70"/>
        </w:rPr>
      </w:pPr>
      <w:r w:rsidRPr="00BC386E">
        <w:rPr>
          <w:rFonts w:cstheme="minorHAnsi"/>
          <w:b/>
          <w:bCs/>
          <w:sz w:val="70"/>
          <w:szCs w:val="70"/>
        </w:rPr>
        <w:t>“</w:t>
      </w:r>
      <w:r w:rsidR="00D44738" w:rsidRPr="00BC386E">
        <w:rPr>
          <w:rFonts w:cstheme="minorHAnsi"/>
          <w:b/>
          <w:bCs/>
          <w:sz w:val="70"/>
          <w:szCs w:val="70"/>
        </w:rPr>
        <w:t>Manual común para ejecución de Automatizaciones</w:t>
      </w:r>
      <w:r w:rsidRPr="00BC386E">
        <w:rPr>
          <w:rFonts w:cstheme="minorHAnsi"/>
          <w:b/>
          <w:bCs/>
          <w:sz w:val="70"/>
          <w:szCs w:val="70"/>
        </w:rPr>
        <w:t>”</w:t>
      </w:r>
    </w:p>
    <w:p w14:paraId="498CB77F" w14:textId="77777777" w:rsidR="00500DA3" w:rsidRPr="00BC386E" w:rsidRDefault="00500DA3" w:rsidP="00500DA3">
      <w:pPr>
        <w:spacing w:after="0" w:line="240" w:lineRule="auto"/>
        <w:jc w:val="center"/>
        <w:rPr>
          <w:rFonts w:cstheme="minorHAnsi"/>
          <w:b/>
          <w:bCs/>
          <w:sz w:val="70"/>
          <w:szCs w:val="70"/>
        </w:rPr>
      </w:pPr>
    </w:p>
    <w:p w14:paraId="7A076270" w14:textId="77777777" w:rsidR="00500DA3" w:rsidRPr="00BC386E" w:rsidRDefault="00500DA3" w:rsidP="00500DA3">
      <w:pPr>
        <w:spacing w:after="0" w:line="240" w:lineRule="auto"/>
        <w:ind w:left="1440" w:hanging="1440"/>
        <w:jc w:val="center"/>
        <w:rPr>
          <w:rFonts w:eastAsia="Calibri" w:cstheme="minorHAnsi"/>
          <w:b/>
          <w:bCs/>
          <w:sz w:val="24"/>
          <w:szCs w:val="24"/>
        </w:rPr>
      </w:pPr>
      <w:bookmarkStart w:id="0" w:name="_Toc96602048"/>
      <w:bookmarkStart w:id="1" w:name="_Toc105602283"/>
      <w:r w:rsidRPr="00BC386E">
        <w:rPr>
          <w:rStyle w:val="Ttulo1Car"/>
          <w:rFonts w:asciiTheme="minorHAnsi" w:hAnsiTheme="minorHAnsi" w:cstheme="minorHAnsi"/>
          <w:sz w:val="24"/>
          <w:szCs w:val="24"/>
        </w:rPr>
        <w:t>Historial de revisión</w:t>
      </w:r>
      <w:bookmarkEnd w:id="0"/>
      <w:bookmarkEnd w:id="1"/>
    </w:p>
    <w:tbl>
      <w:tblPr>
        <w:tblStyle w:val="BluePrismDarkBorder-Accent1"/>
        <w:tblpPr w:leftFromText="141" w:rightFromText="141" w:vertAnchor="text" w:horzAnchor="page" w:tblpXSpec="center" w:tblpY="353"/>
        <w:tblW w:w="6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8"/>
        <w:gridCol w:w="1023"/>
        <w:gridCol w:w="1848"/>
        <w:gridCol w:w="2331"/>
      </w:tblGrid>
      <w:tr w:rsidR="00500DA3" w:rsidRPr="00BC386E" w14:paraId="1157263A" w14:textId="77777777" w:rsidTr="00500D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00B050"/>
          </w:tcPr>
          <w:p w14:paraId="08586BE3" w14:textId="77777777" w:rsidR="00500DA3" w:rsidRPr="00BC386E" w:rsidRDefault="00500DA3" w:rsidP="00EB10CC">
            <w:pPr>
              <w:pStyle w:val="TableHeading"/>
              <w:spacing w:after="0"/>
              <w:jc w:val="center"/>
              <w:rPr>
                <w:rFonts w:asciiTheme="minorHAnsi" w:eastAsia="Calibri" w:hAnsiTheme="minorHAnsi" w:cstheme="minorHAnsi"/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BC386E">
              <w:rPr>
                <w:rFonts w:asciiTheme="minorHAnsi" w:eastAsia="Calibri" w:hAnsiTheme="minorHAnsi" w:cstheme="minorHAnsi"/>
                <w:b/>
                <w:bCs/>
                <w:color w:val="FFFFFF" w:themeColor="background1"/>
                <w:sz w:val="22"/>
                <w:szCs w:val="22"/>
              </w:rPr>
              <w:t>Fecha</w:t>
            </w:r>
            <w:proofErr w:type="spellEnd"/>
          </w:p>
        </w:tc>
        <w:tc>
          <w:tcPr>
            <w:tcW w:w="102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00B050"/>
          </w:tcPr>
          <w:p w14:paraId="432F870E" w14:textId="77777777" w:rsidR="00500DA3" w:rsidRPr="00BC386E" w:rsidRDefault="00500DA3" w:rsidP="00EB10CC">
            <w:pPr>
              <w:pStyle w:val="TableHeading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BC386E">
              <w:rPr>
                <w:rFonts w:asciiTheme="minorHAnsi" w:eastAsia="Calibri" w:hAnsiTheme="minorHAnsi" w:cstheme="minorHAnsi"/>
                <w:b/>
                <w:bCs/>
                <w:color w:val="FFFFFF" w:themeColor="background1"/>
                <w:sz w:val="22"/>
                <w:szCs w:val="22"/>
              </w:rPr>
              <w:t>Versión</w:t>
            </w:r>
            <w:proofErr w:type="spellEnd"/>
          </w:p>
        </w:tc>
        <w:tc>
          <w:tcPr>
            <w:tcW w:w="18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00B050"/>
          </w:tcPr>
          <w:p w14:paraId="115D08A5" w14:textId="77777777" w:rsidR="00500DA3" w:rsidRPr="00BC386E" w:rsidRDefault="00500DA3" w:rsidP="00EB10CC">
            <w:pPr>
              <w:pStyle w:val="TableHeading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bCs/>
                <w:color w:val="FFFFFF" w:themeColor="background1"/>
                <w:sz w:val="22"/>
                <w:szCs w:val="22"/>
              </w:rPr>
            </w:pPr>
            <w:r w:rsidRPr="00BC386E">
              <w:rPr>
                <w:rFonts w:asciiTheme="minorHAnsi" w:eastAsia="Calibri" w:hAnsiTheme="minorHAnsi" w:cstheme="minorHAnsi"/>
                <w:b/>
                <w:bCs/>
                <w:color w:val="FFFFFF" w:themeColor="background1"/>
                <w:sz w:val="22"/>
                <w:szCs w:val="22"/>
              </w:rPr>
              <w:t>Autor</w:t>
            </w:r>
          </w:p>
        </w:tc>
        <w:tc>
          <w:tcPr>
            <w:tcW w:w="233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00B050"/>
          </w:tcPr>
          <w:p w14:paraId="39214C47" w14:textId="77777777" w:rsidR="00500DA3" w:rsidRPr="00BC386E" w:rsidRDefault="00500DA3" w:rsidP="00EB10CC">
            <w:pPr>
              <w:pStyle w:val="TableHeading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BC386E">
              <w:rPr>
                <w:rFonts w:asciiTheme="minorHAnsi" w:eastAsia="Calibri" w:hAnsiTheme="minorHAnsi" w:cstheme="minorHAnsi"/>
                <w:b/>
                <w:bCs/>
                <w:color w:val="FFFFFF" w:themeColor="background1"/>
                <w:sz w:val="22"/>
                <w:szCs w:val="22"/>
              </w:rPr>
              <w:t>Descripción</w:t>
            </w:r>
            <w:proofErr w:type="spellEnd"/>
          </w:p>
        </w:tc>
      </w:tr>
      <w:tr w:rsidR="00500DA3" w:rsidRPr="00BC386E" w14:paraId="07042142" w14:textId="77777777" w:rsidTr="00500D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  <w:tcBorders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FFFFFF" w:themeFill="background1"/>
            <w:vAlign w:val="center"/>
          </w:tcPr>
          <w:p w14:paraId="576245F4" w14:textId="124223A3" w:rsidR="00500DA3" w:rsidRPr="00BC386E" w:rsidRDefault="00500DA3" w:rsidP="00EB10CC">
            <w:pPr>
              <w:jc w:val="center"/>
              <w:rPr>
                <w:rFonts w:asciiTheme="minorHAnsi" w:hAnsiTheme="minorHAnsi" w:cstheme="minorHAnsi"/>
                <w:color w:val="auto"/>
              </w:rPr>
            </w:pPr>
            <w:r w:rsidRPr="00BC386E">
              <w:rPr>
                <w:rFonts w:asciiTheme="minorHAnsi" w:hAnsiTheme="minorHAnsi" w:cstheme="minorHAnsi"/>
                <w:color w:val="auto"/>
              </w:rPr>
              <w:t>0</w:t>
            </w:r>
            <w:r w:rsidR="005D4B1E" w:rsidRPr="00BC386E">
              <w:rPr>
                <w:rFonts w:asciiTheme="minorHAnsi" w:hAnsiTheme="minorHAnsi" w:cstheme="minorHAnsi"/>
                <w:color w:val="auto"/>
              </w:rPr>
              <w:t>6</w:t>
            </w:r>
            <w:r w:rsidRPr="00BC386E">
              <w:rPr>
                <w:rFonts w:asciiTheme="minorHAnsi" w:hAnsiTheme="minorHAnsi" w:cstheme="minorHAnsi"/>
                <w:color w:val="auto"/>
              </w:rPr>
              <w:t>/0</w:t>
            </w:r>
            <w:r w:rsidR="005D4B1E" w:rsidRPr="00BC386E">
              <w:rPr>
                <w:rFonts w:asciiTheme="minorHAnsi" w:hAnsiTheme="minorHAnsi" w:cstheme="minorHAnsi"/>
                <w:color w:val="auto"/>
              </w:rPr>
              <w:t>6</w:t>
            </w:r>
            <w:r w:rsidRPr="00BC386E">
              <w:rPr>
                <w:rFonts w:asciiTheme="minorHAnsi" w:hAnsiTheme="minorHAnsi" w:cstheme="minorHAnsi"/>
                <w:color w:val="auto"/>
              </w:rPr>
              <w:t>/2022</w:t>
            </w:r>
          </w:p>
        </w:tc>
        <w:tc>
          <w:tcPr>
            <w:tcW w:w="102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0227508" w14:textId="77777777" w:rsidR="00500DA3" w:rsidRPr="00BC386E" w:rsidRDefault="00500DA3" w:rsidP="00EB10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BC386E">
              <w:rPr>
                <w:rFonts w:asciiTheme="minorHAnsi" w:hAnsiTheme="minorHAnsi" w:cstheme="minorHAnsi"/>
              </w:rPr>
              <w:t>V 1.0</w:t>
            </w:r>
          </w:p>
        </w:tc>
        <w:tc>
          <w:tcPr>
            <w:tcW w:w="1848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4F0BA79" w14:textId="00D6CAD8" w:rsidR="00500DA3" w:rsidRPr="00BC386E" w:rsidRDefault="005D4B1E" w:rsidP="00EB10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BC386E">
              <w:rPr>
                <w:rFonts w:asciiTheme="minorHAnsi" w:hAnsiTheme="minorHAnsi" w:cstheme="minorHAnsi"/>
              </w:rPr>
              <w:t>Cristhian Escudero</w:t>
            </w:r>
          </w:p>
        </w:tc>
        <w:tc>
          <w:tcPr>
            <w:tcW w:w="2331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522EBCDA" w14:textId="77777777" w:rsidR="00500DA3" w:rsidRPr="00BC386E" w:rsidRDefault="00500DA3" w:rsidP="00EB10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BC386E">
              <w:rPr>
                <w:rFonts w:asciiTheme="minorHAnsi" w:hAnsiTheme="minorHAnsi" w:cstheme="minorHAnsi"/>
              </w:rPr>
              <w:t>Versión</w:t>
            </w:r>
            <w:proofErr w:type="spellEnd"/>
            <w:r w:rsidRPr="00BC386E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BC386E">
              <w:rPr>
                <w:rFonts w:asciiTheme="minorHAnsi" w:hAnsiTheme="minorHAnsi" w:cstheme="minorHAnsi"/>
              </w:rPr>
              <w:t>inicial</w:t>
            </w:r>
            <w:proofErr w:type="spellEnd"/>
          </w:p>
        </w:tc>
      </w:tr>
      <w:tr w:rsidR="00500DA3" w:rsidRPr="00BC386E" w14:paraId="621EC184" w14:textId="77777777" w:rsidTr="00500D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  <w:tcBorders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FFFFFF" w:themeFill="background1"/>
          </w:tcPr>
          <w:p w14:paraId="447C89D0" w14:textId="77777777" w:rsidR="00500DA3" w:rsidRPr="00BC386E" w:rsidRDefault="00500DA3" w:rsidP="00EB10CC">
            <w:pPr>
              <w:jc w:val="center"/>
              <w:rPr>
                <w:rFonts w:asciiTheme="minorHAnsi" w:hAnsiTheme="minorHAnsi" w:cstheme="minorHAnsi"/>
                <w:color w:val="auto"/>
              </w:rPr>
            </w:pPr>
          </w:p>
        </w:tc>
        <w:tc>
          <w:tcPr>
            <w:tcW w:w="1023" w:type="dxa"/>
            <w:shd w:val="clear" w:color="auto" w:fill="FFFFFF" w:themeFill="background1"/>
          </w:tcPr>
          <w:p w14:paraId="78BFCA2C" w14:textId="77777777" w:rsidR="00500DA3" w:rsidRPr="00BC386E" w:rsidRDefault="00500DA3" w:rsidP="00EB10C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1848" w:type="dxa"/>
            <w:shd w:val="clear" w:color="auto" w:fill="FFFFFF" w:themeFill="background1"/>
          </w:tcPr>
          <w:p w14:paraId="70BC037A" w14:textId="77777777" w:rsidR="00500DA3" w:rsidRPr="00BC386E" w:rsidRDefault="00500DA3" w:rsidP="00EB10C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331" w:type="dxa"/>
            <w:shd w:val="clear" w:color="auto" w:fill="FFFFFF" w:themeFill="background1"/>
          </w:tcPr>
          <w:p w14:paraId="77DE4525" w14:textId="77777777" w:rsidR="00500DA3" w:rsidRPr="00BC386E" w:rsidRDefault="00500DA3" w:rsidP="00EB10C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</w:tr>
      <w:tr w:rsidR="00500DA3" w:rsidRPr="00BC386E" w14:paraId="277C5BF1" w14:textId="77777777" w:rsidTr="00500D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  <w:tcBorders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FFFFFF" w:themeFill="background1"/>
          </w:tcPr>
          <w:p w14:paraId="50F2CB9B" w14:textId="77777777" w:rsidR="00500DA3" w:rsidRPr="00BC386E" w:rsidRDefault="00500DA3" w:rsidP="00EB10CC">
            <w:pPr>
              <w:jc w:val="center"/>
              <w:rPr>
                <w:rFonts w:asciiTheme="minorHAnsi" w:hAnsiTheme="minorHAnsi" w:cstheme="minorHAnsi"/>
                <w:color w:val="auto"/>
              </w:rPr>
            </w:pPr>
          </w:p>
        </w:tc>
        <w:tc>
          <w:tcPr>
            <w:tcW w:w="102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D79CD4E" w14:textId="77777777" w:rsidR="00500DA3" w:rsidRPr="00BC386E" w:rsidRDefault="00500DA3" w:rsidP="00EB10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1848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4C5F491" w14:textId="77777777" w:rsidR="00500DA3" w:rsidRPr="00BC386E" w:rsidRDefault="00500DA3" w:rsidP="00EB10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331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944203E" w14:textId="77777777" w:rsidR="00500DA3" w:rsidRPr="00BC386E" w:rsidRDefault="00500DA3" w:rsidP="00EB10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</w:tr>
    </w:tbl>
    <w:p w14:paraId="68DFF47B" w14:textId="77777777" w:rsidR="00500DA3" w:rsidRPr="00BC386E" w:rsidRDefault="00500DA3" w:rsidP="00500DA3">
      <w:pPr>
        <w:spacing w:after="0" w:line="240" w:lineRule="auto"/>
        <w:jc w:val="center"/>
        <w:rPr>
          <w:rFonts w:cstheme="minorHAnsi"/>
          <w:sz w:val="56"/>
          <w:szCs w:val="56"/>
        </w:rPr>
      </w:pPr>
    </w:p>
    <w:p w14:paraId="72B2FAE8" w14:textId="77777777" w:rsidR="00500DA3" w:rsidRPr="00BC386E" w:rsidRDefault="00500DA3" w:rsidP="00500DA3">
      <w:pPr>
        <w:spacing w:after="0" w:line="240" w:lineRule="auto"/>
        <w:jc w:val="center"/>
        <w:rPr>
          <w:rFonts w:cstheme="minorHAnsi"/>
          <w:sz w:val="56"/>
          <w:szCs w:val="56"/>
        </w:rPr>
      </w:pPr>
    </w:p>
    <w:p w14:paraId="57508985" w14:textId="77777777" w:rsidR="00500DA3" w:rsidRPr="00BC386E" w:rsidRDefault="00500DA3" w:rsidP="00500DA3">
      <w:pPr>
        <w:spacing w:after="0" w:line="240" w:lineRule="auto"/>
        <w:jc w:val="center"/>
        <w:rPr>
          <w:rFonts w:cstheme="minorHAnsi"/>
          <w:sz w:val="56"/>
          <w:szCs w:val="56"/>
        </w:rPr>
      </w:pPr>
    </w:p>
    <w:p w14:paraId="47B89B3E" w14:textId="77777777" w:rsidR="00500DA3" w:rsidRPr="00BC386E" w:rsidRDefault="00500DA3" w:rsidP="00500DA3">
      <w:pPr>
        <w:spacing w:after="0" w:line="240" w:lineRule="auto"/>
        <w:jc w:val="center"/>
        <w:rPr>
          <w:rFonts w:cstheme="minorHAnsi"/>
          <w:sz w:val="56"/>
          <w:szCs w:val="56"/>
        </w:rPr>
      </w:pPr>
    </w:p>
    <w:p w14:paraId="0F560C93" w14:textId="77777777" w:rsidR="00500DA3" w:rsidRPr="00BC386E" w:rsidRDefault="00500DA3" w:rsidP="00F405E1">
      <w:pPr>
        <w:rPr>
          <w:rFonts w:cstheme="minorHAnsi"/>
          <w:lang w:val="es-ES"/>
        </w:rPr>
      </w:pPr>
    </w:p>
    <w:p w14:paraId="26C78566" w14:textId="77777777" w:rsidR="00500DA3" w:rsidRPr="00BC386E" w:rsidRDefault="00500DA3" w:rsidP="00F405E1">
      <w:pPr>
        <w:rPr>
          <w:rFonts w:cstheme="minorHAnsi"/>
          <w:lang w:val="es-ES"/>
        </w:rPr>
      </w:pPr>
    </w:p>
    <w:p w14:paraId="1ACABB32" w14:textId="77777777" w:rsidR="00500DA3" w:rsidRPr="00BC386E" w:rsidRDefault="00500DA3" w:rsidP="00F405E1">
      <w:pPr>
        <w:rPr>
          <w:rFonts w:cstheme="minorHAnsi"/>
          <w:lang w:val="es-ES"/>
        </w:rPr>
      </w:pPr>
    </w:p>
    <w:p w14:paraId="2D306BE7" w14:textId="77777777" w:rsidR="00500DA3" w:rsidRPr="00BC386E" w:rsidRDefault="00500DA3" w:rsidP="00F405E1">
      <w:pPr>
        <w:rPr>
          <w:rFonts w:cstheme="minorHAnsi"/>
          <w:lang w:val="es-ES"/>
        </w:rPr>
      </w:pPr>
    </w:p>
    <w:p w14:paraId="15B9264A" w14:textId="4996A5B8" w:rsidR="00500DA3" w:rsidRPr="00BC386E" w:rsidRDefault="00500DA3" w:rsidP="00F405E1">
      <w:pPr>
        <w:rPr>
          <w:rFonts w:cstheme="minorHAnsi"/>
          <w:lang w:val="es-ES"/>
        </w:rPr>
      </w:pPr>
    </w:p>
    <w:p w14:paraId="33606494" w14:textId="13FF485A" w:rsidR="00500DA3" w:rsidRPr="00BC386E" w:rsidRDefault="00500DA3" w:rsidP="00F405E1">
      <w:pPr>
        <w:rPr>
          <w:rFonts w:cstheme="minorHAnsi"/>
          <w:lang w:val="es-ES"/>
        </w:rPr>
      </w:pPr>
    </w:p>
    <w:p w14:paraId="43875C38" w14:textId="3AE99AAC" w:rsidR="00500DA3" w:rsidRPr="00BC386E" w:rsidRDefault="00500DA3" w:rsidP="00F405E1">
      <w:pPr>
        <w:rPr>
          <w:rFonts w:cstheme="minorHAnsi"/>
          <w:lang w:val="es-ES"/>
        </w:rPr>
      </w:pPr>
    </w:p>
    <w:p w14:paraId="2EDF9985" w14:textId="53113F68" w:rsidR="00500DA3" w:rsidRPr="00BC386E" w:rsidRDefault="00500DA3" w:rsidP="00F405E1">
      <w:pPr>
        <w:rPr>
          <w:rFonts w:cstheme="minorHAnsi"/>
          <w:lang w:val="es-ES"/>
        </w:rPr>
      </w:pPr>
    </w:p>
    <w:p w14:paraId="448F8BC8" w14:textId="25E302B0" w:rsidR="00500DA3" w:rsidRPr="00BC386E" w:rsidRDefault="00500DA3" w:rsidP="00F405E1">
      <w:pPr>
        <w:rPr>
          <w:rFonts w:cstheme="minorHAnsi"/>
          <w:lang w:val="es-ES"/>
        </w:rPr>
      </w:pPr>
    </w:p>
    <w:p w14:paraId="10EAECE3" w14:textId="5BEF0918" w:rsidR="00500DA3" w:rsidRPr="00BC386E" w:rsidRDefault="00500DA3" w:rsidP="00F405E1">
      <w:pPr>
        <w:rPr>
          <w:rFonts w:cstheme="minorHAnsi"/>
          <w:lang w:val="es-ES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val="es-ES" w:eastAsia="en-US"/>
        </w:rPr>
        <w:id w:val="-1631383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84B773" w14:textId="5264F8C8" w:rsidR="00D35CC7" w:rsidRPr="00BC386E" w:rsidRDefault="00D35CC7">
          <w:pPr>
            <w:pStyle w:val="TtuloTDC"/>
            <w:rPr>
              <w:rFonts w:asciiTheme="minorHAnsi" w:hAnsiTheme="minorHAnsi" w:cstheme="minorHAnsi"/>
            </w:rPr>
          </w:pPr>
          <w:r w:rsidRPr="00BC386E">
            <w:rPr>
              <w:rFonts w:asciiTheme="minorHAnsi" w:hAnsiTheme="minorHAnsi" w:cstheme="minorHAnsi"/>
              <w:lang w:val="es-ES"/>
            </w:rPr>
            <w:t>Contenido</w:t>
          </w:r>
        </w:p>
        <w:p w14:paraId="69E845FC" w14:textId="7DE8050E" w:rsidR="008464D4" w:rsidRDefault="00D35CC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 w:rsidRPr="00BC386E">
            <w:rPr>
              <w:rFonts w:cstheme="minorHAnsi"/>
            </w:rPr>
            <w:fldChar w:fldCharType="begin"/>
          </w:r>
          <w:r w:rsidRPr="00BC386E">
            <w:rPr>
              <w:rFonts w:cstheme="minorHAnsi"/>
            </w:rPr>
            <w:instrText xml:space="preserve"> TOC \o "1-3" \h \z \u </w:instrText>
          </w:r>
          <w:r w:rsidRPr="00BC386E">
            <w:rPr>
              <w:rFonts w:cstheme="minorHAnsi"/>
            </w:rPr>
            <w:fldChar w:fldCharType="separate"/>
          </w:r>
          <w:hyperlink w:anchor="_Toc105602283" w:history="1">
            <w:r w:rsidR="008464D4" w:rsidRPr="00E064C5">
              <w:rPr>
                <w:rStyle w:val="Hipervnculo"/>
                <w:rFonts w:cstheme="minorHAnsi"/>
                <w:noProof/>
              </w:rPr>
              <w:t>Historial de revisión</w:t>
            </w:r>
            <w:r w:rsidR="008464D4">
              <w:rPr>
                <w:noProof/>
                <w:webHidden/>
              </w:rPr>
              <w:tab/>
            </w:r>
            <w:r w:rsidR="008464D4">
              <w:rPr>
                <w:noProof/>
                <w:webHidden/>
              </w:rPr>
              <w:fldChar w:fldCharType="begin"/>
            </w:r>
            <w:r w:rsidR="008464D4">
              <w:rPr>
                <w:noProof/>
                <w:webHidden/>
              </w:rPr>
              <w:instrText xml:space="preserve"> PAGEREF _Toc105602283 \h </w:instrText>
            </w:r>
            <w:r w:rsidR="008464D4">
              <w:rPr>
                <w:noProof/>
                <w:webHidden/>
              </w:rPr>
            </w:r>
            <w:r w:rsidR="008464D4">
              <w:rPr>
                <w:noProof/>
                <w:webHidden/>
              </w:rPr>
              <w:fldChar w:fldCharType="separate"/>
            </w:r>
            <w:r w:rsidR="008464D4">
              <w:rPr>
                <w:noProof/>
                <w:webHidden/>
              </w:rPr>
              <w:t>1</w:t>
            </w:r>
            <w:r w:rsidR="008464D4">
              <w:rPr>
                <w:noProof/>
                <w:webHidden/>
              </w:rPr>
              <w:fldChar w:fldCharType="end"/>
            </w:r>
          </w:hyperlink>
        </w:p>
        <w:p w14:paraId="0ED1BEB9" w14:textId="3BE0A618" w:rsidR="008464D4" w:rsidRDefault="008464D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284" w:history="1">
            <w:r w:rsidRPr="00E064C5">
              <w:rPr>
                <w:rStyle w:val="Hipervnculo"/>
                <w:rFonts w:cstheme="minorHAnsi"/>
                <w:b/>
                <w:bCs/>
                <w:noProof/>
              </w:rPr>
              <w:t>Manual común para ejecución de Automatizaciones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8172" w14:textId="5E5123E2" w:rsidR="008464D4" w:rsidRDefault="008464D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285" w:history="1">
            <w:r w:rsidRPr="00E064C5">
              <w:rPr>
                <w:rStyle w:val="Hipervnculo"/>
                <w:rFonts w:cstheme="minorHAnsi"/>
                <w:noProof/>
                <w:lang w:val="es-ES"/>
              </w:rPr>
              <w:t>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E064C5">
              <w:rPr>
                <w:rStyle w:val="Hipervnculo"/>
                <w:rFonts w:cstheme="minorHAnsi"/>
                <w:noProof/>
                <w:lang w:val="es-ES"/>
              </w:rPr>
              <w:t>Configurar Ejecución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8BBC5" w14:textId="16369068" w:rsidR="008464D4" w:rsidRDefault="008464D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286" w:history="1">
            <w:r w:rsidRPr="00E064C5">
              <w:rPr>
                <w:rStyle w:val="Hipervnculo"/>
                <w:rFonts w:cstheme="minorHAnsi"/>
                <w:noProof/>
                <w:lang w:val="es-ES"/>
              </w:rPr>
              <w:t>1.1. Desplegar el proyecto hasta llegar a la carpeta: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847BD" w14:textId="464C70FE" w:rsidR="008464D4" w:rsidRDefault="008464D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287" w:history="1">
            <w:r w:rsidRPr="00E064C5">
              <w:rPr>
                <w:rStyle w:val="Hipervnculo"/>
                <w:rFonts w:cstheme="minorHAnsi"/>
                <w:noProof/>
              </w:rPr>
              <w:t xml:space="preserve">1.2. Seleccionar el </w:t>
            </w:r>
            <w:r w:rsidRPr="00E064C5">
              <w:rPr>
                <w:rStyle w:val="Hipervnculo"/>
                <w:rFonts w:cstheme="minorHAnsi"/>
                <w:i/>
                <w:iCs/>
                <w:noProof/>
              </w:rPr>
              <w:t>feature</w:t>
            </w:r>
            <w:r w:rsidRPr="00E064C5">
              <w:rPr>
                <w:rStyle w:val="Hipervnculo"/>
                <w:rFonts w:cstheme="minorHAnsi"/>
                <w:noProof/>
              </w:rPr>
              <w:t xml:space="preserve"> correspondiente a la automatización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4E8F8" w14:textId="6CA8E77F" w:rsidR="008464D4" w:rsidRDefault="008464D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288" w:history="1">
            <w:r w:rsidRPr="00E064C5">
              <w:rPr>
                <w:rStyle w:val="Hipervnculo"/>
                <w:rFonts w:cstheme="minorHAnsi"/>
                <w:noProof/>
              </w:rPr>
              <w:t>1.3. Seleccionar el flujo requerido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A1442" w14:textId="71ED41D9" w:rsidR="008464D4" w:rsidRDefault="008464D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289" w:history="1">
            <w:r w:rsidRPr="00E064C5">
              <w:rPr>
                <w:rStyle w:val="Hipervnculo"/>
                <w:rFonts w:cstheme="minorHAnsi"/>
                <w:noProof/>
              </w:rPr>
              <w:t>1.4. Ingresar los casos a ejecutar según el requerimiento (cuadro rojo)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82196" w14:textId="2E193880" w:rsidR="008464D4" w:rsidRDefault="008464D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290" w:history="1">
            <w:r w:rsidRPr="00E064C5">
              <w:rPr>
                <w:rStyle w:val="Hipervnculo"/>
                <w:rFonts w:cstheme="minorHAnsi"/>
                <w:noProof/>
                <w:lang w:val="es-ES"/>
              </w:rPr>
              <w:t>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E064C5">
              <w:rPr>
                <w:rStyle w:val="Hipervnculo"/>
                <w:rFonts w:cstheme="minorHAnsi"/>
                <w:noProof/>
                <w:lang w:val="es-ES"/>
              </w:rPr>
              <w:t>Ejecutar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D553A" w14:textId="6B20021A" w:rsidR="008464D4" w:rsidRDefault="008464D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291" w:history="1">
            <w:r w:rsidRPr="00E064C5">
              <w:rPr>
                <w:rStyle w:val="Hipervnculo"/>
                <w:rFonts w:cstheme="minorHAnsi"/>
                <w:noProof/>
              </w:rPr>
              <w:t>2.1. Copiar el nombre del escenario, este nombre sirve como parámetro a la hora de ejecutar la automatización, ya que se puede ejecutar todo set de pruebas o escenarios puntuales.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B74D4" w14:textId="2BB63797" w:rsidR="008464D4" w:rsidRDefault="008464D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292" w:history="1">
            <w:r w:rsidRPr="00E064C5">
              <w:rPr>
                <w:rStyle w:val="Hipervnculo"/>
                <w:rFonts w:cstheme="minorHAnsi"/>
                <w:noProof/>
              </w:rPr>
              <w:t>2.2. Pegar el nombre del flujo en el archivo “RunTest”.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DABEE" w14:textId="67881B72" w:rsidR="008464D4" w:rsidRDefault="008464D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293" w:history="1">
            <w:r w:rsidRPr="00E064C5">
              <w:rPr>
                <w:rStyle w:val="Hipervnculo"/>
                <w:rFonts w:cstheme="minorHAnsi"/>
                <w:noProof/>
              </w:rPr>
              <w:t>2.3. Para ello dirigirse a la ruta ati-nsat/src/test/java/RunTest, y hacer click derecho , luego hacer click en “Run ‘RunTest’”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984CE" w14:textId="14F67C30" w:rsidR="008464D4" w:rsidRDefault="008464D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294" w:history="1">
            <w:r w:rsidRPr="00E064C5">
              <w:rPr>
                <w:rStyle w:val="Hipervnculo"/>
                <w:rFonts w:cstheme="minorHAnsi"/>
                <w:noProof/>
                <w:lang w:val="es-ES"/>
              </w:rPr>
              <w:t>3.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E064C5">
              <w:rPr>
                <w:rStyle w:val="Hipervnculo"/>
                <w:rFonts w:cstheme="minorHAnsi"/>
                <w:noProof/>
                <w:lang w:val="es-ES"/>
              </w:rPr>
              <w:t>Obtener Reporte de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8A747" w14:textId="437A69C6" w:rsidR="008464D4" w:rsidRDefault="008464D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295" w:history="1">
            <w:r w:rsidRPr="00E064C5">
              <w:rPr>
                <w:rStyle w:val="Hipervnculo"/>
                <w:rFonts w:cstheme="minorHAnsi"/>
                <w:noProof/>
              </w:rPr>
              <w:t>3.1. Ejecutar el comando “mvn post-integration-test -DskipTests”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43D4" w14:textId="3B3D822D" w:rsidR="008464D4" w:rsidRDefault="008464D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296" w:history="1">
            <w:r w:rsidRPr="00E064C5">
              <w:rPr>
                <w:rStyle w:val="Hipervnculo"/>
                <w:rFonts w:cstheme="minorHAnsi"/>
                <w:noProof/>
              </w:rPr>
              <w:t>3.2. Se creará una carpeta llamada “Reporte generado” en la ruta: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51195" w14:textId="21751A3D" w:rsidR="008464D4" w:rsidRDefault="008464D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297" w:history="1">
            <w:r w:rsidRPr="00E064C5">
              <w:rPr>
                <w:rStyle w:val="Hipervnculo"/>
                <w:rFonts w:cstheme="minorHAnsi"/>
                <w:noProof/>
              </w:rPr>
              <w:t>3.3. Desplegar la carpeta de reporte generado, y abrir el archivo “overview-feature.html”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03474" w14:textId="214A73C4" w:rsidR="008464D4" w:rsidRDefault="008464D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298" w:history="1">
            <w:r w:rsidRPr="00E064C5">
              <w:rPr>
                <w:rStyle w:val="Hipervnculo"/>
                <w:rFonts w:cstheme="minorHAnsi"/>
                <w:noProof/>
              </w:rPr>
              <w:t>3.4. Una vez abierto el archivo se podrá ver la opción de abrir el reporte desde el navegador.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9303E" w14:textId="2FDC202F" w:rsidR="008464D4" w:rsidRDefault="008464D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299" w:history="1">
            <w:r w:rsidRPr="00E064C5">
              <w:rPr>
                <w:rStyle w:val="Hipervnculo"/>
                <w:rFonts w:cstheme="minorHAnsi"/>
                <w:noProof/>
              </w:rPr>
              <w:t>3.5. En caso el reporte no se llegue a levantar en el navegador debido a un inconveniente en el IDE como el cache, se puede abrir de forma manual la cual es la siguiente: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C75CA" w14:textId="4A5B5BB6" w:rsidR="008464D4" w:rsidRDefault="008464D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300" w:history="1">
            <w:r w:rsidRPr="00E064C5">
              <w:rPr>
                <w:rStyle w:val="Hipervnculo"/>
                <w:rFonts w:cstheme="minorHAnsi"/>
                <w:noProof/>
              </w:rPr>
              <w:t xml:space="preserve">3.6. Una vez abierto el explorador se puede abrir de forma manual con doble </w:t>
            </w:r>
            <w:r w:rsidRPr="00E064C5">
              <w:rPr>
                <w:rStyle w:val="Hipervnculo"/>
                <w:rFonts w:cstheme="minorHAnsi"/>
                <w:i/>
                <w:iCs/>
                <w:noProof/>
              </w:rPr>
              <w:t>click</w:t>
            </w:r>
            <w:r w:rsidRPr="00E064C5">
              <w:rPr>
                <w:rStyle w:val="Hipervnculo"/>
                <w:rFonts w:cstheme="minorHAnsi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FBA39" w14:textId="343A1711" w:rsidR="008464D4" w:rsidRDefault="008464D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05602301" w:history="1">
            <w:r w:rsidRPr="00E064C5">
              <w:rPr>
                <w:rStyle w:val="Hipervnculo"/>
                <w:rFonts w:cstheme="minorHAnsi"/>
                <w:noProof/>
              </w:rPr>
              <w:t>3.7. Se abrirá el archivo en el navegador que tenga establecido como predeterminado.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E8DD8" w14:textId="24D7EF81" w:rsidR="00D35CC7" w:rsidRPr="00BC386E" w:rsidRDefault="00D35CC7">
          <w:pPr>
            <w:rPr>
              <w:rFonts w:cstheme="minorHAnsi"/>
            </w:rPr>
          </w:pPr>
          <w:r w:rsidRPr="00BC386E">
            <w:rPr>
              <w:rFonts w:cstheme="minorHAnsi"/>
              <w:b/>
              <w:bCs/>
              <w:lang w:val="es-ES"/>
            </w:rPr>
            <w:fldChar w:fldCharType="end"/>
          </w:r>
        </w:p>
      </w:sdtContent>
    </w:sdt>
    <w:p w14:paraId="7C3CC471" w14:textId="77777777" w:rsidR="00D35CC7" w:rsidRPr="00BC386E" w:rsidRDefault="00D35CC7" w:rsidP="00F405E1">
      <w:pPr>
        <w:rPr>
          <w:rFonts w:cstheme="minorHAnsi"/>
          <w:lang w:val="es-ES"/>
        </w:rPr>
      </w:pPr>
    </w:p>
    <w:p w14:paraId="377BA1F1" w14:textId="30DDAC0A" w:rsidR="00D35CC7" w:rsidRPr="00BC386E" w:rsidRDefault="00D35CC7" w:rsidP="00D44738">
      <w:pPr>
        <w:pStyle w:val="Ttulo1"/>
        <w:numPr>
          <w:ilvl w:val="0"/>
          <w:numId w:val="0"/>
        </w:numPr>
        <w:ind w:left="3192" w:hanging="1065"/>
        <w:rPr>
          <w:rFonts w:asciiTheme="minorHAnsi" w:hAnsiTheme="minorHAnsi" w:cstheme="minorHAnsi"/>
          <w:b/>
          <w:bCs/>
          <w:u w:val="single"/>
        </w:rPr>
      </w:pPr>
      <w:r w:rsidRPr="00BC386E">
        <w:rPr>
          <w:rFonts w:asciiTheme="minorHAnsi" w:hAnsiTheme="minorHAnsi" w:cstheme="minorHAnsi"/>
          <w:b/>
          <w:bCs/>
          <w:u w:val="single"/>
        </w:rPr>
        <w:lastRenderedPageBreak/>
        <w:t xml:space="preserve"> </w:t>
      </w:r>
      <w:bookmarkStart w:id="2" w:name="_Toc105602284"/>
      <w:r w:rsidR="00D44738" w:rsidRPr="00BC386E">
        <w:rPr>
          <w:rFonts w:asciiTheme="minorHAnsi" w:hAnsiTheme="minorHAnsi" w:cstheme="minorHAnsi"/>
          <w:b/>
          <w:bCs/>
          <w:u w:val="single"/>
        </w:rPr>
        <w:t>Manual común para ejecución de Automatizaciones</w:t>
      </w:r>
      <w:bookmarkEnd w:id="2"/>
    </w:p>
    <w:p w14:paraId="7FC0B7FE" w14:textId="77777777" w:rsidR="002639B7" w:rsidRPr="00BC386E" w:rsidRDefault="002639B7" w:rsidP="002639B7">
      <w:pPr>
        <w:rPr>
          <w:rFonts w:cstheme="minorHAnsi"/>
          <w:lang w:val="es-ES" w:eastAsia="zh-CN"/>
        </w:rPr>
      </w:pPr>
    </w:p>
    <w:p w14:paraId="15AD00E1" w14:textId="3E550B92" w:rsidR="00B32D76" w:rsidRPr="00BC386E" w:rsidRDefault="009773B9" w:rsidP="003510E1">
      <w:pPr>
        <w:pStyle w:val="Prrafodelista"/>
        <w:numPr>
          <w:ilvl w:val="0"/>
          <w:numId w:val="20"/>
        </w:numPr>
        <w:outlineLvl w:val="1"/>
        <w:rPr>
          <w:rFonts w:cstheme="minorHAnsi"/>
          <w:lang w:val="es-ES"/>
        </w:rPr>
      </w:pPr>
      <w:bookmarkStart w:id="3" w:name="_Toc105602285"/>
      <w:r w:rsidRPr="00BC386E">
        <w:rPr>
          <w:rFonts w:cstheme="minorHAnsi"/>
          <w:lang w:val="es-ES"/>
        </w:rPr>
        <w:t>Configurar</w:t>
      </w:r>
      <w:r w:rsidR="005961C8" w:rsidRPr="00BC386E">
        <w:rPr>
          <w:rFonts w:cstheme="minorHAnsi"/>
          <w:lang w:val="es-ES"/>
        </w:rPr>
        <w:t xml:space="preserve"> </w:t>
      </w:r>
      <w:r w:rsidR="00C47829" w:rsidRPr="00BC386E">
        <w:rPr>
          <w:rFonts w:cstheme="minorHAnsi"/>
          <w:lang w:val="es-ES"/>
        </w:rPr>
        <w:t>Ejecución de Flujo</w:t>
      </w:r>
      <w:bookmarkEnd w:id="3"/>
    </w:p>
    <w:p w14:paraId="6DE8E615" w14:textId="3661F2CB" w:rsidR="001B29EA" w:rsidRPr="00BC386E" w:rsidRDefault="003510E1" w:rsidP="003510E1">
      <w:pPr>
        <w:ind w:left="360" w:firstLine="348"/>
        <w:outlineLvl w:val="2"/>
        <w:rPr>
          <w:rFonts w:cstheme="minorHAnsi"/>
          <w:lang w:val="es-ES"/>
        </w:rPr>
      </w:pPr>
      <w:bookmarkStart w:id="4" w:name="_Toc105602286"/>
      <w:r w:rsidRPr="00BC386E">
        <w:rPr>
          <w:rFonts w:cstheme="minorHAnsi"/>
          <w:lang w:val="es-ES"/>
        </w:rPr>
        <w:t xml:space="preserve">1.1. </w:t>
      </w:r>
      <w:r w:rsidR="00C47829" w:rsidRPr="00BC386E">
        <w:rPr>
          <w:rFonts w:cstheme="minorHAnsi"/>
          <w:lang w:val="es-ES"/>
        </w:rPr>
        <w:t>Desplegar el proyecto hasta llegar a la carpeta</w:t>
      </w:r>
      <w:r w:rsidR="001B29EA" w:rsidRPr="00BC386E">
        <w:rPr>
          <w:rFonts w:cstheme="minorHAnsi"/>
          <w:lang w:val="es-ES"/>
        </w:rPr>
        <w:t>:</w:t>
      </w:r>
      <w:bookmarkEnd w:id="4"/>
      <w:r w:rsidR="00C47829" w:rsidRPr="00BC386E">
        <w:rPr>
          <w:rFonts w:cstheme="minorHAnsi"/>
          <w:lang w:val="es-ES"/>
        </w:rPr>
        <w:t xml:space="preserve"> </w:t>
      </w:r>
    </w:p>
    <w:p w14:paraId="1AE0CF33" w14:textId="630CBDE8" w:rsidR="00C47829" w:rsidRPr="00526C4B" w:rsidRDefault="001B29EA" w:rsidP="00526C4B">
      <w:pPr>
        <w:pStyle w:val="Prrafodelista"/>
        <w:numPr>
          <w:ilvl w:val="0"/>
          <w:numId w:val="25"/>
        </w:numPr>
        <w:rPr>
          <w:lang w:val="es-ES"/>
        </w:rPr>
      </w:pPr>
      <w:r w:rsidRPr="00526C4B">
        <w:rPr>
          <w:lang w:val="es-ES"/>
        </w:rPr>
        <w:t>Pago Min-Full</w:t>
      </w:r>
      <w:r w:rsidR="00C47829" w:rsidRPr="00526C4B">
        <w:rPr>
          <w:lang w:val="es-ES"/>
        </w:rPr>
        <w:t>/src/test</w:t>
      </w:r>
      <w:r w:rsidR="004770B0" w:rsidRPr="00526C4B">
        <w:rPr>
          <w:lang w:val="es-ES"/>
        </w:rPr>
        <w:t>/</w:t>
      </w:r>
      <w:proofErr w:type="spellStart"/>
      <w:r w:rsidR="004770B0" w:rsidRPr="00526C4B">
        <w:rPr>
          <w:lang w:val="es-ES"/>
        </w:rPr>
        <w:t>resources</w:t>
      </w:r>
      <w:proofErr w:type="spellEnd"/>
      <w:r w:rsidR="004770B0" w:rsidRPr="00526C4B">
        <w:rPr>
          <w:lang w:val="es-ES"/>
        </w:rPr>
        <w:t>/feature</w:t>
      </w:r>
    </w:p>
    <w:p w14:paraId="048D781A" w14:textId="1C6B4EE2" w:rsidR="004770B0" w:rsidRPr="00BC386E" w:rsidRDefault="00BC386E" w:rsidP="000D435C">
      <w:pPr>
        <w:ind w:left="708"/>
        <w:rPr>
          <w:rFonts w:cstheme="minorHAnsi"/>
          <w:lang w:val="es-ES"/>
        </w:rPr>
      </w:pPr>
      <w:r w:rsidRPr="00BC386E">
        <w:rPr>
          <w:rFonts w:cstheme="minorHAnsi"/>
          <w:noProof/>
        </w:rPr>
        <w:drawing>
          <wp:inline distT="0" distB="0" distL="0" distR="0" wp14:anchorId="7469688B" wp14:editId="215CEB02">
            <wp:extent cx="5400040" cy="287782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F787" w14:textId="1F82DA2B" w:rsidR="004770B0" w:rsidRPr="00BC386E" w:rsidRDefault="003510E1" w:rsidP="003510E1">
      <w:pPr>
        <w:pStyle w:val="Ttulo3"/>
        <w:numPr>
          <w:ilvl w:val="0"/>
          <w:numId w:val="0"/>
        </w:numPr>
        <w:ind w:left="720"/>
        <w:rPr>
          <w:rFonts w:asciiTheme="minorHAnsi" w:hAnsiTheme="minorHAnsi" w:cstheme="minorHAnsi"/>
          <w:color w:val="000000" w:themeColor="text1"/>
        </w:rPr>
      </w:pPr>
      <w:bookmarkStart w:id="5" w:name="_Toc105602287"/>
      <w:r w:rsidRPr="00BC386E">
        <w:rPr>
          <w:rFonts w:asciiTheme="minorHAnsi" w:hAnsiTheme="minorHAnsi" w:cstheme="minorHAnsi"/>
          <w:color w:val="000000" w:themeColor="text1"/>
        </w:rPr>
        <w:t>1.2. Seleccionar</w:t>
      </w:r>
      <w:r w:rsidR="004770B0" w:rsidRPr="00BC386E">
        <w:rPr>
          <w:rFonts w:asciiTheme="minorHAnsi" w:hAnsiTheme="minorHAnsi" w:cstheme="minorHAnsi"/>
          <w:color w:val="000000" w:themeColor="text1"/>
        </w:rPr>
        <w:t xml:space="preserve"> el </w:t>
      </w:r>
      <w:r w:rsidR="004770B0" w:rsidRPr="00BC386E">
        <w:rPr>
          <w:rFonts w:asciiTheme="minorHAnsi" w:hAnsiTheme="minorHAnsi" w:cstheme="minorHAnsi"/>
          <w:i/>
          <w:iCs/>
          <w:color w:val="000000" w:themeColor="text1"/>
        </w:rPr>
        <w:t>feature</w:t>
      </w:r>
      <w:r w:rsidR="004770B0" w:rsidRPr="00BC386E">
        <w:rPr>
          <w:rFonts w:asciiTheme="minorHAnsi" w:hAnsiTheme="minorHAnsi" w:cstheme="minorHAnsi"/>
          <w:color w:val="000000" w:themeColor="text1"/>
        </w:rPr>
        <w:t xml:space="preserve"> correspondiente a la automatización</w:t>
      </w:r>
      <w:bookmarkEnd w:id="5"/>
    </w:p>
    <w:p w14:paraId="62E5A9CC" w14:textId="0931824B" w:rsidR="004770B0" w:rsidRPr="00BC386E" w:rsidRDefault="00BC386E" w:rsidP="00D44738">
      <w:pPr>
        <w:ind w:left="708"/>
        <w:rPr>
          <w:rFonts w:cstheme="minorHAnsi"/>
          <w:lang w:val="es-ES"/>
        </w:rPr>
      </w:pPr>
      <w:r w:rsidRPr="00BC386E">
        <w:rPr>
          <w:rFonts w:cstheme="minorHAnsi"/>
          <w:noProof/>
        </w:rPr>
        <w:drawing>
          <wp:inline distT="0" distB="0" distL="0" distR="0" wp14:anchorId="54270DDC" wp14:editId="59C5D5E3">
            <wp:extent cx="5400040" cy="287782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0890" w14:textId="086DA9E5" w:rsidR="00D44738" w:rsidRPr="00BC386E" w:rsidRDefault="003510E1" w:rsidP="000D435C">
      <w:pPr>
        <w:pStyle w:val="Ttulo3"/>
        <w:numPr>
          <w:ilvl w:val="0"/>
          <w:numId w:val="0"/>
        </w:numPr>
        <w:ind w:left="709"/>
        <w:rPr>
          <w:rFonts w:asciiTheme="minorHAnsi" w:hAnsiTheme="minorHAnsi" w:cstheme="minorHAnsi"/>
        </w:rPr>
      </w:pPr>
      <w:bookmarkStart w:id="6" w:name="_Toc105602288"/>
      <w:r w:rsidRPr="00BC386E">
        <w:rPr>
          <w:rFonts w:asciiTheme="minorHAnsi" w:hAnsiTheme="minorHAnsi" w:cstheme="minorHAnsi"/>
          <w:color w:val="000000" w:themeColor="text1"/>
        </w:rPr>
        <w:lastRenderedPageBreak/>
        <w:t xml:space="preserve">1.3. </w:t>
      </w:r>
      <w:r w:rsidR="004770B0" w:rsidRPr="00BC386E">
        <w:rPr>
          <w:rFonts w:asciiTheme="minorHAnsi" w:hAnsiTheme="minorHAnsi" w:cstheme="minorHAnsi"/>
          <w:color w:val="000000" w:themeColor="text1"/>
        </w:rPr>
        <w:t>Seleccionar el flujo requerido</w:t>
      </w:r>
      <w:bookmarkEnd w:id="6"/>
    </w:p>
    <w:p w14:paraId="781094B9" w14:textId="5A30CD68" w:rsidR="004770B0" w:rsidRPr="00BC386E" w:rsidRDefault="00BC386E" w:rsidP="004770B0">
      <w:pPr>
        <w:ind w:left="708"/>
        <w:rPr>
          <w:rFonts w:cstheme="minorHAnsi"/>
          <w:lang w:val="es-ES"/>
        </w:rPr>
      </w:pPr>
      <w:r w:rsidRPr="00BC386E">
        <w:rPr>
          <w:rFonts w:cstheme="minorHAnsi"/>
          <w:noProof/>
        </w:rPr>
        <w:drawing>
          <wp:inline distT="0" distB="0" distL="0" distR="0" wp14:anchorId="1D44EA59" wp14:editId="20DBC8FD">
            <wp:extent cx="5400040" cy="334962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464F" w14:textId="134C8C08" w:rsidR="00D44738" w:rsidRPr="00BC386E" w:rsidRDefault="003510E1" w:rsidP="000D435C">
      <w:pPr>
        <w:pStyle w:val="Ttulo3"/>
        <w:numPr>
          <w:ilvl w:val="0"/>
          <w:numId w:val="0"/>
        </w:numPr>
        <w:ind w:left="709"/>
        <w:rPr>
          <w:rFonts w:asciiTheme="minorHAnsi" w:hAnsiTheme="minorHAnsi" w:cstheme="minorHAnsi"/>
          <w:color w:val="000000" w:themeColor="text1"/>
        </w:rPr>
      </w:pPr>
      <w:bookmarkStart w:id="7" w:name="_Toc105602289"/>
      <w:r w:rsidRPr="00BC386E">
        <w:rPr>
          <w:rFonts w:asciiTheme="minorHAnsi" w:hAnsiTheme="minorHAnsi" w:cstheme="minorHAnsi"/>
          <w:color w:val="000000" w:themeColor="text1"/>
        </w:rPr>
        <w:t>1</w:t>
      </w:r>
      <w:r w:rsidR="004770B0" w:rsidRPr="00BC386E">
        <w:rPr>
          <w:rFonts w:asciiTheme="minorHAnsi" w:hAnsiTheme="minorHAnsi" w:cstheme="minorHAnsi"/>
          <w:color w:val="000000" w:themeColor="text1"/>
        </w:rPr>
        <w:t>.4</w:t>
      </w:r>
      <w:r w:rsidRPr="00BC386E">
        <w:rPr>
          <w:rFonts w:asciiTheme="minorHAnsi" w:hAnsiTheme="minorHAnsi" w:cstheme="minorHAnsi"/>
          <w:color w:val="000000" w:themeColor="text1"/>
        </w:rPr>
        <w:t xml:space="preserve">. </w:t>
      </w:r>
      <w:r w:rsidR="004770B0" w:rsidRPr="00BC386E">
        <w:rPr>
          <w:rFonts w:asciiTheme="minorHAnsi" w:hAnsiTheme="minorHAnsi" w:cstheme="minorHAnsi"/>
          <w:color w:val="000000" w:themeColor="text1"/>
        </w:rPr>
        <w:t>Ingresar los casos a ejecutar según el requerimiento (cuadro rojo)</w:t>
      </w:r>
      <w:bookmarkEnd w:id="7"/>
    </w:p>
    <w:p w14:paraId="77069DFC" w14:textId="0C080CC5" w:rsidR="00754696" w:rsidRPr="00BC386E" w:rsidRDefault="00BC386E" w:rsidP="00754696">
      <w:pPr>
        <w:spacing w:after="0"/>
        <w:ind w:left="708"/>
        <w:rPr>
          <w:rFonts w:cstheme="minorHAnsi"/>
          <w:lang w:val="es-ES"/>
        </w:rPr>
      </w:pPr>
      <w:r w:rsidRPr="00BC386E">
        <w:rPr>
          <w:rFonts w:cstheme="minorHAnsi"/>
          <w:noProof/>
        </w:rPr>
        <w:drawing>
          <wp:inline distT="0" distB="0" distL="0" distR="0" wp14:anchorId="2BDEA83A" wp14:editId="7EE82416">
            <wp:extent cx="5400040" cy="2078990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913D" w14:textId="4E41CEF0" w:rsidR="00DD7EE2" w:rsidRPr="00BC386E" w:rsidRDefault="00754696" w:rsidP="00754696">
      <w:pPr>
        <w:spacing w:after="0"/>
        <w:ind w:left="708"/>
        <w:rPr>
          <w:rFonts w:cstheme="minorHAnsi"/>
          <w:i/>
          <w:iCs/>
          <w:sz w:val="18"/>
          <w:szCs w:val="18"/>
          <w:lang w:val="es-ES"/>
        </w:rPr>
      </w:pPr>
      <w:r w:rsidRPr="00BC386E">
        <w:rPr>
          <w:rFonts w:cstheme="minorHAnsi"/>
          <w:i/>
          <w:iCs/>
          <w:sz w:val="18"/>
          <w:szCs w:val="18"/>
          <w:lang w:val="es-ES"/>
        </w:rPr>
        <w:t>* Si se desea se puede agregar mas data en el recuadro rojo para que se ejecuten mas casos bajo la misma casuística.</w:t>
      </w:r>
    </w:p>
    <w:p w14:paraId="4DACBD34" w14:textId="76E362EE" w:rsidR="00754696" w:rsidRPr="00BC386E" w:rsidRDefault="00754696" w:rsidP="00754696">
      <w:pPr>
        <w:spacing w:after="0"/>
        <w:ind w:left="708"/>
        <w:rPr>
          <w:rFonts w:cstheme="minorHAnsi"/>
          <w:i/>
          <w:iCs/>
          <w:sz w:val="18"/>
          <w:szCs w:val="18"/>
          <w:lang w:val="es-ES"/>
        </w:rPr>
      </w:pPr>
    </w:p>
    <w:p w14:paraId="6C42815D" w14:textId="28C4DF41" w:rsidR="004770B0" w:rsidRPr="00BC386E" w:rsidRDefault="004770B0" w:rsidP="001002F9">
      <w:pPr>
        <w:ind w:left="708"/>
        <w:jc w:val="both"/>
        <w:rPr>
          <w:rFonts w:cstheme="minorHAnsi"/>
          <w:lang w:val="es-ES"/>
        </w:rPr>
      </w:pPr>
      <w:r w:rsidRPr="00BC386E">
        <w:rPr>
          <w:rFonts w:cstheme="minorHAnsi"/>
          <w:lang w:val="es-ES"/>
        </w:rPr>
        <w:t>Por ejemplo:</w:t>
      </w:r>
    </w:p>
    <w:p w14:paraId="520ED22A" w14:textId="3B590D7A" w:rsidR="00A104AB" w:rsidRPr="00BC386E" w:rsidRDefault="00A104AB" w:rsidP="001002F9">
      <w:pPr>
        <w:spacing w:after="0"/>
        <w:ind w:left="708"/>
        <w:jc w:val="both"/>
        <w:rPr>
          <w:rFonts w:ascii="Consolas" w:hAnsi="Consolas" w:cstheme="minorHAnsi"/>
          <w:b/>
          <w:bCs/>
          <w:sz w:val="18"/>
          <w:szCs w:val="18"/>
          <w:lang w:val="es-ES"/>
        </w:rPr>
      </w:pPr>
      <w:r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>| ID_Caso</w:t>
      </w:r>
      <w:r w:rsidR="001002F9"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 xml:space="preserve"> </w:t>
      </w:r>
      <w:r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>|</w:t>
      </w:r>
      <w:r w:rsidR="001C6213">
        <w:rPr>
          <w:rFonts w:ascii="Consolas" w:hAnsi="Consolas" w:cstheme="minorHAnsi"/>
          <w:b/>
          <w:bCs/>
          <w:sz w:val="18"/>
          <w:szCs w:val="18"/>
          <w:lang w:val="es-ES"/>
        </w:rPr>
        <w:t xml:space="preserve"> </w:t>
      </w:r>
      <w:r w:rsidR="00BC386E"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>dia</w:t>
      </w:r>
      <w:r w:rsidR="00BC386E"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ab/>
      </w:r>
      <w:r w:rsidR="001C6213">
        <w:rPr>
          <w:rFonts w:ascii="Consolas" w:hAnsi="Consolas" w:cstheme="minorHAnsi"/>
          <w:b/>
          <w:bCs/>
          <w:sz w:val="18"/>
          <w:szCs w:val="18"/>
          <w:lang w:val="es-ES"/>
        </w:rPr>
        <w:t xml:space="preserve"> </w:t>
      </w:r>
      <w:r w:rsidR="00BC386E"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>|</w:t>
      </w:r>
      <w:r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 xml:space="preserve"> PAN </w:t>
      </w:r>
      <w:r w:rsidR="003510E1"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 xml:space="preserve">  </w:t>
      </w:r>
      <w:r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 xml:space="preserve">         </w:t>
      </w:r>
      <w:r w:rsidR="00BC386E"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 xml:space="preserve"> </w:t>
      </w:r>
      <w:r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 xml:space="preserve"> | codigo_unico</w:t>
      </w:r>
      <w:r w:rsidR="001002F9"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 xml:space="preserve"> </w:t>
      </w:r>
      <w:r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 xml:space="preserve">| </w:t>
      </w:r>
      <w:proofErr w:type="spellStart"/>
      <w:r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>tipoP</w:t>
      </w:r>
      <w:proofErr w:type="spellEnd"/>
      <w:r w:rsidR="00BC386E"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 xml:space="preserve">  </w:t>
      </w:r>
      <w:r w:rsidR="007454B9"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 xml:space="preserve"> </w:t>
      </w:r>
      <w:r w:rsidR="003510E1" w:rsidRPr="00BC386E">
        <w:rPr>
          <w:rFonts w:ascii="Consolas" w:hAnsi="Consolas" w:cstheme="minorHAnsi"/>
          <w:b/>
          <w:bCs/>
          <w:sz w:val="18"/>
          <w:szCs w:val="18"/>
          <w:lang w:val="es-ES"/>
        </w:rPr>
        <w:t>|</w:t>
      </w:r>
    </w:p>
    <w:p w14:paraId="24510256" w14:textId="7C0A89E5" w:rsidR="004770B0" w:rsidRPr="00BC386E" w:rsidRDefault="00A104AB" w:rsidP="001002F9">
      <w:pPr>
        <w:spacing w:after="0"/>
        <w:ind w:left="708"/>
        <w:jc w:val="both"/>
        <w:rPr>
          <w:rFonts w:ascii="Consolas" w:hAnsi="Consolas" w:cstheme="minorHAnsi"/>
          <w:sz w:val="18"/>
          <w:szCs w:val="18"/>
          <w:lang w:val="es-ES"/>
        </w:rPr>
      </w:pPr>
      <w:r w:rsidRPr="00BC386E">
        <w:rPr>
          <w:rFonts w:ascii="Consolas" w:hAnsi="Consolas" w:cstheme="minorHAnsi"/>
          <w:sz w:val="18"/>
          <w:szCs w:val="18"/>
          <w:lang w:val="es-ES"/>
        </w:rPr>
        <w:t>| CP001   |</w:t>
      </w:r>
      <w:r w:rsidR="001C6213">
        <w:rPr>
          <w:rFonts w:ascii="Consolas" w:hAnsi="Consolas" w:cstheme="minorHAnsi"/>
          <w:sz w:val="18"/>
          <w:szCs w:val="18"/>
          <w:lang w:val="es-ES"/>
        </w:rPr>
        <w:t xml:space="preserve"> </w:t>
      </w:r>
      <w:r w:rsidR="00BC386E" w:rsidRPr="00BC386E">
        <w:rPr>
          <w:rFonts w:ascii="Consolas" w:hAnsi="Consolas" w:cstheme="minorHAnsi"/>
          <w:sz w:val="18"/>
          <w:szCs w:val="18"/>
          <w:lang w:val="es-ES"/>
        </w:rPr>
        <w:t>lunes</w:t>
      </w:r>
      <w:r w:rsidRPr="00BC386E">
        <w:rPr>
          <w:rFonts w:ascii="Consolas" w:hAnsi="Consolas" w:cstheme="minorHAnsi"/>
          <w:sz w:val="18"/>
          <w:szCs w:val="18"/>
          <w:lang w:val="es-ES"/>
        </w:rPr>
        <w:t xml:space="preserve"> </w:t>
      </w:r>
      <w:r w:rsidR="00BC386E" w:rsidRPr="00BC386E">
        <w:rPr>
          <w:rFonts w:ascii="Consolas" w:hAnsi="Consolas" w:cstheme="minorHAnsi"/>
          <w:sz w:val="18"/>
          <w:szCs w:val="18"/>
          <w:lang w:val="es-ES"/>
        </w:rPr>
        <w:tab/>
      </w:r>
      <w:r w:rsidR="001C6213">
        <w:rPr>
          <w:rFonts w:ascii="Consolas" w:hAnsi="Consolas" w:cstheme="minorHAnsi"/>
          <w:sz w:val="18"/>
          <w:szCs w:val="18"/>
          <w:lang w:val="es-ES"/>
        </w:rPr>
        <w:t xml:space="preserve"> </w:t>
      </w:r>
      <w:r w:rsidR="00BC386E" w:rsidRPr="00BC386E">
        <w:rPr>
          <w:rFonts w:ascii="Consolas" w:hAnsi="Consolas" w:cstheme="minorHAnsi"/>
          <w:sz w:val="18"/>
          <w:szCs w:val="18"/>
          <w:lang w:val="es-ES"/>
        </w:rPr>
        <w:t xml:space="preserve">| </w:t>
      </w:r>
      <w:r w:rsidRPr="00BC386E">
        <w:rPr>
          <w:rFonts w:ascii="Consolas" w:hAnsi="Consolas" w:cstheme="minorHAnsi"/>
          <w:sz w:val="18"/>
          <w:szCs w:val="18"/>
          <w:lang w:val="es-ES"/>
        </w:rPr>
        <w:t xml:space="preserve">4110905057032053 | 60144661  </w:t>
      </w:r>
      <w:r w:rsidR="003510E1" w:rsidRPr="00BC386E">
        <w:rPr>
          <w:rFonts w:ascii="Consolas" w:hAnsi="Consolas" w:cstheme="minorHAnsi"/>
          <w:sz w:val="18"/>
          <w:szCs w:val="18"/>
          <w:lang w:val="es-ES"/>
        </w:rPr>
        <w:t xml:space="preserve">  </w:t>
      </w:r>
      <w:r w:rsidRPr="00BC386E">
        <w:rPr>
          <w:rFonts w:ascii="Consolas" w:hAnsi="Consolas" w:cstheme="minorHAnsi"/>
          <w:sz w:val="18"/>
          <w:szCs w:val="18"/>
          <w:lang w:val="es-ES"/>
        </w:rPr>
        <w:t xml:space="preserve"> | </w:t>
      </w:r>
      <w:proofErr w:type="spellStart"/>
      <w:r w:rsidRPr="00BC386E">
        <w:rPr>
          <w:rFonts w:ascii="Consolas" w:hAnsi="Consolas" w:cstheme="minorHAnsi"/>
          <w:sz w:val="18"/>
          <w:szCs w:val="18"/>
          <w:lang w:val="es-ES"/>
        </w:rPr>
        <w:t>pagMinS</w:t>
      </w:r>
      <w:proofErr w:type="spellEnd"/>
      <w:r w:rsidRPr="00BC386E">
        <w:rPr>
          <w:rFonts w:ascii="Consolas" w:hAnsi="Consolas" w:cstheme="minorHAnsi"/>
          <w:sz w:val="18"/>
          <w:szCs w:val="18"/>
          <w:lang w:val="es-ES"/>
        </w:rPr>
        <w:t xml:space="preserve"> </w:t>
      </w:r>
      <w:r w:rsidR="00BC386E" w:rsidRPr="00BC386E">
        <w:rPr>
          <w:rFonts w:ascii="Consolas" w:hAnsi="Consolas" w:cstheme="minorHAnsi"/>
          <w:sz w:val="18"/>
          <w:szCs w:val="18"/>
          <w:lang w:val="es-ES"/>
        </w:rPr>
        <w:t>|</w:t>
      </w:r>
    </w:p>
    <w:p w14:paraId="6B4A9A08" w14:textId="0E520806" w:rsidR="003510E1" w:rsidRPr="00BC386E" w:rsidRDefault="003510E1" w:rsidP="003510E1">
      <w:pPr>
        <w:spacing w:after="0"/>
        <w:ind w:left="708"/>
        <w:jc w:val="both"/>
        <w:rPr>
          <w:rFonts w:ascii="Consolas" w:hAnsi="Consolas" w:cstheme="minorHAnsi"/>
          <w:sz w:val="18"/>
          <w:szCs w:val="18"/>
          <w:lang w:val="es-ES"/>
        </w:rPr>
      </w:pPr>
      <w:r w:rsidRPr="00BC386E">
        <w:rPr>
          <w:rFonts w:ascii="Consolas" w:hAnsi="Consolas" w:cstheme="minorHAnsi"/>
          <w:sz w:val="18"/>
          <w:szCs w:val="18"/>
          <w:lang w:val="es-ES"/>
        </w:rPr>
        <w:t>| CP002   |</w:t>
      </w:r>
      <w:r w:rsidR="001C6213">
        <w:rPr>
          <w:rFonts w:ascii="Consolas" w:hAnsi="Consolas" w:cstheme="minorHAnsi"/>
          <w:sz w:val="18"/>
          <w:szCs w:val="18"/>
          <w:lang w:val="es-ES"/>
        </w:rPr>
        <w:t xml:space="preserve"> </w:t>
      </w:r>
      <w:r w:rsidR="00BC386E" w:rsidRPr="00BC386E">
        <w:rPr>
          <w:rFonts w:ascii="Consolas" w:hAnsi="Consolas" w:cstheme="minorHAnsi"/>
          <w:sz w:val="18"/>
          <w:szCs w:val="18"/>
          <w:lang w:val="es-ES"/>
        </w:rPr>
        <w:t>martes</w:t>
      </w:r>
      <w:r w:rsidR="00BC386E" w:rsidRPr="00BC386E">
        <w:rPr>
          <w:rFonts w:ascii="Consolas" w:hAnsi="Consolas" w:cstheme="minorHAnsi"/>
          <w:sz w:val="18"/>
          <w:szCs w:val="18"/>
          <w:lang w:val="es-ES"/>
        </w:rPr>
        <w:tab/>
      </w:r>
      <w:r w:rsidR="001C6213">
        <w:rPr>
          <w:rFonts w:ascii="Consolas" w:hAnsi="Consolas" w:cstheme="minorHAnsi"/>
          <w:sz w:val="18"/>
          <w:szCs w:val="18"/>
          <w:lang w:val="es-ES"/>
        </w:rPr>
        <w:t xml:space="preserve"> </w:t>
      </w:r>
      <w:r w:rsidR="00BC386E" w:rsidRPr="00BC386E">
        <w:rPr>
          <w:rFonts w:ascii="Consolas" w:hAnsi="Consolas" w:cstheme="minorHAnsi"/>
          <w:sz w:val="18"/>
          <w:szCs w:val="18"/>
          <w:lang w:val="es-ES"/>
        </w:rPr>
        <w:t xml:space="preserve">| </w:t>
      </w:r>
      <w:r w:rsidRPr="00BC386E">
        <w:rPr>
          <w:rFonts w:ascii="Consolas" w:hAnsi="Consolas" w:cstheme="minorHAnsi"/>
          <w:sz w:val="18"/>
          <w:szCs w:val="18"/>
          <w:lang w:val="es-ES"/>
        </w:rPr>
        <w:t xml:space="preserve">XXXXXXXXXXXXXXXX | XXXXXXXX     | </w:t>
      </w:r>
      <w:proofErr w:type="spellStart"/>
      <w:r w:rsidRPr="00BC386E">
        <w:rPr>
          <w:rFonts w:ascii="Consolas" w:hAnsi="Consolas" w:cstheme="minorHAnsi"/>
          <w:sz w:val="18"/>
          <w:szCs w:val="18"/>
          <w:lang w:val="es-ES"/>
        </w:rPr>
        <w:t>pagMinS</w:t>
      </w:r>
      <w:proofErr w:type="spellEnd"/>
      <w:r w:rsidRPr="00BC386E">
        <w:rPr>
          <w:rFonts w:ascii="Consolas" w:hAnsi="Consolas" w:cstheme="minorHAnsi"/>
          <w:sz w:val="18"/>
          <w:szCs w:val="18"/>
          <w:lang w:val="es-ES"/>
        </w:rPr>
        <w:t xml:space="preserve"> </w:t>
      </w:r>
      <w:r w:rsidR="00BC386E" w:rsidRPr="00BC386E">
        <w:rPr>
          <w:rFonts w:ascii="Consolas" w:hAnsi="Consolas" w:cstheme="minorHAnsi"/>
          <w:sz w:val="18"/>
          <w:szCs w:val="18"/>
          <w:lang w:val="es-ES"/>
        </w:rPr>
        <w:t>|</w:t>
      </w:r>
    </w:p>
    <w:p w14:paraId="17BF942D" w14:textId="7C381386" w:rsidR="003510E1" w:rsidRPr="00BC386E" w:rsidRDefault="003510E1" w:rsidP="003510E1">
      <w:pPr>
        <w:spacing w:after="0"/>
        <w:ind w:left="708"/>
        <w:jc w:val="both"/>
        <w:rPr>
          <w:rFonts w:ascii="Consolas" w:hAnsi="Consolas" w:cstheme="minorHAnsi"/>
          <w:sz w:val="18"/>
          <w:szCs w:val="18"/>
          <w:lang w:val="es-ES"/>
        </w:rPr>
      </w:pPr>
      <w:r w:rsidRPr="00BC386E">
        <w:rPr>
          <w:rFonts w:ascii="Consolas" w:hAnsi="Consolas" w:cstheme="minorHAnsi"/>
          <w:sz w:val="18"/>
          <w:szCs w:val="18"/>
          <w:lang w:val="es-ES"/>
        </w:rPr>
        <w:t>| CP003   |</w:t>
      </w:r>
      <w:r w:rsidR="001C6213">
        <w:rPr>
          <w:rFonts w:ascii="Consolas" w:hAnsi="Consolas" w:cstheme="minorHAnsi"/>
          <w:sz w:val="18"/>
          <w:szCs w:val="18"/>
          <w:lang w:val="es-ES"/>
        </w:rPr>
        <w:t xml:space="preserve"> </w:t>
      </w:r>
      <w:r w:rsidR="00BC386E" w:rsidRPr="00BC386E">
        <w:rPr>
          <w:rFonts w:ascii="Consolas" w:hAnsi="Consolas" w:cstheme="minorHAnsi"/>
          <w:sz w:val="18"/>
          <w:szCs w:val="18"/>
          <w:lang w:val="es-ES"/>
        </w:rPr>
        <w:t>miércoles</w:t>
      </w:r>
      <w:r w:rsidR="001C6213">
        <w:rPr>
          <w:rFonts w:ascii="Consolas" w:hAnsi="Consolas" w:cstheme="minorHAnsi"/>
          <w:sz w:val="18"/>
          <w:szCs w:val="18"/>
          <w:lang w:val="es-ES"/>
        </w:rPr>
        <w:t xml:space="preserve"> </w:t>
      </w:r>
      <w:r w:rsidR="00BC386E" w:rsidRPr="00BC386E">
        <w:rPr>
          <w:rFonts w:ascii="Consolas" w:hAnsi="Consolas" w:cstheme="minorHAnsi"/>
          <w:sz w:val="18"/>
          <w:szCs w:val="18"/>
          <w:lang w:val="es-ES"/>
        </w:rPr>
        <w:t xml:space="preserve">| </w:t>
      </w:r>
      <w:r w:rsidRPr="00BC386E">
        <w:rPr>
          <w:rFonts w:ascii="Consolas" w:hAnsi="Consolas" w:cstheme="minorHAnsi"/>
          <w:sz w:val="18"/>
          <w:szCs w:val="18"/>
          <w:lang w:val="es-ES"/>
        </w:rPr>
        <w:t xml:space="preserve">XXXXXXXXXXXXXXXX | XXXXXXXX     | </w:t>
      </w:r>
      <w:proofErr w:type="spellStart"/>
      <w:r w:rsidRPr="00BC386E">
        <w:rPr>
          <w:rFonts w:ascii="Consolas" w:hAnsi="Consolas" w:cstheme="minorHAnsi"/>
          <w:sz w:val="18"/>
          <w:szCs w:val="18"/>
          <w:lang w:val="es-ES"/>
        </w:rPr>
        <w:t>pagMinS</w:t>
      </w:r>
      <w:proofErr w:type="spellEnd"/>
      <w:r w:rsidR="00BC386E" w:rsidRPr="00BC386E">
        <w:rPr>
          <w:rFonts w:ascii="Consolas" w:hAnsi="Consolas" w:cstheme="minorHAnsi"/>
          <w:sz w:val="18"/>
          <w:szCs w:val="18"/>
          <w:lang w:val="es-ES"/>
        </w:rPr>
        <w:t xml:space="preserve"> |</w:t>
      </w:r>
    </w:p>
    <w:p w14:paraId="3A279196" w14:textId="6266E1C0" w:rsidR="004770B0" w:rsidRDefault="004770B0" w:rsidP="00A104AB">
      <w:pPr>
        <w:spacing w:after="0"/>
        <w:ind w:left="708"/>
        <w:rPr>
          <w:rFonts w:cstheme="minorHAnsi"/>
          <w:lang w:val="es-ES"/>
        </w:rPr>
      </w:pPr>
    </w:p>
    <w:p w14:paraId="191E3CF0" w14:textId="7E3861F3" w:rsidR="0029487C" w:rsidRPr="00BC386E" w:rsidRDefault="0029487C" w:rsidP="007454B9">
      <w:pPr>
        <w:spacing w:after="0"/>
        <w:ind w:left="708"/>
        <w:jc w:val="both"/>
        <w:rPr>
          <w:rFonts w:cstheme="minorHAnsi"/>
          <w:lang w:val="es-ES"/>
        </w:rPr>
      </w:pPr>
      <w:r w:rsidRPr="00BC386E">
        <w:rPr>
          <w:rFonts w:cstheme="minorHAnsi"/>
          <w:b/>
          <w:bCs/>
          <w:lang w:val="es-ES"/>
        </w:rPr>
        <w:t>ID_Caso:</w:t>
      </w:r>
      <w:r w:rsidRPr="00BC386E">
        <w:rPr>
          <w:rFonts w:cstheme="minorHAnsi"/>
          <w:lang w:val="es-ES"/>
        </w:rPr>
        <w:t xml:space="preserve"> Corresponde al </w:t>
      </w:r>
      <w:r w:rsidR="001C6213" w:rsidRPr="00BC386E">
        <w:rPr>
          <w:rFonts w:cstheme="minorHAnsi"/>
          <w:lang w:val="es-ES"/>
        </w:rPr>
        <w:t>número</w:t>
      </w:r>
      <w:r w:rsidRPr="00BC386E">
        <w:rPr>
          <w:rFonts w:cstheme="minorHAnsi"/>
          <w:lang w:val="es-ES"/>
        </w:rPr>
        <w:t xml:space="preserve"> de caso que va a ejecutar.</w:t>
      </w:r>
    </w:p>
    <w:p w14:paraId="41F137C4" w14:textId="695E0BB4" w:rsidR="00BC386E" w:rsidRPr="00BC386E" w:rsidRDefault="00BC386E" w:rsidP="00BC386E">
      <w:pPr>
        <w:spacing w:after="0"/>
        <w:ind w:left="708"/>
        <w:jc w:val="both"/>
        <w:rPr>
          <w:rFonts w:cstheme="minorHAnsi"/>
          <w:lang w:val="es-ES"/>
        </w:rPr>
      </w:pPr>
      <w:r w:rsidRPr="00BC386E">
        <w:rPr>
          <w:rFonts w:cstheme="minorHAnsi"/>
          <w:b/>
          <w:bCs/>
          <w:lang w:val="es-ES"/>
        </w:rPr>
        <w:t>dia:</w:t>
      </w:r>
      <w:r w:rsidRPr="00BC386E">
        <w:rPr>
          <w:rFonts w:cstheme="minorHAnsi"/>
          <w:lang w:val="es-ES"/>
        </w:rPr>
        <w:t xml:space="preserve"> Este campo sirve para controlar la data correcta según el día de ejecución del script.</w:t>
      </w:r>
    </w:p>
    <w:p w14:paraId="307B12F9" w14:textId="6791A7B4" w:rsidR="0029487C" w:rsidRPr="00BC386E" w:rsidRDefault="0029487C" w:rsidP="007454B9">
      <w:pPr>
        <w:spacing w:after="0"/>
        <w:ind w:left="708"/>
        <w:jc w:val="both"/>
        <w:rPr>
          <w:rFonts w:cstheme="minorHAnsi"/>
          <w:lang w:val="es-ES"/>
        </w:rPr>
      </w:pPr>
      <w:r w:rsidRPr="00BC386E">
        <w:rPr>
          <w:rFonts w:cstheme="minorHAnsi"/>
          <w:b/>
          <w:bCs/>
          <w:lang w:val="es-ES"/>
        </w:rPr>
        <w:t>PAN:</w:t>
      </w:r>
      <w:r w:rsidRPr="00BC386E">
        <w:rPr>
          <w:rFonts w:cstheme="minorHAnsi"/>
          <w:lang w:val="es-ES"/>
        </w:rPr>
        <w:t xml:space="preserve"> Es el numero de la tarjeta que se va a usar para la automatización.</w:t>
      </w:r>
    </w:p>
    <w:p w14:paraId="59DBA50B" w14:textId="053187BF" w:rsidR="0029487C" w:rsidRPr="00BC386E" w:rsidRDefault="0029487C" w:rsidP="007454B9">
      <w:pPr>
        <w:spacing w:after="0"/>
        <w:ind w:left="708"/>
        <w:jc w:val="both"/>
        <w:rPr>
          <w:rFonts w:cstheme="minorHAnsi"/>
          <w:lang w:val="es-ES"/>
        </w:rPr>
      </w:pPr>
      <w:r w:rsidRPr="00BC386E">
        <w:rPr>
          <w:rFonts w:cstheme="minorHAnsi"/>
          <w:b/>
          <w:bCs/>
          <w:lang w:val="es-ES"/>
        </w:rPr>
        <w:t>codigo_unico:</w:t>
      </w:r>
      <w:r w:rsidRPr="00BC386E">
        <w:rPr>
          <w:rFonts w:cstheme="minorHAnsi"/>
          <w:lang w:val="es-ES"/>
        </w:rPr>
        <w:t xml:space="preserve"> Es el CU vinculada a la tarjeta el cual tiene los datos del cliente.</w:t>
      </w:r>
    </w:p>
    <w:p w14:paraId="58314ECD" w14:textId="3A35F090" w:rsidR="0029487C" w:rsidRPr="00BC386E" w:rsidRDefault="0029487C" w:rsidP="007454B9">
      <w:pPr>
        <w:spacing w:after="0"/>
        <w:ind w:left="708"/>
        <w:jc w:val="both"/>
        <w:rPr>
          <w:rFonts w:cstheme="minorHAnsi"/>
          <w:lang w:val="es-ES"/>
        </w:rPr>
      </w:pPr>
      <w:r w:rsidRPr="00BC386E">
        <w:rPr>
          <w:rFonts w:cstheme="minorHAnsi"/>
          <w:b/>
          <w:bCs/>
          <w:lang w:val="es-ES"/>
        </w:rPr>
        <w:t xml:space="preserve">tipoP: </w:t>
      </w:r>
      <w:r w:rsidRPr="00BC386E">
        <w:rPr>
          <w:rFonts w:cstheme="minorHAnsi"/>
          <w:lang w:val="es-ES"/>
        </w:rPr>
        <w:t>Es el nombre referencial del tipo de pago que se va a realiza</w:t>
      </w:r>
      <w:r w:rsidR="001002F9" w:rsidRPr="00BC386E">
        <w:rPr>
          <w:rFonts w:cstheme="minorHAnsi"/>
          <w:lang w:val="es-ES"/>
        </w:rPr>
        <w:t>r, sirviendo estos como llave para los diferentes escenarios que se plantearon.</w:t>
      </w:r>
    </w:p>
    <w:p w14:paraId="425A8846" w14:textId="77777777" w:rsidR="00BC386E" w:rsidRPr="00BC386E" w:rsidRDefault="00BC386E" w:rsidP="007454B9">
      <w:pPr>
        <w:spacing w:after="0"/>
        <w:ind w:left="708"/>
        <w:jc w:val="both"/>
        <w:rPr>
          <w:rFonts w:cstheme="minorHAnsi"/>
          <w:lang w:val="es-ES"/>
        </w:rPr>
      </w:pPr>
    </w:p>
    <w:p w14:paraId="1250578D" w14:textId="28F4A9D2" w:rsidR="004770B0" w:rsidRPr="00BC386E" w:rsidRDefault="00A104AB" w:rsidP="00A104AB">
      <w:pPr>
        <w:ind w:left="708"/>
        <w:jc w:val="both"/>
        <w:rPr>
          <w:rFonts w:cstheme="minorHAnsi"/>
          <w:lang w:val="es-ES"/>
        </w:rPr>
      </w:pPr>
      <w:r w:rsidRPr="00BC386E">
        <w:rPr>
          <w:rFonts w:cstheme="minorHAnsi"/>
          <w:lang w:val="es-ES"/>
        </w:rPr>
        <w:t xml:space="preserve">Es este caso el flujo iniciara tomando el valor del campo </w:t>
      </w:r>
      <w:r w:rsidRPr="00BC386E">
        <w:rPr>
          <w:rFonts w:cstheme="minorHAnsi"/>
          <w:b/>
          <w:bCs/>
          <w:lang w:val="es-ES"/>
        </w:rPr>
        <w:t>PAN</w:t>
      </w:r>
      <w:r w:rsidRPr="00BC386E">
        <w:rPr>
          <w:rFonts w:cstheme="minorHAnsi"/>
          <w:lang w:val="es-ES"/>
        </w:rPr>
        <w:t xml:space="preserve"> siendo “4110905057032053” y el del campo </w:t>
      </w:r>
      <w:r w:rsidRPr="00BC386E">
        <w:rPr>
          <w:rFonts w:cstheme="minorHAnsi"/>
          <w:b/>
          <w:bCs/>
          <w:lang w:val="es-ES"/>
        </w:rPr>
        <w:t>c</w:t>
      </w:r>
      <w:r w:rsidR="00FA2006" w:rsidRPr="00BC386E">
        <w:rPr>
          <w:rFonts w:cstheme="minorHAnsi"/>
          <w:b/>
          <w:bCs/>
          <w:lang w:val="es-ES"/>
        </w:rPr>
        <w:t>o</w:t>
      </w:r>
      <w:r w:rsidRPr="00BC386E">
        <w:rPr>
          <w:rFonts w:cstheme="minorHAnsi"/>
          <w:b/>
          <w:bCs/>
          <w:lang w:val="es-ES"/>
        </w:rPr>
        <w:t>digo_unico</w:t>
      </w:r>
      <w:r w:rsidRPr="00BC386E">
        <w:rPr>
          <w:rFonts w:cstheme="minorHAnsi"/>
          <w:lang w:val="es-ES"/>
        </w:rPr>
        <w:t xml:space="preserve"> siendo este “60144661”; el cual se </w:t>
      </w:r>
      <w:r w:rsidR="001002F9" w:rsidRPr="00BC386E">
        <w:rPr>
          <w:rFonts w:cstheme="minorHAnsi"/>
          <w:lang w:val="es-ES"/>
        </w:rPr>
        <w:t>usará</w:t>
      </w:r>
      <w:r w:rsidRPr="00BC386E">
        <w:rPr>
          <w:rFonts w:cstheme="minorHAnsi"/>
          <w:lang w:val="es-ES"/>
        </w:rPr>
        <w:t xml:space="preserve"> para el primer servicio el cual obtienes mediante consulta los valores correspondientes </w:t>
      </w:r>
      <w:r w:rsidR="00FA2006" w:rsidRPr="00BC386E">
        <w:rPr>
          <w:rFonts w:cstheme="minorHAnsi"/>
          <w:lang w:val="es-ES"/>
        </w:rPr>
        <w:t xml:space="preserve">a los pagos mínimos y totales de la tarjeta; posterior se </w:t>
      </w:r>
      <w:r w:rsidR="001002F9" w:rsidRPr="00BC386E">
        <w:rPr>
          <w:rFonts w:cstheme="minorHAnsi"/>
          <w:lang w:val="es-ES"/>
        </w:rPr>
        <w:t>cargarán</w:t>
      </w:r>
      <w:r w:rsidR="00FA2006" w:rsidRPr="00BC386E">
        <w:rPr>
          <w:rFonts w:cstheme="minorHAnsi"/>
          <w:lang w:val="es-ES"/>
        </w:rPr>
        <w:t xml:space="preserve"> dichos montos en un segundo servicio el cual realizara un abono y finalmente se </w:t>
      </w:r>
      <w:r w:rsidR="003510E1" w:rsidRPr="00BC386E">
        <w:rPr>
          <w:rFonts w:cstheme="minorHAnsi"/>
          <w:lang w:val="es-ES"/>
        </w:rPr>
        <w:t>revisará</w:t>
      </w:r>
      <w:r w:rsidR="00FA2006" w:rsidRPr="00BC386E">
        <w:rPr>
          <w:rFonts w:cstheme="minorHAnsi"/>
          <w:lang w:val="es-ES"/>
        </w:rPr>
        <w:t xml:space="preserve"> que el abono se haya realizado, con eso finalizando el flujo de la automatización.</w:t>
      </w:r>
    </w:p>
    <w:p w14:paraId="1DC3A051" w14:textId="2BC4A6E6" w:rsidR="005961C8" w:rsidRPr="00BC386E" w:rsidRDefault="005961C8" w:rsidP="00C47829">
      <w:pPr>
        <w:rPr>
          <w:rFonts w:cstheme="minorHAnsi"/>
          <w:lang w:val="es-ES"/>
        </w:rPr>
      </w:pPr>
    </w:p>
    <w:p w14:paraId="7EE4AC6B" w14:textId="2BDEB379" w:rsidR="00063E02" w:rsidRPr="00BC386E" w:rsidRDefault="00DD7EE2" w:rsidP="003510E1">
      <w:pPr>
        <w:pStyle w:val="Prrafodelista"/>
        <w:numPr>
          <w:ilvl w:val="0"/>
          <w:numId w:val="20"/>
        </w:numPr>
        <w:outlineLvl w:val="1"/>
        <w:rPr>
          <w:rFonts w:cstheme="minorHAnsi"/>
          <w:lang w:val="es-ES"/>
        </w:rPr>
      </w:pPr>
      <w:bookmarkStart w:id="8" w:name="_Toc105602290"/>
      <w:r w:rsidRPr="00BC386E">
        <w:rPr>
          <w:rFonts w:cstheme="minorHAnsi"/>
          <w:lang w:val="es-ES"/>
        </w:rPr>
        <w:t>Ejecutar flujo</w:t>
      </w:r>
      <w:bookmarkEnd w:id="8"/>
      <w:r w:rsidRPr="00BC386E">
        <w:rPr>
          <w:rFonts w:cstheme="minorHAnsi"/>
          <w:lang w:val="es-ES"/>
        </w:rPr>
        <w:tab/>
      </w:r>
    </w:p>
    <w:p w14:paraId="2F61D317" w14:textId="1E2388D9" w:rsidR="00D44738" w:rsidRPr="00B81827" w:rsidRDefault="003510E1" w:rsidP="00B81827">
      <w:pPr>
        <w:pStyle w:val="Ttulo3"/>
        <w:numPr>
          <w:ilvl w:val="0"/>
          <w:numId w:val="0"/>
        </w:numPr>
        <w:ind w:left="720"/>
        <w:rPr>
          <w:rFonts w:asciiTheme="minorHAnsi" w:hAnsiTheme="minorHAnsi" w:cstheme="minorHAnsi"/>
          <w:color w:val="000000" w:themeColor="text1"/>
          <w:sz w:val="22"/>
          <w:szCs w:val="22"/>
        </w:rPr>
      </w:pPr>
      <w:bookmarkStart w:id="9" w:name="_Toc105602291"/>
      <w:r w:rsidRPr="00A3048D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2.1. </w:t>
      </w:r>
      <w:r w:rsidR="00063E02" w:rsidRPr="00A3048D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Copiar el nombre del </w:t>
      </w:r>
      <w:r w:rsidR="002A43F2">
        <w:rPr>
          <w:rFonts w:asciiTheme="minorHAnsi" w:hAnsiTheme="minorHAnsi" w:cstheme="minorHAnsi"/>
          <w:color w:val="000000" w:themeColor="text1"/>
          <w:sz w:val="22"/>
          <w:szCs w:val="22"/>
        </w:rPr>
        <w:t>escenario, este nombre sirve como parámetro a la hora de ejecutar la automatizació</w:t>
      </w:r>
      <w:r w:rsidR="00823D6F">
        <w:rPr>
          <w:rFonts w:asciiTheme="minorHAnsi" w:hAnsiTheme="minorHAnsi" w:cstheme="minorHAnsi"/>
          <w:color w:val="000000" w:themeColor="text1"/>
          <w:sz w:val="22"/>
          <w:szCs w:val="22"/>
        </w:rPr>
        <w:t>n, ya que se puede ejecutar todo set de pruebas o escenarios puntuales.</w:t>
      </w:r>
      <w:bookmarkEnd w:id="9"/>
    </w:p>
    <w:p w14:paraId="09C5533C" w14:textId="442D7F1B" w:rsidR="00063E02" w:rsidRPr="00BC386E" w:rsidRDefault="00B81827" w:rsidP="00063E02">
      <w:pPr>
        <w:pStyle w:val="Prrafodelista"/>
        <w:rPr>
          <w:rFonts w:cstheme="minorHAnsi"/>
          <w:lang w:val="es-ES"/>
        </w:rPr>
      </w:pPr>
      <w:r>
        <w:rPr>
          <w:noProof/>
        </w:rPr>
        <w:drawing>
          <wp:inline distT="0" distB="0" distL="0" distR="0" wp14:anchorId="2F21D509" wp14:editId="6FF66AFC">
            <wp:extent cx="5400040" cy="235585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37"/>
                    <a:stretch/>
                  </pic:blipFill>
                  <pic:spPr bwMode="auto"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D0ED3" w14:textId="5B7338B6" w:rsidR="00063E02" w:rsidRDefault="00063E02" w:rsidP="00063E02">
      <w:pPr>
        <w:pStyle w:val="Prrafodelista"/>
        <w:rPr>
          <w:rFonts w:cstheme="minorHAnsi"/>
          <w:lang w:val="es-ES"/>
        </w:rPr>
      </w:pPr>
    </w:p>
    <w:p w14:paraId="6E537EFF" w14:textId="25E51AEB" w:rsidR="00B81827" w:rsidRPr="00526C4B" w:rsidRDefault="00B81827" w:rsidP="00526C4B">
      <w:pPr>
        <w:pStyle w:val="Ttulo3"/>
        <w:numPr>
          <w:ilvl w:val="0"/>
          <w:numId w:val="0"/>
        </w:numPr>
        <w:ind w:firstLine="708"/>
        <w:rPr>
          <w:rFonts w:asciiTheme="minorHAnsi" w:hAnsiTheme="minorHAnsi" w:cstheme="minorHAnsi"/>
          <w:color w:val="000000" w:themeColor="text1"/>
          <w:sz w:val="22"/>
          <w:szCs w:val="22"/>
        </w:rPr>
      </w:pPr>
      <w:bookmarkStart w:id="10" w:name="_Toc105602292"/>
      <w:r w:rsidRPr="00526C4B">
        <w:rPr>
          <w:rFonts w:asciiTheme="minorHAnsi" w:hAnsiTheme="minorHAnsi" w:cstheme="minorHAnsi"/>
          <w:color w:val="000000" w:themeColor="text1"/>
          <w:sz w:val="22"/>
          <w:szCs w:val="22"/>
        </w:rPr>
        <w:t>2.2. Pegar el nombre del flujo en el archivo “RunTest”.</w:t>
      </w:r>
      <w:bookmarkEnd w:id="10"/>
    </w:p>
    <w:p w14:paraId="61466F34" w14:textId="25DAEBF3" w:rsidR="00B81827" w:rsidRPr="00BC386E" w:rsidRDefault="00B81827" w:rsidP="00B81827">
      <w:pPr>
        <w:pStyle w:val="Prrafodelista"/>
        <w:numPr>
          <w:ilvl w:val="0"/>
          <w:numId w:val="17"/>
        </w:numPr>
        <w:rPr>
          <w:rFonts w:cstheme="minorHAnsi"/>
          <w:lang w:val="es-ES"/>
        </w:rPr>
      </w:pPr>
      <w:r>
        <w:rPr>
          <w:rFonts w:cstheme="minorHAnsi"/>
          <w:lang w:val="es-ES"/>
        </w:rPr>
        <w:t>La ruta del archivo es: “</w:t>
      </w:r>
      <w:r w:rsidRPr="00B81827">
        <w:rPr>
          <w:rFonts w:cstheme="minorHAnsi"/>
          <w:lang w:val="es-ES"/>
        </w:rPr>
        <w:t>src/test/java/RunTest.java</w:t>
      </w:r>
      <w:r>
        <w:rPr>
          <w:rFonts w:cstheme="minorHAnsi"/>
          <w:lang w:val="es-ES"/>
        </w:rPr>
        <w:t>”</w:t>
      </w:r>
    </w:p>
    <w:p w14:paraId="25A3E172" w14:textId="706986DC" w:rsidR="00063E02" w:rsidRDefault="002A43F2" w:rsidP="00063E02">
      <w:pPr>
        <w:pStyle w:val="Prrafodelista"/>
        <w:rPr>
          <w:rFonts w:cstheme="minorHAnsi"/>
          <w:lang w:val="es-ES"/>
        </w:rPr>
      </w:pPr>
      <w:r>
        <w:rPr>
          <w:noProof/>
        </w:rPr>
        <w:drawing>
          <wp:inline distT="0" distB="0" distL="0" distR="0" wp14:anchorId="0FE23A13" wp14:editId="4CA2A5CD">
            <wp:extent cx="5400040" cy="2877185"/>
            <wp:effectExtent l="0" t="0" r="0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8BF3" w14:textId="0576D301" w:rsidR="00190AD6" w:rsidRDefault="00190AD6" w:rsidP="00063E02">
      <w:pPr>
        <w:pStyle w:val="Prrafodelista"/>
        <w:rPr>
          <w:rFonts w:cstheme="minorHAnsi"/>
          <w:lang w:val="es-ES"/>
        </w:rPr>
      </w:pPr>
    </w:p>
    <w:p w14:paraId="6C379A09" w14:textId="35475A57" w:rsidR="00823D6F" w:rsidRDefault="00190AD6" w:rsidP="003E2E2E">
      <w:pPr>
        <w:pStyle w:val="Prrafodelista"/>
        <w:numPr>
          <w:ilvl w:val="0"/>
          <w:numId w:val="17"/>
        </w:numPr>
        <w:spacing w:after="0"/>
        <w:rPr>
          <w:rFonts w:cstheme="minorHAnsi"/>
          <w:lang w:val="es-ES"/>
        </w:rPr>
      </w:pPr>
      <w:r w:rsidRPr="00823D6F">
        <w:rPr>
          <w:rFonts w:cstheme="minorHAnsi"/>
          <w:lang w:val="es-ES"/>
        </w:rPr>
        <w:t xml:space="preserve">Se pega en </w:t>
      </w:r>
      <w:r w:rsidR="002A43F2" w:rsidRPr="00823D6F">
        <w:rPr>
          <w:rFonts w:cstheme="minorHAnsi"/>
          <w:lang w:val="es-ES"/>
        </w:rPr>
        <w:t>el campo indicado en la siguiente imagen</w:t>
      </w:r>
      <w:r w:rsidR="00823D6F">
        <w:rPr>
          <w:rFonts w:cstheme="minorHAnsi"/>
          <w:lang w:val="es-ES"/>
        </w:rPr>
        <w:t>.</w:t>
      </w:r>
    </w:p>
    <w:p w14:paraId="18B9B852" w14:textId="42FB0489" w:rsidR="00063E02" w:rsidRPr="00823D6F" w:rsidRDefault="00823D6F" w:rsidP="00823D6F">
      <w:pPr>
        <w:ind w:left="709"/>
        <w:rPr>
          <w:rFonts w:cstheme="minorHAnsi"/>
          <w:lang w:val="es-ES"/>
        </w:rPr>
      </w:pPr>
      <w:r>
        <w:rPr>
          <w:noProof/>
        </w:rPr>
        <w:drawing>
          <wp:inline distT="0" distB="0" distL="0" distR="0" wp14:anchorId="6DD561F8" wp14:editId="238CC8A3">
            <wp:extent cx="5400040" cy="2877185"/>
            <wp:effectExtent l="0" t="0" r="0" b="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DAFFC" w14:textId="7C728FD7" w:rsidR="00063E02" w:rsidRDefault="003E2E2E" w:rsidP="00F85728">
      <w:pPr>
        <w:pStyle w:val="Prrafodelista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En el caso que se requieran ejecutar más escenarios estos se deberán copiar de esta manera:</w:t>
      </w:r>
    </w:p>
    <w:p w14:paraId="5205205E" w14:textId="0A33D6AF" w:rsidR="003E2E2E" w:rsidRPr="00F85728" w:rsidRDefault="003E2E2E" w:rsidP="00F85728">
      <w:pPr>
        <w:pStyle w:val="Prrafodelista"/>
        <w:numPr>
          <w:ilvl w:val="0"/>
          <w:numId w:val="23"/>
        </w:numPr>
        <w:jc w:val="both"/>
        <w:rPr>
          <w:rFonts w:asciiTheme="majorHAnsi" w:hAnsiTheme="majorHAnsi" w:cstheme="majorHAnsi"/>
          <w:lang w:val="es-ES"/>
        </w:rPr>
      </w:pPr>
      <w:r w:rsidRPr="00F85728">
        <w:rPr>
          <w:rFonts w:asciiTheme="majorHAnsi" w:hAnsiTheme="majorHAnsi" w:cstheme="majorHAnsi"/>
          <w:lang w:val="es-ES"/>
        </w:rPr>
        <w:t>tags = {"@</w:t>
      </w:r>
      <w:r w:rsidRPr="00F85728">
        <w:rPr>
          <w:rFonts w:asciiTheme="majorHAnsi" w:hAnsiTheme="majorHAnsi" w:cstheme="majorHAnsi"/>
          <w:lang w:val="es-ES"/>
        </w:rPr>
        <w:t>Escenario1</w:t>
      </w:r>
      <w:r w:rsidRPr="00F85728">
        <w:rPr>
          <w:rFonts w:asciiTheme="majorHAnsi" w:hAnsiTheme="majorHAnsi" w:cstheme="majorHAnsi"/>
          <w:lang w:val="es-ES"/>
        </w:rPr>
        <w:t xml:space="preserve">, </w:t>
      </w:r>
      <w:r w:rsidRPr="00F85728">
        <w:rPr>
          <w:rFonts w:asciiTheme="majorHAnsi" w:hAnsiTheme="majorHAnsi" w:cstheme="majorHAnsi"/>
          <w:lang w:val="es-ES"/>
        </w:rPr>
        <w:t xml:space="preserve"> </w:t>
      </w:r>
      <w:r w:rsidRPr="00F85728">
        <w:rPr>
          <w:rFonts w:asciiTheme="majorHAnsi" w:hAnsiTheme="majorHAnsi" w:cstheme="majorHAnsi"/>
          <w:lang w:val="es-ES"/>
        </w:rPr>
        <w:t>@Escenario</w:t>
      </w:r>
      <w:r w:rsidRPr="00F85728">
        <w:rPr>
          <w:rFonts w:asciiTheme="majorHAnsi" w:hAnsiTheme="majorHAnsi" w:cstheme="majorHAnsi"/>
          <w:lang w:val="es-ES"/>
        </w:rPr>
        <w:t>2</w:t>
      </w:r>
      <w:r w:rsidRPr="00F85728">
        <w:rPr>
          <w:rFonts w:asciiTheme="majorHAnsi" w:hAnsiTheme="majorHAnsi" w:cstheme="majorHAnsi"/>
          <w:lang w:val="es-ES"/>
        </w:rPr>
        <w:t>,  @Escenario</w:t>
      </w:r>
      <w:r w:rsidRPr="00F85728">
        <w:rPr>
          <w:rFonts w:asciiTheme="majorHAnsi" w:hAnsiTheme="majorHAnsi" w:cstheme="majorHAnsi"/>
          <w:lang w:val="es-ES"/>
        </w:rPr>
        <w:t>3</w:t>
      </w:r>
      <w:r w:rsidRPr="00F85728">
        <w:rPr>
          <w:rFonts w:asciiTheme="majorHAnsi" w:hAnsiTheme="majorHAnsi" w:cstheme="majorHAnsi"/>
          <w:lang w:val="es-ES"/>
        </w:rPr>
        <w:t>,  @Escenario</w:t>
      </w:r>
      <w:r w:rsidRPr="00F85728">
        <w:rPr>
          <w:rFonts w:asciiTheme="majorHAnsi" w:hAnsiTheme="majorHAnsi" w:cstheme="majorHAnsi"/>
          <w:lang w:val="es-ES"/>
        </w:rPr>
        <w:t>4</w:t>
      </w:r>
      <w:r w:rsidRPr="00F85728">
        <w:rPr>
          <w:rFonts w:asciiTheme="majorHAnsi" w:hAnsiTheme="majorHAnsi" w:cstheme="majorHAnsi"/>
          <w:lang w:val="es-ES"/>
        </w:rPr>
        <w:t>"},</w:t>
      </w:r>
    </w:p>
    <w:p w14:paraId="41C02FA7" w14:textId="33548714" w:rsidR="00063E02" w:rsidRDefault="00063E02" w:rsidP="00F85728">
      <w:pPr>
        <w:pStyle w:val="Prrafodelista"/>
        <w:jc w:val="both"/>
        <w:rPr>
          <w:rFonts w:cstheme="minorHAnsi"/>
          <w:lang w:val="es-ES"/>
        </w:rPr>
      </w:pPr>
    </w:p>
    <w:p w14:paraId="4CCECD2D" w14:textId="0A7C84E9" w:rsidR="00F85728" w:rsidRDefault="00F85728" w:rsidP="00526C4B">
      <w:pPr>
        <w:pStyle w:val="Ttulo3"/>
        <w:numPr>
          <w:ilvl w:val="0"/>
          <w:numId w:val="0"/>
        </w:numPr>
        <w:ind w:left="709"/>
      </w:pPr>
      <w:bookmarkStart w:id="11" w:name="_Toc105602293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 xml:space="preserve">2.3. </w:t>
      </w:r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 xml:space="preserve">Para ello dirigirse a la ruta </w:t>
      </w:r>
      <w:proofErr w:type="spellStart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>ati-nsat</w:t>
      </w:r>
      <w:proofErr w:type="spellEnd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 xml:space="preserve">/src/test/java/RunTest, y hacer </w:t>
      </w:r>
      <w:proofErr w:type="gramStart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>click</w:t>
      </w:r>
      <w:proofErr w:type="gramEnd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 xml:space="preserve"> derecho </w:t>
      </w:r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 xml:space="preserve">, </w:t>
      </w:r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>luego hacer click en “Run ‘RunTest’”</w:t>
      </w:r>
      <w:bookmarkEnd w:id="11"/>
    </w:p>
    <w:p w14:paraId="66039CE8" w14:textId="5B9C14CE" w:rsidR="00F85728" w:rsidRPr="00BC386E" w:rsidRDefault="00F85728" w:rsidP="00F85728">
      <w:pPr>
        <w:pStyle w:val="Prrafodelista"/>
        <w:jc w:val="both"/>
        <w:rPr>
          <w:rFonts w:cstheme="minorHAnsi"/>
          <w:lang w:val="es-ES"/>
        </w:rPr>
      </w:pPr>
      <w:r>
        <w:rPr>
          <w:noProof/>
        </w:rPr>
        <w:drawing>
          <wp:inline distT="0" distB="0" distL="0" distR="0" wp14:anchorId="0DD71A46" wp14:editId="5A0B4300">
            <wp:extent cx="5400040" cy="287020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43EC" w14:textId="77777777" w:rsidR="00F85728" w:rsidRDefault="00F85728" w:rsidP="00F85728">
      <w:pPr>
        <w:pStyle w:val="Prrafodelista"/>
        <w:jc w:val="both"/>
        <w:rPr>
          <w:rFonts w:cstheme="minorHAnsi"/>
          <w:lang w:val="es-ES"/>
        </w:rPr>
      </w:pPr>
    </w:p>
    <w:p w14:paraId="609F3AB6" w14:textId="65040FDB" w:rsidR="00543B4B" w:rsidRPr="00BC386E" w:rsidRDefault="00543B4B" w:rsidP="00F85728">
      <w:pPr>
        <w:pStyle w:val="Prrafodelista"/>
        <w:jc w:val="both"/>
        <w:rPr>
          <w:rFonts w:cstheme="minorHAnsi"/>
          <w:lang w:val="es-ES"/>
        </w:rPr>
      </w:pPr>
      <w:r w:rsidRPr="00BC386E">
        <w:rPr>
          <w:rFonts w:cstheme="minorHAnsi"/>
          <w:lang w:val="es-ES"/>
        </w:rPr>
        <w:t>Para próximas ejecuciones, ejecutar, en caso ya este configurado el RunTest</w:t>
      </w:r>
      <w:r w:rsidR="00F85728">
        <w:rPr>
          <w:rFonts w:cstheme="minorHAnsi"/>
          <w:lang w:val="es-ES"/>
        </w:rPr>
        <w:t xml:space="preserve">, </w:t>
      </w:r>
      <w:r w:rsidRPr="00BC386E">
        <w:rPr>
          <w:rFonts w:cstheme="minorHAnsi"/>
          <w:lang w:val="es-ES"/>
        </w:rPr>
        <w:t>tal y como se muestra en la imagen</w:t>
      </w:r>
      <w:r w:rsidR="00F85728">
        <w:rPr>
          <w:rFonts w:cstheme="minorHAnsi"/>
          <w:lang w:val="es-ES"/>
        </w:rPr>
        <w:t>.</w:t>
      </w:r>
    </w:p>
    <w:p w14:paraId="63F398F8" w14:textId="3A0D771B" w:rsidR="00543B4B" w:rsidRPr="00BC386E" w:rsidRDefault="00F85728" w:rsidP="00063E02">
      <w:pPr>
        <w:pStyle w:val="Prrafodelista"/>
        <w:rPr>
          <w:rFonts w:cstheme="minorHAnsi"/>
          <w:lang w:val="es-ES"/>
        </w:rPr>
      </w:pPr>
      <w:r>
        <w:rPr>
          <w:noProof/>
        </w:rPr>
        <w:drawing>
          <wp:inline distT="0" distB="0" distL="0" distR="0" wp14:anchorId="319F0D2B" wp14:editId="141FF63B">
            <wp:extent cx="5400040" cy="715645"/>
            <wp:effectExtent l="0" t="0" r="0" b="0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1E65" w14:textId="6FC394CF" w:rsidR="00543B4B" w:rsidRDefault="00543B4B" w:rsidP="00063E02">
      <w:pPr>
        <w:pStyle w:val="Prrafodelista"/>
        <w:rPr>
          <w:rFonts w:cstheme="minorHAnsi"/>
          <w:lang w:val="es-ES"/>
        </w:rPr>
      </w:pPr>
    </w:p>
    <w:p w14:paraId="3D30C342" w14:textId="77777777" w:rsidR="00DB6871" w:rsidRPr="00BC386E" w:rsidRDefault="00DB6871" w:rsidP="00063E02">
      <w:pPr>
        <w:pStyle w:val="Prrafodelista"/>
        <w:rPr>
          <w:rFonts w:cstheme="minorHAnsi"/>
          <w:lang w:val="es-ES"/>
        </w:rPr>
      </w:pPr>
    </w:p>
    <w:p w14:paraId="1343DFA9" w14:textId="769A2072" w:rsidR="00DD7EE2" w:rsidRDefault="0010455C" w:rsidP="003510E1">
      <w:pPr>
        <w:pStyle w:val="Prrafodelista"/>
        <w:numPr>
          <w:ilvl w:val="0"/>
          <w:numId w:val="20"/>
        </w:numPr>
        <w:outlineLvl w:val="1"/>
        <w:rPr>
          <w:rFonts w:cstheme="minorHAnsi"/>
          <w:lang w:val="es-ES"/>
        </w:rPr>
      </w:pPr>
      <w:bookmarkStart w:id="12" w:name="_Toc105602294"/>
      <w:r w:rsidRPr="00BC386E">
        <w:rPr>
          <w:rFonts w:cstheme="minorHAnsi"/>
          <w:lang w:val="es-ES"/>
        </w:rPr>
        <w:t>Obtener Reporte de Ejecución</w:t>
      </w:r>
      <w:bookmarkEnd w:id="12"/>
    </w:p>
    <w:p w14:paraId="44C36FC5" w14:textId="77777777" w:rsidR="00526C4B" w:rsidRDefault="00DB6871" w:rsidP="00526C4B">
      <w:pPr>
        <w:pStyle w:val="Ttulo3"/>
        <w:numPr>
          <w:ilvl w:val="0"/>
          <w:numId w:val="0"/>
        </w:numPr>
        <w:ind w:left="709"/>
        <w:rPr>
          <w:rFonts w:eastAsiaTheme="minorHAnsi"/>
        </w:rPr>
      </w:pPr>
      <w:bookmarkStart w:id="13" w:name="_Toc105602295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 xml:space="preserve">3.1. Ejecutar el comando </w:t>
      </w:r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>“</w:t>
      </w:r>
      <w:proofErr w:type="spellStart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>mvn</w:t>
      </w:r>
      <w:proofErr w:type="spellEnd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 xml:space="preserve"> </w:t>
      </w:r>
      <w:proofErr w:type="spellStart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>post-integration-test</w:t>
      </w:r>
      <w:proofErr w:type="spellEnd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 xml:space="preserve"> -</w:t>
      </w:r>
      <w:proofErr w:type="spellStart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>DskipTests</w:t>
      </w:r>
      <w:proofErr w:type="spellEnd"/>
      <w:r w:rsid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>”</w:t>
      </w:r>
      <w:bookmarkEnd w:id="13"/>
      <w:r w:rsidRPr="00DB6871">
        <w:rPr>
          <w:rFonts w:eastAsiaTheme="minorHAnsi"/>
        </w:rPr>
        <w:t xml:space="preserve"> </w:t>
      </w:r>
    </w:p>
    <w:p w14:paraId="1188DE6C" w14:textId="26BD3C6A" w:rsidR="00DB6871" w:rsidRDefault="00DB6871" w:rsidP="00526C4B">
      <w:pPr>
        <w:ind w:left="709"/>
      </w:pPr>
      <w:bookmarkStart w:id="14" w:name="_Toc105602255"/>
      <w:r w:rsidRPr="00BC386E">
        <w:rPr>
          <w:noProof/>
        </w:rPr>
        <w:drawing>
          <wp:inline distT="0" distB="0" distL="0" distR="0" wp14:anchorId="0207E4E3" wp14:editId="352F4F4D">
            <wp:extent cx="5391150" cy="2870200"/>
            <wp:effectExtent l="0" t="0" r="0" b="635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13A3534C" w14:textId="21AC8ACB" w:rsidR="0010455C" w:rsidRPr="00526C4B" w:rsidRDefault="00D57DD4" w:rsidP="00526C4B">
      <w:pPr>
        <w:pStyle w:val="Ttulo3"/>
        <w:numPr>
          <w:ilvl w:val="0"/>
          <w:numId w:val="0"/>
        </w:numPr>
        <w:ind w:left="709"/>
        <w:rPr>
          <w:rFonts w:asciiTheme="minorHAnsi" w:eastAsiaTheme="minorHAnsi" w:hAnsiTheme="minorHAnsi" w:cstheme="minorHAnsi"/>
          <w:color w:val="auto"/>
          <w:sz w:val="22"/>
          <w:szCs w:val="22"/>
          <w:lang w:val="es-PE" w:eastAsia="en-US"/>
        </w:rPr>
      </w:pPr>
      <w:bookmarkStart w:id="15" w:name="_Toc105602296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val="es-PE" w:eastAsia="en-US"/>
        </w:rPr>
        <w:t xml:space="preserve">3.2. </w:t>
      </w:r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val="es-PE" w:eastAsia="en-US"/>
        </w:rPr>
        <w:t>Se creará una carpeta llamada “Reporte generado” en la ruta</w:t>
      </w:r>
      <w:r w:rsidR="00DA3B72" w:rsidRPr="00526C4B">
        <w:rPr>
          <w:rFonts w:asciiTheme="minorHAnsi" w:eastAsiaTheme="minorHAnsi" w:hAnsiTheme="minorHAnsi" w:cstheme="minorHAnsi"/>
          <w:color w:val="auto"/>
          <w:sz w:val="22"/>
          <w:szCs w:val="22"/>
          <w:lang w:val="es-PE" w:eastAsia="en-US"/>
        </w:rPr>
        <w:t>:</w:t>
      </w:r>
      <w:bookmarkEnd w:id="15"/>
    </w:p>
    <w:p w14:paraId="686EFA8A" w14:textId="0AF0F77D" w:rsidR="00DA3B72" w:rsidRDefault="00DA3B72" w:rsidP="00DA3B72">
      <w:pPr>
        <w:spacing w:after="0"/>
        <w:ind w:left="1134"/>
        <w:rPr>
          <w:rFonts w:cstheme="minorHAnsi"/>
        </w:rPr>
      </w:pPr>
      <w:r>
        <w:rPr>
          <w:rFonts w:cstheme="minorHAnsi"/>
        </w:rPr>
        <w:tab/>
        <w:t>- “</w:t>
      </w:r>
      <w:r w:rsidRPr="00DA3B72">
        <w:rPr>
          <w:rFonts w:cstheme="minorHAnsi"/>
        </w:rPr>
        <w:t>target/cucumber-reports/Reporte generado</w:t>
      </w:r>
      <w:r>
        <w:rPr>
          <w:rFonts w:cstheme="minorHAnsi"/>
        </w:rPr>
        <w:t>”</w:t>
      </w:r>
    </w:p>
    <w:p w14:paraId="59532C22" w14:textId="77777777" w:rsidR="00DA3B72" w:rsidRDefault="00DA3B72" w:rsidP="00DA3B72">
      <w:pPr>
        <w:spacing w:after="0"/>
        <w:ind w:left="1134"/>
        <w:rPr>
          <w:rFonts w:cstheme="minorHAnsi"/>
        </w:rPr>
      </w:pPr>
    </w:p>
    <w:p w14:paraId="26018B8A" w14:textId="21E614D0" w:rsidR="00DA3B72" w:rsidRDefault="00DA3B72" w:rsidP="00DA3B72">
      <w:pPr>
        <w:spacing w:after="0"/>
        <w:ind w:left="1134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2B9413D" wp14:editId="27B2A1AB">
            <wp:extent cx="1996861" cy="2788719"/>
            <wp:effectExtent l="0" t="0" r="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5572" cy="280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CD44" w14:textId="77777777" w:rsidR="00DA3B72" w:rsidRDefault="00DA3B72" w:rsidP="00DA3B72">
      <w:pPr>
        <w:spacing w:after="0"/>
        <w:ind w:left="1134"/>
        <w:rPr>
          <w:rFonts w:cstheme="minorHAnsi"/>
        </w:rPr>
      </w:pPr>
    </w:p>
    <w:p w14:paraId="5842F2D7" w14:textId="1E136E71" w:rsidR="0010455C" w:rsidRPr="00526C4B" w:rsidRDefault="00DA3B72" w:rsidP="00526C4B">
      <w:pPr>
        <w:pStyle w:val="Ttulo3"/>
        <w:numPr>
          <w:ilvl w:val="0"/>
          <w:numId w:val="0"/>
        </w:numPr>
        <w:ind w:left="709"/>
        <w:rPr>
          <w:rFonts w:asciiTheme="minorHAnsi" w:eastAsiaTheme="minorHAnsi" w:hAnsiTheme="minorHAnsi" w:cstheme="minorHAnsi"/>
          <w:color w:val="auto"/>
          <w:sz w:val="22"/>
          <w:szCs w:val="22"/>
          <w:lang w:val="es-PE" w:eastAsia="en-US"/>
        </w:rPr>
      </w:pPr>
      <w:bookmarkStart w:id="16" w:name="_Toc105602297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val="es-PE" w:eastAsia="en-US"/>
        </w:rPr>
        <w:t xml:space="preserve">3.3. </w:t>
      </w:r>
      <w:r w:rsidR="00194326" w:rsidRPr="00526C4B">
        <w:rPr>
          <w:rFonts w:asciiTheme="minorHAnsi" w:eastAsiaTheme="minorHAnsi" w:hAnsiTheme="minorHAnsi" w:cstheme="minorHAnsi"/>
          <w:color w:val="auto"/>
          <w:sz w:val="22"/>
          <w:szCs w:val="22"/>
          <w:lang w:val="es-PE" w:eastAsia="en-US"/>
        </w:rPr>
        <w:t xml:space="preserve">Desplegar </w:t>
      </w:r>
      <w:r w:rsidR="003B6222" w:rsidRPr="00526C4B">
        <w:rPr>
          <w:rFonts w:asciiTheme="minorHAnsi" w:eastAsiaTheme="minorHAnsi" w:hAnsiTheme="minorHAnsi" w:cstheme="minorHAnsi"/>
          <w:color w:val="auto"/>
          <w:sz w:val="22"/>
          <w:szCs w:val="22"/>
          <w:lang w:val="es-PE" w:eastAsia="en-US"/>
        </w:rPr>
        <w:t>la carpeta de reporte generado, y abrir el archivo “overview-feature.html”</w:t>
      </w:r>
      <w:bookmarkEnd w:id="16"/>
    </w:p>
    <w:p w14:paraId="6A809BD2" w14:textId="62E6BF06" w:rsidR="003B6222" w:rsidRDefault="003B6222" w:rsidP="003B6222">
      <w:pPr>
        <w:spacing w:after="0"/>
        <w:ind w:left="705"/>
        <w:rPr>
          <w:rFonts w:cstheme="minorHAnsi"/>
          <w:lang w:val="es-ES"/>
        </w:rPr>
      </w:pPr>
    </w:p>
    <w:p w14:paraId="493B2D0F" w14:textId="40E985DB" w:rsidR="003B6222" w:rsidRDefault="003B6222" w:rsidP="003B6222">
      <w:pPr>
        <w:spacing w:after="0"/>
        <w:ind w:left="705"/>
        <w:jc w:val="center"/>
        <w:rPr>
          <w:rFonts w:cstheme="minorHAnsi"/>
          <w:lang w:val="es-ES"/>
        </w:rPr>
      </w:pPr>
      <w:r>
        <w:rPr>
          <w:noProof/>
        </w:rPr>
        <w:lastRenderedPageBreak/>
        <w:drawing>
          <wp:inline distT="0" distB="0" distL="0" distR="0" wp14:anchorId="392F45B3" wp14:editId="0E2BC9CD">
            <wp:extent cx="1938528" cy="2582468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4243" cy="25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5219" w14:textId="77777777" w:rsidR="003B6222" w:rsidRDefault="003B6222" w:rsidP="003B6222">
      <w:pPr>
        <w:spacing w:after="0"/>
        <w:ind w:left="705"/>
        <w:rPr>
          <w:rFonts w:cstheme="minorHAnsi"/>
          <w:lang w:val="es-ES"/>
        </w:rPr>
      </w:pPr>
    </w:p>
    <w:p w14:paraId="4DDFAD5A" w14:textId="56D5B92C" w:rsidR="003B6222" w:rsidRPr="00526C4B" w:rsidRDefault="003B6222" w:rsidP="00526C4B">
      <w:pPr>
        <w:pStyle w:val="Ttulo3"/>
        <w:numPr>
          <w:ilvl w:val="0"/>
          <w:numId w:val="0"/>
        </w:numPr>
        <w:ind w:left="709"/>
        <w:rPr>
          <w:rFonts w:asciiTheme="minorHAnsi" w:eastAsiaTheme="minorHAnsi" w:hAnsiTheme="minorHAnsi" w:cstheme="minorHAnsi"/>
          <w:color w:val="auto"/>
          <w:sz w:val="22"/>
          <w:szCs w:val="22"/>
          <w:lang w:val="es-PE" w:eastAsia="en-US"/>
        </w:rPr>
      </w:pPr>
      <w:bookmarkStart w:id="17" w:name="_Toc105602298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val="es-PE" w:eastAsia="en-US"/>
        </w:rPr>
        <w:t>3.4. Una vez abierto el archivo se podrá ver la opción de abrir el reporte desde el navegador.</w:t>
      </w:r>
      <w:bookmarkEnd w:id="17"/>
    </w:p>
    <w:p w14:paraId="09B2938D" w14:textId="0FE19640" w:rsidR="00622CF2" w:rsidRDefault="00622CF2" w:rsidP="003B6222">
      <w:pPr>
        <w:spacing w:after="0"/>
        <w:ind w:left="705"/>
        <w:rPr>
          <w:rFonts w:cstheme="minorHAnsi"/>
          <w:lang w:val="es-ES"/>
        </w:rPr>
      </w:pPr>
      <w:r>
        <w:rPr>
          <w:noProof/>
        </w:rPr>
        <w:drawing>
          <wp:inline distT="0" distB="0" distL="0" distR="0" wp14:anchorId="2DEFA857" wp14:editId="7988CB06">
            <wp:extent cx="5400040" cy="4037330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CC79" w14:textId="2FAA12C7" w:rsidR="00622CF2" w:rsidRDefault="00622CF2" w:rsidP="003B6222">
      <w:pPr>
        <w:spacing w:after="0"/>
        <w:ind w:left="705"/>
        <w:rPr>
          <w:rFonts w:cstheme="minorHAnsi"/>
          <w:lang w:val="es-ES"/>
        </w:rPr>
      </w:pPr>
    </w:p>
    <w:p w14:paraId="0776D203" w14:textId="77777777" w:rsidR="00666D2B" w:rsidRDefault="00666D2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br w:type="page"/>
      </w:r>
    </w:p>
    <w:p w14:paraId="2A9F2773" w14:textId="79BA9F1B" w:rsidR="00622CF2" w:rsidRPr="00526C4B" w:rsidRDefault="00622CF2" w:rsidP="00526C4B">
      <w:pPr>
        <w:pStyle w:val="Ttulo3"/>
        <w:numPr>
          <w:ilvl w:val="0"/>
          <w:numId w:val="0"/>
        </w:numPr>
        <w:ind w:left="709"/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</w:pPr>
      <w:bookmarkStart w:id="18" w:name="_Toc105602299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lastRenderedPageBreak/>
        <w:t xml:space="preserve">3.5. En caso </w:t>
      </w:r>
      <w:r w:rsidR="00666D2B"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>el reporte no se llegue a levantar en el navegador debido a un inconveniente en el IDE como el cache, se puede abrir de forma manual la cual es la siguiente:</w:t>
      </w:r>
      <w:bookmarkEnd w:id="18"/>
      <w:r w:rsidR="00666D2B"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 xml:space="preserve"> </w:t>
      </w:r>
    </w:p>
    <w:p w14:paraId="07817E36" w14:textId="2F31D6B3" w:rsidR="00666D2B" w:rsidRDefault="00666D2B" w:rsidP="00666D2B">
      <w:pPr>
        <w:spacing w:after="0"/>
        <w:ind w:left="1134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-  Dirigirse al archivo mencionado anteriormente.</w:t>
      </w:r>
    </w:p>
    <w:p w14:paraId="260660C1" w14:textId="4528FA2B" w:rsidR="00666D2B" w:rsidRDefault="00666D2B" w:rsidP="00666D2B">
      <w:pPr>
        <w:spacing w:after="0"/>
        <w:ind w:left="709"/>
        <w:jc w:val="both"/>
        <w:rPr>
          <w:rFonts w:cstheme="minorHAnsi"/>
          <w:lang w:val="es-ES"/>
        </w:rPr>
      </w:pPr>
      <w:r>
        <w:rPr>
          <w:noProof/>
        </w:rPr>
        <w:drawing>
          <wp:inline distT="0" distB="0" distL="0" distR="0" wp14:anchorId="6EFCE878" wp14:editId="1A4BD0E0">
            <wp:extent cx="5400040" cy="2879725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DC3C" w14:textId="6D562EE8" w:rsidR="00666D2B" w:rsidRDefault="00666D2B" w:rsidP="00666D2B">
      <w:p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ab/>
      </w:r>
    </w:p>
    <w:p w14:paraId="26C7BB71" w14:textId="68387F5A" w:rsidR="00666D2B" w:rsidRPr="00526C4B" w:rsidRDefault="00666D2B" w:rsidP="00526C4B">
      <w:pPr>
        <w:pStyle w:val="Ttulo3"/>
        <w:numPr>
          <w:ilvl w:val="0"/>
          <w:numId w:val="0"/>
        </w:numPr>
        <w:ind w:left="709"/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</w:pPr>
      <w:bookmarkStart w:id="19" w:name="_Toc105602300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 xml:space="preserve">3.6. </w:t>
      </w:r>
      <w:r w:rsidR="003A393A"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 xml:space="preserve">Una vez abierto el explorador se puede abrir de forma manual con doble </w:t>
      </w:r>
      <w:proofErr w:type="gramStart"/>
      <w:r w:rsidR="003A393A" w:rsidRPr="00526C4B">
        <w:rPr>
          <w:rFonts w:asciiTheme="minorHAnsi" w:eastAsiaTheme="minorHAnsi" w:hAnsiTheme="minorHAnsi" w:cstheme="minorHAnsi"/>
          <w:i/>
          <w:iCs/>
          <w:color w:val="auto"/>
          <w:sz w:val="22"/>
          <w:szCs w:val="22"/>
          <w:lang w:eastAsia="en-US"/>
        </w:rPr>
        <w:t>click</w:t>
      </w:r>
      <w:proofErr w:type="gramEnd"/>
      <w:r w:rsidR="003A393A"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t>.</w:t>
      </w:r>
      <w:bookmarkEnd w:id="19"/>
    </w:p>
    <w:p w14:paraId="6CAC9020" w14:textId="1615F57E" w:rsidR="003A393A" w:rsidRDefault="003A393A" w:rsidP="003A393A">
      <w:pPr>
        <w:spacing w:after="0"/>
        <w:ind w:left="709"/>
        <w:jc w:val="both"/>
        <w:rPr>
          <w:rFonts w:cstheme="minorHAnsi"/>
          <w:lang w:val="es-ES"/>
        </w:rPr>
      </w:pPr>
      <w:r>
        <w:rPr>
          <w:noProof/>
        </w:rPr>
        <w:drawing>
          <wp:inline distT="0" distB="0" distL="0" distR="0" wp14:anchorId="0B8C27E0" wp14:editId="6AB40F5C">
            <wp:extent cx="5400040" cy="2956560"/>
            <wp:effectExtent l="19050" t="19050" r="0" b="0"/>
            <wp:docPr id="21" name="Imagen 2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6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BCF95" w14:textId="6230DCD3" w:rsidR="00526C4B" w:rsidRDefault="00526C4B" w:rsidP="00526C4B">
      <w:pPr>
        <w:spacing w:after="0"/>
        <w:rPr>
          <w:rFonts w:cstheme="minorHAnsi"/>
          <w:lang w:val="es-ES"/>
        </w:rPr>
      </w:pPr>
    </w:p>
    <w:p w14:paraId="53329CFE" w14:textId="080B44D2" w:rsidR="00C050DA" w:rsidRPr="00526C4B" w:rsidRDefault="003A393A" w:rsidP="00526C4B">
      <w:pPr>
        <w:pStyle w:val="Ttulo3"/>
        <w:numPr>
          <w:ilvl w:val="0"/>
          <w:numId w:val="0"/>
        </w:numPr>
        <w:ind w:left="709"/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</w:pPr>
      <w:bookmarkStart w:id="20" w:name="_Toc105602301"/>
      <w:r w:rsidRPr="00526C4B"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lastRenderedPageBreak/>
        <w:t>3.7. Se abrirá el archivo en el navegador que tenga establecido como predeterminado.</w:t>
      </w:r>
      <w:bookmarkEnd w:id="20"/>
    </w:p>
    <w:p w14:paraId="5F40DF21" w14:textId="7291002F" w:rsidR="00526C4B" w:rsidRPr="00BC386E" w:rsidRDefault="00526C4B" w:rsidP="003A393A">
      <w:pPr>
        <w:ind w:left="360" w:firstLine="348"/>
        <w:rPr>
          <w:rFonts w:cstheme="minorHAnsi"/>
          <w:lang w:val="es-ES"/>
        </w:rPr>
      </w:pPr>
      <w:r>
        <w:rPr>
          <w:noProof/>
        </w:rPr>
        <w:drawing>
          <wp:inline distT="0" distB="0" distL="0" distR="0" wp14:anchorId="3FC0F759" wp14:editId="30A21224">
            <wp:extent cx="5400040" cy="2890520"/>
            <wp:effectExtent l="19050" t="19050" r="0" b="508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AD3C7" w14:textId="519B2D5E" w:rsidR="00C050DA" w:rsidRPr="00BC386E" w:rsidRDefault="00C050DA" w:rsidP="0010455C">
      <w:pPr>
        <w:ind w:left="360"/>
        <w:rPr>
          <w:rFonts w:cstheme="minorHAnsi"/>
          <w:lang w:val="es-ES"/>
        </w:rPr>
      </w:pPr>
    </w:p>
    <w:sectPr w:rsidR="00C050DA" w:rsidRPr="00BC38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D90B5" w14:textId="77777777" w:rsidR="00F23340" w:rsidRDefault="00F23340" w:rsidP="00063E02">
      <w:pPr>
        <w:spacing w:after="0" w:line="240" w:lineRule="auto"/>
      </w:pPr>
      <w:r>
        <w:separator/>
      </w:r>
    </w:p>
  </w:endnote>
  <w:endnote w:type="continuationSeparator" w:id="0">
    <w:p w14:paraId="492CD98D" w14:textId="77777777" w:rsidR="00F23340" w:rsidRDefault="00F23340" w:rsidP="00063E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A4947" w14:textId="77777777" w:rsidR="00F23340" w:rsidRDefault="00F23340" w:rsidP="00063E02">
      <w:pPr>
        <w:spacing w:after="0" w:line="240" w:lineRule="auto"/>
      </w:pPr>
      <w:r>
        <w:separator/>
      </w:r>
    </w:p>
  </w:footnote>
  <w:footnote w:type="continuationSeparator" w:id="0">
    <w:p w14:paraId="6A1A190B" w14:textId="77777777" w:rsidR="00F23340" w:rsidRDefault="00F23340" w:rsidP="00063E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6CF7"/>
    <w:multiLevelType w:val="hybridMultilevel"/>
    <w:tmpl w:val="43D22C7E"/>
    <w:lvl w:ilvl="0" w:tplc="7AA48B8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892397"/>
    <w:multiLevelType w:val="multilevel"/>
    <w:tmpl w:val="CB24B9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3CE193B"/>
    <w:multiLevelType w:val="hybridMultilevel"/>
    <w:tmpl w:val="4D7041C2"/>
    <w:lvl w:ilvl="0" w:tplc="6EECB24A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14010B"/>
    <w:multiLevelType w:val="multilevel"/>
    <w:tmpl w:val="4A46C5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4" w15:restartNumberingAfterBreak="0">
    <w:nsid w:val="2BC72A59"/>
    <w:multiLevelType w:val="hybridMultilevel"/>
    <w:tmpl w:val="1D22FAE6"/>
    <w:lvl w:ilvl="0" w:tplc="CC661B52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F97925"/>
    <w:multiLevelType w:val="multilevel"/>
    <w:tmpl w:val="0CF692B0"/>
    <w:lvl w:ilvl="0">
      <w:start w:val="1"/>
      <w:numFmt w:val="decimal"/>
      <w:pStyle w:val="Ttulo1"/>
      <w:lvlText w:val="%1."/>
      <w:lvlJc w:val="left"/>
      <w:pPr>
        <w:ind w:left="3192" w:hanging="360"/>
      </w:pPr>
      <w:rPr>
        <w:rFonts w:asciiTheme="minorHAnsi" w:hAnsiTheme="minorHAnsi" w:hint="default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ind w:left="3624" w:hanging="432"/>
      </w:pPr>
      <w:rPr>
        <w:rFonts w:hint="default"/>
        <w:lang w:val="en-US"/>
      </w:rPr>
    </w:lvl>
    <w:lvl w:ilvl="2">
      <w:start w:val="1"/>
      <w:numFmt w:val="decimal"/>
      <w:pStyle w:val="Ttulo3"/>
      <w:lvlText w:val="%1.%2.%3."/>
      <w:lvlJc w:val="left"/>
      <w:rPr>
        <w:rFonts w:asciiTheme="minorHAnsi" w:hAnsiTheme="minorHAnsi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489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6" w15:restartNumberingAfterBreak="0">
    <w:nsid w:val="2D6D5B3A"/>
    <w:multiLevelType w:val="hybridMultilevel"/>
    <w:tmpl w:val="17B619B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070C8F"/>
    <w:multiLevelType w:val="hybridMultilevel"/>
    <w:tmpl w:val="0F2A2A5A"/>
    <w:lvl w:ilvl="0" w:tplc="5476C0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A91315"/>
    <w:multiLevelType w:val="hybridMultilevel"/>
    <w:tmpl w:val="0FD0E1F4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8DE6B6D"/>
    <w:multiLevelType w:val="hybridMultilevel"/>
    <w:tmpl w:val="9B2EA81A"/>
    <w:lvl w:ilvl="0" w:tplc="85603E9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701189F"/>
    <w:multiLevelType w:val="hybridMultilevel"/>
    <w:tmpl w:val="10A04934"/>
    <w:lvl w:ilvl="0" w:tplc="ED264E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07707E"/>
    <w:multiLevelType w:val="multilevel"/>
    <w:tmpl w:val="C8C025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74DA12EB"/>
    <w:multiLevelType w:val="hybridMultilevel"/>
    <w:tmpl w:val="CD7EE422"/>
    <w:lvl w:ilvl="0" w:tplc="6EECB24A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A57CC1"/>
    <w:multiLevelType w:val="hybridMultilevel"/>
    <w:tmpl w:val="B2E8DF36"/>
    <w:lvl w:ilvl="0" w:tplc="6EECB24A">
      <w:start w:val="2"/>
      <w:numFmt w:val="bullet"/>
      <w:lvlText w:val="-"/>
      <w:lvlJc w:val="left"/>
      <w:pPr>
        <w:ind w:left="2148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31305619">
    <w:abstractNumId w:val="6"/>
  </w:num>
  <w:num w:numId="2" w16cid:durableId="1586068721">
    <w:abstractNumId w:val="3"/>
  </w:num>
  <w:num w:numId="3" w16cid:durableId="703138082">
    <w:abstractNumId w:val="4"/>
  </w:num>
  <w:num w:numId="4" w16cid:durableId="71858994">
    <w:abstractNumId w:val="5"/>
  </w:num>
  <w:num w:numId="5" w16cid:durableId="1763716942">
    <w:abstractNumId w:val="7"/>
  </w:num>
  <w:num w:numId="6" w16cid:durableId="1014111913">
    <w:abstractNumId w:val="5"/>
  </w:num>
  <w:num w:numId="7" w16cid:durableId="1561943317">
    <w:abstractNumId w:val="5"/>
  </w:num>
  <w:num w:numId="8" w16cid:durableId="1246722560">
    <w:abstractNumId w:val="5"/>
  </w:num>
  <w:num w:numId="9" w16cid:durableId="1507944496">
    <w:abstractNumId w:val="5"/>
  </w:num>
  <w:num w:numId="10" w16cid:durableId="420107313">
    <w:abstractNumId w:val="5"/>
  </w:num>
  <w:num w:numId="11" w16cid:durableId="1467041395">
    <w:abstractNumId w:val="5"/>
  </w:num>
  <w:num w:numId="12" w16cid:durableId="2057848943">
    <w:abstractNumId w:val="5"/>
  </w:num>
  <w:num w:numId="13" w16cid:durableId="2000185381">
    <w:abstractNumId w:val="5"/>
  </w:num>
  <w:num w:numId="14" w16cid:durableId="1792243584">
    <w:abstractNumId w:val="5"/>
  </w:num>
  <w:num w:numId="15" w16cid:durableId="719746811">
    <w:abstractNumId w:val="5"/>
  </w:num>
  <w:num w:numId="16" w16cid:durableId="1657147145">
    <w:abstractNumId w:val="5"/>
  </w:num>
  <w:num w:numId="17" w16cid:durableId="1568957674">
    <w:abstractNumId w:val="8"/>
  </w:num>
  <w:num w:numId="18" w16cid:durableId="216207909">
    <w:abstractNumId w:val="9"/>
  </w:num>
  <w:num w:numId="19" w16cid:durableId="1297829759">
    <w:abstractNumId w:val="10"/>
  </w:num>
  <w:num w:numId="20" w16cid:durableId="1895118900">
    <w:abstractNumId w:val="1"/>
  </w:num>
  <w:num w:numId="21" w16cid:durableId="716272122">
    <w:abstractNumId w:val="11"/>
  </w:num>
  <w:num w:numId="22" w16cid:durableId="1609385989">
    <w:abstractNumId w:val="0"/>
  </w:num>
  <w:num w:numId="23" w16cid:durableId="678391960">
    <w:abstractNumId w:val="2"/>
  </w:num>
  <w:num w:numId="24" w16cid:durableId="1946690214">
    <w:abstractNumId w:val="13"/>
  </w:num>
  <w:num w:numId="25" w16cid:durableId="904755073">
    <w:abstractNumId w:val="12"/>
  </w:num>
  <w:num w:numId="26" w16cid:durableId="19837780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35A9C"/>
    <w:rsid w:val="00063E02"/>
    <w:rsid w:val="000D435C"/>
    <w:rsid w:val="000D4795"/>
    <w:rsid w:val="001002F9"/>
    <w:rsid w:val="0010455C"/>
    <w:rsid w:val="00190AD6"/>
    <w:rsid w:val="00194326"/>
    <w:rsid w:val="001A336B"/>
    <w:rsid w:val="001B29EA"/>
    <w:rsid w:val="001C38E9"/>
    <w:rsid w:val="001C6213"/>
    <w:rsid w:val="002639B7"/>
    <w:rsid w:val="00275933"/>
    <w:rsid w:val="0029487C"/>
    <w:rsid w:val="002A43F2"/>
    <w:rsid w:val="003510E1"/>
    <w:rsid w:val="003A393A"/>
    <w:rsid w:val="003B6222"/>
    <w:rsid w:val="003E2E2E"/>
    <w:rsid w:val="004770B0"/>
    <w:rsid w:val="004C52DA"/>
    <w:rsid w:val="004C6553"/>
    <w:rsid w:val="004E5B19"/>
    <w:rsid w:val="00500DA3"/>
    <w:rsid w:val="00526C4B"/>
    <w:rsid w:val="00543B4B"/>
    <w:rsid w:val="005609BD"/>
    <w:rsid w:val="005961C8"/>
    <w:rsid w:val="005D4B1E"/>
    <w:rsid w:val="00622CF2"/>
    <w:rsid w:val="00666D2B"/>
    <w:rsid w:val="00681468"/>
    <w:rsid w:val="007454B9"/>
    <w:rsid w:val="00754696"/>
    <w:rsid w:val="00782014"/>
    <w:rsid w:val="00811432"/>
    <w:rsid w:val="00823D6F"/>
    <w:rsid w:val="008464D4"/>
    <w:rsid w:val="008945CE"/>
    <w:rsid w:val="009773B9"/>
    <w:rsid w:val="00A104AB"/>
    <w:rsid w:val="00A3048D"/>
    <w:rsid w:val="00B32D76"/>
    <w:rsid w:val="00B80796"/>
    <w:rsid w:val="00B81827"/>
    <w:rsid w:val="00BC386E"/>
    <w:rsid w:val="00C050DA"/>
    <w:rsid w:val="00C47829"/>
    <w:rsid w:val="00C5574D"/>
    <w:rsid w:val="00CB6B44"/>
    <w:rsid w:val="00CC32F2"/>
    <w:rsid w:val="00D35A9C"/>
    <w:rsid w:val="00D35CC7"/>
    <w:rsid w:val="00D44738"/>
    <w:rsid w:val="00D57DD4"/>
    <w:rsid w:val="00DA3B72"/>
    <w:rsid w:val="00DB6871"/>
    <w:rsid w:val="00DD7EE2"/>
    <w:rsid w:val="00E05DBB"/>
    <w:rsid w:val="00E414F0"/>
    <w:rsid w:val="00EB10CC"/>
    <w:rsid w:val="00F23340"/>
    <w:rsid w:val="00F405E1"/>
    <w:rsid w:val="00F85728"/>
    <w:rsid w:val="00FA2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73C0FB"/>
  <w15:docId w15:val="{6381C909-44FA-4533-9843-F95922F8C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0DA3"/>
    <w:pPr>
      <w:keepNext/>
      <w:keepLines/>
      <w:pageBreakBefore/>
      <w:numPr>
        <w:numId w:val="4"/>
      </w:numPr>
      <w:spacing w:before="360" w:after="0"/>
      <w:outlineLvl w:val="0"/>
    </w:pPr>
    <w:rPr>
      <w:rFonts w:ascii="Calibri" w:eastAsiaTheme="majorEastAsia" w:hAnsi="Calibri" w:cstheme="majorBidi"/>
      <w:color w:val="000000" w:themeColor="text1"/>
      <w:sz w:val="32"/>
      <w:szCs w:val="32"/>
      <w:lang w:val="es-ES" w:eastAsia="zh-CN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500DA3"/>
    <w:pPr>
      <w:pageBreakBefore w:val="0"/>
      <w:numPr>
        <w:ilvl w:val="1"/>
      </w:numPr>
      <w:outlineLvl w:val="1"/>
    </w:pPr>
    <w:rPr>
      <w:color w:val="A0BF61"/>
      <w:sz w:val="26"/>
      <w:szCs w:val="26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500DA3"/>
    <w:pPr>
      <w:numPr>
        <w:ilvl w:val="2"/>
      </w:numPr>
      <w:outlineLvl w:val="2"/>
    </w:pPr>
    <w:rPr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05E1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F405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405E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05E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500DA3"/>
    <w:rPr>
      <w:rFonts w:ascii="Calibri" w:eastAsiaTheme="majorEastAsia" w:hAnsi="Calibri" w:cstheme="majorBidi"/>
      <w:color w:val="000000" w:themeColor="text1"/>
      <w:sz w:val="32"/>
      <w:szCs w:val="32"/>
      <w:lang w:val="es-ES" w:eastAsia="zh-CN"/>
    </w:rPr>
  </w:style>
  <w:style w:type="character" w:customStyle="1" w:styleId="Ttulo2Car">
    <w:name w:val="Título 2 Car"/>
    <w:basedOn w:val="Fuentedeprrafopredeter"/>
    <w:link w:val="Ttulo2"/>
    <w:uiPriority w:val="9"/>
    <w:rsid w:val="00500DA3"/>
    <w:rPr>
      <w:rFonts w:ascii="Calibri" w:eastAsiaTheme="majorEastAsia" w:hAnsi="Calibri" w:cstheme="majorBidi"/>
      <w:color w:val="A0BF61"/>
      <w:sz w:val="26"/>
      <w:szCs w:val="26"/>
      <w:lang w:val="es-ES" w:eastAsia="zh-CN"/>
    </w:rPr>
  </w:style>
  <w:style w:type="character" w:customStyle="1" w:styleId="Ttulo3Car">
    <w:name w:val="Título 3 Car"/>
    <w:basedOn w:val="Fuentedeprrafopredeter"/>
    <w:link w:val="Ttulo3"/>
    <w:uiPriority w:val="9"/>
    <w:rsid w:val="00500DA3"/>
    <w:rPr>
      <w:rFonts w:ascii="Calibri" w:eastAsiaTheme="majorEastAsia" w:hAnsi="Calibri" w:cstheme="majorBidi"/>
      <w:color w:val="A0BF61"/>
      <w:sz w:val="24"/>
      <w:szCs w:val="24"/>
      <w:lang w:val="es-ES" w:eastAsia="zh-CN"/>
    </w:rPr>
  </w:style>
  <w:style w:type="table" w:customStyle="1" w:styleId="BluePrismDarkBorder-Accent1">
    <w:name w:val="Blue Prism Dark Border - Accent 1"/>
    <w:basedOn w:val="Tablanormal"/>
    <w:uiPriority w:val="99"/>
    <w:rsid w:val="00500DA3"/>
    <w:pPr>
      <w:spacing w:after="0" w:line="240" w:lineRule="auto"/>
    </w:pPr>
    <w:rPr>
      <w:rFonts w:ascii="Calibri Light" w:eastAsiaTheme="minorEastAsia" w:hAnsi="Calibri Light"/>
      <w:lang w:val="en-US"/>
    </w:rPr>
    <w:tblPr>
      <w:tblStyleRowBandSize w:val="1"/>
      <w:tblStyleColBandSize w:val="1"/>
      <w:tblBorders>
        <w:top w:val="single" w:sz="4" w:space="0" w:color="D9E2F3" w:themeColor="accent1" w:themeTint="33"/>
        <w:left w:val="single" w:sz="4" w:space="0" w:color="D9E2F3" w:themeColor="accent1" w:themeTint="33"/>
        <w:bottom w:val="single" w:sz="4" w:space="0" w:color="D9E2F3" w:themeColor="accent1" w:themeTint="33"/>
        <w:right w:val="single" w:sz="4" w:space="0" w:color="D9E2F3" w:themeColor="accent1" w:themeTint="33"/>
        <w:insideH w:val="single" w:sz="4" w:space="0" w:color="D9E2F3" w:themeColor="accent1" w:themeTint="33"/>
        <w:insideV w:val="single" w:sz="4" w:space="0" w:color="D9E2F3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D9E2F3" w:themeColor="accent1" w:themeTint="33"/>
          <w:left w:val="single" w:sz="4" w:space="0" w:color="D9E2F3" w:themeColor="accent1" w:themeTint="33"/>
          <w:bottom w:val="single" w:sz="4" w:space="0" w:color="D9E2F3" w:themeColor="accent1" w:themeTint="33"/>
          <w:right w:val="single" w:sz="8" w:space="0" w:color="0F4B8F"/>
          <w:insideH w:val="single" w:sz="4" w:space="0" w:color="D9E2F3" w:themeColor="accent1" w:themeTint="33"/>
          <w:insideV w:val="single" w:sz="4" w:space="0" w:color="D9E2F3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customStyle="1" w:styleId="Bullet">
    <w:name w:val="Bullet"/>
    <w:basedOn w:val="Normal"/>
    <w:link w:val="BulletChar"/>
    <w:qFormat/>
    <w:rsid w:val="00500DA3"/>
    <w:pPr>
      <w:numPr>
        <w:numId w:val="3"/>
      </w:numPr>
    </w:pPr>
    <w:rPr>
      <w:rFonts w:ascii="Calibri Light" w:eastAsiaTheme="minorEastAsia" w:hAnsi="Calibri Light"/>
      <w:lang w:eastAsia="zh-CN"/>
    </w:rPr>
  </w:style>
  <w:style w:type="character" w:customStyle="1" w:styleId="BulletChar">
    <w:name w:val="Bullet Char"/>
    <w:basedOn w:val="Fuentedeprrafopredeter"/>
    <w:link w:val="Bullet"/>
    <w:rsid w:val="00500DA3"/>
    <w:rPr>
      <w:rFonts w:ascii="Calibri Light" w:eastAsiaTheme="minorEastAsia" w:hAnsi="Calibri Light"/>
      <w:lang w:eastAsia="zh-CN"/>
    </w:rPr>
  </w:style>
  <w:style w:type="paragraph" w:customStyle="1" w:styleId="TableHeading">
    <w:name w:val="Table Heading"/>
    <w:basedOn w:val="Normal"/>
    <w:qFormat/>
    <w:rsid w:val="00500DA3"/>
    <w:pPr>
      <w:suppressLineNumbers/>
      <w:suppressAutoHyphens/>
      <w:spacing w:before="120" w:after="120" w:line="240" w:lineRule="auto"/>
    </w:pPr>
    <w:rPr>
      <w:rFonts w:ascii="Arial" w:eastAsia="Times New Roman" w:hAnsi="Arial" w:cs="Times New Roman"/>
      <w:b/>
      <w:bCs/>
      <w:iCs/>
      <w:color w:val="404040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D35CC7"/>
    <w:pPr>
      <w:pageBreakBefore w:val="0"/>
      <w:numPr>
        <w:numId w:val="0"/>
      </w:numPr>
      <w:spacing w:before="240"/>
      <w:outlineLvl w:val="9"/>
    </w:pPr>
    <w:rPr>
      <w:rFonts w:asciiTheme="majorHAnsi" w:hAnsiTheme="majorHAnsi"/>
      <w:color w:val="2F5496" w:themeColor="accent1" w:themeShade="BF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D35CC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35CC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35CC7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063E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3E02"/>
  </w:style>
  <w:style w:type="paragraph" w:styleId="Piedepgina">
    <w:name w:val="footer"/>
    <w:basedOn w:val="Normal"/>
    <w:link w:val="PiedepginaCar"/>
    <w:uiPriority w:val="99"/>
    <w:unhideWhenUsed/>
    <w:rsid w:val="00063E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3E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55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1DF8F-C797-44CB-B37D-13FBB532C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2262</TotalTime>
  <Pages>10</Pages>
  <Words>947</Words>
  <Characters>5211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interbank.automatizadoresqa</dc:creator>
  <cp:keywords/>
  <dc:description/>
  <cp:lastModifiedBy>Interbank Proyectos</cp:lastModifiedBy>
  <cp:revision>2</cp:revision>
  <dcterms:created xsi:type="dcterms:W3CDTF">2022-03-01T19:39:00Z</dcterms:created>
  <dcterms:modified xsi:type="dcterms:W3CDTF">2022-06-08T22:41:00Z</dcterms:modified>
</cp:coreProperties>
</file>