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00102202200054074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K42723</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 AMPLIO Y GENERAL</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DAVID KUOMAN SAAVEDRA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JOE SAUL BENDEZU VILLANUEVA   </w:t>
        <w:br/>
        <w:t>ROY ROLANDO ROMERO ANTONIO   </w:t>
        <w:br/>
        <w:t>NELIDA FONG MENDOZA   </w:t>
        <w:br/>
        <w:t>LUCERO GUADALUPE APOLAYA PARIONA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00102202200054074</w:t>
      </w:r>
      <w:r>
        <w:rPr>
          <w:rFonts w:ascii="Verdana" w:hAnsi="Verdana" w:cs="Arial"/>
          <w:b/>
          <w:bCs/>
          <w:color w:val="000000"/>
          <w:sz w:val="12"/>
          <w:szCs w:val="12"/>
        </w:rPr>
        <w:t> </w:t>
      </w:r>
      <w:r>
        <w:rPr>
          <w:rFonts w:ascii="Verdana" w:hAnsi="Verdana" w:cs="Arial"/>
          <w:color w:val="000000"/>
          <w:sz w:val="12"/>
          <w:szCs w:val="12"/>
        </w:rPr>
        <w:t> * * * * * * * * * BOT / JQB / 001-0080180 * * * * * * * * * 54074</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&lt;B10&gt;DAVID KUOMAN SAAVEDRA&lt;B10&gt;, QUIEN MANIFIESTA SER DE NACIONALIDAD PERUANA, DE ESTADO CIVIL CASADO, DE OCUPACION EMPRESARIO IDENTIFICADO CON DOCUMENTO NACIONAL DE IDENTIDAD NUMERO 07818712, CON DOMICILIO EN AVENIDA BOCANEGRA NRO. 274, URB. IND. FUNDO BOCANEGRA, DISTRITO DE CALLAO, PROVINCIA DE PROV. CONST. DEL CALLAO, DEPARTAMENTO DE PROV. CONST. DEL CALLAO.==</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DAVID KUOMAN SAAVEDRA</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