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00102202200054490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K42790</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ARRENDAMIENTO</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ANEIDA QUINTANA MENDOZA   </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GLOBAL GASTRO SERVICE S.A.C.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00102202200054490</w:t>
      </w:r>
      <w:r>
        <w:rPr>
          <w:rFonts w:ascii="Verdana" w:hAnsi="Verdana" w:cs="Arial"/>
          <w:b/>
          <w:bCs/>
          <w:color w:val="000000"/>
          <w:sz w:val="12"/>
          <w:szCs w:val="12"/>
        </w:rPr>
        <w:t> </w:t>
      </w:r>
      <w:r>
        <w:rPr>
          <w:rFonts w:ascii="Verdana" w:hAnsi="Verdana" w:cs="Arial"/>
          <w:color w:val="000000"/>
          <w:sz w:val="12"/>
          <w:szCs w:val="12"/>
        </w:rPr>
        <w:t> * * * * * * * * * BOT / PVN / 001-0049062 * * * * * * * * * 54490</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&lt;B10&gt;ANEIDA QUINTANA MENDOZA&lt;B10&gt;, QUIEN MANIFIESTA SER DE NACIONALIDAD PERUANA, DE ESTADO CIVIL SOLTERA, DE OCUPACION ENFERMERA TECNICA IDENTIFICADA CON DOCUMENTO NACIONAL DE IDENTIDAD NUMERO 45398637 Y DOMICILIO PARA LOS EFECTOS EN JIRON INCA RIPAC N° 197 DPTO 304, DISTRITO DE JESUS MARIA, PROVINCIA DE LIMA, DEPARTAMENTO DE LIMA.==</w:t>
        <w:br/>
        <w:t>QUIEN PROCEDE POR SU PROPIO DERECHO.==</w:t>
        <w:br/>
        <w:t>&lt;B10&gt;ROSARIO CLARA MAYORGA MARQUEZ&lt;B10&gt;, QUIEN MANIFIESTA SER DE NACIONALIDAD PERUANA, DE ESTADO CIVIL SOLTERO DE OCUPACION EMPRESARIO IDENTIFICADO CON DOCUMENTO NACIONAL DE IDENTIDAD NUMERO 10009249 QUIEN PROCEDE EN REPRESENTACION DE &lt;B11&gt;GLOBAL GASTRO SERVICE S.A.C. &lt;B11&gt;CON REGISTRO UNICO DE CONTRIBUYENTE NUMERO 20563451247, CON DOMICILIO PARA ESTOS EFECTOS EN AV. MATEO PUMACAHUA NRO. 2550 DPTO. 102, DISTRITO DE LINCE, PROVINCIA DE LIMA, DEPARTAMENTO DE LIMA,  CON FACULTADES INSCRITAS EN LA PARTIDA ELECTRONICA NUMERO &lt;B12&gt;13273728 &lt;B12&gt;, DEL REGISTRO DE PERSONAS JURIDICAS DE LIMA.==</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ROSARIO CLARA MAYORGA MARQUEZ</w:t>
        <w:br/>
        <w:t/>
        <w:br/>
        <w:t/>
        <w:br/>
        <w:t/>
        <w:br/>
        <w:t/>
        <w:br/>
        <w:t/>
        <w:br/>
        <w:t/>
        <w:br/>
        <w:t/>
        <w:br/>
        <w:t/>
        <w:br/>
        <w:t/>
        <w:br/>
        <w:t/>
        <w:br/>
        <w:t/>
        <w:br/>
        <w:t/>
        <w:br/>
        <w:t/>
        <w:br/>
        <w:t/>
        <w:br/>
        <w:t/>
        <w:br/>
        <w:t/>
        <w:br/>
        <w:t/>
        <w:br/>
        <w:t/>
        <w:br/>
        <w:t/>
        <w:br/>
        <w:t/>
        <w:br/>
        <w:t>ANEIDA QUINTANA MENDOZA</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