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00102202200054680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K42810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COMPRAVENTA DE PARTICIPACIONES SOCIALES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IVAN PEÑA URIBE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COLCA CAPITAL FTE S.R.L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00102202200054680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VMG / 001-0076256 * * * * * * * * * 54680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&lt;B10&gt;DIEGO FRANCISCO FEBRERO LIRA&lt;B10&gt;, QUIEN MANIFIESTA SER DE NACIONALIDAD PERUANA, DE ESTADO CIVIL CASADO, IDENTIFICADO CON DOCUMENTO NACIONAL DE IDENTIDAD NUMERO 43756493 CON DOMICILIO EN AVENIDA SANTA CRUZ N° 888, DISTRITO DE MIRAFLORES, PROVINCIA DE LIMA, DEPARTAMENTO DE LIMA==</w:t>
        <w:br/>
        <w:t>QUIEN PROCEDE EN REPRESENTACION DE &lt;B11&gt;IVAN PEÑA URIBE&lt;B11&gt;, FACULTADO SEGUN PODER INSCRITO EN LA PARTIDA NUMERO , DEL REGISTRO DE PERSONAS NATURALES DE LIMA.==</w:t>
        <w:br/>
        <w:t>&lt;B10&gt;JULIO JERONIMO RAMIREZ DE LA TORRE&lt;B10&gt;, QUIEN MANIFIESTA SER DE NACIONALIDAD PERUANA, DE ESTADO CIVIL CASADO DE OCUPACION EMPRESARIO IDENTIFICADO CON DOCUMENTO NACIONAL DE IDENTIDAD NUMERO 44389075 QUIEN PROCEDE EN REPRESENTACION DE &lt;B11&gt;COLCA CAPITAL FTE S.R.L &lt;B11&gt;CON REGISTRO UNICO DE CONTRIBUYENTE NUMERO 20606714301, CON DOMICILIO PARA ESTOS EFECTOS EN CALLE LEONIDAS AVENDAÑO N° 150,DEPARTAMENTO N° 702 URBANIZACION ARMENDARIZ, DISTRITO DE MIRAFLORES, PROVINCIA DE LIMA, DEPARTAMENTO DE LIMA,  CON FACULTADES INSCRITAS EN LA PARTIDA ELECTRONICA NUMERO &lt;B12&gt;14548854 &lt;B12&gt;, DEL REGISTRO DE PERSONAS JURIDICAS DE LIMA.==</w:t>
        <w:br/>
        <w:t> </w:t>
      </w:r>
      <w:r>
        <w:rPr>
          <w:rFonts w:ascii="Arial Narrow" w:hAnsi="Arial Narrow" w:cs="Arial"/>
          <w:sz w:val="20"/>
          <w:szCs w:val="20"/>
        </w:rPr>
        <w:t>&lt;B10&gt;DIEGO FRANCISCO FEBRERO LIRA&lt;B10&gt;, QUIEN MANIFIESTA SER DE NACIONALIDAD PERUANA, DE ESTADO CIVIL CASADO DE OCUPACION EMPRESARIO IDENTIFICADO CON DOCUMENTO NACIONAL DE IDENTIDAD NUMERO 43756493 QUIEN PROCEDE EN REPRESENTACION DE &lt;B11&gt;COLCA CAPITAL PERU S.R.L &lt;B11&gt;CON REGISTRO UNICO DE CONTRIBUYENTE NUMERO 20604266841, CON DOMICILIO PARA ESTOS EFECTOS EN AVENIDA SANTA CRUZ N° 888, DISTRITO DE MIRAFLORES, PROVINCIA DE LIMA, DEPARTAMENTO DE LIMA,  CON FACULTADES INSCRITAS EN LA PARTIDA ELECTRONICA NUMERO &lt;B12&gt;14240099 &lt;B12&gt;, DEL REGISTRO DE PERSONAS JURIDICAS DE LIMA.==</w:t>
        <w:br/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JULIO JERONIMO RAMIREZ DE LA TORRE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DIEGO FRANCISCO FEBRERO LIRA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>DIEGO FRANCISCO FEBRERO LIRA</w:t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