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548E9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00102202200073004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9548E9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K45366</w:t>
            </w:r>
          </w:p>
        </w:tc>
      </w:tr>
    </w:tbl>
    <w:p w:rsidRDefault="009548E9">
      <w:pPr>
        <w:pStyle w:val="EscrituraMurguia"/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9548E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AUMENTO DE CAPITAL</w:t>
      </w:r>
    </w:p>
    <w:p w:rsidRDefault="0031253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9548E9">
      <w:pPr>
        <w:pStyle w:val="Marcador2"/>
        <w:widowControl/>
        <w:spacing w:line="397" w:lineRule="exact"/>
        <w:jc w:val="center"/>
        <w:rPr>
          <w:rFonts w:ascii="Verdana" w:hAnsi="Verdana" w:cs="Times New Roman"/>
          <w:sz w:val="16"/>
          <w:szCs w:val="16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SUR FITNESS S.A.C</w:t>
      </w:r>
    </w:p>
    <w:p w:rsidRDefault="00312534">
      <w:pPr>
        <w:pStyle w:val="Marcador2"/>
        <w:widowControl/>
        <w:spacing w:line="340" w:lineRule="exact"/>
        <w:jc w:val="center"/>
        <w:rPr>
          <w:rFonts w:ascii="Verdana" w:hAnsi="Verdana" w:cs="Times New Roman"/>
          <w:sz w:val="16"/>
          <w:szCs w:val="16"/>
          <w:u w:val="none"/>
        </w:rPr>
      </w:pPr>
    </w:p>
    <w:p w:rsidRDefault="009548E9">
      <w:pPr>
        <w:pStyle w:val="Marcador1"/>
        <w:spacing w:line="340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> </w:t>
      </w:r>
      <w:r>
        <w:rPr>
          <w:rFonts w:ascii="Verdana" w:hAnsi="Verdana" w:cs="Arial"/>
          <w:color w:val="000000"/>
          <w:sz w:val="16"/>
          <w:szCs w:val="16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</w:t>
      </w:r>
      <w:r>
        <w:rPr>
          <w:rFonts w:ascii="Verdana" w:hAnsi="Verdana"/>
          <w:b/>
          <w:sz w:val="12"/>
          <w:szCs w:val="12"/>
        </w:rPr>
        <w:t>* ** * * * * * * * </w:t>
      </w:r>
      <w:r>
        <w:rPr>
          <w:rFonts w:ascii="Verdana" w:hAnsi="Verdana" w:cs="Arial"/>
          <w:color w:val="000000"/>
          <w:sz w:val="12"/>
          <w:szCs w:val="12"/>
        </w:rPr>
        <w:t>00102202200073004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VCHA / 001-0080464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 * * * * * *73004</w:t>
      </w:r>
      <w:r>
        <w:rPr>
          <w:rFonts w:ascii="Verdana" w:hAnsi="Verdana"/>
          <w:b/>
          <w:sz w:val="12"/>
          <w:szCs w:val="12"/>
        </w:rPr>
        <w:t>* * * * * * * * * * * *</w:t>
      </w:r>
      <w:r>
        <w:rPr>
          <w:rFonts w:ascii="Verdana" w:hAnsi="Verdana"/>
          <w:b/>
          <w:sz w:val="16"/>
          <w:szCs w:val="16"/>
        </w:rPr>
        <w:t>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2" w:name="FECHA_INSTRUMENTO"/>
      <w:bookmarkEnd w:id="2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>, ABOGADO NOTARIO </w:t>
      </w:r>
      <w:r>
        <w:rPr>
          <w:rFonts w:ascii="Arial Narrow" w:hAnsi="Arial Narrow" w:cs="Arial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&lt;B10&gt;CARLA DEL ROCIO GIL BELTRAN&lt;B10&gt;, QUIEN MANIFIESTA SER DE NACIONALIDAD PERUANA, DE ESTADO CIVIL SOLTERA DE OCUPACION EMPRESARIO IDENTIFICADA CON DOCUMENTO NACIONAL DE IDENTIDAD NUMERO 41196736 QUIEN PROCEDE EN REPRESENTACION DE &lt;B11&gt;SUR FITNESS S.A.C &lt;B11&gt;CON REGISTRO UNICO DE CONTRIBUYENTE NUMERO 20511776491, CON DOMICILIO PARA ESTOS EFECTOS EN AV PROLONGACION PASEO DE LA REPUBLICA  S/N , DISTRITO DE CHORRILLOS, PROVINCIA DE LIMA, DEPARTAMENTO DE LIMA,  CON FACULTADES INSCRITAS EN LA PARTIDA ELECTRONICA NUMERO &lt;B12&gt;11804977 &lt;B12&gt;, DEL REGISTRO DE PERSONAS JURIDICAS DE LIMA.==</w:t>
        <w:br/>
        <w:t> ; DEBIDAMENTE FACULTADO </w:t>
      </w:r>
      <w:r>
        <w:rPr>
          <w:rFonts w:ascii="Arial Narrow" w:hAnsi="Arial Narrow"/>
          <w:sz w:val="20"/>
          <w:szCs w:val="20"/>
          <w:shd w:val="clear" w:color="auto" w:fill="FFFF00"/>
        </w:rPr>
        <w:t>/A</w:t>
      </w:r>
      <w:r>
        <w:rPr>
          <w:rFonts w:ascii="Arial Narrow" w:hAnsi="Arial Narrow"/>
          <w:sz w:val="20"/>
          <w:szCs w:val="20"/>
        </w:rPr>
        <w:t> SEGUN COMPROBANTE INSERTO EN EL CUERPO DE LA PRESENTE ESCRITURA. 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color w:val="000000"/>
          <w:sz w:val="20"/>
          <w:szCs w:val="20"/>
        </w:rPr>
        <w:t>EL/LA COMPARECIENTE ES INTELIGENTE EN EL IDIOMA CASTELLANO, QUIEN SE OBLIGA CON CAPACIDAD, LIBERTAD Y CONOCIMIENTO SUFICIENTE DE CONFORMIDAD CON EL EXAMEN QUE LE HE EFECTUADO, A QUIEN SE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LE  REALIZO LA VERIFICACION BIOMETRICA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DE LO QUE DOY FE; Y ME ENTREGA UNA MINUTA FIRMADA Y AUTORIZADA POR EL LETRADO, LA MISMA QUE ARCHIVO EN SU LEGAJO RESPECTIVO BAJO EL NUMERO DE ORDEN CORRESPONDIENTE Y CUYO TENOR LITERAL ES COMO SIGUE: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 REALIZO LA VERIFICACION BIOMETRICA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312534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/>
          <w:dstrike/>
          <w:sz w:val="20"/>
          <w:szCs w:val="20"/>
        </w:rPr>
      </w:pP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/>
          <w:sz w:val="20"/>
          <w:szCs w:val="20"/>
          <w:u w:val="single"/>
          <w:shd w:val="clear" w:color="auto" w:fill="FFFFFF"/>
        </w:rPr>
        <w:t>INSERTO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: COMPROBANTE.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  <w:t>FERMIN ANTONIO ROSALES SEPULVEDA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, ABOGADO  - NOTARIO DE ESTA CAPITAL.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CERTIFICO: QUE HE TENIDO A LA VISTA EL LIBRO DENOMINADO _____, PERTENECIENTE A ______, DEBIDAMENTE LLEVADO DE ACUERDO A LEY Y LEGALIZADO EL DIA ___, ANTE EL/LA DR. /DRA. _____, NOTARIO /NOTARIA DE LIMA, DEBIDAMENTE REGISTRADO BAJO EL Nº _____ Y HE CONSTATADO QUE EN DICHO LIBRO A FOJAS ____ A LA _____, APARECE LA ______, DE FECHA _____, CUYO TENOR LITERAL ES EL SIGUIENTE: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/CUYA  PARTE PERTINENTE ES LA SIGUIENTE: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</w:p>
    <w:p w:rsidRDefault="00312534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7F096E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b/>
          <w:bCs/>
          <w:sz w:val="20"/>
          <w:szCs w:val="20"/>
          <w:u w:val="single"/>
        </w:rPr>
      </w:pPr>
      <w:r>
        <w:rPr>
          <w:rFonts w:ascii="Arial Narrow" w:hAnsi="Arial Narrow"/>
          <w:bCs/>
          <w:sz w:val="20"/>
          <w:szCs w:val="20"/>
          <w:shd w:val="clear" w:color="auto" w:fill="FFFFFF"/>
        </w:rPr>
        <w:t>ES CONFORME, CON EL ACTA ORIGINAL DE SU REFERENCIA A LA CUAL ME REMITIRE EN CASO NECESARIO. </w:t>
      </w:r>
    </w:p>
    <w:p w:rsidRDefault="009548E9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u w:val="single"/>
        </w:rPr>
        <w:t>INSERTO</w:t>
      </w:r>
      <w:r>
        <w:rPr>
          <w:rFonts w:ascii="Arial Narrow" w:hAnsi="Arial Narrow"/>
          <w:sz w:val="20"/>
          <w:szCs w:val="20"/>
        </w:rPr>
        <w:t>: </w:t>
      </w: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>.</w:t>
      </w: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>YO EL NOTARIO DEJO CONSTANCIA DE 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NO SE EXHIBIO NINGUN MEDIO DE PAGO.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LA INFORMACIÓN DEL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MEDIO DE PAGO</w:t>
      </w:r>
      <w:r>
        <w:rPr>
          <w:rFonts w:ascii="Arial Narrow" w:hAnsi="Arial Narrow" w:cs="Arial"/>
          <w:sz w:val="20"/>
          <w:szCs w:val="20"/>
        </w:rPr>
        <w:t> EMPLEADO EN EL PRESENTE ACTO JURÍDICO ES EL SIGUIENTE: EL MONTO TOTAL DE LA OPERACIÓN Y EL VALOR DE PAGO ASCIENDE A S/. ___,000.00 (____ MIL Y 00/100 NUEVOS SOLES), MEDIANTE DEPOSITO EN EFECTIVO A LA CUENTA N° _____, EN EL BANCO ____, CON FECHA _____, SIENDO EL CÓDIGO DEL MEDIO DE PAGO 001.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3" w:name="SERIE_INICIO"/>
      <w:bookmarkEnd w:id="3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4" w:name="SERIE_FIN"/>
      <w:bookmarkEnd w:id="4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  <w:t>FIRMANDO E IMPRIMIENDO SU HUELLA DACTILAR _________________ Y _____________ EL _________ DE ______ DE DOS MIL VEINTIUNO. </w:t>
      </w:r>
    </w:p>
    <w:p w:rsidRDefault="00312534">
      <w:pPr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CARLA DEL ROCIO GIL BELTRAN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237816" w:rsidP="00166A58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/>
          <w:sz w:val="20"/>
          <w:szCs w:val="20"/>
        </w:r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43"/>
    <w:rsid w:val="0011501F"/>
    <w:rsid w:val="00166A58"/>
    <w:rsid w:val="00237816"/>
    <w:rsid w:val="00312534"/>
    <w:rsid w:val="00412A43"/>
    <w:rsid w:val="0046016C"/>
    <w:rsid w:val="00584944"/>
    <w:rsid w:val="00637F03"/>
    <w:rsid w:val="00770165"/>
    <w:rsid w:val="007F096E"/>
    <w:rsid w:val="009548E9"/>
    <w:rsid w:val="00BC7F74"/>
    <w:rsid w:val="00E259BF"/>
    <w:rsid w:val="00F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13</cp:revision>
  <cp:lastPrinted>2007-12-04T18:53:00Z</cp:lastPrinted>
  <dcterms:created xsi:type="dcterms:W3CDTF">2019-03-13T03:51:00Z</dcterms:created>
  <dcterms:modified xsi:type="dcterms:W3CDTF">2022-01-03T13:11:00Z</dcterms:modified>
</cp:coreProperties>
</file>