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e5c6ae-144c-4e8f-8fbc-a78192b7ec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ART ASSET INDEX</w:t>
      </w:r>
    </w:p>
    <w:p>
      <w:pPr>
        <w:jc w:val="center"/>
      </w:pPr>
      <w:r>
        <w:rPr>
          <w:b/>
          <w:color w:val="0D47A1"/>
          <w:sz w:val="26"/>
        </w:rPr>
        <w:t>PICTURES, ICONS &amp; VISUAL REFERENCES</w:t>
      </w:r>
    </w:p>
    <w:p>
      <w:pPr>
        <w:jc w:val="center"/>
      </w:pPr>
      <w:r>
        <w:rPr>
          <w:color w:val="7A7D85"/>
          <w:sz w:val="21"/>
        </w:rPr>
        <w:t>Prepared for GoHighLevel website construction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4608"/>
            <w:shd w:fill="0A1E3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REACH. EQUIP. MULTIPLY.</w:t>
            </w:r>
          </w:p>
        </w:tc>
        <w:tc>
          <w:tcPr>
            <w:tcW w:type="dxa" w:w="3168"/>
            <w:shd w:fill="0D47A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GET INVOLVED</w:t>
            </w:r>
          </w:p>
        </w:tc>
        <w:tc>
          <w:tcPr>
            <w:tcW w:type="dxa" w:w="3168"/>
            <w:shd w:fill="E5393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GIVE</w:t>
            </w:r>
          </w:p>
        </w:tc>
      </w:tr>
    </w:tbl>
    <w:p/>
    <w:p>
      <w:pPr>
        <w:pStyle w:val="Heading1"/>
      </w:pPr>
      <w:r>
        <w:t>How to Use the Assets</w:t>
      </w:r>
    </w:p>
    <w:p>
      <w:pPr>
        <w:pStyle w:val="ListBullet"/>
      </w:pPr>
      <w:r>
        <w:t>Use Current_Home_About_Academy as the first-choice art library for Home, About, and Academy.</w:t>
      </w:r>
    </w:p>
    <w:p>
      <w:pPr>
        <w:pStyle w:val="ListBullet"/>
      </w:pPr>
      <w:r>
        <w:t>Use Legacy_GetInvolved_Give_Contact for Get Involved, Give, and Contact picture assets created earlier in the project.</w:t>
      </w:r>
    </w:p>
    <w:p>
      <w:pPr>
        <w:pStyle w:val="ListBullet"/>
      </w:pPr>
      <w:r>
        <w:t>Visual reference screenshots are composition guides only. Their menus/text may contain superseded content.</w:t>
      </w:r>
    </w:p>
    <w:p>
      <w:pPr>
        <w:pStyle w:val="ListBullet"/>
      </w:pPr>
      <w:r>
        <w:t>The Master Build Guide overrides any conflicting screenshot.</w:t>
      </w:r>
    </w:p>
    <w:p>
      <w:pPr>
        <w:pStyle w:val="ListBullet"/>
      </w:pPr>
      <w:r>
        <w:t>Do not share or publish generated leadership portraits as real people unless they are replaced with approved actual photographs.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0A1E3D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2570"/>
            <w:shd w:fill="0A1E3D"/>
          </w:tcPr>
          <w:p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2570"/>
            <w:shd w:fill="0A1E3D"/>
          </w:tcPr>
          <w:p>
            <w:r>
              <w:rPr>
                <w:b/>
                <w:color w:val="FFFFFF"/>
                <w:sz w:val="16"/>
              </w:rPr>
              <w:t>USE</w:t>
            </w:r>
          </w:p>
        </w:tc>
        <w:tc>
          <w:tcPr>
            <w:tcW w:type="dxa" w:w="2570"/>
            <w:shd w:fill="0A1E3D"/>
          </w:tcPr>
          <w:p>
            <w:r>
              <w:rPr>
                <w:b/>
                <w:color w:val="FFFFFF"/>
                <w:sz w:val="16"/>
              </w:rPr>
              <w:t>SOURCE SET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About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14_ART_ASSETS/Current_Home_About_Academy/About/about_accountability_students.jpg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About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14_ART_ASSETS/Current_Home_About_Academy/About/about_global_impact_children.jpg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About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14_ART_ASSETS/Current_Home_About_Academy/About/about_hero_mentor_children.jpg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About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14_ART_ASSETS/Current_Home_About_Academy/About/about_leadership_portrait_1.png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Generated portrait reference: replace with approved real photo before publishing a named leader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About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14_ART_ASSETS/Current_Home_About_Academy/About/about_leadership_portrait_2.png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Generated portrait reference: replace with approved real photo before publishing a named leader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About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14_ART_ASSETS/Current_Home_About_Academy/About/about_leadership_portrait_3.png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Generated portrait reference: replace with approved real photo before publishing a named leader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About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14_ART_ASSETS/Current_Home_About_Academy/About/about_leadership_portrait_4.png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Generated portrait reference: replace with approved real photo before publishing a named leader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About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14_ART_ASSETS/Current_Home_About_Academy/About/about_leadership_portrait_5.png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Generated portrait reference: replace with approved real photo before publishing a named leader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About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14_ART_ASSETS/Current_Home_About_Academy/About/about_story_child_learning.jpg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About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14_ART_ASSETS/Current_Home_About_Academy/About/about_story_mentor_children.jpg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About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14_ART_ASSETS/Current_Home_About_Academy/About/about_story_mountain_town.jpg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About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14_ART_ASSETS/Current_Home_About_Academy/About/about_story_worship.jpg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About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14_ART_ASSETS/Current_Home_About_Academy/About/about_story_youth_group.jpg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Academy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14_ART_ASSETS/Current_Home_About_Academy/Academy/academy_audience_believers_icon.png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Academy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14_ART_ASSETS/Current_Home_About_Academy/Academy/academy_audience_chaplains_icon.png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Academy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14_ART_ASSETS/Current_Home_About_Academy/Academy/academy_audience_ministry_leaders_icon.png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Academy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14_ART_ASSETS/Current_Home_About_Academy/Academy/academy_audience_missionaries_icon.png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Academy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14_ART_ASSETS/Current_Home_About_Academy/Academy/academy_audience_pastors_icon.png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Academy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14_ART_ASSETS/Current_Home_About_Academy/Academy/academy_chaplain_training_icon.png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Academy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14_ART_ASSETS/Current_Home_About_Academy/Academy/academy_course_catalog_icon.png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Academy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14_ART_ASSETS/Current_Home_About_Academy/Academy/academy_hero_online_study.jpg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Academy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14_ART_ASSETS/Current_Home_About_Academy/Academy/academy_leadership_icon.png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Academy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14_ART_ASSETS/Current_Home_About_Academy/Academy/academy_missions_icon.png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Academy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14_ART_ASSETS/Current_Home_About_Academy/Academy/academy_pastoral_theological_icon.png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Home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14_ART_ASSETS/Current_Home_About_Academy/Home/home_final_cta_children.jpg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Home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14_ART_ASSETS/Current_Home_About_Academy/Home/home_global_bolivia.jpg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Home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14_ART_ASSETS/Current_Home_About_Academy/Home/home_global_colombia.jpg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Home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14_ART_ASSETS/Current_Home_About_Academy/Home/home_global_honduras.jpg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Home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14_ART_ASSETS/Current_Home_About_Academy/Home/home_global_panama.jpg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Home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14_ART_ASSETS/Current_Home_About_Academy/Home/home_hero_children.jpg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Home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14_ART_ASSETS/Current_Home_About_Academy/Home/home_mission_trip.jpg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Home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14_ART_ASSETS/Current_Home_About_Academy/Home/home_story_student.jpg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14_ART_ASSETS/Current_Home_About_Academy/Shared_ClipArt/about_icon_accountable_leadership.png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14_ART_ASSETS/Current_Home_About_Academy/Shared_ClipArt/about_icon_bible_based.png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14_ART_ASSETS/Current_Home_About_Academy/Shared_ClipArt/about_icon_biblically_guided.png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14_ART_ASSETS/Current_Home_About_Academy/Shared_ClipArt/about_icon_christ_centered.png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14_ART_ASSETS/Current_Home_About_Academy/Shared_ClipArt/about_icon_committed_truth.png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14_ART_ASSETS/Current_Home_About_Academy/Shared_ClipArt/about_icon_nation_impacting.png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14_ART_ASSETS/Current_Home_About_Academy/Shared_ClipArt/about_icon_people_focused.png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14_ART_ASSETS/Current_Home_About_Academy/Shared_ClipArt/about_icon_wise_stewardship.png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14_ART_ASSETS/Current_Home_About_Academy/Shared_ClipArt/home_icon_discipleship.png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14_ART_ASSETS/Current_Home_About_Academy/Shared_ClipArt/home_icon_evangelism.png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14_ART_ASSETS/Current_Home_About_Academy/Shared_ClipArt/home_icon_go.png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14_ART_ASSETS/Current_Home_About_Academy/Shared_ClipArt/home_icon_leadership.png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14_ART_ASSETS/Current_Home_About_Academy/Shared_ClipArt/home_icon_missions.png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14_ART_ASSETS/Current_Home_About_Academy/Shared_ClipArt/home_icon_partner.png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14_ART_ASSETS/Current_Home_About_Academy/Shared_ClipArt/home_icon_pray.png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14_ART_ASSETS/Current_Home_About_Academy/Shared_ClipArt/home_icon_school_chaplaincy.png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14_ART_ASSETS/Current_Home_About_Academy/Shared_ClipArt/home_icon_serve.png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14_ART_ASSETS/Current_Home_About_Academy/Shared_ClipArt/home_stat_academy.png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14_ART_ASSETS/Current_Home_About_Academy/Shared_ClipArt/home_stat_cross.png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14_ART_ASSETS/Current_Home_About_Academy/Shared_ClipArt/home_stat_globe.png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14_ART_ASSETS/Current_Home_About_Academy/Shared_ClipArt/home_stat_people.png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Shared_ClipArt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14_ART_ASSETS/Current_Home_About_Academy/Shared_ClipArt/home_stat_school.png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Icon / clip art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About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14_ART_ASSETS/Legacy_GetInvolved_Give_Contact/About/JG_About_Executive_Leadership.jpg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About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14_ART_ASSETS/Legacy_GetInvolved_Give_Contact/About/JG_About_LATAM_Leadership.jpg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About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14_ART_ASSETS/Legacy_GetInvolved_Give_Contact/About/JG_About_Ministry_Partnerships.jpg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About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14_ART_ASSETS/Legacy_GetInvolved_Give_Contact/About/JG_About_National_Leaders.jpg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14_ART_ASSETS/Legacy_GetInvolved_Give_Contact/Contact/JG_Contact_Hero.jpg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Get_Involved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14_ART_ASSETS/Legacy_GetInvolved_Give_Contact/Get_Involved/JG_Get_Involved_Boys_Soccer.jpg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Get_Involved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14_ART_ASSETS/Legacy_GetInvolved_Give_Contact/Get_Involved/JG_Get_Involved_Hero.jpg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Get_Involved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14_ART_ASSETS/Legacy_GetInvolved_Give_Contact/Get_Involved/JG_Get_Involved_Partner.jpg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Get_Involved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14_ART_ASSETS/Legacy_GetInvolved_Give_Contact/Get_Involved/JG_Get_Involved_Share.jpg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Get_Involved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14_ART_ASSETS/Legacy_GetInvolved_Give_Contact/Get_Involved/JG_Get_Involved_Story_Girl.jpg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Get_Involved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14_ART_ASSETS/Legacy_GetInvolved_Give_Contact/Get_Involved/JG_Get_Involved_Volunteer.jpg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Give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14_ART_ASSETS/Legacy_GetInvolved_Give_Contact/Give/JG_Give_Child_Classroom.jpg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Give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14_ART_ASSETS/Legacy_GetInvolved_Give_Contact/Give/JG_Give_Corporate_Foundation.jpg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Give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14_ART_ASSETS/Legacy_GetInvolved_Give_Contact/Give/JG_Give_Hero.jpg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Give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14_ART_ASSETS/Legacy_GetInvolved_Give_Contact/Give/JG_Give_In_Kind.jpg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Give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14_ART_ASSETS/Legacy_GetInvolved_Give_Contact/Give/JG_Give_Legacy.jpg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Give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14_ART_ASSETS/Legacy_GetInvolved_Give_Contact/Give/JG_Give_Real_Estate_Property.jpg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Give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14_ART_ASSETS/Legacy_GetInvolved_Give_Contact/Give/JG_Give_Story_Girl.jpg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Home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14_ART_ASSETS/Legacy_GetInvolved_Give_Contact/Home/JG_Home_Hero_Latin_America.jpg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Home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14_ART_ASSETS/Legacy_GetInvolved_Give_Contact/Home/JG_Home_Story_Girl.jpg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Home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14_ART_ASSETS/Legacy_GetInvolved_Give_Contact/Home/JG_Home_Student_Walking_Village.jpg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Home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14_ART_ASSETS/Legacy_GetInvolved_Give_Contact/Home/JG_Mission_Trip_Bolivia.jpg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Home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14_ART_ASSETS/Legacy_GetInvolved_Give_Contact/Home/JG_Mission_Trip_Honduras.jpg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Home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14_ART_ASSETS/Legacy_GetInvolved_Give_Contact/Home/JG_Mission_Trip_Panama.jpg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Photo asset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Visual Reference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15_VISUAL_REFERENCES/ABOUT_01_Top_Reference.png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Composition reference only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Reference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Visual Reference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15_VISUAL_REFERENCES/ABOUT_02_Middle_Reference.png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Composition reference only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Reference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Visual Reference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15_VISUAL_REFERENCES/ABOUT_03_Bottom_Reference.png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Composition reference only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Reference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Visual Reference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15_VISUAL_REFERENCES/ACADEMY_01_Top_Reference.png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Composition reference only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Reference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Visual Reference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15_VISUAL_REFERENCES/ACADEMY_02_Middle_Reference.png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Composition reference only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Reference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Visual Reference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15_VISUAL_REFERENCES/CONTACT_Composition_Reference_ONLY.png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Composition reference only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Reference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Visual Reference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15_VISUAL_REFERENCES/GET_INVOLVED_Composition_Reference_ONLY.png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Composition reference only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Reference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Visual Reference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15_VISUAL_REFERENCES/HOME_01_Top_Reference.png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Composition reference only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Reference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Visual Reference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15_VISUAL_REFERENCES/HOME_02_Middle_Reference.png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Composition reference only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Reference</w:t>
            </w:r>
          </w:p>
        </w:tc>
      </w:tr>
      <w:tr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  <w:shd w:fill="F0F2F5"/>
          </w:tcPr>
          <w:p>
            <w:r>
              <w:rPr>
                <w:sz w:val="14"/>
              </w:rPr>
              <w:t>Visual Reference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15_VISUAL_REFERENCES/HOME_03_Bottom_Reference.png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Composition reference only</w:t>
            </w:r>
          </w:p>
        </w:tc>
        <w:tc>
          <w:tcPr>
            <w:tcW w:type="dxa" w:w="257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Reference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D85"/>
        <w:sz w:val="15"/>
      </w:rPr>
      <w:t>Webmaster Build Package  |  Source: Master Website Content Draft #3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A7D85"/>
        <w:sz w:val="16"/>
      </w:rPr>
      <w:t>JESUS GENERATION | ASSET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B2D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A1E3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D47A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A1E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A1E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