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00" w:rsidRDefault="00BC4B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0.2pt;margin-top:161.4pt;width:120pt;height:321pt;z-index:251660288;mso-position-horizontal-relative:text;mso-position-vertical-relative:text" filled="f" stroked="f">
            <v:textbox style="mso-next-textbox:#_x0000_s1028" inset="0,,0">
              <w:txbxContent>
                <w:p w:rsidR="00A20A04" w:rsidRPr="00A20A04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</w:rPr>
                    <w:t>Suport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</w:rPr>
                    <w:t xml:space="preserve"> Real IFN S.A</w:t>
                  </w:r>
                </w:p>
                <w:p w:rsidR="00A20A04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</w:rPr>
                  </w:pPr>
                </w:p>
                <w:p w:rsidR="00A20A04" w:rsidRPr="00EE20E1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proofErr w:type="spellStart"/>
                  <w:r w:rsidRPr="00EE20E1">
                    <w:rPr>
                      <w:rFonts w:ascii="Arial Narrow" w:hAnsi="Arial Narrow"/>
                      <w:b/>
                      <w:sz w:val="18"/>
                      <w:szCs w:val="18"/>
                    </w:rPr>
                    <w:t>Adresa</w:t>
                  </w:r>
                  <w:proofErr w:type="spellEnd"/>
                  <w:r w:rsidRPr="00EE20E1">
                    <w:rPr>
                      <w:rFonts w:ascii="Arial Narrow" w:hAnsi="Arial Narrow"/>
                      <w:b/>
                      <w:sz w:val="18"/>
                      <w:szCs w:val="18"/>
                    </w:rPr>
                    <w:t>:</w:t>
                  </w:r>
                </w:p>
                <w:p w:rsidR="00EE20E1" w:rsidRDefault="00A02CEE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8"/>
                      <w:szCs w:val="18"/>
                    </w:rPr>
                    <w:t>Punct</w:t>
                  </w:r>
                  <w:proofErr w:type="spellEnd"/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sz w:val="18"/>
                      <w:szCs w:val="18"/>
                    </w:rPr>
                    <w:t>lucru</w:t>
                  </w:r>
                  <w:proofErr w:type="spellEnd"/>
                  <w:r>
                    <w:rPr>
                      <w:rFonts w:ascii="Arial Narrow" w:hAnsi="Arial Narrow"/>
                      <w:sz w:val="18"/>
                      <w:szCs w:val="18"/>
                    </w:rPr>
                    <w:t>:</w:t>
                  </w: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Bucuresti</w:t>
                  </w:r>
                  <w:proofErr w:type="spellEnd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, Sector 1</w:t>
                  </w: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Piata</w:t>
                  </w:r>
                  <w:proofErr w:type="spellEnd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Presei</w:t>
                  </w:r>
                  <w:proofErr w:type="spellEnd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Libere</w:t>
                  </w:r>
                  <w:proofErr w:type="spellEnd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 xml:space="preserve"> Nr.1</w:t>
                  </w: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Corp Central, et.6</w:t>
                  </w:r>
                </w:p>
                <w:p w:rsidR="00A20A04" w:rsidRPr="00A20A04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proofErr w:type="spellStart"/>
                  <w:r w:rsidRPr="00570809">
                    <w:rPr>
                      <w:rFonts w:ascii="Arial Narrow" w:hAnsi="Arial Narrow"/>
                      <w:b/>
                      <w:sz w:val="18"/>
                      <w:szCs w:val="18"/>
                    </w:rPr>
                    <w:t>Numar</w:t>
                  </w:r>
                  <w:proofErr w:type="spellEnd"/>
                  <w:r w:rsidRPr="00570809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70809">
                    <w:rPr>
                      <w:rFonts w:ascii="Arial Narrow" w:hAnsi="Arial Narrow"/>
                      <w:b/>
                      <w:sz w:val="18"/>
                      <w:szCs w:val="18"/>
                    </w:rPr>
                    <w:t>companie</w:t>
                  </w:r>
                  <w:proofErr w:type="spellEnd"/>
                  <w:r w:rsidRPr="00570809">
                    <w:rPr>
                      <w:rFonts w:ascii="Arial Narrow" w:hAnsi="Arial Narrow"/>
                      <w:b/>
                      <w:sz w:val="18"/>
                      <w:szCs w:val="18"/>
                    </w:rPr>
                    <w:t>:</w:t>
                  </w:r>
                </w:p>
                <w:p w:rsidR="00A20A04" w:rsidRPr="00A20A04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Reg.Com: J40/12748/2013</w:t>
                  </w: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CUI: 32356937</w:t>
                  </w: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BNR: RG-PJR-41-110281</w:t>
                  </w:r>
                </w:p>
                <w:p w:rsidR="00A20A04" w:rsidRPr="00A20A04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b/>
                      <w:sz w:val="18"/>
                      <w:szCs w:val="18"/>
                    </w:rPr>
                    <w:t>Contact:</w:t>
                  </w:r>
                </w:p>
                <w:p w:rsidR="00A20A04" w:rsidRPr="00A20A04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Telefon</w:t>
                  </w:r>
                  <w:proofErr w:type="spellEnd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 xml:space="preserve">: </w:t>
                  </w:r>
                  <w:proofErr w:type="gramStart"/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+40 371.137</w:t>
                  </w:r>
                  <w:r w:rsidR="00EE20E1">
                    <w:rPr>
                      <w:rFonts w:ascii="Arial Narrow" w:hAnsi="Arial Narrow"/>
                      <w:sz w:val="18"/>
                      <w:szCs w:val="18"/>
                    </w:rPr>
                    <w:t>.</w:t>
                  </w: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988</w:t>
                  </w:r>
                  <w:proofErr w:type="gramEnd"/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E-mail: Contact@capidava.com</w:t>
                  </w:r>
                </w:p>
                <w:p w:rsidR="00A20A04" w:rsidRPr="00570809" w:rsidRDefault="00A20A04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570809">
                    <w:rPr>
                      <w:rFonts w:ascii="Arial Narrow" w:hAnsi="Arial Narrow"/>
                      <w:sz w:val="18"/>
                      <w:szCs w:val="18"/>
                    </w:rPr>
                    <w:t>Web: www.Capidava.com</w:t>
                  </w:r>
                </w:p>
                <w:p w:rsidR="00A20A04" w:rsidRDefault="00A20A04" w:rsidP="00A20A04">
                  <w:pPr>
                    <w:spacing w:after="0"/>
                    <w:jc w:val="both"/>
                  </w:pPr>
                </w:p>
                <w:p w:rsidR="00A02CEE" w:rsidRPr="00A02CEE" w:rsidRDefault="00A02CEE" w:rsidP="00A20A04">
                  <w:pPr>
                    <w:spacing w:after="0"/>
                    <w:jc w:val="both"/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A02CEE">
                    <w:rPr>
                      <w:rFonts w:ascii="Arial Narrow" w:hAnsi="Arial Narrow"/>
                      <w:b/>
                      <w:sz w:val="18"/>
                      <w:szCs w:val="18"/>
                    </w:rPr>
                    <w:t>Agent de Contact:</w:t>
                  </w:r>
                </w:p>
                <w:p w:rsidR="00A02CEE" w:rsidRDefault="00A02CEE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  <w:p w:rsidR="00A02CEE" w:rsidRPr="00A02CEE" w:rsidRDefault="00A02CEE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02CEE">
                    <w:rPr>
                      <w:rFonts w:ascii="Arial Narrow" w:hAnsi="Arial Narrow"/>
                      <w:sz w:val="18"/>
                      <w:szCs w:val="18"/>
                    </w:rPr>
                    <w:t xml:space="preserve">Si Credit Burg </w:t>
                  </w:r>
                  <w:proofErr w:type="spellStart"/>
                  <w:r w:rsidRPr="00A02CEE">
                    <w:rPr>
                      <w:rFonts w:ascii="Arial Narrow" w:hAnsi="Arial Narrow"/>
                      <w:sz w:val="18"/>
                      <w:szCs w:val="18"/>
                    </w:rPr>
                    <w:t>S.r.l</w:t>
                  </w:r>
                  <w:proofErr w:type="spellEnd"/>
                </w:p>
                <w:p w:rsidR="00A02CEE" w:rsidRPr="00A02CEE" w:rsidRDefault="00A02CEE" w:rsidP="00A20A04">
                  <w:pPr>
                    <w:spacing w:after="0"/>
                    <w:jc w:val="both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A02CEE">
                    <w:rPr>
                      <w:rFonts w:ascii="Arial Narrow" w:hAnsi="Arial Narrow"/>
                      <w:sz w:val="18"/>
                      <w:szCs w:val="18"/>
                    </w:rPr>
                    <w:t>Email: contact@creditburg.com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05.6pt;margin-top:553.2pt;width:380.4pt;height:40.2pt;z-index:251668480" filled="f" strokecolor="white [3212]">
            <v:textbox style="mso-next-textbox:#_x0000_s1036" inset=",0,,0">
              <w:txbxContent>
                <w:p w:rsidR="00605489" w:rsidRDefault="00A20A04" w:rsidP="00605489">
                  <w:pPr>
                    <w:spacing w:after="0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Alte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Informatii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Din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prezentul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Acord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Garantare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fac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parte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integranta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urmatoarele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:</w:t>
                  </w:r>
                </w:p>
                <w:p w:rsidR="00A20A04" w:rsidRPr="00605489" w:rsidRDefault="00A20A04" w:rsidP="00605489">
                  <w:pPr>
                    <w:spacing w:after="0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Conditii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special</w:t>
                  </w:r>
                  <w:r w:rsidR="00EE20E1">
                    <w:rPr>
                      <w:rFonts w:ascii="Arial Narrow" w:hAnsi="Arial Narrow"/>
                      <w:sz w:val="20"/>
                      <w:szCs w:val="20"/>
                    </w:rPr>
                    <w:t>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si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Conditii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generale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privind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garantia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contractuala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5.6pt;margin-top:299.4pt;width:380.4pt;height:82.8pt;z-index:251663360" filled="f" stroked="f" strokecolor="black [3213]">
            <v:textbox style="mso-next-textbox:#_x0000_s1031" inset=",0,,0">
              <w:txbxContent>
                <w:p w:rsidR="00A20A04" w:rsidRPr="00A20A04" w:rsidRDefault="00A20A04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Tipul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Garantiei</w:t>
                  </w:r>
                  <w:proofErr w:type="spellEnd"/>
                  <w:proofErr w:type="gram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Contractuale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: </w:t>
                  </w:r>
                  <w:r w:rsidR="00605489">
                    <w:rPr>
                      <w:rFonts w:ascii="Arial Narrow" w:hAnsi="Arial Narrow"/>
                      <w:bCs/>
                      <w:sz w:val="20"/>
                      <w:szCs w:val="20"/>
                    </w:rPr>
                    <w:t>DE BUNA EXECUTIE</w:t>
                  </w:r>
                </w:p>
                <w:p w:rsidR="00A20A04" w:rsidRPr="00A20A04" w:rsidRDefault="00A20A04" w:rsidP="00A20A04">
                  <w:pPr>
                    <w:pStyle w:val="Default"/>
                    <w:spacing w:line="276" w:lineRule="auto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Date de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Identificare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a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Contractu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lui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- Contract/</w:t>
                  </w:r>
                  <w:proofErr w:type="gram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data :Service</w:t>
                  </w:r>
                  <w:proofErr w:type="gram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Agreement nr.2/218/10.01.2018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</w:p>
                <w:p w:rsidR="00A20A04" w:rsidRPr="00A20A04" w:rsidRDefault="00A20A04" w:rsidP="00A20A04">
                  <w:pPr>
                    <w:pStyle w:val="Default"/>
                    <w:spacing w:line="276" w:lineRule="auto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Valoarea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contractului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: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5,671,852.11 Euro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</w:p>
                <w:p w:rsidR="00A20A04" w:rsidRPr="00A20A04" w:rsidRDefault="00A20A04" w:rsidP="00A20A04">
                  <w:pPr>
                    <w:pStyle w:val="Default"/>
                    <w:spacing w:line="276" w:lineRule="auto"/>
                    <w:jc w:val="both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intrarii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vigoare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/ Data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expirarii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valabilitatii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: din 10.12.2017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pana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la data de 08.02.2019 </w:t>
                  </w:r>
                </w:p>
                <w:p w:rsidR="00A20A04" w:rsidRPr="00A20A04" w:rsidRDefault="00A20A04" w:rsidP="00A20A04">
                  <w:pPr>
                    <w:jc w:val="both"/>
                    <w:rPr>
                      <w:rFonts w:ascii="Arial Narrow" w:hAnsi="Arial Narrow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Obiectul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cont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ractului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/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descrierea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lucarilor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Reabilitare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cale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ferata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Curtici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– </w:t>
                  </w:r>
                  <w:proofErr w:type="spellStart"/>
                  <w:proofErr w:type="gram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Simeria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,</w:t>
                  </w:r>
                  <w:proofErr w:type="gram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Tunel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Batuta</w:t>
                  </w:r>
                  <w:proofErr w:type="spellEnd"/>
                </w:p>
              </w:txbxContent>
            </v:textbox>
          </v:shape>
        </w:pict>
      </w:r>
      <w:r w:rsidR="00EE20E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2766060</wp:posOffset>
            </wp:positionH>
            <wp:positionV relativeFrom="paragraph">
              <wp:posOffset>-495300</wp:posOffset>
            </wp:positionV>
            <wp:extent cx="1615440" cy="1615440"/>
            <wp:effectExtent l="0" t="0" r="0" b="0"/>
            <wp:wrapNone/>
            <wp:docPr id="1" name="Picture 0" descr="CAPIDAVA 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IDAVA Logo Blac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0" type="#_x0000_t202" style="position:absolute;margin-left:389.4pt;margin-top:620.4pt;width:114pt;height:79.2pt;z-index:251671552;mso-position-horizontal-relative:text;mso-position-vertical-relative:text;v-text-anchor:top" filled="f" stroked="f">
            <v:textbox style="mso-next-textbox:#_x0000_s1040" inset="0,0,0,0">
              <w:txbxContent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Beneficiar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  <w:p w:rsidR="00A20A04" w:rsidRPr="00A20A04" w:rsidRDefault="00605489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JV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Astaldi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– FCC –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Salcef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>- Thales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14pt;margin-top:94.8pt;width:220.2pt;height:37.8pt;z-index:251672576;mso-position-horizontal-relative:text;mso-position-vertical-relative:text" filled="f" strokecolor="white [3212]">
            <v:textbox inset="0,0,0,0">
              <w:txbxContent>
                <w:p w:rsidR="00A20A04" w:rsidRDefault="00A20A04" w:rsidP="00A20A04">
                  <w:pPr>
                    <w:spacing w:after="0"/>
                    <w:rPr>
                      <w:rFonts w:ascii="Arial Narrow" w:hAnsi="Arial Narrow"/>
                      <w:b/>
                    </w:rPr>
                  </w:pPr>
                  <w:r w:rsidRPr="00A20A04">
                    <w:rPr>
                      <w:rFonts w:ascii="Arial Narrow" w:hAnsi="Arial Narrow"/>
                      <w:b/>
                    </w:rPr>
                    <w:t>ACORD DE GARANTARE DE</w:t>
                  </w:r>
                  <w:r>
                    <w:rPr>
                      <w:rFonts w:ascii="Arial Narrow" w:hAnsi="Arial Narrow"/>
                      <w:b/>
                    </w:rPr>
                    <w:t xml:space="preserve"> </w:t>
                  </w:r>
                  <w:r w:rsidR="00605489">
                    <w:rPr>
                      <w:rFonts w:ascii="Arial Narrow" w:hAnsi="Arial Narrow"/>
                      <w:b/>
                    </w:rPr>
                    <w:t>BUNA EXECUTIE</w:t>
                  </w:r>
                  <w:r w:rsidRPr="00A20A04">
                    <w:rPr>
                      <w:rFonts w:ascii="Arial Narrow" w:hAnsi="Arial Narrow"/>
                      <w:b/>
                    </w:rPr>
                    <w:t>,</w:t>
                  </w:r>
                </w:p>
                <w:p w:rsidR="00A20A04" w:rsidRPr="00EE20E1" w:rsidRDefault="00605489" w:rsidP="00A20A04">
                  <w:pPr>
                    <w:spacing w:after="0"/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8"/>
                      <w:szCs w:val="18"/>
                    </w:rPr>
                    <w:t>Seria</w:t>
                  </w:r>
                  <w:proofErr w:type="spellEnd"/>
                  <w:r>
                    <w:rPr>
                      <w:rFonts w:ascii="Arial Narrow" w:hAnsi="Arial Narrow"/>
                      <w:sz w:val="18"/>
                      <w:szCs w:val="18"/>
                    </w:rPr>
                    <w:t>: SR01 Nr: 2018060005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05.6pt;margin-top:145.8pt;width:397.2pt;height:70.2pt;z-index:251661312;mso-position-horizontal-relative:text;mso-position-vertical-relative:text" filled="f" strokecolor="white [3212]">
            <v:textbox style="mso-next-textbox:#_x0000_s1029" inset=",0,,0">
              <w:txbxContent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Contractant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Cipa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SPA</w:t>
                  </w:r>
                </w:p>
                <w:p w:rsidR="00A20A04" w:rsidRPr="00A20A04" w:rsidRDefault="00605489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Sediu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: </w:t>
                  </w:r>
                  <w:proofErr w:type="spellStart"/>
                  <w:proofErr w:type="gramStart"/>
                  <w:r w:rsidR="00A20A04" w:rsidRPr="00A20A04">
                    <w:rPr>
                      <w:rFonts w:ascii="Arial Narrow" w:hAnsi="Arial Narrow"/>
                      <w:sz w:val="20"/>
                      <w:szCs w:val="20"/>
                    </w:rPr>
                    <w:t>l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talia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,</w:t>
                  </w:r>
                  <w:proofErr w:type="gram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80067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Sorento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,  Str. Via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Privata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Rubinacci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10</w:t>
                  </w:r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Numar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inregistrare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: Reg. Com: </w:t>
                  </w:r>
                  <w:proofErr w:type="gram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IT01392551212 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si</w:t>
                  </w:r>
                  <w:proofErr w:type="spellEnd"/>
                  <w:proofErr w:type="gram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CUI: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05122790636</w:t>
                  </w:r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Reprezentant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Legal: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Francesco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Bellone</w:t>
                  </w:r>
                  <w:proofErr w:type="spellEnd"/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Contact: Tel: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-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, E-mail: 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5.6pt;margin-top:223.8pt;width:397.2pt;height:75pt;z-index:251662336;mso-position-horizontal-relative:text;mso-position-vertical-relative:text" filled="f" strokecolor="white [3212]">
            <v:textbox style="mso-next-textbox:#_x0000_s1030" inset=",0,,0">
              <w:txbxContent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Beneficiar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:  JV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Astaldi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– FCC-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Salcef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– Thales, rep. de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Astaldi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Spa Italy,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Sucursala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Bucuresti</w:t>
                  </w:r>
                  <w:proofErr w:type="spellEnd"/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Sediu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: </w:t>
                  </w:r>
                  <w:proofErr w:type="spellStart"/>
                  <w:proofErr w:type="gram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Bucuresti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,</w:t>
                  </w:r>
                  <w:proofErr w:type="gram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Sector 1, Bd.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Nicolae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Caramfil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nr.53</w:t>
                  </w:r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Numar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inregi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strare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: Reg. Com: J40/7437/</w:t>
                  </w:r>
                  <w:proofErr w:type="gram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1998 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si</w:t>
                  </w:r>
                  <w:proofErr w:type="spellEnd"/>
                  <w:proofErr w:type="gram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CUI:6669684</w:t>
                  </w:r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Reprezentant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Legal</w:t>
                  </w:r>
                  <w:proofErr w:type="gram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: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Dl</w:t>
                  </w:r>
                  <w:proofErr w:type="spellEnd"/>
                  <w:proofErr w:type="gram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Cristian</w:t>
                  </w:r>
                  <w:proofErr w:type="spell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Virgil </w:t>
                  </w:r>
                  <w:proofErr w:type="spell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Becheru</w:t>
                  </w:r>
                  <w:proofErr w:type="spellEnd"/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Contact: Tel: 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-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, E-mail: 12345678@xxxx.com</w:t>
                  </w:r>
                </w:p>
                <w:p w:rsidR="00A20A04" w:rsidRDefault="00A20A04" w:rsidP="00A20A04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05.6pt;margin-top:387.6pt;width:397.2pt;height:53.4pt;z-index:251664384;mso-position-horizontal-relative:text;mso-position-vertical-relative:text" filled="f" strokecolor="white [3212]">
            <v:textbox style="mso-next-textbox:#_x0000_s1032" inset=",0,,0">
              <w:txbxContent>
                <w:p w:rsidR="00A20A04" w:rsidRPr="00A20A04" w:rsidRDefault="00A20A04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Valoarea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Garantiei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  <w:p w:rsidR="00A20A04" w:rsidRPr="00A20A04" w:rsidRDefault="00605489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Valoare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fara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TVA: 283,592.60 </w:t>
                  </w:r>
                  <w:proofErr w:type="gramStart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EURO </w:t>
                  </w:r>
                  <w:r w:rsidR="00A20A04" w:rsidRPr="00A20A04">
                    <w:rPr>
                      <w:rFonts w:ascii="Arial Narrow" w:hAnsi="Arial Narrow"/>
                      <w:sz w:val="20"/>
                      <w:szCs w:val="20"/>
                    </w:rPr>
                    <w:t>;</w:t>
                  </w:r>
                  <w:proofErr w:type="gramEnd"/>
                  <w:r w:rsidR="00A20A04"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TVA </w:t>
                  </w:r>
                  <w:proofErr w:type="spellStart"/>
                  <w:r w:rsidR="00A20A04" w:rsidRPr="00A20A04">
                    <w:rPr>
                      <w:rFonts w:ascii="Arial Narrow" w:hAnsi="Arial Narrow"/>
                      <w:sz w:val="20"/>
                      <w:szCs w:val="20"/>
                    </w:rPr>
                    <w:t>aferent</w:t>
                  </w:r>
                  <w:proofErr w:type="spellEnd"/>
                  <w:r w:rsidR="00A20A04"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: 0 </w:t>
                  </w:r>
                </w:p>
                <w:p w:rsidR="00A20A04" w:rsidRPr="00A20A04" w:rsidRDefault="00A20A04" w:rsidP="00A20A04">
                  <w:pPr>
                    <w:rPr>
                      <w:rFonts w:ascii="Arial Narrow" w:hAnsi="Arial Narrow"/>
                    </w:rPr>
                  </w:pP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Suma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garantata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ci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fre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si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litere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): 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283,592.60 EURO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doua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sutesioptzecisitreidemiisicincisutesinouazecisidoi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EURO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05.6pt;margin-top:449.4pt;width:397.2pt;height:28.8pt;z-index:251665408;mso-position-horizontal-relative:text;mso-position-vertical-relative:text" filled="f" stroked="f" strokecolor="white [3212]">
            <v:textbox style="mso-next-textbox:#_x0000_s1033" inset=",0,,0">
              <w:txbxContent>
                <w:p w:rsidR="00A20A04" w:rsidRPr="00A20A04" w:rsidRDefault="00A20A04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Perioada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Valabilitate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: </w:t>
                  </w:r>
                </w:p>
                <w:p w:rsidR="00A20A04" w:rsidRPr="00A20A04" w:rsidRDefault="00C5663F" w:rsidP="00A20A04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De </w:t>
                  </w:r>
                  <w:proofErr w:type="gramStart"/>
                  <w:r>
                    <w:rPr>
                      <w:rFonts w:ascii="Arial Narrow" w:hAnsi="Arial Narrow"/>
                      <w:sz w:val="20"/>
                      <w:szCs w:val="20"/>
                    </w:rPr>
                    <w:t>la :</w:t>
                  </w:r>
                  <w:proofErr w:type="gram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10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Ianuarie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 2018</w:t>
                  </w:r>
                  <w:r w:rsidR="00A20A04"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 w:rsid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Pana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la: 09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Ianuarie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2020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05.6pt;margin-top:517.2pt;width:397.2pt;height:25.8pt;z-index:251667456;mso-position-horizontal-relative:text;mso-position-vertical-relative:text" filled="f" strokecolor="white [3212]">
            <v:textbox style="mso-next-textbox:#_x0000_s1035" inset=",0,,0">
              <w:txbxContent>
                <w:p w:rsidR="00A20A04" w:rsidRDefault="00A20A04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Mentiuni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Speciale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:</w:t>
                  </w:r>
                  <w:proofErr w:type="gram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</w:p>
                <w:p w:rsidR="00A20A04" w:rsidRPr="00A20A04" w:rsidRDefault="00A20A04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Nu </w:t>
                  </w: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exista</w:t>
                  </w:r>
                  <w:proofErr w:type="spellEnd"/>
                </w:p>
                <w:p w:rsidR="00A20A04" w:rsidRPr="00A20A04" w:rsidRDefault="00A20A04" w:rsidP="00A20A04">
                  <w:pPr>
                    <w:rPr>
                      <w:rFonts w:ascii="Arial Narrow" w:hAnsi="Arial Narrow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05.6pt;margin-top:482.4pt;width:397.2pt;height:25.8pt;z-index:251666432;mso-position-horizontal-relative:text;mso-position-vertical-relative:text" filled="f" strokecolor="white [3212]">
            <v:textbox style="mso-next-textbox:#_x0000_s1034" inset=",0,,0">
              <w:txbxContent>
                <w:p w:rsidR="00A20A04" w:rsidRPr="00A20A04" w:rsidRDefault="00A20A04" w:rsidP="00A20A04">
                  <w:pPr>
                    <w:pStyle w:val="Default"/>
                    <w:spacing w:line="276" w:lineRule="auto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Prima d</w:t>
                  </w:r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e </w:t>
                  </w:r>
                  <w:proofErr w:type="spellStart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Garantare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 Total</w:t>
                  </w:r>
                  <w:r w:rsidR="00C5663F">
                    <w:rPr>
                      <w:rFonts w:ascii="Arial Narrow" w:hAnsi="Arial Narrow"/>
                      <w:sz w:val="20"/>
                      <w:szCs w:val="20"/>
                    </w:rPr>
                    <w:t>: ======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Lei </w:t>
                  </w:r>
                </w:p>
                <w:p w:rsidR="00A20A04" w:rsidRPr="00A20A04" w:rsidRDefault="00A20A04" w:rsidP="00A20A04">
                  <w:pPr>
                    <w:rPr>
                      <w:rFonts w:ascii="Arial Narrow" w:hAnsi="Arial Narrow"/>
                    </w:rPr>
                  </w:pP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Plata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Primei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Garantare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: ANTICIPAT SI INTEGRA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L, ACHITATA CU O.P </w:t>
                  </w:r>
                  <w:proofErr w:type="gramStart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In</w:t>
                  </w:r>
                  <w:proofErr w:type="gramEnd"/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 xml:space="preserve"> Data De 08.06</w:t>
                  </w:r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.2018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92.4pt;margin-top:621pt;width:114pt;height:36pt;z-index:251669504;mso-position-horizontal-relative:text;mso-position-vertical-relative:text;v-text-anchor:top" filled="f" stroked="f">
            <v:textbox style="mso-next-textbox:#_x0000_s1037" inset="0,0,0,0">
              <w:txbxContent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Garant</w:t>
                  </w:r>
                  <w:proofErr w:type="spellEnd"/>
                  <w:r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  <w:p w:rsidR="00A20A04" w:rsidRPr="00A20A04" w:rsidRDefault="00A20A04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>Suport</w:t>
                  </w:r>
                  <w:proofErr w:type="spellEnd"/>
                  <w:r w:rsidRPr="00A20A04">
                    <w:rPr>
                      <w:rFonts w:ascii="Arial Narrow" w:hAnsi="Arial Narrow"/>
                      <w:sz w:val="20"/>
                      <w:szCs w:val="20"/>
                    </w:rPr>
                    <w:t xml:space="preserve"> Real IFN S.A</w:t>
                  </w:r>
                  <w:r w:rsidR="00605489">
                    <w:rPr>
                      <w:rFonts w:ascii="Arial Narrow" w:hAnsi="Arial Narrow"/>
                      <w:sz w:val="20"/>
                      <w:szCs w:val="20"/>
                    </w:rPr>
                    <w:t>,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40.6pt;margin-top:621pt;width:114pt;height:57.6pt;z-index:251670528;mso-position-horizontal-relative:text;mso-position-vertical-relative:text;v-text-anchor:top" filled="f" stroked="f">
            <v:textbox style="mso-next-textbox:#_x0000_s1039" inset="0,0,0,0">
              <w:txbxContent>
                <w:p w:rsidR="00A20A04" w:rsidRPr="00A20A04" w:rsidRDefault="00605489" w:rsidP="00A20A04">
                  <w:pPr>
                    <w:spacing w:after="0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Contractant</w:t>
                  </w:r>
                  <w:proofErr w:type="spellEnd"/>
                  <w:r w:rsidR="00A20A04" w:rsidRPr="00A20A04">
                    <w:rPr>
                      <w:rFonts w:ascii="Arial Narrow" w:hAnsi="Arial Narrow"/>
                      <w:b/>
                      <w:sz w:val="20"/>
                      <w:szCs w:val="20"/>
                    </w:rPr>
                    <w:t>:</w:t>
                  </w:r>
                </w:p>
                <w:p w:rsidR="00A20A04" w:rsidRPr="00A20A04" w:rsidRDefault="00605489" w:rsidP="00A20A04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sz w:val="20"/>
                      <w:szCs w:val="20"/>
                    </w:rPr>
                    <w:t>Cipa</w:t>
                  </w:r>
                  <w:proofErr w:type="spellEnd"/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Spa,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3.4pt;margin-top:-36pt;width:0;height:756.6pt;z-index:251659264;mso-position-horizontal-relative:text;mso-position-vertical-relative:text" o:connectortype="straight" strokecolor="red" strokeweight="1pt"/>
        </w:pict>
      </w:r>
    </w:p>
    <w:sectPr w:rsidR="00745300" w:rsidSect="005708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0A04"/>
    <w:rsid w:val="000176AA"/>
    <w:rsid w:val="0006608F"/>
    <w:rsid w:val="000E5048"/>
    <w:rsid w:val="00137BDE"/>
    <w:rsid w:val="00144D4E"/>
    <w:rsid w:val="00147E08"/>
    <w:rsid w:val="00151144"/>
    <w:rsid w:val="001E3A93"/>
    <w:rsid w:val="002736EB"/>
    <w:rsid w:val="002B441F"/>
    <w:rsid w:val="00331B5B"/>
    <w:rsid w:val="003A0F8C"/>
    <w:rsid w:val="003A3F11"/>
    <w:rsid w:val="003B7FBE"/>
    <w:rsid w:val="004066E7"/>
    <w:rsid w:val="00493587"/>
    <w:rsid w:val="00522D98"/>
    <w:rsid w:val="00570809"/>
    <w:rsid w:val="00605489"/>
    <w:rsid w:val="00642D92"/>
    <w:rsid w:val="0066249E"/>
    <w:rsid w:val="006808B4"/>
    <w:rsid w:val="006E35A8"/>
    <w:rsid w:val="007061CF"/>
    <w:rsid w:val="00744C17"/>
    <w:rsid w:val="00745300"/>
    <w:rsid w:val="00796E6D"/>
    <w:rsid w:val="007A17A9"/>
    <w:rsid w:val="007F3874"/>
    <w:rsid w:val="00850695"/>
    <w:rsid w:val="00891089"/>
    <w:rsid w:val="008A26E5"/>
    <w:rsid w:val="008B4525"/>
    <w:rsid w:val="008E06D6"/>
    <w:rsid w:val="008E17D7"/>
    <w:rsid w:val="00A01137"/>
    <w:rsid w:val="00A02CEE"/>
    <w:rsid w:val="00A11DE8"/>
    <w:rsid w:val="00A20A04"/>
    <w:rsid w:val="00A94A52"/>
    <w:rsid w:val="00AE6195"/>
    <w:rsid w:val="00B04478"/>
    <w:rsid w:val="00B17843"/>
    <w:rsid w:val="00B948EA"/>
    <w:rsid w:val="00BB261C"/>
    <w:rsid w:val="00BC4B1A"/>
    <w:rsid w:val="00BF2507"/>
    <w:rsid w:val="00C5663F"/>
    <w:rsid w:val="00C61068"/>
    <w:rsid w:val="00CC226A"/>
    <w:rsid w:val="00D1280F"/>
    <w:rsid w:val="00D8560D"/>
    <w:rsid w:val="00DC4920"/>
    <w:rsid w:val="00DD47D0"/>
    <w:rsid w:val="00E04C96"/>
    <w:rsid w:val="00E06A3D"/>
    <w:rsid w:val="00E41803"/>
    <w:rsid w:val="00E532A7"/>
    <w:rsid w:val="00E821E5"/>
    <w:rsid w:val="00EA01AC"/>
    <w:rsid w:val="00EE20E1"/>
    <w:rsid w:val="00F012A4"/>
    <w:rsid w:val="00F15ACC"/>
    <w:rsid w:val="00F30645"/>
    <w:rsid w:val="00F63EDE"/>
    <w:rsid w:val="00F9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0A04"/>
    <w:rPr>
      <w:color w:val="0000FF" w:themeColor="hyperlink"/>
      <w:u w:val="single"/>
    </w:rPr>
  </w:style>
  <w:style w:type="paragraph" w:customStyle="1" w:styleId="Default">
    <w:name w:val="Default"/>
    <w:rsid w:val="00A20A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2831-8891-4EC8-B931-CB1E562E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 Carbon</dc:creator>
  <cp:lastModifiedBy>X1 Carbon</cp:lastModifiedBy>
  <cp:revision>3</cp:revision>
  <cp:lastPrinted>2018-05-08T11:01:00Z</cp:lastPrinted>
  <dcterms:created xsi:type="dcterms:W3CDTF">2018-06-08T07:26:00Z</dcterms:created>
  <dcterms:modified xsi:type="dcterms:W3CDTF">2018-06-08T07:33:00Z</dcterms:modified>
</cp:coreProperties>
</file>