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32A64" w14:textId="77777777" w:rsidR="004D36D7" w:rsidRPr="00FD4A68" w:rsidRDefault="008A32AC" w:rsidP="00BF4F5C">
      <w:pPr>
        <w:pStyle w:val="Title"/>
        <w:rPr>
          <w:rStyle w:val="LabTitleInstVersred"/>
          <w:b/>
          <w:color w:val="auto"/>
        </w:rPr>
      </w:pPr>
      <w:sdt>
        <w:sdtPr>
          <w:rPr>
            <w:b w:val="0"/>
            <w:color w:val="EE0000"/>
          </w:rPr>
          <w:alias w:val="Title"/>
          <w:tag w:val=""/>
          <w:id w:val="-487021785"/>
          <w:placeholder>
            <w:docPart w:val="04A4FF1706344A75A834424A1BADD8C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F4F5C">
            <w:t>Packet Tracer - Basic Device Configuration</w:t>
          </w:r>
        </w:sdtContent>
      </w:sdt>
      <w:r w:rsidR="004D36D7" w:rsidRPr="00FD4A68">
        <w:t xml:space="preserve"> </w:t>
      </w:r>
      <w:r w:rsidR="00D84BDA" w:rsidRPr="00FD4A68">
        <w:rPr>
          <w:rStyle w:val="LabTitleInstVersred"/>
        </w:rPr>
        <w:t>(Instructor Version)</w:t>
      </w:r>
    </w:p>
    <w:p w14:paraId="3BBE22BC"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08474910" w14:textId="77777777" w:rsidR="00C2203A" w:rsidRDefault="00C2203A" w:rsidP="00C2203A">
      <w:pPr>
        <w:pStyle w:val="Heading1"/>
        <w:numPr>
          <w:ilvl w:val="0"/>
          <w:numId w:val="3"/>
        </w:numPr>
      </w:pPr>
      <w:r>
        <w:t>Topology</w:t>
      </w:r>
    </w:p>
    <w:p w14:paraId="31CA9838" w14:textId="77777777" w:rsidR="00C2203A" w:rsidRDefault="00C2203A" w:rsidP="00C2203A">
      <w:pPr>
        <w:pStyle w:val="BodyTextL25"/>
      </w:pPr>
      <w:r>
        <w:t>You will receive one of three possible topologies.</w:t>
      </w:r>
    </w:p>
    <w:p w14:paraId="443E7908" w14:textId="77777777" w:rsidR="00C2203A" w:rsidRDefault="00C2203A" w:rsidP="00C2203A">
      <w:pPr>
        <w:pStyle w:val="Heading1"/>
        <w:numPr>
          <w:ilvl w:val="0"/>
          <w:numId w:val="3"/>
        </w:numPr>
      </w:pPr>
      <w:r w:rsidRPr="00BB73FF">
        <w:t>Addressing Table</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Addressing table to be partially completed by students. The default gateway addresses for the switches and PCs must be supplied. Type your answers in the cells listed as &quot;blank&quot;."/>
      </w:tblPr>
      <w:tblGrid>
        <w:gridCol w:w="2517"/>
        <w:gridCol w:w="1710"/>
        <w:gridCol w:w="2883"/>
        <w:gridCol w:w="2796"/>
      </w:tblGrid>
      <w:tr w:rsidR="00C2203A" w14:paraId="6C1F90B3" w14:textId="77777777" w:rsidTr="004A7313">
        <w:trPr>
          <w:cantSplit/>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B5F5D5" w14:textId="77777777" w:rsidR="00C2203A" w:rsidRPr="00E87D62" w:rsidRDefault="00C2203A" w:rsidP="00BA2B16">
            <w:pPr>
              <w:pStyle w:val="TableHeading"/>
            </w:pPr>
            <w:r w:rsidRPr="00E87D62">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A4C29E" w14:textId="77777777" w:rsidR="00C2203A" w:rsidRPr="00E87D62" w:rsidRDefault="00C2203A" w:rsidP="00BA2B16">
            <w:pPr>
              <w:pStyle w:val="TableHeading"/>
            </w:pPr>
            <w:r w:rsidRPr="00E87D62">
              <w:t>Interface</w:t>
            </w:r>
          </w:p>
        </w:tc>
        <w:tc>
          <w:tcPr>
            <w:tcW w:w="28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CB2A3A" w14:textId="77777777" w:rsidR="00C2203A" w:rsidRPr="00E87D62" w:rsidRDefault="00C2203A" w:rsidP="00BA2B16">
            <w:pPr>
              <w:pStyle w:val="TableHeading"/>
            </w:pPr>
            <w:r w:rsidRPr="00E87D62">
              <w:t>IP Address</w:t>
            </w:r>
          </w:p>
        </w:tc>
        <w:tc>
          <w:tcPr>
            <w:tcW w:w="27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1FAC3E" w14:textId="77777777" w:rsidR="00C2203A" w:rsidRPr="00E87D62" w:rsidRDefault="00C2203A" w:rsidP="00BA2B16">
            <w:pPr>
              <w:pStyle w:val="TableHeading"/>
            </w:pPr>
            <w:r w:rsidRPr="00E87D62">
              <w:t>Default Gateway</w:t>
            </w:r>
          </w:p>
        </w:tc>
      </w:tr>
      <w:tr w:rsidR="00C2203A" w14:paraId="346D7EDD" w14:textId="77777777" w:rsidTr="004A7313">
        <w:trPr>
          <w:cantSplit/>
          <w:jc w:val="center"/>
        </w:trPr>
        <w:tc>
          <w:tcPr>
            <w:tcW w:w="2517" w:type="dxa"/>
            <w:tcBorders>
              <w:bottom w:val="nil"/>
            </w:tcBorders>
            <w:vAlign w:val="center"/>
          </w:tcPr>
          <w:p w14:paraId="11FF1C7D" w14:textId="77777777" w:rsidR="00C2203A" w:rsidRPr="00E87D62" w:rsidRDefault="00C2203A" w:rsidP="00BA2B16">
            <w:pPr>
              <w:pStyle w:val="TableText"/>
            </w:pPr>
            <w:r>
              <w:t>[[R1Name]]</w:t>
            </w:r>
          </w:p>
        </w:tc>
        <w:tc>
          <w:tcPr>
            <w:tcW w:w="1710" w:type="dxa"/>
            <w:tcBorders>
              <w:bottom w:val="nil"/>
            </w:tcBorders>
            <w:vAlign w:val="bottom"/>
          </w:tcPr>
          <w:p w14:paraId="02F4ABD3" w14:textId="77777777" w:rsidR="00C2203A" w:rsidRPr="00E87D62" w:rsidRDefault="00C2203A" w:rsidP="00BA2B16">
            <w:pPr>
              <w:pStyle w:val="TableText"/>
            </w:pPr>
            <w:r>
              <w:t>G0/0</w:t>
            </w:r>
          </w:p>
        </w:tc>
        <w:tc>
          <w:tcPr>
            <w:tcW w:w="2883" w:type="dxa"/>
            <w:vAlign w:val="bottom"/>
          </w:tcPr>
          <w:p w14:paraId="7F706AE8" w14:textId="77777777" w:rsidR="00C2203A" w:rsidRPr="00E87D62" w:rsidRDefault="00C2203A" w:rsidP="00BA2B16">
            <w:pPr>
              <w:pStyle w:val="TableText"/>
            </w:pPr>
            <w:r>
              <w:t>[[R1G0Add]]/24</w:t>
            </w:r>
          </w:p>
        </w:tc>
        <w:tc>
          <w:tcPr>
            <w:tcW w:w="2796" w:type="dxa"/>
            <w:tcBorders>
              <w:bottom w:val="nil"/>
            </w:tcBorders>
            <w:vAlign w:val="bottom"/>
          </w:tcPr>
          <w:p w14:paraId="16C23B66" w14:textId="77777777" w:rsidR="00C2203A" w:rsidRPr="00E87D62" w:rsidRDefault="00C2203A" w:rsidP="00BA2B16">
            <w:pPr>
              <w:pStyle w:val="TableText"/>
            </w:pPr>
            <w:r w:rsidRPr="00E87D62">
              <w:t>N/A</w:t>
            </w:r>
          </w:p>
        </w:tc>
      </w:tr>
      <w:tr w:rsidR="00C2203A" w14:paraId="571FCFC6" w14:textId="77777777" w:rsidTr="004A7313">
        <w:trPr>
          <w:cantSplit/>
          <w:jc w:val="center"/>
        </w:trPr>
        <w:tc>
          <w:tcPr>
            <w:tcW w:w="2517" w:type="dxa"/>
            <w:tcBorders>
              <w:top w:val="nil"/>
              <w:bottom w:val="nil"/>
            </w:tcBorders>
            <w:vAlign w:val="bottom"/>
          </w:tcPr>
          <w:p w14:paraId="67A8B0B6" w14:textId="77777777" w:rsidR="00C2203A" w:rsidRPr="00275E9F" w:rsidRDefault="00C2203A" w:rsidP="00C2203A">
            <w:pPr>
              <w:pStyle w:val="ConfigWindow"/>
            </w:pPr>
            <w:r w:rsidRPr="00275E9F">
              <w:t>[[R1Name]]</w:t>
            </w:r>
          </w:p>
        </w:tc>
        <w:tc>
          <w:tcPr>
            <w:tcW w:w="1710" w:type="dxa"/>
            <w:tcBorders>
              <w:top w:val="nil"/>
              <w:bottom w:val="nil"/>
            </w:tcBorders>
            <w:vAlign w:val="bottom"/>
          </w:tcPr>
          <w:p w14:paraId="4D901A72" w14:textId="77777777" w:rsidR="00C2203A" w:rsidRPr="00275E9F" w:rsidRDefault="00C2203A" w:rsidP="00C2203A">
            <w:pPr>
              <w:pStyle w:val="ConfigWindow"/>
            </w:pPr>
            <w:r w:rsidRPr="00275E9F">
              <w:t>G0/0</w:t>
            </w:r>
          </w:p>
        </w:tc>
        <w:tc>
          <w:tcPr>
            <w:tcW w:w="2883" w:type="dxa"/>
            <w:vAlign w:val="bottom"/>
          </w:tcPr>
          <w:p w14:paraId="2C536992" w14:textId="77777777" w:rsidR="00C2203A" w:rsidRDefault="00C2203A" w:rsidP="00BA2B16">
            <w:pPr>
              <w:pStyle w:val="TableText"/>
            </w:pPr>
            <w:r>
              <w:t>[[R1G0Addv6]]/64</w:t>
            </w:r>
          </w:p>
        </w:tc>
        <w:tc>
          <w:tcPr>
            <w:tcW w:w="2796" w:type="dxa"/>
            <w:tcBorders>
              <w:top w:val="nil"/>
              <w:bottom w:val="nil"/>
            </w:tcBorders>
            <w:vAlign w:val="bottom"/>
          </w:tcPr>
          <w:p w14:paraId="1705DDEF" w14:textId="77777777" w:rsidR="00C2203A" w:rsidRDefault="00C2203A" w:rsidP="004A7313">
            <w:pPr>
              <w:pStyle w:val="ConfigWindow"/>
            </w:pPr>
            <w:r>
              <w:t>N/A</w:t>
            </w:r>
          </w:p>
        </w:tc>
      </w:tr>
      <w:tr w:rsidR="00C2203A" w14:paraId="29A304FC" w14:textId="77777777" w:rsidTr="004A7313">
        <w:trPr>
          <w:cantSplit/>
          <w:jc w:val="center"/>
        </w:trPr>
        <w:tc>
          <w:tcPr>
            <w:tcW w:w="2517" w:type="dxa"/>
            <w:tcBorders>
              <w:top w:val="nil"/>
              <w:bottom w:val="nil"/>
            </w:tcBorders>
            <w:vAlign w:val="bottom"/>
          </w:tcPr>
          <w:p w14:paraId="7A72B060" w14:textId="77777777" w:rsidR="00C2203A" w:rsidRPr="00275E9F" w:rsidRDefault="00C2203A" w:rsidP="00C2203A">
            <w:pPr>
              <w:pStyle w:val="ConfigWindow"/>
            </w:pPr>
            <w:r w:rsidRPr="00275E9F">
              <w:t>[[R1Name]]</w:t>
            </w:r>
          </w:p>
        </w:tc>
        <w:tc>
          <w:tcPr>
            <w:tcW w:w="1710" w:type="dxa"/>
            <w:tcBorders>
              <w:top w:val="nil"/>
              <w:bottom w:val="single" w:sz="4" w:space="0" w:color="auto"/>
            </w:tcBorders>
            <w:vAlign w:val="bottom"/>
          </w:tcPr>
          <w:p w14:paraId="1CE53DBA" w14:textId="77777777" w:rsidR="00C2203A" w:rsidRPr="00275E9F" w:rsidRDefault="00C2203A" w:rsidP="00C2203A">
            <w:pPr>
              <w:pStyle w:val="ConfigWindow"/>
            </w:pPr>
            <w:r w:rsidRPr="00275E9F">
              <w:t>G0/0</w:t>
            </w:r>
          </w:p>
        </w:tc>
        <w:tc>
          <w:tcPr>
            <w:tcW w:w="2883" w:type="dxa"/>
            <w:vAlign w:val="bottom"/>
          </w:tcPr>
          <w:p w14:paraId="217DBCF3" w14:textId="77777777" w:rsidR="00C2203A" w:rsidRDefault="00C2203A" w:rsidP="00BA2B16">
            <w:pPr>
              <w:pStyle w:val="TableText"/>
            </w:pPr>
            <w:r>
              <w:t>[[</w:t>
            </w:r>
            <w:r w:rsidRPr="0066271D">
              <w:t>R1G0Addv6LL</w:t>
            </w:r>
            <w:r>
              <w:t>]]</w:t>
            </w:r>
          </w:p>
        </w:tc>
        <w:tc>
          <w:tcPr>
            <w:tcW w:w="2796" w:type="dxa"/>
            <w:tcBorders>
              <w:top w:val="nil"/>
              <w:bottom w:val="single" w:sz="2" w:space="0" w:color="auto"/>
            </w:tcBorders>
            <w:vAlign w:val="bottom"/>
          </w:tcPr>
          <w:p w14:paraId="6FC6687A" w14:textId="77777777" w:rsidR="00C2203A" w:rsidRDefault="00C2203A" w:rsidP="004A7313">
            <w:pPr>
              <w:pStyle w:val="ConfigWindow"/>
            </w:pPr>
            <w:r>
              <w:t>N/A</w:t>
            </w:r>
          </w:p>
        </w:tc>
      </w:tr>
      <w:tr w:rsidR="00C2203A" w14:paraId="63A540D6" w14:textId="77777777" w:rsidTr="004A7313">
        <w:trPr>
          <w:cantSplit/>
          <w:jc w:val="center"/>
        </w:trPr>
        <w:tc>
          <w:tcPr>
            <w:tcW w:w="2517" w:type="dxa"/>
            <w:tcBorders>
              <w:top w:val="nil"/>
              <w:bottom w:val="nil"/>
            </w:tcBorders>
            <w:vAlign w:val="bottom"/>
          </w:tcPr>
          <w:p w14:paraId="6E030A57" w14:textId="77777777" w:rsidR="00C2203A" w:rsidRPr="00275E9F" w:rsidRDefault="00C2203A" w:rsidP="00C2203A">
            <w:pPr>
              <w:pStyle w:val="ConfigWindow"/>
            </w:pPr>
            <w:r w:rsidRPr="00275E9F">
              <w:t>[[R1Name]]</w:t>
            </w:r>
          </w:p>
        </w:tc>
        <w:tc>
          <w:tcPr>
            <w:tcW w:w="1710" w:type="dxa"/>
            <w:tcBorders>
              <w:top w:val="single" w:sz="4" w:space="0" w:color="auto"/>
              <w:bottom w:val="nil"/>
            </w:tcBorders>
            <w:vAlign w:val="bottom"/>
          </w:tcPr>
          <w:p w14:paraId="05B0A0CC" w14:textId="77777777" w:rsidR="00C2203A" w:rsidRDefault="00C2203A" w:rsidP="00BA2B16">
            <w:pPr>
              <w:pStyle w:val="TableText"/>
            </w:pPr>
            <w:r>
              <w:t>G0/1</w:t>
            </w:r>
          </w:p>
        </w:tc>
        <w:tc>
          <w:tcPr>
            <w:tcW w:w="2883" w:type="dxa"/>
            <w:vAlign w:val="bottom"/>
          </w:tcPr>
          <w:p w14:paraId="641568E1" w14:textId="77777777" w:rsidR="00C2203A" w:rsidRDefault="00C2203A" w:rsidP="00BA2B16">
            <w:pPr>
              <w:pStyle w:val="TableText"/>
            </w:pPr>
            <w:r>
              <w:t>[[R1G1Add]]/24</w:t>
            </w:r>
          </w:p>
        </w:tc>
        <w:tc>
          <w:tcPr>
            <w:tcW w:w="2796" w:type="dxa"/>
            <w:tcBorders>
              <w:bottom w:val="nil"/>
            </w:tcBorders>
            <w:vAlign w:val="bottom"/>
          </w:tcPr>
          <w:p w14:paraId="2465777A" w14:textId="77777777" w:rsidR="00C2203A" w:rsidRPr="00E87D62" w:rsidRDefault="00C2203A" w:rsidP="00BA2B16">
            <w:pPr>
              <w:pStyle w:val="TableText"/>
            </w:pPr>
            <w:r>
              <w:t>N/A</w:t>
            </w:r>
          </w:p>
        </w:tc>
      </w:tr>
      <w:tr w:rsidR="00C2203A" w14:paraId="61BC8553" w14:textId="77777777" w:rsidTr="004A7313">
        <w:trPr>
          <w:cantSplit/>
          <w:jc w:val="center"/>
        </w:trPr>
        <w:tc>
          <w:tcPr>
            <w:tcW w:w="2517" w:type="dxa"/>
            <w:tcBorders>
              <w:top w:val="nil"/>
              <w:bottom w:val="nil"/>
            </w:tcBorders>
            <w:vAlign w:val="bottom"/>
          </w:tcPr>
          <w:p w14:paraId="55B53073" w14:textId="77777777" w:rsidR="00C2203A" w:rsidRPr="00275E9F" w:rsidRDefault="00C2203A" w:rsidP="00C2203A">
            <w:pPr>
              <w:pStyle w:val="ConfigWindow"/>
            </w:pPr>
            <w:r w:rsidRPr="00275E9F">
              <w:t>[[R1Name]]</w:t>
            </w:r>
          </w:p>
        </w:tc>
        <w:tc>
          <w:tcPr>
            <w:tcW w:w="1710" w:type="dxa"/>
            <w:tcBorders>
              <w:top w:val="nil"/>
              <w:bottom w:val="nil"/>
            </w:tcBorders>
            <w:vAlign w:val="bottom"/>
          </w:tcPr>
          <w:p w14:paraId="23109C66" w14:textId="77777777" w:rsidR="00C2203A" w:rsidRPr="00275E9F" w:rsidRDefault="00C2203A" w:rsidP="00C2203A">
            <w:pPr>
              <w:pStyle w:val="ConfigWindow"/>
            </w:pPr>
            <w:r w:rsidRPr="00275E9F">
              <w:t>G0/1</w:t>
            </w:r>
          </w:p>
        </w:tc>
        <w:tc>
          <w:tcPr>
            <w:tcW w:w="2883" w:type="dxa"/>
            <w:vAlign w:val="bottom"/>
          </w:tcPr>
          <w:p w14:paraId="4F4CA8C1" w14:textId="77777777" w:rsidR="00C2203A" w:rsidRDefault="00C2203A" w:rsidP="00BA2B16">
            <w:pPr>
              <w:pStyle w:val="TableText"/>
            </w:pPr>
            <w:r>
              <w:t>[[R1G1Addv6]]/64</w:t>
            </w:r>
          </w:p>
        </w:tc>
        <w:tc>
          <w:tcPr>
            <w:tcW w:w="2796" w:type="dxa"/>
            <w:tcBorders>
              <w:top w:val="nil"/>
              <w:bottom w:val="nil"/>
            </w:tcBorders>
            <w:vAlign w:val="bottom"/>
          </w:tcPr>
          <w:p w14:paraId="4AF2DAB1" w14:textId="77777777" w:rsidR="00C2203A" w:rsidRDefault="00C2203A" w:rsidP="004A7313">
            <w:pPr>
              <w:pStyle w:val="ConfigWindow"/>
            </w:pPr>
            <w:r>
              <w:t>N/A</w:t>
            </w:r>
          </w:p>
        </w:tc>
      </w:tr>
      <w:tr w:rsidR="00C2203A" w14:paraId="706AFF54" w14:textId="77777777" w:rsidTr="004A7313">
        <w:trPr>
          <w:cantSplit/>
          <w:jc w:val="center"/>
        </w:trPr>
        <w:tc>
          <w:tcPr>
            <w:tcW w:w="2517" w:type="dxa"/>
            <w:tcBorders>
              <w:top w:val="nil"/>
              <w:bottom w:val="single" w:sz="2" w:space="0" w:color="auto"/>
            </w:tcBorders>
            <w:vAlign w:val="bottom"/>
          </w:tcPr>
          <w:p w14:paraId="1853B6DE" w14:textId="77777777" w:rsidR="00C2203A" w:rsidRPr="00275E9F" w:rsidRDefault="00C2203A" w:rsidP="00C2203A">
            <w:pPr>
              <w:pStyle w:val="ConfigWindow"/>
            </w:pPr>
            <w:r w:rsidRPr="00275E9F">
              <w:t>[[R1Name]]</w:t>
            </w:r>
          </w:p>
        </w:tc>
        <w:tc>
          <w:tcPr>
            <w:tcW w:w="1710" w:type="dxa"/>
            <w:tcBorders>
              <w:top w:val="nil"/>
              <w:bottom w:val="single" w:sz="2" w:space="0" w:color="auto"/>
            </w:tcBorders>
            <w:vAlign w:val="bottom"/>
          </w:tcPr>
          <w:p w14:paraId="5E9B23D6" w14:textId="77777777" w:rsidR="00C2203A" w:rsidRPr="00275E9F" w:rsidRDefault="00C2203A" w:rsidP="00C2203A">
            <w:pPr>
              <w:pStyle w:val="ConfigWindow"/>
            </w:pPr>
            <w:r w:rsidRPr="00275E9F">
              <w:t>G0/1</w:t>
            </w:r>
          </w:p>
        </w:tc>
        <w:tc>
          <w:tcPr>
            <w:tcW w:w="2883" w:type="dxa"/>
            <w:vAlign w:val="bottom"/>
          </w:tcPr>
          <w:p w14:paraId="00BAA3A2" w14:textId="77777777" w:rsidR="00C2203A" w:rsidRDefault="00C2203A" w:rsidP="00BA2B16">
            <w:pPr>
              <w:pStyle w:val="TableText"/>
            </w:pPr>
            <w:r>
              <w:t>[[</w:t>
            </w:r>
            <w:r w:rsidRPr="0066271D">
              <w:t>R1G</w:t>
            </w:r>
            <w:r>
              <w:t>1</w:t>
            </w:r>
            <w:r w:rsidRPr="0066271D">
              <w:t>Addv6LL</w:t>
            </w:r>
            <w:r>
              <w:t>]]</w:t>
            </w:r>
          </w:p>
        </w:tc>
        <w:tc>
          <w:tcPr>
            <w:tcW w:w="2796" w:type="dxa"/>
            <w:tcBorders>
              <w:top w:val="nil"/>
            </w:tcBorders>
            <w:vAlign w:val="bottom"/>
          </w:tcPr>
          <w:p w14:paraId="13243DFE" w14:textId="77777777" w:rsidR="00C2203A" w:rsidRDefault="00C2203A" w:rsidP="004A7313">
            <w:pPr>
              <w:pStyle w:val="ConfigWindow"/>
            </w:pPr>
            <w:r>
              <w:t>N/A</w:t>
            </w:r>
          </w:p>
        </w:tc>
      </w:tr>
      <w:tr w:rsidR="00C2203A" w14:paraId="7EDE3ECA" w14:textId="77777777" w:rsidTr="00A130F5">
        <w:trPr>
          <w:cantSplit/>
          <w:jc w:val="center"/>
        </w:trPr>
        <w:tc>
          <w:tcPr>
            <w:tcW w:w="2517" w:type="dxa"/>
            <w:tcBorders>
              <w:bottom w:val="nil"/>
            </w:tcBorders>
            <w:vAlign w:val="bottom"/>
          </w:tcPr>
          <w:p w14:paraId="53D23EDA" w14:textId="77777777" w:rsidR="00C2203A" w:rsidRPr="00E87D62" w:rsidRDefault="00C2203A" w:rsidP="00BA2B16">
            <w:pPr>
              <w:pStyle w:val="TableText"/>
            </w:pPr>
            <w:r>
              <w:t>[[S1Name]]</w:t>
            </w:r>
          </w:p>
        </w:tc>
        <w:tc>
          <w:tcPr>
            <w:tcW w:w="1710" w:type="dxa"/>
            <w:tcBorders>
              <w:bottom w:val="nil"/>
            </w:tcBorders>
            <w:vAlign w:val="bottom"/>
          </w:tcPr>
          <w:p w14:paraId="43C200B2" w14:textId="77777777" w:rsidR="00C2203A" w:rsidRPr="00E87D62" w:rsidRDefault="00C2203A" w:rsidP="00BA2B16">
            <w:pPr>
              <w:pStyle w:val="TableText"/>
            </w:pPr>
            <w:r>
              <w:t>VLAN 1</w:t>
            </w:r>
          </w:p>
        </w:tc>
        <w:tc>
          <w:tcPr>
            <w:tcW w:w="2883" w:type="dxa"/>
            <w:vAlign w:val="bottom"/>
          </w:tcPr>
          <w:p w14:paraId="04A17BCB" w14:textId="239C55F0" w:rsidR="00C2203A" w:rsidRPr="00E87D62" w:rsidRDefault="00C2203A" w:rsidP="00BA2B16">
            <w:pPr>
              <w:pStyle w:val="TableText"/>
            </w:pPr>
            <w:r>
              <w:t>[[S1Add]]</w:t>
            </w:r>
            <w:r w:rsidR="00515F0B">
              <w:t>/24</w:t>
            </w:r>
          </w:p>
        </w:tc>
        <w:tc>
          <w:tcPr>
            <w:tcW w:w="2796" w:type="dxa"/>
            <w:vAlign w:val="bottom"/>
          </w:tcPr>
          <w:p w14:paraId="4216C707" w14:textId="77777777" w:rsidR="00C2203A" w:rsidRPr="00870B23" w:rsidRDefault="00C2203A" w:rsidP="00C2203A">
            <w:pPr>
              <w:pStyle w:val="InstNoteRed"/>
            </w:pPr>
            <w:r w:rsidRPr="00870B23">
              <w:t>[[R1G0Add]]</w:t>
            </w:r>
          </w:p>
        </w:tc>
      </w:tr>
      <w:tr w:rsidR="00C2203A" w14:paraId="12BCBD31" w14:textId="77777777" w:rsidTr="00A130F5">
        <w:trPr>
          <w:cantSplit/>
          <w:jc w:val="center"/>
        </w:trPr>
        <w:tc>
          <w:tcPr>
            <w:tcW w:w="2517" w:type="dxa"/>
            <w:tcBorders>
              <w:bottom w:val="nil"/>
            </w:tcBorders>
            <w:vAlign w:val="bottom"/>
          </w:tcPr>
          <w:p w14:paraId="2F1BD720" w14:textId="77777777" w:rsidR="00C2203A" w:rsidRDefault="00C2203A" w:rsidP="00BA2B16">
            <w:pPr>
              <w:pStyle w:val="TableText"/>
            </w:pPr>
            <w:r>
              <w:t>[[S2Name]]</w:t>
            </w:r>
          </w:p>
        </w:tc>
        <w:tc>
          <w:tcPr>
            <w:tcW w:w="1710" w:type="dxa"/>
            <w:tcBorders>
              <w:bottom w:val="nil"/>
            </w:tcBorders>
            <w:vAlign w:val="bottom"/>
          </w:tcPr>
          <w:p w14:paraId="5A18B752" w14:textId="77777777" w:rsidR="00C2203A" w:rsidRPr="00E87D62" w:rsidRDefault="00C2203A" w:rsidP="00BA2B16">
            <w:pPr>
              <w:pStyle w:val="TableText"/>
            </w:pPr>
            <w:r>
              <w:t>VLAN 1</w:t>
            </w:r>
          </w:p>
        </w:tc>
        <w:tc>
          <w:tcPr>
            <w:tcW w:w="2883" w:type="dxa"/>
            <w:vAlign w:val="bottom"/>
          </w:tcPr>
          <w:p w14:paraId="013DB6AF" w14:textId="77777777" w:rsidR="00C2203A" w:rsidRDefault="00C2203A" w:rsidP="00BA2B16">
            <w:pPr>
              <w:pStyle w:val="TableText"/>
            </w:pPr>
            <w:r>
              <w:t>[[S2Add]]/24</w:t>
            </w:r>
          </w:p>
        </w:tc>
        <w:tc>
          <w:tcPr>
            <w:tcW w:w="2796" w:type="dxa"/>
            <w:vAlign w:val="bottom"/>
          </w:tcPr>
          <w:p w14:paraId="37960EA6" w14:textId="77777777" w:rsidR="00C2203A" w:rsidRPr="00870B23" w:rsidRDefault="00C2203A" w:rsidP="00C2203A">
            <w:pPr>
              <w:pStyle w:val="InstNoteRed"/>
            </w:pPr>
            <w:r w:rsidRPr="00870B23">
              <w:t>[[R1G1Add]]</w:t>
            </w:r>
          </w:p>
        </w:tc>
      </w:tr>
      <w:tr w:rsidR="00C2203A" w14:paraId="1483B526" w14:textId="77777777" w:rsidTr="00A130F5">
        <w:trPr>
          <w:cantSplit/>
          <w:jc w:val="center"/>
        </w:trPr>
        <w:tc>
          <w:tcPr>
            <w:tcW w:w="2517" w:type="dxa"/>
            <w:tcBorders>
              <w:bottom w:val="nil"/>
            </w:tcBorders>
            <w:vAlign w:val="bottom"/>
          </w:tcPr>
          <w:p w14:paraId="6DB2B94B" w14:textId="77777777" w:rsidR="00C2203A" w:rsidRPr="00E87D62" w:rsidRDefault="00C2203A" w:rsidP="00BA2B16">
            <w:pPr>
              <w:pStyle w:val="TableText"/>
            </w:pPr>
            <w:r>
              <w:t>[[PC1Name]]</w:t>
            </w:r>
          </w:p>
        </w:tc>
        <w:tc>
          <w:tcPr>
            <w:tcW w:w="1710" w:type="dxa"/>
            <w:tcBorders>
              <w:bottom w:val="nil"/>
            </w:tcBorders>
            <w:vAlign w:val="bottom"/>
          </w:tcPr>
          <w:p w14:paraId="7C7B70CC" w14:textId="77777777" w:rsidR="00C2203A" w:rsidRPr="00E87D62" w:rsidRDefault="00C2203A" w:rsidP="00BA2B16">
            <w:pPr>
              <w:pStyle w:val="TableText"/>
            </w:pPr>
            <w:r>
              <w:t>NIC</w:t>
            </w:r>
          </w:p>
        </w:tc>
        <w:tc>
          <w:tcPr>
            <w:tcW w:w="2883" w:type="dxa"/>
            <w:vAlign w:val="bottom"/>
          </w:tcPr>
          <w:p w14:paraId="26A33A5F" w14:textId="77777777" w:rsidR="00C2203A" w:rsidRPr="00E87D62" w:rsidRDefault="00C2203A" w:rsidP="00BA2B16">
            <w:pPr>
              <w:pStyle w:val="TableText"/>
            </w:pPr>
            <w:r>
              <w:t>[[PC1Add]]/24</w:t>
            </w:r>
          </w:p>
        </w:tc>
        <w:tc>
          <w:tcPr>
            <w:tcW w:w="2796" w:type="dxa"/>
            <w:vAlign w:val="bottom"/>
          </w:tcPr>
          <w:p w14:paraId="5F031684" w14:textId="77777777" w:rsidR="00C2203A" w:rsidRPr="00870B23" w:rsidRDefault="00C2203A" w:rsidP="00C2203A">
            <w:pPr>
              <w:pStyle w:val="InstNoteRed"/>
            </w:pPr>
            <w:r w:rsidRPr="00870B23">
              <w:t>[[R1G0Add]]</w:t>
            </w:r>
          </w:p>
        </w:tc>
      </w:tr>
      <w:tr w:rsidR="00C2203A" w14:paraId="45627446" w14:textId="77777777" w:rsidTr="00A130F5">
        <w:trPr>
          <w:cantSplit/>
          <w:jc w:val="center"/>
        </w:trPr>
        <w:tc>
          <w:tcPr>
            <w:tcW w:w="2517" w:type="dxa"/>
            <w:tcBorders>
              <w:top w:val="nil"/>
              <w:bottom w:val="single" w:sz="2" w:space="0" w:color="auto"/>
            </w:tcBorders>
            <w:vAlign w:val="bottom"/>
          </w:tcPr>
          <w:p w14:paraId="1BC93B90" w14:textId="77777777" w:rsidR="00C2203A" w:rsidRPr="00275E9F" w:rsidRDefault="00C2203A" w:rsidP="00C2203A">
            <w:pPr>
              <w:pStyle w:val="ConfigWindow"/>
            </w:pPr>
            <w:r w:rsidRPr="00275E9F">
              <w:t>[[PC1Name]]</w:t>
            </w:r>
          </w:p>
        </w:tc>
        <w:tc>
          <w:tcPr>
            <w:tcW w:w="1710" w:type="dxa"/>
            <w:tcBorders>
              <w:top w:val="nil"/>
              <w:bottom w:val="single" w:sz="2" w:space="0" w:color="auto"/>
            </w:tcBorders>
            <w:vAlign w:val="bottom"/>
          </w:tcPr>
          <w:p w14:paraId="11FEC51A" w14:textId="77777777" w:rsidR="00C2203A" w:rsidRPr="00275E9F" w:rsidRDefault="00C2203A" w:rsidP="00C2203A">
            <w:pPr>
              <w:pStyle w:val="ConfigWindow"/>
            </w:pPr>
            <w:r w:rsidRPr="00275E9F">
              <w:t>NIC</w:t>
            </w:r>
          </w:p>
        </w:tc>
        <w:tc>
          <w:tcPr>
            <w:tcW w:w="2883" w:type="dxa"/>
            <w:vAlign w:val="bottom"/>
          </w:tcPr>
          <w:p w14:paraId="75DC3C5A" w14:textId="77777777" w:rsidR="00C2203A" w:rsidRDefault="00C2203A" w:rsidP="00BA2B16">
            <w:pPr>
              <w:pStyle w:val="TableText"/>
            </w:pPr>
            <w:r>
              <w:t>[[</w:t>
            </w:r>
            <w:r w:rsidRPr="0066271D">
              <w:t>PC1Addv6</w:t>
            </w:r>
            <w:r>
              <w:t>]]/64</w:t>
            </w:r>
          </w:p>
        </w:tc>
        <w:tc>
          <w:tcPr>
            <w:tcW w:w="2796" w:type="dxa"/>
            <w:vAlign w:val="bottom"/>
          </w:tcPr>
          <w:p w14:paraId="1D043498" w14:textId="77777777" w:rsidR="00C2203A" w:rsidRPr="0066271D" w:rsidRDefault="00C2203A" w:rsidP="00C2203A">
            <w:pPr>
              <w:pStyle w:val="InstNoteRed"/>
            </w:pPr>
            <w:r w:rsidRPr="0066271D">
              <w:t>[[R1G0Addv6LL]]</w:t>
            </w:r>
          </w:p>
        </w:tc>
      </w:tr>
      <w:tr w:rsidR="00C2203A" w14:paraId="474606BD" w14:textId="77777777" w:rsidTr="00A130F5">
        <w:trPr>
          <w:cantSplit/>
          <w:jc w:val="center"/>
        </w:trPr>
        <w:tc>
          <w:tcPr>
            <w:tcW w:w="2517" w:type="dxa"/>
            <w:tcBorders>
              <w:bottom w:val="nil"/>
            </w:tcBorders>
            <w:vAlign w:val="bottom"/>
          </w:tcPr>
          <w:p w14:paraId="6D137F16" w14:textId="77777777" w:rsidR="00C2203A" w:rsidRPr="00E87D62" w:rsidRDefault="00C2203A" w:rsidP="00BA2B16">
            <w:pPr>
              <w:pStyle w:val="TableText"/>
            </w:pPr>
            <w:r>
              <w:t>[[PC2Name]]</w:t>
            </w:r>
          </w:p>
        </w:tc>
        <w:tc>
          <w:tcPr>
            <w:tcW w:w="1710" w:type="dxa"/>
            <w:tcBorders>
              <w:bottom w:val="nil"/>
            </w:tcBorders>
            <w:vAlign w:val="bottom"/>
          </w:tcPr>
          <w:p w14:paraId="1FFF7125" w14:textId="77777777" w:rsidR="00C2203A" w:rsidRPr="00E87D62" w:rsidRDefault="00C2203A" w:rsidP="00BA2B16">
            <w:pPr>
              <w:pStyle w:val="TableText"/>
            </w:pPr>
            <w:r>
              <w:t>NIC</w:t>
            </w:r>
            <w:r w:rsidRPr="00E87D62">
              <w:t xml:space="preserve"> </w:t>
            </w:r>
          </w:p>
        </w:tc>
        <w:tc>
          <w:tcPr>
            <w:tcW w:w="2883" w:type="dxa"/>
            <w:vAlign w:val="bottom"/>
          </w:tcPr>
          <w:p w14:paraId="25A45F8D" w14:textId="77777777" w:rsidR="00C2203A" w:rsidRPr="00E87D62" w:rsidRDefault="00C2203A" w:rsidP="00BA2B16">
            <w:pPr>
              <w:pStyle w:val="TableText"/>
            </w:pPr>
            <w:r>
              <w:t>[[PC2Add]]/24</w:t>
            </w:r>
          </w:p>
        </w:tc>
        <w:tc>
          <w:tcPr>
            <w:tcW w:w="2796" w:type="dxa"/>
            <w:vAlign w:val="bottom"/>
          </w:tcPr>
          <w:p w14:paraId="2DF26629" w14:textId="77777777" w:rsidR="00C2203A" w:rsidRPr="0066271D" w:rsidRDefault="00C2203A" w:rsidP="00C2203A">
            <w:pPr>
              <w:pStyle w:val="InstNoteRed"/>
            </w:pPr>
            <w:r w:rsidRPr="0066271D">
              <w:t>[[R1G0Add]]</w:t>
            </w:r>
          </w:p>
        </w:tc>
      </w:tr>
      <w:tr w:rsidR="00C2203A" w14:paraId="0E62E68A" w14:textId="77777777" w:rsidTr="00A130F5">
        <w:trPr>
          <w:cantSplit/>
          <w:jc w:val="center"/>
        </w:trPr>
        <w:tc>
          <w:tcPr>
            <w:tcW w:w="2517" w:type="dxa"/>
            <w:tcBorders>
              <w:top w:val="nil"/>
              <w:bottom w:val="single" w:sz="2" w:space="0" w:color="auto"/>
            </w:tcBorders>
            <w:vAlign w:val="bottom"/>
          </w:tcPr>
          <w:p w14:paraId="647D6450" w14:textId="77777777" w:rsidR="00C2203A" w:rsidRPr="00275E9F" w:rsidRDefault="00C2203A" w:rsidP="00C2203A">
            <w:pPr>
              <w:pStyle w:val="ConfigWindow"/>
            </w:pPr>
            <w:r w:rsidRPr="00275E9F">
              <w:t>[[PC2Name]]</w:t>
            </w:r>
          </w:p>
        </w:tc>
        <w:tc>
          <w:tcPr>
            <w:tcW w:w="1710" w:type="dxa"/>
            <w:tcBorders>
              <w:top w:val="nil"/>
              <w:bottom w:val="single" w:sz="2" w:space="0" w:color="auto"/>
            </w:tcBorders>
            <w:vAlign w:val="bottom"/>
          </w:tcPr>
          <w:p w14:paraId="397E413B" w14:textId="77777777" w:rsidR="00C2203A" w:rsidRPr="00275E9F" w:rsidRDefault="00C2203A" w:rsidP="00C2203A">
            <w:pPr>
              <w:pStyle w:val="ConfigWindow"/>
            </w:pPr>
            <w:r w:rsidRPr="00275E9F">
              <w:t xml:space="preserve">NIC </w:t>
            </w:r>
          </w:p>
        </w:tc>
        <w:tc>
          <w:tcPr>
            <w:tcW w:w="2883" w:type="dxa"/>
            <w:vAlign w:val="bottom"/>
          </w:tcPr>
          <w:p w14:paraId="3B994B0D" w14:textId="77777777" w:rsidR="00C2203A" w:rsidRDefault="00C2203A" w:rsidP="00BA2B16">
            <w:pPr>
              <w:pStyle w:val="TableText"/>
            </w:pPr>
            <w:r>
              <w:t>[[</w:t>
            </w:r>
            <w:r w:rsidRPr="0066271D">
              <w:t>PC</w:t>
            </w:r>
            <w:r>
              <w:t>2</w:t>
            </w:r>
            <w:r w:rsidRPr="0066271D">
              <w:t>Addv6</w:t>
            </w:r>
            <w:r>
              <w:t>]]/64</w:t>
            </w:r>
          </w:p>
        </w:tc>
        <w:tc>
          <w:tcPr>
            <w:tcW w:w="2796" w:type="dxa"/>
          </w:tcPr>
          <w:p w14:paraId="02E10AAB" w14:textId="77777777" w:rsidR="00C2203A" w:rsidRPr="0066271D" w:rsidRDefault="00C2203A" w:rsidP="00C2203A">
            <w:pPr>
              <w:pStyle w:val="InstNoteRed"/>
            </w:pPr>
            <w:r w:rsidRPr="0066271D">
              <w:t>[[R1G0Addv6LL]]</w:t>
            </w:r>
          </w:p>
        </w:tc>
      </w:tr>
      <w:tr w:rsidR="00C2203A" w14:paraId="41FFCE00" w14:textId="77777777" w:rsidTr="00A130F5">
        <w:trPr>
          <w:cantSplit/>
          <w:jc w:val="center"/>
        </w:trPr>
        <w:tc>
          <w:tcPr>
            <w:tcW w:w="2517" w:type="dxa"/>
            <w:tcBorders>
              <w:bottom w:val="nil"/>
            </w:tcBorders>
            <w:vAlign w:val="bottom"/>
          </w:tcPr>
          <w:p w14:paraId="0332FA41" w14:textId="77777777" w:rsidR="00C2203A" w:rsidRPr="00E87D62" w:rsidRDefault="00C2203A" w:rsidP="00BA2B16">
            <w:pPr>
              <w:pStyle w:val="TableText"/>
            </w:pPr>
            <w:r>
              <w:t>[[PC3Name]]</w:t>
            </w:r>
          </w:p>
        </w:tc>
        <w:tc>
          <w:tcPr>
            <w:tcW w:w="1710" w:type="dxa"/>
            <w:tcBorders>
              <w:bottom w:val="nil"/>
            </w:tcBorders>
            <w:vAlign w:val="bottom"/>
          </w:tcPr>
          <w:p w14:paraId="55B749FB" w14:textId="77777777" w:rsidR="00C2203A" w:rsidRPr="00E87D62" w:rsidRDefault="00C2203A" w:rsidP="00BA2B16">
            <w:pPr>
              <w:pStyle w:val="TableText"/>
            </w:pPr>
            <w:r w:rsidRPr="00E87D62">
              <w:t>NIC</w:t>
            </w:r>
          </w:p>
        </w:tc>
        <w:tc>
          <w:tcPr>
            <w:tcW w:w="2883" w:type="dxa"/>
            <w:vAlign w:val="bottom"/>
          </w:tcPr>
          <w:p w14:paraId="739E0F21" w14:textId="77777777" w:rsidR="00C2203A" w:rsidRPr="00E87D62" w:rsidRDefault="00C2203A" w:rsidP="00BA2B16">
            <w:pPr>
              <w:pStyle w:val="TableText"/>
            </w:pPr>
            <w:r>
              <w:t>[[PC3Add]]/24</w:t>
            </w:r>
          </w:p>
        </w:tc>
        <w:tc>
          <w:tcPr>
            <w:tcW w:w="2796" w:type="dxa"/>
          </w:tcPr>
          <w:p w14:paraId="11B759E1" w14:textId="77777777" w:rsidR="00C2203A" w:rsidRPr="0066271D" w:rsidRDefault="00C2203A" w:rsidP="00C2203A">
            <w:pPr>
              <w:pStyle w:val="InstNoteRed"/>
            </w:pPr>
            <w:r w:rsidRPr="0066271D">
              <w:t>[[R1G1Add]]</w:t>
            </w:r>
          </w:p>
        </w:tc>
      </w:tr>
      <w:tr w:rsidR="00C2203A" w14:paraId="6E2B62B5" w14:textId="77777777" w:rsidTr="00A130F5">
        <w:trPr>
          <w:cantSplit/>
          <w:jc w:val="center"/>
        </w:trPr>
        <w:tc>
          <w:tcPr>
            <w:tcW w:w="2517" w:type="dxa"/>
            <w:tcBorders>
              <w:top w:val="nil"/>
              <w:bottom w:val="single" w:sz="2" w:space="0" w:color="auto"/>
            </w:tcBorders>
            <w:vAlign w:val="bottom"/>
          </w:tcPr>
          <w:p w14:paraId="0D8EB7DC" w14:textId="77777777" w:rsidR="00C2203A" w:rsidRPr="00275E9F" w:rsidRDefault="00C2203A" w:rsidP="00C2203A">
            <w:pPr>
              <w:pStyle w:val="ConfigWindow"/>
            </w:pPr>
            <w:r w:rsidRPr="00275E9F">
              <w:t>[[PC3Name]]</w:t>
            </w:r>
          </w:p>
        </w:tc>
        <w:tc>
          <w:tcPr>
            <w:tcW w:w="1710" w:type="dxa"/>
            <w:tcBorders>
              <w:top w:val="nil"/>
              <w:bottom w:val="single" w:sz="2" w:space="0" w:color="auto"/>
            </w:tcBorders>
            <w:vAlign w:val="bottom"/>
          </w:tcPr>
          <w:p w14:paraId="37302EF1" w14:textId="77777777" w:rsidR="00C2203A" w:rsidRPr="00275E9F" w:rsidRDefault="00C2203A" w:rsidP="00C2203A">
            <w:pPr>
              <w:pStyle w:val="ConfigWindow"/>
            </w:pPr>
            <w:r w:rsidRPr="00275E9F">
              <w:t>NIC</w:t>
            </w:r>
          </w:p>
        </w:tc>
        <w:tc>
          <w:tcPr>
            <w:tcW w:w="2883" w:type="dxa"/>
            <w:vAlign w:val="bottom"/>
          </w:tcPr>
          <w:p w14:paraId="4E8599FC" w14:textId="77777777" w:rsidR="00C2203A" w:rsidRDefault="00C2203A" w:rsidP="00BA2B16">
            <w:pPr>
              <w:pStyle w:val="TableText"/>
            </w:pPr>
            <w:r>
              <w:t>[[</w:t>
            </w:r>
            <w:r w:rsidRPr="0066271D">
              <w:t>PC</w:t>
            </w:r>
            <w:r>
              <w:t>3</w:t>
            </w:r>
            <w:r w:rsidRPr="0066271D">
              <w:t>Addv6</w:t>
            </w:r>
            <w:r>
              <w:t>]]/64</w:t>
            </w:r>
          </w:p>
        </w:tc>
        <w:tc>
          <w:tcPr>
            <w:tcW w:w="2796" w:type="dxa"/>
          </w:tcPr>
          <w:p w14:paraId="7671287E" w14:textId="77777777" w:rsidR="00C2203A" w:rsidRPr="0066271D" w:rsidRDefault="00C2203A" w:rsidP="00C2203A">
            <w:pPr>
              <w:pStyle w:val="InstNoteRed"/>
            </w:pPr>
            <w:r w:rsidRPr="0066271D">
              <w:t>[[R1G1Addv6LL]]</w:t>
            </w:r>
          </w:p>
        </w:tc>
      </w:tr>
      <w:tr w:rsidR="00C2203A" w14:paraId="611B4E77" w14:textId="77777777" w:rsidTr="00A130F5">
        <w:trPr>
          <w:cantSplit/>
          <w:jc w:val="center"/>
        </w:trPr>
        <w:tc>
          <w:tcPr>
            <w:tcW w:w="2517" w:type="dxa"/>
            <w:tcBorders>
              <w:bottom w:val="nil"/>
            </w:tcBorders>
            <w:vAlign w:val="bottom"/>
          </w:tcPr>
          <w:p w14:paraId="11769A31" w14:textId="77777777" w:rsidR="00C2203A" w:rsidRPr="00E87D62" w:rsidRDefault="00C2203A" w:rsidP="00BA2B16">
            <w:pPr>
              <w:pStyle w:val="TableText"/>
            </w:pPr>
            <w:r>
              <w:t>[[PC4Name]]</w:t>
            </w:r>
          </w:p>
        </w:tc>
        <w:tc>
          <w:tcPr>
            <w:tcW w:w="1710" w:type="dxa"/>
            <w:tcBorders>
              <w:bottom w:val="nil"/>
            </w:tcBorders>
            <w:vAlign w:val="bottom"/>
          </w:tcPr>
          <w:p w14:paraId="0E05F497" w14:textId="77777777" w:rsidR="00C2203A" w:rsidRPr="00E87D62" w:rsidRDefault="00C2203A" w:rsidP="00BA2B16">
            <w:pPr>
              <w:pStyle w:val="TableText"/>
            </w:pPr>
            <w:r w:rsidRPr="00E87D62">
              <w:t>NIC</w:t>
            </w:r>
          </w:p>
        </w:tc>
        <w:tc>
          <w:tcPr>
            <w:tcW w:w="2883" w:type="dxa"/>
            <w:vAlign w:val="bottom"/>
          </w:tcPr>
          <w:p w14:paraId="1584ED78" w14:textId="77777777" w:rsidR="00C2203A" w:rsidRPr="00E87D62" w:rsidRDefault="00C2203A" w:rsidP="00BA2B16">
            <w:pPr>
              <w:pStyle w:val="TableText"/>
            </w:pPr>
            <w:r>
              <w:t>[[PC4Add]]/24</w:t>
            </w:r>
          </w:p>
        </w:tc>
        <w:tc>
          <w:tcPr>
            <w:tcW w:w="2796" w:type="dxa"/>
          </w:tcPr>
          <w:p w14:paraId="2796D94E" w14:textId="77777777" w:rsidR="00C2203A" w:rsidRPr="0066271D" w:rsidRDefault="00C2203A" w:rsidP="00C2203A">
            <w:pPr>
              <w:pStyle w:val="InstNoteRed"/>
            </w:pPr>
            <w:r w:rsidRPr="0066271D">
              <w:t>[[R1G1Add]]</w:t>
            </w:r>
          </w:p>
        </w:tc>
      </w:tr>
      <w:tr w:rsidR="00C2203A" w14:paraId="46A6A94F" w14:textId="77777777" w:rsidTr="00A130F5">
        <w:trPr>
          <w:cantSplit/>
          <w:jc w:val="center"/>
        </w:trPr>
        <w:tc>
          <w:tcPr>
            <w:tcW w:w="2517" w:type="dxa"/>
            <w:tcBorders>
              <w:top w:val="nil"/>
            </w:tcBorders>
            <w:vAlign w:val="bottom"/>
          </w:tcPr>
          <w:p w14:paraId="6F9E0FDB" w14:textId="77777777" w:rsidR="00C2203A" w:rsidRPr="00275E9F" w:rsidRDefault="00C2203A" w:rsidP="00C2203A">
            <w:pPr>
              <w:pStyle w:val="ConfigWindow"/>
            </w:pPr>
            <w:r w:rsidRPr="00275E9F">
              <w:t>[[PC4Name]]</w:t>
            </w:r>
          </w:p>
        </w:tc>
        <w:tc>
          <w:tcPr>
            <w:tcW w:w="1710" w:type="dxa"/>
            <w:tcBorders>
              <w:top w:val="nil"/>
            </w:tcBorders>
            <w:vAlign w:val="bottom"/>
          </w:tcPr>
          <w:p w14:paraId="1DD34297" w14:textId="77777777" w:rsidR="00C2203A" w:rsidRPr="00275E9F" w:rsidRDefault="00C2203A" w:rsidP="00C2203A">
            <w:pPr>
              <w:pStyle w:val="ConfigWindow"/>
            </w:pPr>
            <w:r w:rsidRPr="00275E9F">
              <w:t>NIC</w:t>
            </w:r>
          </w:p>
        </w:tc>
        <w:tc>
          <w:tcPr>
            <w:tcW w:w="2883" w:type="dxa"/>
            <w:vAlign w:val="bottom"/>
          </w:tcPr>
          <w:p w14:paraId="4CAE6269" w14:textId="77777777" w:rsidR="00C2203A" w:rsidRDefault="00C2203A" w:rsidP="00BA2B16">
            <w:pPr>
              <w:pStyle w:val="TableText"/>
            </w:pPr>
            <w:r>
              <w:t>[[</w:t>
            </w:r>
            <w:r w:rsidRPr="0066271D">
              <w:t>PC</w:t>
            </w:r>
            <w:r>
              <w:t>4</w:t>
            </w:r>
            <w:r w:rsidRPr="0066271D">
              <w:t>Addv6</w:t>
            </w:r>
            <w:r>
              <w:t>]]/64</w:t>
            </w:r>
          </w:p>
        </w:tc>
        <w:tc>
          <w:tcPr>
            <w:tcW w:w="2796" w:type="dxa"/>
          </w:tcPr>
          <w:p w14:paraId="590241E4" w14:textId="77777777" w:rsidR="00C2203A" w:rsidRPr="0066271D" w:rsidRDefault="00C2203A" w:rsidP="00C2203A">
            <w:pPr>
              <w:pStyle w:val="InstNoteRed"/>
            </w:pPr>
            <w:r w:rsidRPr="0066271D">
              <w:t>[[R1G1Addv6LL]]</w:t>
            </w:r>
          </w:p>
        </w:tc>
      </w:tr>
    </w:tbl>
    <w:p w14:paraId="02BA219B" w14:textId="77777777" w:rsidR="00C2203A" w:rsidRPr="00BB73FF" w:rsidRDefault="00C2203A" w:rsidP="00C2203A">
      <w:pPr>
        <w:pStyle w:val="Heading1"/>
        <w:numPr>
          <w:ilvl w:val="0"/>
          <w:numId w:val="3"/>
        </w:numPr>
      </w:pPr>
      <w:r w:rsidRPr="00BB73FF">
        <w:t>Objective</w:t>
      </w:r>
      <w:r>
        <w:t>s</w:t>
      </w:r>
    </w:p>
    <w:p w14:paraId="39A7EBFC" w14:textId="77777777" w:rsidR="00C2203A" w:rsidRDefault="00C2203A" w:rsidP="00C2203A">
      <w:pPr>
        <w:pStyle w:val="Bulletlevel1"/>
        <w:spacing w:before="60" w:after="60" w:line="276" w:lineRule="auto"/>
      </w:pPr>
      <w:r>
        <w:t>Complete the network documentation.</w:t>
      </w:r>
    </w:p>
    <w:p w14:paraId="7A14F09F" w14:textId="77777777" w:rsidR="00C2203A" w:rsidRDefault="00C2203A" w:rsidP="00C2203A">
      <w:pPr>
        <w:pStyle w:val="Bulletlevel1"/>
        <w:spacing w:before="60" w:after="60" w:line="276" w:lineRule="auto"/>
      </w:pPr>
      <w:r>
        <w:t>Perform basic device configurations on a router and a switch.</w:t>
      </w:r>
    </w:p>
    <w:p w14:paraId="105FFEF2" w14:textId="77777777" w:rsidR="00C2203A" w:rsidRDefault="00C2203A" w:rsidP="00C2203A">
      <w:pPr>
        <w:pStyle w:val="Bulletlevel1"/>
        <w:spacing w:before="60" w:after="60" w:line="276" w:lineRule="auto"/>
      </w:pPr>
      <w:r>
        <w:t>Verify connectivity and troubleshoot any issues.</w:t>
      </w:r>
    </w:p>
    <w:p w14:paraId="4DC45511" w14:textId="77777777" w:rsidR="00C2203A" w:rsidRDefault="00C2203A" w:rsidP="00C2203A">
      <w:pPr>
        <w:pStyle w:val="Heading1"/>
        <w:numPr>
          <w:ilvl w:val="0"/>
          <w:numId w:val="3"/>
        </w:numPr>
      </w:pPr>
      <w:r>
        <w:t>Scenario</w:t>
      </w:r>
    </w:p>
    <w:p w14:paraId="00004E23" w14:textId="77777777" w:rsidR="00C2203A" w:rsidRDefault="00C2203A" w:rsidP="00C2203A">
      <w:pPr>
        <w:pStyle w:val="BodyTextL25"/>
      </w:pPr>
      <w:r>
        <w:t>Your network manager is impressed with your performance in your job as a LAN technician. She would like you to demonstrate your ability to configure a router that connects two LANs. Your tasks include configuring basic settings on a router and a switch using the Cisco IOS. You will also configure IPv6 addresses on network devices and hosts. You will then verify the configurations by testing end-to-end connectivity. You goal is to establish connectivity between all devices.</w:t>
      </w:r>
    </w:p>
    <w:p w14:paraId="26C249D7" w14:textId="77777777" w:rsidR="00C2203A" w:rsidRDefault="00C2203A" w:rsidP="00C2203A">
      <w:pPr>
        <w:pStyle w:val="BodyTextL25"/>
      </w:pPr>
      <w:r w:rsidRPr="008034DF">
        <w:rPr>
          <w:b/>
        </w:rPr>
        <w:lastRenderedPageBreak/>
        <w:t>Note:</w:t>
      </w:r>
      <w:r>
        <w:t xml:space="preserve"> The VLAN1 interface on </w:t>
      </w:r>
      <w:r w:rsidRPr="00784316">
        <w:rPr>
          <w:b/>
        </w:rPr>
        <w:t>[[S1Name]]</w:t>
      </w:r>
      <w:r>
        <w:t xml:space="preserve"> will not be reachable over IPv6.</w:t>
      </w:r>
    </w:p>
    <w:p w14:paraId="06978EA2" w14:textId="77777777" w:rsidR="00C2203A" w:rsidRDefault="00C2203A" w:rsidP="00C2203A">
      <w:pPr>
        <w:pStyle w:val="BodyTextL25"/>
      </w:pPr>
      <w:r>
        <w:t xml:space="preserve">In this activity you will configure the </w:t>
      </w:r>
      <w:r w:rsidRPr="00E779A8">
        <w:rPr>
          <w:b/>
        </w:rPr>
        <w:t>[[R1Name]]</w:t>
      </w:r>
      <w:r>
        <w:t xml:space="preserve"> router, </w:t>
      </w:r>
      <w:r w:rsidRPr="00E779A8">
        <w:rPr>
          <w:b/>
        </w:rPr>
        <w:t>[[S2Name]]</w:t>
      </w:r>
      <w:r>
        <w:t xml:space="preserve"> switch, and the </w:t>
      </w:r>
      <w:r w:rsidRPr="00E779A8">
        <w:rPr>
          <w:b/>
        </w:rPr>
        <w:t>PC hosts</w:t>
      </w:r>
      <w:r>
        <w:t>.</w:t>
      </w:r>
    </w:p>
    <w:p w14:paraId="7F478FB9" w14:textId="77777777" w:rsidR="00C2203A" w:rsidRDefault="00C2203A" w:rsidP="00C2203A">
      <w:pPr>
        <w:pStyle w:val="BodyTextL25"/>
      </w:pPr>
      <w:r w:rsidRPr="00965C04">
        <w:rPr>
          <w:b/>
        </w:rPr>
        <w:t>Note:</w:t>
      </w:r>
      <w:r>
        <w:t xml:space="preserve"> Packet Tracer will not score some configured values, however these values are required to accomplish full connectivity in the network.</w:t>
      </w:r>
    </w:p>
    <w:p w14:paraId="7761B938" w14:textId="77777777" w:rsidR="00C2203A" w:rsidRDefault="00C2203A" w:rsidP="00C2203A">
      <w:pPr>
        <w:pStyle w:val="Heading1"/>
        <w:numPr>
          <w:ilvl w:val="0"/>
          <w:numId w:val="3"/>
        </w:numPr>
      </w:pPr>
      <w:r>
        <w:t>Requirements</w:t>
      </w:r>
    </w:p>
    <w:p w14:paraId="7B0B93D9" w14:textId="13E2A19E" w:rsidR="00C2203A" w:rsidRDefault="00C2203A" w:rsidP="00C2203A">
      <w:pPr>
        <w:pStyle w:val="Bulletlevel1"/>
        <w:spacing w:before="60" w:after="60" w:line="276" w:lineRule="auto"/>
      </w:pPr>
      <w:r>
        <w:t>Provide the missing information in the Addressing Table.</w:t>
      </w:r>
    </w:p>
    <w:p w14:paraId="785EE118" w14:textId="02970A91" w:rsidR="00037470" w:rsidRDefault="00037470" w:rsidP="00037470">
      <w:pPr>
        <w:pStyle w:val="BodyTextL50"/>
      </w:pPr>
      <w:r w:rsidRPr="006D7DFE">
        <w:rPr>
          <w:b/>
          <w:bCs/>
        </w:rPr>
        <w:t>Note</w:t>
      </w:r>
      <w:r>
        <w:t>: Some of the information is provided in the Packet Tracer instruction</w:t>
      </w:r>
      <w:r w:rsidR="000936F0">
        <w:t>s</w:t>
      </w:r>
      <w:r>
        <w:t xml:space="preserve"> for your topology.</w:t>
      </w:r>
    </w:p>
    <w:p w14:paraId="0633EB70" w14:textId="77777777" w:rsidR="00C2203A" w:rsidRDefault="00C2203A" w:rsidP="00C2203A">
      <w:pPr>
        <w:pStyle w:val="Bulletlevel1"/>
        <w:spacing w:before="60" w:after="60" w:line="276" w:lineRule="auto"/>
      </w:pPr>
      <w:r>
        <w:t xml:space="preserve">Name the router </w:t>
      </w:r>
      <w:r>
        <w:rPr>
          <w:b/>
          <w:bCs/>
        </w:rPr>
        <w:t xml:space="preserve">[[R1Name]] </w:t>
      </w:r>
      <w:r>
        <w:t xml:space="preserve">and the second switch </w:t>
      </w:r>
      <w:r>
        <w:rPr>
          <w:b/>
          <w:bCs/>
        </w:rPr>
        <w:t>[[S2Name]]</w:t>
      </w:r>
      <w:r>
        <w:t xml:space="preserve">. You will not be able to access the </w:t>
      </w:r>
      <w:r>
        <w:rPr>
          <w:b/>
        </w:rPr>
        <w:t xml:space="preserve">[[S1Name]] </w:t>
      </w:r>
      <w:r w:rsidRPr="00C356CC">
        <w:t>switch</w:t>
      </w:r>
      <w:r>
        <w:t>.</w:t>
      </w:r>
    </w:p>
    <w:p w14:paraId="10DBE80E" w14:textId="77777777" w:rsidR="00C2203A" w:rsidRDefault="00C2203A" w:rsidP="00C2203A">
      <w:pPr>
        <w:pStyle w:val="Bulletlevel1"/>
        <w:spacing w:before="60" w:after="60" w:line="276" w:lineRule="auto"/>
      </w:pPr>
      <w:r>
        <w:t xml:space="preserve">Use </w:t>
      </w:r>
      <w:r>
        <w:rPr>
          <w:b/>
          <w:bCs/>
        </w:rPr>
        <w:t xml:space="preserve">cisco </w:t>
      </w:r>
      <w:r>
        <w:t xml:space="preserve">as the user EXEC password for all lines. </w:t>
      </w:r>
    </w:p>
    <w:p w14:paraId="5F6215AF" w14:textId="77777777" w:rsidR="00C2203A" w:rsidRDefault="00C2203A" w:rsidP="00C2203A">
      <w:pPr>
        <w:pStyle w:val="Bulletlevel1"/>
        <w:spacing w:before="60" w:after="60" w:line="276" w:lineRule="auto"/>
      </w:pPr>
      <w:r>
        <w:t xml:space="preserve">Use </w:t>
      </w:r>
      <w:r>
        <w:rPr>
          <w:b/>
          <w:bCs/>
        </w:rPr>
        <w:t>class</w:t>
      </w:r>
      <w:r>
        <w:t xml:space="preserve"> as the encrypted privileged EXEC password.</w:t>
      </w:r>
    </w:p>
    <w:p w14:paraId="50E6C80B" w14:textId="77777777" w:rsidR="00C2203A" w:rsidRDefault="00C2203A" w:rsidP="00C2203A">
      <w:pPr>
        <w:pStyle w:val="Bulletlevel1"/>
        <w:spacing w:before="60" w:after="60" w:line="276" w:lineRule="auto"/>
      </w:pPr>
      <w:r>
        <w:t>Encrypt all plaintext passwords.</w:t>
      </w:r>
    </w:p>
    <w:p w14:paraId="4095364C" w14:textId="77777777" w:rsidR="00C2203A" w:rsidRDefault="00C2203A" w:rsidP="00C2203A">
      <w:pPr>
        <w:pStyle w:val="Bulletlevel1"/>
        <w:spacing w:before="60" w:after="60" w:line="276" w:lineRule="auto"/>
      </w:pPr>
      <w:r>
        <w:t>Configure an appropriate banner.</w:t>
      </w:r>
    </w:p>
    <w:p w14:paraId="3750D574" w14:textId="77777777" w:rsidR="00C2203A" w:rsidRDefault="00C2203A" w:rsidP="00C2203A">
      <w:pPr>
        <w:pStyle w:val="Bulletlevel1"/>
        <w:spacing w:before="60" w:after="60" w:line="276" w:lineRule="auto"/>
      </w:pPr>
      <w:r>
        <w:t xml:space="preserve">Configure IPv4 and IPv6 addressing for the </w:t>
      </w:r>
      <w:r w:rsidRPr="00A175F4">
        <w:rPr>
          <w:b/>
        </w:rPr>
        <w:t>[[R1Name]]</w:t>
      </w:r>
      <w:r>
        <w:t xml:space="preserve"> switch according to the Addressing Table.</w:t>
      </w:r>
    </w:p>
    <w:p w14:paraId="3319A6CC" w14:textId="77777777" w:rsidR="00C2203A" w:rsidRDefault="00C2203A" w:rsidP="00C2203A">
      <w:pPr>
        <w:pStyle w:val="Bulletlevel1"/>
        <w:spacing w:before="60" w:after="60" w:line="276" w:lineRule="auto"/>
      </w:pPr>
      <w:r>
        <w:t xml:space="preserve">Configure IPv4 and IPv6 addressing for the </w:t>
      </w:r>
      <w:r w:rsidRPr="00A175F4">
        <w:rPr>
          <w:b/>
        </w:rPr>
        <w:t>[[S2Name]]</w:t>
      </w:r>
      <w:r>
        <w:t xml:space="preserve"> switch according to the Addressing Table.</w:t>
      </w:r>
    </w:p>
    <w:p w14:paraId="7A20A9E9" w14:textId="77777777" w:rsidR="00C2203A" w:rsidRDefault="00C2203A" w:rsidP="00C2203A">
      <w:pPr>
        <w:pStyle w:val="Bulletlevel1"/>
        <w:spacing w:before="60" w:after="60" w:line="276" w:lineRule="auto"/>
      </w:pPr>
      <w:r>
        <w:t>The hosts are partially configured. Complete the IPv4 addressing, and fully configure the IPv6 addresses according to the Addressing Table.</w:t>
      </w:r>
    </w:p>
    <w:p w14:paraId="52234CA0" w14:textId="77777777" w:rsidR="00C2203A" w:rsidRDefault="00C2203A" w:rsidP="00C2203A">
      <w:pPr>
        <w:pStyle w:val="Bulletlevel1"/>
        <w:spacing w:before="60" w:after="60" w:line="276" w:lineRule="auto"/>
      </w:pPr>
      <w:r>
        <w:t xml:space="preserve">Document interfaces with descriptions, including the </w:t>
      </w:r>
      <w:r w:rsidRPr="00D50154">
        <w:rPr>
          <w:b/>
        </w:rPr>
        <w:t>[[S2Name]]</w:t>
      </w:r>
      <w:r>
        <w:t xml:space="preserve"> VLAN 1 interface.</w:t>
      </w:r>
    </w:p>
    <w:p w14:paraId="2F3F6F11" w14:textId="77777777" w:rsidR="00C2203A" w:rsidRDefault="00C2203A" w:rsidP="00C2203A">
      <w:pPr>
        <w:pStyle w:val="Bulletlevel1"/>
        <w:spacing w:before="60" w:after="60" w:line="276" w:lineRule="auto"/>
      </w:pPr>
      <w:r>
        <w:t>Save your configurations.</w:t>
      </w:r>
    </w:p>
    <w:p w14:paraId="2F94A9F5" w14:textId="77777777" w:rsidR="00C2203A" w:rsidRDefault="00C2203A" w:rsidP="00C2203A">
      <w:pPr>
        <w:pStyle w:val="Bulletlevel1"/>
        <w:spacing w:before="60" w:after="60" w:line="276" w:lineRule="auto"/>
      </w:pPr>
      <w:r>
        <w:t>Verify connectivity between all devices. All devices should be able to ping all other devices with IPv4 and IPv6.</w:t>
      </w:r>
    </w:p>
    <w:p w14:paraId="7548DA1E" w14:textId="77777777" w:rsidR="00C2203A" w:rsidRDefault="00C2203A" w:rsidP="00C2203A">
      <w:pPr>
        <w:pStyle w:val="Bulletlevel1"/>
        <w:spacing w:before="60" w:after="60" w:line="276" w:lineRule="auto"/>
      </w:pPr>
      <w:r>
        <w:t>Troubleshoot and document any issues.</w:t>
      </w:r>
    </w:p>
    <w:p w14:paraId="06E4A0FF" w14:textId="77777777" w:rsidR="00C2203A" w:rsidRDefault="00C2203A" w:rsidP="00C2203A">
      <w:pPr>
        <w:pStyle w:val="Bulletlevel1"/>
        <w:spacing w:before="60" w:after="60" w:line="276" w:lineRule="auto"/>
      </w:pPr>
      <w:r>
        <w:t>Implement the solutions necessary to enable and verify full end-to-end connectivity.</w:t>
      </w:r>
    </w:p>
    <w:p w14:paraId="0C00FFED" w14:textId="77777777" w:rsidR="00C2203A" w:rsidRDefault="00C2203A" w:rsidP="00C2203A">
      <w:pPr>
        <w:pStyle w:val="BodyTextL25"/>
      </w:pPr>
      <w:r w:rsidRPr="008E3D54">
        <w:rPr>
          <w:b/>
        </w:rPr>
        <w:t>Note</w:t>
      </w:r>
      <w:r w:rsidRPr="00591762">
        <w:t>:</w:t>
      </w:r>
      <w:r>
        <w:t xml:space="preserve"> </w:t>
      </w:r>
      <w:r w:rsidRPr="00C079A7">
        <w:t xml:space="preserve">Click </w:t>
      </w:r>
      <w:r w:rsidRPr="00C079A7">
        <w:rPr>
          <w:b/>
        </w:rPr>
        <w:t>Check Results</w:t>
      </w:r>
      <w:r w:rsidRPr="00C079A7">
        <w:t xml:space="preserve"> button to see your progress. </w:t>
      </w:r>
      <w:r>
        <w:t xml:space="preserve">Click the </w:t>
      </w:r>
      <w:r>
        <w:rPr>
          <w:b/>
        </w:rPr>
        <w:t>Reset Activity</w:t>
      </w:r>
      <w:r>
        <w:t xml:space="preserve"> button to generate a new set of requirements.</w:t>
      </w:r>
    </w:p>
    <w:p w14:paraId="1D66DDCC" w14:textId="77777777" w:rsidR="00C2203A" w:rsidRDefault="00C2203A" w:rsidP="00C2203A">
      <w:pPr>
        <w:pStyle w:val="BodyTextL25"/>
        <w:rPr>
          <w:sz w:val="16"/>
        </w:rPr>
      </w:pPr>
      <w:r w:rsidRPr="006E3545">
        <w:rPr>
          <w:sz w:val="16"/>
        </w:rPr>
        <w:t>ID: [[indexNames]][[indexAdds]][[indexTopos]]</w:t>
      </w:r>
    </w:p>
    <w:p w14:paraId="0E57A584" w14:textId="77777777" w:rsidR="0056282D" w:rsidRPr="0056282D" w:rsidRDefault="0056282D" w:rsidP="0056282D">
      <w:pPr>
        <w:pStyle w:val="ConfigWindow"/>
      </w:pPr>
      <w:r>
        <w:t>End of document</w:t>
      </w:r>
    </w:p>
    <w:p w14:paraId="53757A97" w14:textId="30803C67" w:rsidR="00C2203A" w:rsidRDefault="00C2203A" w:rsidP="005E4BF6">
      <w:pPr>
        <w:pStyle w:val="BodyTextL25"/>
        <w:rPr>
          <w:rStyle w:val="AnswerGray"/>
        </w:rPr>
      </w:pPr>
      <w:r w:rsidRPr="0078460A">
        <w:rPr>
          <w:rStyle w:val="AnswerGray"/>
        </w:rPr>
        <w:t>This activity is configured with an error that the student must correct before receiving full credit. The IP address on [[PC4Name]] is in the wrong subnet and does not match the IP address in the Addressing Table</w:t>
      </w:r>
      <w:r>
        <w:rPr>
          <w:rStyle w:val="AnswerGray"/>
        </w:rPr>
        <w:t>. The correct answers depend on the scenario the student received. The password to access Activity Wiza</w:t>
      </w:r>
      <w:r w:rsidRPr="005E4BF6">
        <w:rPr>
          <w:rStyle w:val="AnswerGray"/>
        </w:rPr>
        <w:t>rd is PT_ccna</w:t>
      </w:r>
      <w:r w:rsidR="005E4BF6" w:rsidRPr="005E4BF6">
        <w:rPr>
          <w:rStyle w:val="AnswerGray"/>
        </w:rPr>
        <w:t>7</w:t>
      </w:r>
      <w:r w:rsidRPr="005E4BF6">
        <w:rPr>
          <w:rStyle w:val="AnswerGray"/>
        </w:rPr>
        <w:t>.</w:t>
      </w:r>
    </w:p>
    <w:p w14:paraId="048B65F9" w14:textId="77777777" w:rsidR="006171B8" w:rsidRDefault="006171B8" w:rsidP="006171B8">
      <w:pPr>
        <w:pStyle w:val="Heading1"/>
        <w:numPr>
          <w:ilvl w:val="0"/>
          <w:numId w:val="10"/>
        </w:numPr>
        <w:spacing w:line="276" w:lineRule="auto"/>
        <w:rPr>
          <w:color w:val="FF0000"/>
        </w:rPr>
      </w:pPr>
      <w:r>
        <w:rPr>
          <w:color w:val="FF0000"/>
        </w:rPr>
        <w:t>Instructor Notes:</w:t>
      </w:r>
    </w:p>
    <w:p w14:paraId="72D3C723" w14:textId="7769A056" w:rsidR="006171B8" w:rsidRDefault="006171B8" w:rsidP="006171B8">
      <w:pPr>
        <w:pStyle w:val="InstNoteRed"/>
      </w:pPr>
      <w:r>
        <w:t>The following addressing tables represent the three possible addressing scenarios the student may get. Note that the Device column is independent of the addressing scheme. For example, a student could receive the device names from Scenario 1 and the addressing scheme from Scenario 3. In addition, the three possible topologies are also independent of the device names and the addressing scheme (click reset in the activity to see the different topologies). Therefore, this activity uses three independent variables with three possible values each for a total of 27 possible combinations (3 device names x 3 addressing schemes x 3 topologies = 27 isomorphs).</w:t>
      </w:r>
    </w:p>
    <w:p w14:paraId="693A5317" w14:textId="77777777" w:rsidR="006171B8" w:rsidRPr="006171B8" w:rsidRDefault="006171B8" w:rsidP="006171B8">
      <w:pPr>
        <w:rPr>
          <w:rFonts w:ascii="Courier New" w:hAnsi="Courier New" w:cs="Courier New"/>
          <w:color w:val="FF0000"/>
          <w:sz w:val="18"/>
          <w:szCs w:val="18"/>
        </w:rPr>
      </w:pPr>
      <w:r>
        <w:rPr>
          <w:rFonts w:ascii="Courier New" w:hAnsi="Courier New" w:cs="Courier New"/>
          <w:color w:val="FF0000"/>
          <w:sz w:val="18"/>
          <w:szCs w:val="18"/>
        </w:rPr>
        <w:t>---------------------------------------------</w:t>
      </w:r>
    </w:p>
    <w:p w14:paraId="64E67B1C" w14:textId="5940CD01" w:rsidR="005E4BF6" w:rsidRPr="006171B8" w:rsidRDefault="006106DC" w:rsidP="00797477">
      <w:pPr>
        <w:pStyle w:val="InstNoteRed"/>
        <w:rPr>
          <w:b/>
          <w:bCs/>
        </w:rPr>
      </w:pPr>
      <w:r>
        <w:rPr>
          <w:b/>
          <w:bCs/>
        </w:rPr>
        <w:t>Scenario 1 (</w:t>
      </w:r>
      <w:r w:rsidR="005E4BF6" w:rsidRPr="006171B8">
        <w:rPr>
          <w:b/>
          <w:bCs/>
        </w:rPr>
        <w:t>ID: 000</w:t>
      </w:r>
      <w:r>
        <w:rPr>
          <w:b/>
          <w:bCs/>
        </w:rPr>
        <w:t>)</w:t>
      </w:r>
    </w:p>
    <w:p w14:paraId="0FD77508" w14:textId="3FC65206" w:rsidR="005E4BF6" w:rsidRPr="00797477" w:rsidRDefault="005E4BF6" w:rsidP="00797477">
      <w:pPr>
        <w:pStyle w:val="InstNoteRed"/>
        <w:rPr>
          <w:b/>
          <w:bCs/>
        </w:rPr>
      </w:pPr>
      <w:r w:rsidRPr="00797477">
        <w:rPr>
          <w:b/>
          <w:bCs/>
        </w:rPr>
        <w:t>Router College</w:t>
      </w:r>
    </w:p>
    <w:p w14:paraId="108CC510" w14:textId="77777777"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lastRenderedPageBreak/>
        <w:t>service password-encryption</w:t>
      </w:r>
    </w:p>
    <w:p w14:paraId="17E7E087" w14:textId="77777777"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hostname College</w:t>
      </w:r>
    </w:p>
    <w:p w14:paraId="3BD6E41B" w14:textId="7CD1ABEA"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 xml:space="preserve">enable secret </w:t>
      </w:r>
      <w:r w:rsidR="00864267" w:rsidRPr="006171B8">
        <w:rPr>
          <w:rFonts w:ascii="Courier New" w:hAnsi="Courier New" w:cs="Courier New"/>
          <w:sz w:val="18"/>
          <w:szCs w:val="18"/>
        </w:rPr>
        <w:t>class</w:t>
      </w:r>
    </w:p>
    <w:p w14:paraId="5360BED1" w14:textId="77777777"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ipv6 unicast-routing</w:t>
      </w:r>
    </w:p>
    <w:p w14:paraId="3C0F252F" w14:textId="77777777"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interface GigabitEthernet0/0</w:t>
      </w:r>
    </w:p>
    <w:p w14:paraId="2C124AD3" w14:textId="01A31621"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description Co</w:t>
      </w:r>
      <w:r w:rsidRPr="006171B8">
        <w:rPr>
          <w:rFonts w:ascii="Courier New" w:hAnsi="Courier New" w:cs="Courier New"/>
          <w:sz w:val="18"/>
          <w:szCs w:val="18"/>
        </w:rPr>
        <w:t>n</w:t>
      </w:r>
      <w:r w:rsidR="005E4BF6" w:rsidRPr="006171B8">
        <w:rPr>
          <w:rFonts w:ascii="Courier New" w:hAnsi="Courier New" w:cs="Courier New"/>
          <w:sz w:val="18"/>
          <w:szCs w:val="18"/>
        </w:rPr>
        <w:t>nection to Class-A</w:t>
      </w:r>
    </w:p>
    <w:p w14:paraId="54CD56D2" w14:textId="6894A1AA"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ip address 128.107.20.1 255.255.255.0</w:t>
      </w:r>
    </w:p>
    <w:p w14:paraId="49211620" w14:textId="290AE102"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ipv6 address FE80::1 link-local</w:t>
      </w:r>
    </w:p>
    <w:p w14:paraId="155AA87D" w14:textId="3E1D4669"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ipv6 address 2001:DB8:A::1/64</w:t>
      </w:r>
    </w:p>
    <w:p w14:paraId="0423063C" w14:textId="7F5B79B9" w:rsidR="00441689" w:rsidRPr="006171B8" w:rsidRDefault="00441689" w:rsidP="00797477">
      <w:pPr>
        <w:pStyle w:val="InstNoteRed"/>
        <w:rPr>
          <w:rFonts w:ascii="Courier New" w:hAnsi="Courier New" w:cs="Courier New"/>
          <w:sz w:val="18"/>
          <w:szCs w:val="18"/>
        </w:rPr>
      </w:pPr>
      <w:r w:rsidRPr="006171B8">
        <w:rPr>
          <w:rFonts w:ascii="Courier New" w:hAnsi="Courier New" w:cs="Courier New"/>
          <w:sz w:val="18"/>
          <w:szCs w:val="18"/>
        </w:rPr>
        <w:t xml:space="preserve"> no shutdown</w:t>
      </w:r>
    </w:p>
    <w:p w14:paraId="51FE753D" w14:textId="77777777"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interface GigabitEthernet0/1</w:t>
      </w:r>
    </w:p>
    <w:p w14:paraId="29E476FC" w14:textId="026EAC46"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description Connection to Class-B</w:t>
      </w:r>
    </w:p>
    <w:p w14:paraId="3CB56283" w14:textId="6AD3BC43"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ip address 128.107.30.1 255.255.255.0</w:t>
      </w:r>
    </w:p>
    <w:p w14:paraId="5DBEF937" w14:textId="57EA5771"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ipv6 address FE80::1 link-local</w:t>
      </w:r>
    </w:p>
    <w:p w14:paraId="026B9105" w14:textId="7359BCA5"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ipv6 address 2001:DB8:B::1/64</w:t>
      </w:r>
    </w:p>
    <w:p w14:paraId="54A6EB52" w14:textId="0F5B1712" w:rsidR="00441689" w:rsidRPr="006171B8" w:rsidRDefault="00441689" w:rsidP="00797477">
      <w:pPr>
        <w:pStyle w:val="InstNoteRed"/>
        <w:rPr>
          <w:rFonts w:ascii="Courier New" w:hAnsi="Courier New" w:cs="Courier New"/>
          <w:sz w:val="18"/>
          <w:szCs w:val="18"/>
        </w:rPr>
      </w:pPr>
      <w:r w:rsidRPr="006171B8">
        <w:rPr>
          <w:rFonts w:ascii="Courier New" w:hAnsi="Courier New" w:cs="Courier New"/>
          <w:sz w:val="18"/>
          <w:szCs w:val="18"/>
        </w:rPr>
        <w:t xml:space="preserve"> no shutdown</w:t>
      </w:r>
    </w:p>
    <w:p w14:paraId="29D3F2D0" w14:textId="1A24C9E1"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 xml:space="preserve">banner motd </w:t>
      </w:r>
      <w:r w:rsidR="00CF412D" w:rsidRPr="006171B8">
        <w:rPr>
          <w:rFonts w:ascii="Courier New" w:hAnsi="Courier New" w:cs="Courier New"/>
          <w:sz w:val="18"/>
          <w:szCs w:val="18"/>
        </w:rPr>
        <w:t>"</w:t>
      </w:r>
      <w:r w:rsidRPr="006171B8">
        <w:rPr>
          <w:rFonts w:ascii="Courier New" w:hAnsi="Courier New" w:cs="Courier New"/>
          <w:sz w:val="18"/>
          <w:szCs w:val="18"/>
        </w:rPr>
        <w:t>Warning: Unauthorized Access Prohibited.</w:t>
      </w:r>
      <w:r w:rsidR="00CF412D" w:rsidRPr="006171B8">
        <w:rPr>
          <w:rFonts w:ascii="Courier New" w:hAnsi="Courier New" w:cs="Courier New"/>
          <w:sz w:val="18"/>
          <w:szCs w:val="18"/>
        </w:rPr>
        <w:t>"</w:t>
      </w:r>
    </w:p>
    <w:p w14:paraId="4316DCD2" w14:textId="77777777"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line con 0</w:t>
      </w:r>
    </w:p>
    <w:p w14:paraId="5F223429" w14:textId="6245D356"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 xml:space="preserve">password </w:t>
      </w:r>
      <w:r w:rsidRPr="006171B8">
        <w:rPr>
          <w:rFonts w:ascii="Courier New" w:hAnsi="Courier New" w:cs="Courier New"/>
          <w:sz w:val="18"/>
          <w:szCs w:val="18"/>
        </w:rPr>
        <w:t>cisco</w:t>
      </w:r>
    </w:p>
    <w:p w14:paraId="3E37FADC" w14:textId="5FF3432E"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login</w:t>
      </w:r>
    </w:p>
    <w:p w14:paraId="7CEF8F46" w14:textId="77777777"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line vty 0 4</w:t>
      </w:r>
    </w:p>
    <w:p w14:paraId="0D586A91" w14:textId="6AC51FB2"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 xml:space="preserve">password </w:t>
      </w:r>
      <w:r w:rsidRPr="006171B8">
        <w:rPr>
          <w:rFonts w:ascii="Courier New" w:hAnsi="Courier New" w:cs="Courier New"/>
          <w:sz w:val="18"/>
          <w:szCs w:val="18"/>
        </w:rPr>
        <w:t>cisco</w:t>
      </w:r>
    </w:p>
    <w:p w14:paraId="13FCF327" w14:textId="4E0390D9"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login</w:t>
      </w:r>
    </w:p>
    <w:p w14:paraId="36459423" w14:textId="257A4804" w:rsidR="005E4BF6" w:rsidRPr="006171B8" w:rsidRDefault="005C56E4" w:rsidP="00797477">
      <w:pPr>
        <w:pStyle w:val="InstNoteRed"/>
        <w:rPr>
          <w:rFonts w:ascii="Courier New" w:hAnsi="Courier New" w:cs="Courier New"/>
          <w:sz w:val="18"/>
          <w:szCs w:val="18"/>
        </w:rPr>
      </w:pPr>
      <w:r w:rsidRPr="006171B8">
        <w:rPr>
          <w:rFonts w:ascii="Courier New" w:hAnsi="Courier New" w:cs="Courier New"/>
          <w:sz w:val="18"/>
          <w:szCs w:val="18"/>
        </w:rPr>
        <w:t>do copy run start</w:t>
      </w:r>
    </w:p>
    <w:p w14:paraId="57554596" w14:textId="597119BC" w:rsidR="00445D64" w:rsidRPr="006171B8" w:rsidRDefault="00546F0C" w:rsidP="006171B8">
      <w:pPr>
        <w:pStyle w:val="InstNoteRed"/>
        <w:rPr>
          <w:b/>
          <w:bCs/>
        </w:rPr>
      </w:pPr>
      <w:r w:rsidRPr="006171B8">
        <w:rPr>
          <w:b/>
          <w:bCs/>
        </w:rPr>
        <w:t>Switch Class-B</w:t>
      </w:r>
    </w:p>
    <w:p w14:paraId="061F97DD" w14:textId="77777777" w:rsidR="00546F0C" w:rsidRPr="006171B8" w:rsidRDefault="00546F0C" w:rsidP="00797477">
      <w:pPr>
        <w:pStyle w:val="InstNoteRed"/>
        <w:rPr>
          <w:rFonts w:ascii="Courier New" w:hAnsi="Courier New" w:cs="Courier New"/>
          <w:sz w:val="18"/>
          <w:szCs w:val="18"/>
        </w:rPr>
      </w:pPr>
      <w:r w:rsidRPr="006171B8">
        <w:rPr>
          <w:rFonts w:ascii="Courier New" w:hAnsi="Courier New" w:cs="Courier New"/>
          <w:sz w:val="18"/>
          <w:szCs w:val="18"/>
        </w:rPr>
        <w:t>service password-encryption</w:t>
      </w:r>
    </w:p>
    <w:p w14:paraId="0511B7A1" w14:textId="77777777" w:rsidR="00546F0C" w:rsidRPr="006171B8" w:rsidRDefault="00546F0C" w:rsidP="00797477">
      <w:pPr>
        <w:pStyle w:val="InstNoteRed"/>
        <w:rPr>
          <w:rFonts w:ascii="Courier New" w:hAnsi="Courier New" w:cs="Courier New"/>
          <w:sz w:val="18"/>
          <w:szCs w:val="18"/>
        </w:rPr>
      </w:pPr>
      <w:r w:rsidRPr="006171B8">
        <w:rPr>
          <w:rFonts w:ascii="Courier New" w:hAnsi="Courier New" w:cs="Courier New"/>
          <w:sz w:val="18"/>
          <w:szCs w:val="18"/>
        </w:rPr>
        <w:t>hostname Class-B</w:t>
      </w:r>
    </w:p>
    <w:p w14:paraId="13BE53C3" w14:textId="11E2B6AE" w:rsidR="00546F0C" w:rsidRPr="006171B8" w:rsidRDefault="00546F0C" w:rsidP="00797477">
      <w:pPr>
        <w:pStyle w:val="InstNoteRed"/>
        <w:rPr>
          <w:rFonts w:ascii="Courier New" w:hAnsi="Courier New" w:cs="Courier New"/>
          <w:sz w:val="18"/>
          <w:szCs w:val="18"/>
        </w:rPr>
      </w:pPr>
      <w:r w:rsidRPr="006171B8">
        <w:rPr>
          <w:rFonts w:ascii="Courier New" w:hAnsi="Courier New" w:cs="Courier New"/>
          <w:sz w:val="18"/>
          <w:szCs w:val="18"/>
        </w:rPr>
        <w:t>enable secret class</w:t>
      </w:r>
    </w:p>
    <w:p w14:paraId="640EB80B" w14:textId="77777777" w:rsidR="00546F0C" w:rsidRPr="006171B8" w:rsidRDefault="00546F0C" w:rsidP="00797477">
      <w:pPr>
        <w:pStyle w:val="InstNoteRed"/>
        <w:rPr>
          <w:rFonts w:ascii="Courier New" w:hAnsi="Courier New" w:cs="Courier New"/>
          <w:sz w:val="18"/>
          <w:szCs w:val="18"/>
        </w:rPr>
      </w:pPr>
      <w:r w:rsidRPr="006171B8">
        <w:rPr>
          <w:rFonts w:ascii="Courier New" w:hAnsi="Courier New" w:cs="Courier New"/>
          <w:sz w:val="18"/>
          <w:szCs w:val="18"/>
        </w:rPr>
        <w:t>interface Vlan1</w:t>
      </w:r>
    </w:p>
    <w:p w14:paraId="23B76F97" w14:textId="72CE79C4" w:rsidR="00546F0C" w:rsidRPr="006171B8" w:rsidRDefault="00546F0C" w:rsidP="00797477">
      <w:pPr>
        <w:pStyle w:val="InstNoteRed"/>
        <w:rPr>
          <w:rFonts w:ascii="Courier New" w:hAnsi="Courier New" w:cs="Courier New"/>
          <w:sz w:val="18"/>
          <w:szCs w:val="18"/>
        </w:rPr>
      </w:pPr>
      <w:r w:rsidRPr="006171B8">
        <w:rPr>
          <w:rFonts w:ascii="Courier New" w:hAnsi="Courier New" w:cs="Courier New"/>
          <w:sz w:val="18"/>
          <w:szCs w:val="18"/>
        </w:rPr>
        <w:t>description Connection to College g0/1</w:t>
      </w:r>
    </w:p>
    <w:p w14:paraId="4F40B56B" w14:textId="3490CFED" w:rsidR="00546F0C" w:rsidRPr="006171B8" w:rsidRDefault="005C56E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46F0C" w:rsidRPr="006171B8">
        <w:rPr>
          <w:rFonts w:ascii="Courier New" w:hAnsi="Courier New" w:cs="Courier New"/>
          <w:sz w:val="18"/>
          <w:szCs w:val="18"/>
        </w:rPr>
        <w:t>ip address 128.107.30.15 255.255.255.0</w:t>
      </w:r>
    </w:p>
    <w:p w14:paraId="32858E64" w14:textId="118CAD5B" w:rsidR="00441689" w:rsidRPr="006171B8" w:rsidRDefault="00441689" w:rsidP="00797477">
      <w:pPr>
        <w:pStyle w:val="InstNoteRed"/>
        <w:rPr>
          <w:rFonts w:ascii="Courier New" w:hAnsi="Courier New" w:cs="Courier New"/>
          <w:sz w:val="18"/>
          <w:szCs w:val="18"/>
        </w:rPr>
      </w:pPr>
      <w:r w:rsidRPr="006171B8">
        <w:rPr>
          <w:rFonts w:ascii="Courier New" w:hAnsi="Courier New" w:cs="Courier New"/>
          <w:sz w:val="18"/>
          <w:szCs w:val="18"/>
        </w:rPr>
        <w:t xml:space="preserve"> no shutdown</w:t>
      </w:r>
    </w:p>
    <w:p w14:paraId="7236767A" w14:textId="2E6C28C6" w:rsidR="00CF412D" w:rsidRPr="006171B8" w:rsidRDefault="00CF412D" w:rsidP="00797477">
      <w:pPr>
        <w:pStyle w:val="InstNoteRed"/>
        <w:rPr>
          <w:rFonts w:ascii="Courier New" w:hAnsi="Courier New" w:cs="Courier New"/>
          <w:sz w:val="18"/>
          <w:szCs w:val="18"/>
        </w:rPr>
      </w:pPr>
      <w:r w:rsidRPr="006171B8">
        <w:rPr>
          <w:rFonts w:ascii="Courier New" w:hAnsi="Courier New" w:cs="Courier New"/>
          <w:sz w:val="18"/>
          <w:szCs w:val="18"/>
        </w:rPr>
        <w:t>banner motd "Warning: Unauthorized Access Prohibited."</w:t>
      </w:r>
    </w:p>
    <w:p w14:paraId="3844CE62" w14:textId="77777777" w:rsidR="00546F0C" w:rsidRPr="006171B8" w:rsidRDefault="00546F0C" w:rsidP="00797477">
      <w:pPr>
        <w:pStyle w:val="InstNoteRed"/>
        <w:rPr>
          <w:rFonts w:ascii="Courier New" w:hAnsi="Courier New" w:cs="Courier New"/>
          <w:sz w:val="18"/>
          <w:szCs w:val="18"/>
        </w:rPr>
      </w:pPr>
      <w:r w:rsidRPr="006171B8">
        <w:rPr>
          <w:rFonts w:ascii="Courier New" w:hAnsi="Courier New" w:cs="Courier New"/>
          <w:sz w:val="18"/>
          <w:szCs w:val="18"/>
        </w:rPr>
        <w:t>line con 0</w:t>
      </w:r>
    </w:p>
    <w:p w14:paraId="42AE52ED" w14:textId="0142D03B" w:rsidR="00546F0C" w:rsidRPr="006171B8" w:rsidRDefault="005C56E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46F0C" w:rsidRPr="006171B8">
        <w:rPr>
          <w:rFonts w:ascii="Courier New" w:hAnsi="Courier New" w:cs="Courier New"/>
          <w:sz w:val="18"/>
          <w:szCs w:val="18"/>
        </w:rPr>
        <w:t xml:space="preserve">password </w:t>
      </w:r>
      <w:r w:rsidRPr="006171B8">
        <w:rPr>
          <w:rFonts w:ascii="Courier New" w:hAnsi="Courier New" w:cs="Courier New"/>
          <w:sz w:val="18"/>
          <w:szCs w:val="18"/>
        </w:rPr>
        <w:t>cisco</w:t>
      </w:r>
    </w:p>
    <w:p w14:paraId="34B03952" w14:textId="7B3B1762" w:rsidR="00546F0C" w:rsidRPr="006171B8" w:rsidRDefault="005C56E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46F0C" w:rsidRPr="006171B8">
        <w:rPr>
          <w:rFonts w:ascii="Courier New" w:hAnsi="Courier New" w:cs="Courier New"/>
          <w:sz w:val="18"/>
          <w:szCs w:val="18"/>
        </w:rPr>
        <w:t>login</w:t>
      </w:r>
    </w:p>
    <w:p w14:paraId="2D800EF2" w14:textId="77777777" w:rsidR="00546F0C" w:rsidRPr="006171B8" w:rsidRDefault="00546F0C" w:rsidP="00797477">
      <w:pPr>
        <w:pStyle w:val="InstNoteRed"/>
        <w:rPr>
          <w:rFonts w:ascii="Courier New" w:hAnsi="Courier New" w:cs="Courier New"/>
          <w:sz w:val="18"/>
          <w:szCs w:val="18"/>
        </w:rPr>
      </w:pPr>
      <w:r w:rsidRPr="006171B8">
        <w:rPr>
          <w:rFonts w:ascii="Courier New" w:hAnsi="Courier New" w:cs="Courier New"/>
          <w:sz w:val="18"/>
          <w:szCs w:val="18"/>
        </w:rPr>
        <w:t>line vty 0 4</w:t>
      </w:r>
    </w:p>
    <w:p w14:paraId="24CA3255" w14:textId="587F4940" w:rsidR="00546F0C" w:rsidRPr="006171B8" w:rsidRDefault="005C56E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46F0C" w:rsidRPr="006171B8">
        <w:rPr>
          <w:rFonts w:ascii="Courier New" w:hAnsi="Courier New" w:cs="Courier New"/>
          <w:sz w:val="18"/>
          <w:szCs w:val="18"/>
        </w:rPr>
        <w:t xml:space="preserve">password </w:t>
      </w:r>
      <w:r w:rsidR="005918F1" w:rsidRPr="006171B8">
        <w:rPr>
          <w:rFonts w:ascii="Courier New" w:hAnsi="Courier New" w:cs="Courier New"/>
          <w:sz w:val="18"/>
          <w:szCs w:val="18"/>
        </w:rPr>
        <w:t>cisco</w:t>
      </w:r>
    </w:p>
    <w:p w14:paraId="7BF9A73D" w14:textId="5F29827D" w:rsidR="00546F0C" w:rsidRPr="006171B8" w:rsidRDefault="005C56E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46F0C" w:rsidRPr="006171B8">
        <w:rPr>
          <w:rFonts w:ascii="Courier New" w:hAnsi="Courier New" w:cs="Courier New"/>
          <w:sz w:val="18"/>
          <w:szCs w:val="18"/>
        </w:rPr>
        <w:t>login</w:t>
      </w:r>
    </w:p>
    <w:p w14:paraId="567FE8B9" w14:textId="256B70C9" w:rsidR="005C56E4" w:rsidRDefault="005C56E4" w:rsidP="00797477">
      <w:pPr>
        <w:pStyle w:val="InstNoteRed"/>
        <w:rPr>
          <w:rFonts w:ascii="Courier New" w:hAnsi="Courier New" w:cs="Courier New"/>
          <w:sz w:val="18"/>
          <w:szCs w:val="18"/>
        </w:rPr>
      </w:pPr>
      <w:r w:rsidRPr="006171B8">
        <w:rPr>
          <w:rFonts w:ascii="Courier New" w:hAnsi="Courier New" w:cs="Courier New"/>
          <w:sz w:val="18"/>
          <w:szCs w:val="18"/>
        </w:rPr>
        <w:t>do copy run start</w:t>
      </w:r>
    </w:p>
    <w:p w14:paraId="186F0D9B" w14:textId="77777777" w:rsidR="006171B8" w:rsidRPr="006171B8" w:rsidRDefault="006171B8" w:rsidP="006171B8">
      <w:pPr>
        <w:rPr>
          <w:rFonts w:ascii="Courier New" w:hAnsi="Courier New" w:cs="Courier New"/>
          <w:color w:val="FF0000"/>
          <w:sz w:val="18"/>
          <w:szCs w:val="18"/>
        </w:rPr>
      </w:pPr>
      <w:r>
        <w:rPr>
          <w:rFonts w:ascii="Courier New" w:hAnsi="Courier New" w:cs="Courier New"/>
          <w:color w:val="FF0000"/>
          <w:sz w:val="18"/>
          <w:szCs w:val="18"/>
        </w:rPr>
        <w:t>---------------------------------------------</w:t>
      </w:r>
    </w:p>
    <w:p w14:paraId="7B87C459" w14:textId="0AC078D7" w:rsidR="00CF412D" w:rsidRPr="006171B8" w:rsidRDefault="006106DC" w:rsidP="006171B8">
      <w:pPr>
        <w:pStyle w:val="InstNoteRed"/>
        <w:rPr>
          <w:b/>
          <w:bCs/>
        </w:rPr>
      </w:pPr>
      <w:r>
        <w:rPr>
          <w:b/>
          <w:bCs/>
        </w:rPr>
        <w:t xml:space="preserve">Scenario </w:t>
      </w:r>
      <w:r>
        <w:rPr>
          <w:b/>
          <w:bCs/>
        </w:rPr>
        <w:t>2 (</w:t>
      </w:r>
      <w:r w:rsidR="00CF412D" w:rsidRPr="006171B8">
        <w:rPr>
          <w:b/>
          <w:bCs/>
        </w:rPr>
        <w:t>ID: 111</w:t>
      </w:r>
      <w:r>
        <w:rPr>
          <w:b/>
          <w:bCs/>
        </w:rPr>
        <w:t>)</w:t>
      </w:r>
    </w:p>
    <w:p w14:paraId="06A955B5" w14:textId="716330A4" w:rsidR="00CF412D" w:rsidRPr="006171B8" w:rsidRDefault="00CF412D" w:rsidP="006171B8">
      <w:pPr>
        <w:pStyle w:val="InstNoteRed"/>
        <w:rPr>
          <w:b/>
          <w:bCs/>
        </w:rPr>
      </w:pPr>
      <w:r w:rsidRPr="006171B8">
        <w:rPr>
          <w:b/>
          <w:bCs/>
        </w:rPr>
        <w:t>Router Floor14</w:t>
      </w:r>
    </w:p>
    <w:p w14:paraId="2949C05F"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service password-encryption</w:t>
      </w:r>
    </w:p>
    <w:p w14:paraId="0D65B828" w14:textId="3D9333EE"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hostname Floor14</w:t>
      </w:r>
    </w:p>
    <w:p w14:paraId="1256A07D"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enable secret class</w:t>
      </w:r>
    </w:p>
    <w:p w14:paraId="2057999A"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ipv6 unicast-routing</w:t>
      </w:r>
    </w:p>
    <w:p w14:paraId="5BAC79A4"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interface GigabitEthernet0/0</w:t>
      </w:r>
    </w:p>
    <w:p w14:paraId="02C37A79" w14:textId="0FDB383A"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lastRenderedPageBreak/>
        <w:t xml:space="preserve"> description Connection to Room-145</w:t>
      </w:r>
    </w:p>
    <w:p w14:paraId="203E2B08" w14:textId="35A797EB"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 address 172.14.5.1 255.255.255.0</w:t>
      </w:r>
    </w:p>
    <w:p w14:paraId="0C0598CB"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FE80::1 link-local</w:t>
      </w:r>
    </w:p>
    <w:p w14:paraId="4DC367C8" w14:textId="5CE335FA"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2001:DB8:CAFE:1::1/64</w:t>
      </w:r>
    </w:p>
    <w:p w14:paraId="139AA153" w14:textId="2AF968D1"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no shutdown</w:t>
      </w:r>
    </w:p>
    <w:p w14:paraId="5C713ACC"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interface GigabitEthernet0/1</w:t>
      </w:r>
    </w:p>
    <w:p w14:paraId="7EE98776" w14:textId="63530259"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description Connection to Room-146</w:t>
      </w:r>
    </w:p>
    <w:p w14:paraId="5FFEB486" w14:textId="017A76A3"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 address 172.14.10.1 255.255.255.0</w:t>
      </w:r>
    </w:p>
    <w:p w14:paraId="49605FDB" w14:textId="17101952"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FE80::2 link-local</w:t>
      </w:r>
    </w:p>
    <w:p w14:paraId="114A32F9" w14:textId="3D36E6E1"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2001:DB8:CAFE:2::1/64</w:t>
      </w:r>
    </w:p>
    <w:p w14:paraId="7E440E1E" w14:textId="2063B0EC"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no shutdown</w:t>
      </w:r>
    </w:p>
    <w:p w14:paraId="669228D6"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banner motd "Warning: Unauthorized Access Prohibited."</w:t>
      </w:r>
    </w:p>
    <w:p w14:paraId="1035844B"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line con 0</w:t>
      </w:r>
    </w:p>
    <w:p w14:paraId="7020EFF5"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 cisco</w:t>
      </w:r>
    </w:p>
    <w:p w14:paraId="3AA28B7B"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08CDC2BB"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line vty 0 4</w:t>
      </w:r>
    </w:p>
    <w:p w14:paraId="58B439A1"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 cisco</w:t>
      </w:r>
    </w:p>
    <w:p w14:paraId="1513AA16"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2E70C43E"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do copy run start</w:t>
      </w:r>
    </w:p>
    <w:p w14:paraId="386F6BBA" w14:textId="2B92AFE3" w:rsidR="00441689" w:rsidRPr="006171B8" w:rsidRDefault="00441689" w:rsidP="006171B8">
      <w:pPr>
        <w:pStyle w:val="InstNoteRed"/>
        <w:rPr>
          <w:b/>
          <w:bCs/>
        </w:rPr>
      </w:pPr>
      <w:r w:rsidRPr="006171B8">
        <w:rPr>
          <w:b/>
          <w:bCs/>
        </w:rPr>
        <w:t>Switch Room-146</w:t>
      </w:r>
    </w:p>
    <w:p w14:paraId="2584A0A7"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service password-encryption</w:t>
      </w:r>
    </w:p>
    <w:p w14:paraId="6C13F797" w14:textId="7E743EBF"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hostname Room-146</w:t>
      </w:r>
    </w:p>
    <w:p w14:paraId="550E3C4A"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enable secret class</w:t>
      </w:r>
    </w:p>
    <w:p w14:paraId="1E2BB408"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interface Vlan1</w:t>
      </w:r>
    </w:p>
    <w:p w14:paraId="0DA665E2" w14:textId="7EE7E8AF"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description Connection to Floor14 g0/1</w:t>
      </w:r>
    </w:p>
    <w:p w14:paraId="439F53D0" w14:textId="77CB903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 address 172.14.10.35 255.255.255.0</w:t>
      </w:r>
    </w:p>
    <w:p w14:paraId="525F1BB1"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no shutdown</w:t>
      </w:r>
    </w:p>
    <w:p w14:paraId="25B639EE"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banner motd "Warning: Unauthorized Access Prohibited."</w:t>
      </w:r>
    </w:p>
    <w:p w14:paraId="5AD93720"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line con 0</w:t>
      </w:r>
    </w:p>
    <w:p w14:paraId="5A24B465"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 cisco</w:t>
      </w:r>
    </w:p>
    <w:p w14:paraId="4D296480"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48016C39"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line vty 0 4</w:t>
      </w:r>
    </w:p>
    <w:p w14:paraId="79A1ABDB" w14:textId="415D5F92"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w:t>
      </w:r>
      <w:r w:rsidR="005918F1" w:rsidRPr="006171B8">
        <w:rPr>
          <w:rFonts w:ascii="Courier New" w:hAnsi="Courier New" w:cs="Courier New"/>
          <w:color w:val="FF0000"/>
          <w:sz w:val="18"/>
          <w:szCs w:val="18"/>
        </w:rPr>
        <w:t xml:space="preserve"> cisco</w:t>
      </w:r>
    </w:p>
    <w:p w14:paraId="4A4AF901"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393F6C5D" w14:textId="0E8E3A72" w:rsidR="00441689"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do copy run start</w:t>
      </w:r>
    </w:p>
    <w:p w14:paraId="0164E10A" w14:textId="0CECC56B" w:rsidR="006171B8" w:rsidRPr="006171B8" w:rsidRDefault="006171B8" w:rsidP="00797477">
      <w:pPr>
        <w:rPr>
          <w:rFonts w:ascii="Courier New" w:hAnsi="Courier New" w:cs="Courier New"/>
          <w:color w:val="FF0000"/>
          <w:sz w:val="18"/>
          <w:szCs w:val="18"/>
        </w:rPr>
      </w:pPr>
      <w:r>
        <w:rPr>
          <w:rFonts w:ascii="Courier New" w:hAnsi="Courier New" w:cs="Courier New"/>
          <w:color w:val="FF0000"/>
          <w:sz w:val="18"/>
          <w:szCs w:val="18"/>
        </w:rPr>
        <w:t>---------------------------------------------</w:t>
      </w:r>
    </w:p>
    <w:p w14:paraId="46B15EB8" w14:textId="4EC5D805" w:rsidR="00441689" w:rsidRPr="006171B8" w:rsidRDefault="006106DC" w:rsidP="006171B8">
      <w:pPr>
        <w:pStyle w:val="InstNoteRed"/>
        <w:rPr>
          <w:b/>
          <w:bCs/>
        </w:rPr>
      </w:pPr>
      <w:r>
        <w:rPr>
          <w:b/>
          <w:bCs/>
        </w:rPr>
        <w:t xml:space="preserve">Scenario </w:t>
      </w:r>
      <w:r>
        <w:rPr>
          <w:b/>
          <w:bCs/>
        </w:rPr>
        <w:t>3 (</w:t>
      </w:r>
      <w:r w:rsidR="00441689" w:rsidRPr="006171B8">
        <w:rPr>
          <w:b/>
          <w:bCs/>
        </w:rPr>
        <w:t>ID: 222</w:t>
      </w:r>
      <w:r>
        <w:rPr>
          <w:b/>
          <w:bCs/>
        </w:rPr>
        <w:t>)</w:t>
      </w:r>
    </w:p>
    <w:p w14:paraId="1D8BA591" w14:textId="38B54CBE" w:rsidR="00441689" w:rsidRPr="006171B8" w:rsidRDefault="00441689" w:rsidP="006171B8">
      <w:pPr>
        <w:pStyle w:val="InstNoteRed"/>
        <w:rPr>
          <w:b/>
          <w:bCs/>
        </w:rPr>
      </w:pPr>
      <w:r w:rsidRPr="006171B8">
        <w:rPr>
          <w:b/>
          <w:bCs/>
        </w:rPr>
        <w:t>Router RTA</w:t>
      </w:r>
    </w:p>
    <w:p w14:paraId="115B74A9"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service password-encryption</w:t>
      </w:r>
    </w:p>
    <w:p w14:paraId="7C9727B8" w14:textId="0EC77295"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hostname </w:t>
      </w:r>
      <w:r w:rsidR="001F4425" w:rsidRPr="006171B8">
        <w:rPr>
          <w:rFonts w:ascii="Courier New" w:hAnsi="Courier New" w:cs="Courier New"/>
          <w:color w:val="FF0000"/>
          <w:sz w:val="18"/>
          <w:szCs w:val="18"/>
        </w:rPr>
        <w:t>RTA</w:t>
      </w:r>
    </w:p>
    <w:p w14:paraId="4DDBC41D"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enable secret class</w:t>
      </w:r>
    </w:p>
    <w:p w14:paraId="02FF798F"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ipv6 unicast-routing</w:t>
      </w:r>
    </w:p>
    <w:p w14:paraId="1DE72171"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interface GigabitEthernet0/0</w:t>
      </w:r>
    </w:p>
    <w:p w14:paraId="46FAB243" w14:textId="73B40D1D"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description Connection to ASw-1</w:t>
      </w:r>
    </w:p>
    <w:p w14:paraId="1A958664" w14:textId="3CFC4853"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lastRenderedPageBreak/>
        <w:t xml:space="preserve"> ip address 10.10.10.1 255.255.255.0</w:t>
      </w:r>
    </w:p>
    <w:p w14:paraId="755159D4" w14:textId="0C671220"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FE80::2 link-local</w:t>
      </w:r>
    </w:p>
    <w:p w14:paraId="4CF0205D" w14:textId="4627AD4A"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2001:DB8:ACAD:</w:t>
      </w:r>
      <w:r w:rsidR="00237F27" w:rsidRPr="006171B8">
        <w:rPr>
          <w:rFonts w:ascii="Courier New" w:hAnsi="Courier New" w:cs="Courier New"/>
          <w:color w:val="FF0000"/>
          <w:sz w:val="18"/>
          <w:szCs w:val="18"/>
        </w:rPr>
        <w:t>1</w:t>
      </w:r>
      <w:r w:rsidRPr="006171B8">
        <w:rPr>
          <w:rFonts w:ascii="Courier New" w:hAnsi="Courier New" w:cs="Courier New"/>
          <w:color w:val="FF0000"/>
          <w:sz w:val="18"/>
          <w:szCs w:val="18"/>
        </w:rPr>
        <w:t>00::1/64</w:t>
      </w:r>
    </w:p>
    <w:p w14:paraId="33165D7D"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no shutdown</w:t>
      </w:r>
    </w:p>
    <w:p w14:paraId="7C0D45BF"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interface GigabitEthernet0/1</w:t>
      </w:r>
    </w:p>
    <w:p w14:paraId="24399937" w14:textId="5D6802D3"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description Connection to ASw-2</w:t>
      </w:r>
    </w:p>
    <w:p w14:paraId="50B78AF4" w14:textId="1DB4330B"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 address 10.10.11.1 255.255.255.0</w:t>
      </w:r>
    </w:p>
    <w:p w14:paraId="2C5A806B" w14:textId="798EB50C"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FE80::3 link-local</w:t>
      </w:r>
    </w:p>
    <w:p w14:paraId="26FD512E" w14:textId="41F698AD"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2001:DB8:ACAD:200::1/64</w:t>
      </w:r>
    </w:p>
    <w:p w14:paraId="5F20100D"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no shutdown</w:t>
      </w:r>
    </w:p>
    <w:p w14:paraId="6C14A15B"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banner motd "Warning: Unauthorized Access Prohibited."</w:t>
      </w:r>
    </w:p>
    <w:p w14:paraId="6E7F09B4"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line con 0</w:t>
      </w:r>
    </w:p>
    <w:p w14:paraId="1AA44317"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 cisco</w:t>
      </w:r>
    </w:p>
    <w:p w14:paraId="2AAE9735"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06EB9B88"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line vty 0 4</w:t>
      </w:r>
    </w:p>
    <w:p w14:paraId="17BA6AA1"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 cisco</w:t>
      </w:r>
    </w:p>
    <w:p w14:paraId="65995B22"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474A0D7B"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do copy run start</w:t>
      </w:r>
    </w:p>
    <w:p w14:paraId="7EF3F142" w14:textId="7A414B11" w:rsidR="00441689" w:rsidRPr="006171B8" w:rsidRDefault="00441689" w:rsidP="006171B8">
      <w:pPr>
        <w:pStyle w:val="InstNoteRed"/>
        <w:rPr>
          <w:b/>
          <w:bCs/>
        </w:rPr>
      </w:pPr>
      <w:r w:rsidRPr="006171B8">
        <w:rPr>
          <w:b/>
          <w:bCs/>
        </w:rPr>
        <w:t>Switch ASw-2</w:t>
      </w:r>
    </w:p>
    <w:p w14:paraId="6F7B7F6A"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service password-encryption</w:t>
      </w:r>
    </w:p>
    <w:p w14:paraId="6FD3EAE2" w14:textId="788537F2"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hostname ASw-2</w:t>
      </w:r>
    </w:p>
    <w:p w14:paraId="2FE6D72A"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enable secret class</w:t>
      </w:r>
    </w:p>
    <w:p w14:paraId="45D931DC"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interface Vlan1</w:t>
      </w:r>
    </w:p>
    <w:p w14:paraId="385AA954" w14:textId="382F43E9"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description Connection to RTA g0/1</w:t>
      </w:r>
    </w:p>
    <w:p w14:paraId="091EBE48" w14:textId="6ECAA87C"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 address 10.10.1</w:t>
      </w:r>
      <w:r w:rsidR="001F4425" w:rsidRPr="006171B8">
        <w:rPr>
          <w:rFonts w:ascii="Courier New" w:hAnsi="Courier New" w:cs="Courier New"/>
          <w:color w:val="FF0000"/>
          <w:sz w:val="18"/>
          <w:szCs w:val="18"/>
        </w:rPr>
        <w:t>1</w:t>
      </w:r>
      <w:r w:rsidRPr="006171B8">
        <w:rPr>
          <w:rFonts w:ascii="Courier New" w:hAnsi="Courier New" w:cs="Courier New"/>
          <w:color w:val="FF0000"/>
          <w:sz w:val="18"/>
          <w:szCs w:val="18"/>
        </w:rPr>
        <w:t>.100 255.255.255.0</w:t>
      </w:r>
    </w:p>
    <w:p w14:paraId="7B767D8F"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no shutdown</w:t>
      </w:r>
    </w:p>
    <w:p w14:paraId="0BBBDA01"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banner motd "Warning: Unauthorized Access Prohibited."</w:t>
      </w:r>
    </w:p>
    <w:p w14:paraId="40A70000"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line con 0</w:t>
      </w:r>
    </w:p>
    <w:p w14:paraId="61B7DD36"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 cisco</w:t>
      </w:r>
    </w:p>
    <w:p w14:paraId="65AE38F5"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67CBEEC3"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line vty 0 4</w:t>
      </w:r>
    </w:p>
    <w:p w14:paraId="15938DED" w14:textId="35C40586"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 </w:t>
      </w:r>
      <w:r w:rsidR="005918F1" w:rsidRPr="006171B8">
        <w:rPr>
          <w:rFonts w:ascii="Courier New" w:hAnsi="Courier New" w:cs="Courier New"/>
          <w:color w:val="FF0000"/>
          <w:sz w:val="18"/>
          <w:szCs w:val="18"/>
        </w:rPr>
        <w:t>cisco</w:t>
      </w:r>
    </w:p>
    <w:p w14:paraId="58B883D4"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5153607C" w14:textId="3B1EC531" w:rsidR="00CF412D"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do copy run start</w:t>
      </w:r>
    </w:p>
    <w:sectPr w:rsidR="00CF412D" w:rsidRPr="006171B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E3696" w14:textId="77777777" w:rsidR="008A32AC" w:rsidRDefault="008A32AC" w:rsidP="00710659">
      <w:pPr>
        <w:spacing w:after="0" w:line="240" w:lineRule="auto"/>
      </w:pPr>
      <w:r>
        <w:separator/>
      </w:r>
    </w:p>
    <w:p w14:paraId="65D0F46D" w14:textId="77777777" w:rsidR="008A32AC" w:rsidRDefault="008A32AC"/>
  </w:endnote>
  <w:endnote w:type="continuationSeparator" w:id="0">
    <w:p w14:paraId="0FEA278E" w14:textId="77777777" w:rsidR="008A32AC" w:rsidRDefault="008A32AC" w:rsidP="00710659">
      <w:pPr>
        <w:spacing w:after="0" w:line="240" w:lineRule="auto"/>
      </w:pPr>
      <w:r>
        <w:continuationSeparator/>
      </w:r>
    </w:p>
    <w:p w14:paraId="24FC24F1" w14:textId="77777777" w:rsidR="008A32AC" w:rsidRDefault="008A32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68CBC" w14:textId="27E901B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F513A5">
          <w:t>2013</w:t>
        </w:r>
      </w:sdtContent>
    </w:sdt>
    <w:r>
      <w:t xml:space="preserve"> - </w:t>
    </w:r>
    <w:r>
      <w:fldChar w:fldCharType="begin"/>
    </w:r>
    <w:r>
      <w:instrText xml:space="preserve"> SAVEDATE  \@ "yyyy"  \* MERGEFORMAT </w:instrText>
    </w:r>
    <w:r>
      <w:fldChar w:fldCharType="separate"/>
    </w:r>
    <w:r w:rsidR="006106D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190E2" w14:textId="0727512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F513A5">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106DC">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EE52E" w14:textId="77777777" w:rsidR="008A32AC" w:rsidRDefault="008A32AC" w:rsidP="00710659">
      <w:pPr>
        <w:spacing w:after="0" w:line="240" w:lineRule="auto"/>
      </w:pPr>
      <w:r>
        <w:separator/>
      </w:r>
    </w:p>
    <w:p w14:paraId="013AD481" w14:textId="77777777" w:rsidR="008A32AC" w:rsidRDefault="008A32AC"/>
  </w:footnote>
  <w:footnote w:type="continuationSeparator" w:id="0">
    <w:p w14:paraId="49DD690D" w14:textId="77777777" w:rsidR="008A32AC" w:rsidRDefault="008A32AC" w:rsidP="00710659">
      <w:pPr>
        <w:spacing w:after="0" w:line="240" w:lineRule="auto"/>
      </w:pPr>
      <w:r>
        <w:continuationSeparator/>
      </w:r>
    </w:p>
    <w:p w14:paraId="4E14039E" w14:textId="77777777" w:rsidR="008A32AC" w:rsidRDefault="008A32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04A4FF1706344A75A834424A1BADD8C8"/>
      </w:placeholder>
      <w:dataBinding w:prefixMappings="xmlns:ns0='http://purl.org/dc/elements/1.1/' xmlns:ns1='http://schemas.openxmlformats.org/package/2006/metadata/core-properties' " w:xpath="/ns1:coreProperties[1]/ns0:title[1]" w:storeItemID="{6C3C8BC8-F283-45AE-878A-BAB7291924A1}"/>
      <w:text/>
    </w:sdtPr>
    <w:sdtEndPr/>
    <w:sdtContent>
      <w:p w14:paraId="2E5C459B" w14:textId="77777777" w:rsidR="00926CB2" w:rsidRDefault="00BF4F5C" w:rsidP="008402F2">
        <w:pPr>
          <w:pStyle w:val="PageHead"/>
        </w:pPr>
        <w:r>
          <w:t>Packet Tracer - Basic Device Configuration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C5D23" w14:textId="77777777" w:rsidR="00926CB2" w:rsidRDefault="00882B63" w:rsidP="006C3FCF">
    <w:pPr>
      <w:ind w:left="-288"/>
    </w:pPr>
    <w:r>
      <w:rPr>
        <w:noProof/>
      </w:rPr>
      <w:drawing>
        <wp:inline distT="0" distB="0" distL="0" distR="0" wp14:anchorId="491CB744" wp14:editId="6DAF956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CAC3DF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3F"/>
    <w:rsid w:val="00001BDF"/>
    <w:rsid w:val="0000380F"/>
    <w:rsid w:val="00004175"/>
    <w:rsid w:val="000059C9"/>
    <w:rsid w:val="00012C22"/>
    <w:rsid w:val="000160F7"/>
    <w:rsid w:val="00016D5B"/>
    <w:rsid w:val="00016F30"/>
    <w:rsid w:val="0002047C"/>
    <w:rsid w:val="00021B9A"/>
    <w:rsid w:val="000242D6"/>
    <w:rsid w:val="00024EE5"/>
    <w:rsid w:val="00037470"/>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6F0"/>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2C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4425"/>
    <w:rsid w:val="001F643A"/>
    <w:rsid w:val="001F7DD8"/>
    <w:rsid w:val="00201928"/>
    <w:rsid w:val="00203E26"/>
    <w:rsid w:val="0020449C"/>
    <w:rsid w:val="002113B8"/>
    <w:rsid w:val="00215665"/>
    <w:rsid w:val="002163BB"/>
    <w:rsid w:val="0021792C"/>
    <w:rsid w:val="002240AB"/>
    <w:rsid w:val="00225E37"/>
    <w:rsid w:val="00231DCA"/>
    <w:rsid w:val="00235792"/>
    <w:rsid w:val="00237F27"/>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521B"/>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1689"/>
    <w:rsid w:val="00443ACE"/>
    <w:rsid w:val="00444217"/>
    <w:rsid w:val="00445D64"/>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7313"/>
    <w:rsid w:val="004B023D"/>
    <w:rsid w:val="004C0909"/>
    <w:rsid w:val="004C3F97"/>
    <w:rsid w:val="004D01F2"/>
    <w:rsid w:val="004D2CED"/>
    <w:rsid w:val="004D3339"/>
    <w:rsid w:val="004D353F"/>
    <w:rsid w:val="004D36D7"/>
    <w:rsid w:val="004D682B"/>
    <w:rsid w:val="004E6152"/>
    <w:rsid w:val="004F344A"/>
    <w:rsid w:val="004F4EC3"/>
    <w:rsid w:val="004F6395"/>
    <w:rsid w:val="00504ED4"/>
    <w:rsid w:val="00510639"/>
    <w:rsid w:val="00511791"/>
    <w:rsid w:val="005139BE"/>
    <w:rsid w:val="00515F0B"/>
    <w:rsid w:val="00516142"/>
    <w:rsid w:val="0051681C"/>
    <w:rsid w:val="00520027"/>
    <w:rsid w:val="0052093C"/>
    <w:rsid w:val="00521B31"/>
    <w:rsid w:val="00522469"/>
    <w:rsid w:val="0052400A"/>
    <w:rsid w:val="00536277"/>
    <w:rsid w:val="00536F43"/>
    <w:rsid w:val="00546F0C"/>
    <w:rsid w:val="005510BA"/>
    <w:rsid w:val="005538C8"/>
    <w:rsid w:val="00554B4E"/>
    <w:rsid w:val="00556C02"/>
    <w:rsid w:val="00560A39"/>
    <w:rsid w:val="00561BB2"/>
    <w:rsid w:val="0056282D"/>
    <w:rsid w:val="00563249"/>
    <w:rsid w:val="00570A65"/>
    <w:rsid w:val="005762B1"/>
    <w:rsid w:val="00580456"/>
    <w:rsid w:val="00580E73"/>
    <w:rsid w:val="005918F1"/>
    <w:rsid w:val="00592329"/>
    <w:rsid w:val="00593386"/>
    <w:rsid w:val="00596998"/>
    <w:rsid w:val="0059790F"/>
    <w:rsid w:val="005A6E62"/>
    <w:rsid w:val="005B2FB3"/>
    <w:rsid w:val="005C56E4"/>
    <w:rsid w:val="005C6DE5"/>
    <w:rsid w:val="005D2B29"/>
    <w:rsid w:val="005D354A"/>
    <w:rsid w:val="005D3E53"/>
    <w:rsid w:val="005D506C"/>
    <w:rsid w:val="005E3235"/>
    <w:rsid w:val="005E4176"/>
    <w:rsid w:val="005E4876"/>
    <w:rsid w:val="005E4BF6"/>
    <w:rsid w:val="005E65B5"/>
    <w:rsid w:val="005F0301"/>
    <w:rsid w:val="005F3AE9"/>
    <w:rsid w:val="006007BB"/>
    <w:rsid w:val="00601DC0"/>
    <w:rsid w:val="006034CB"/>
    <w:rsid w:val="00603503"/>
    <w:rsid w:val="00603C52"/>
    <w:rsid w:val="006106DC"/>
    <w:rsid w:val="006131CE"/>
    <w:rsid w:val="0061336B"/>
    <w:rsid w:val="006171B8"/>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8A"/>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594"/>
    <w:rsid w:val="00760FE4"/>
    <w:rsid w:val="007636C2"/>
    <w:rsid w:val="00763D8B"/>
    <w:rsid w:val="007657F6"/>
    <w:rsid w:val="00765E47"/>
    <w:rsid w:val="0077125A"/>
    <w:rsid w:val="0078405B"/>
    <w:rsid w:val="00786F58"/>
    <w:rsid w:val="00787CC1"/>
    <w:rsid w:val="00792F4E"/>
    <w:rsid w:val="0079398D"/>
    <w:rsid w:val="00796C25"/>
    <w:rsid w:val="00797477"/>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4267"/>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2AC"/>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174"/>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0F5"/>
    <w:rsid w:val="00A15DF0"/>
    <w:rsid w:val="00A21211"/>
    <w:rsid w:val="00A30F8A"/>
    <w:rsid w:val="00A33890"/>
    <w:rsid w:val="00A34E7F"/>
    <w:rsid w:val="00A35BB3"/>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6B22"/>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F5C"/>
    <w:rsid w:val="00BF76BE"/>
    <w:rsid w:val="00C02A73"/>
    <w:rsid w:val="00C063D2"/>
    <w:rsid w:val="00C07FD9"/>
    <w:rsid w:val="00C10955"/>
    <w:rsid w:val="00C11C4D"/>
    <w:rsid w:val="00C162C0"/>
    <w:rsid w:val="00C1712C"/>
    <w:rsid w:val="00C20634"/>
    <w:rsid w:val="00C212E0"/>
    <w:rsid w:val="00C2203A"/>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3E6D"/>
    <w:rsid w:val="00CD40B1"/>
    <w:rsid w:val="00CD51E0"/>
    <w:rsid w:val="00CD7F73"/>
    <w:rsid w:val="00CE26C5"/>
    <w:rsid w:val="00CE36AF"/>
    <w:rsid w:val="00CE47F3"/>
    <w:rsid w:val="00CE54DD"/>
    <w:rsid w:val="00CF0DA5"/>
    <w:rsid w:val="00CF412D"/>
    <w:rsid w:val="00CF5D31"/>
    <w:rsid w:val="00CF5F3B"/>
    <w:rsid w:val="00CF7733"/>
    <w:rsid w:val="00CF791A"/>
    <w:rsid w:val="00D00513"/>
    <w:rsid w:val="00D00D7D"/>
    <w:rsid w:val="00D030AE"/>
    <w:rsid w:val="00D139C8"/>
    <w:rsid w:val="00D17F81"/>
    <w:rsid w:val="00D23D3F"/>
    <w:rsid w:val="00D2758C"/>
    <w:rsid w:val="00D275CA"/>
    <w:rsid w:val="00D2766D"/>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510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3A5"/>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6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0B6FB"/>
  <w15:docId w15:val="{B1F59C7F-A2C0-4946-8B07-CDEFF18D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F412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412D"/>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942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uiPriority w:val="99"/>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2766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2203A"/>
    <w:pPr>
      <w:spacing w:line="240" w:lineRule="auto"/>
    </w:pPr>
    <w:rPr>
      <w:sz w:val="20"/>
    </w:rPr>
  </w:style>
  <w:style w:type="paragraph" w:styleId="NormalWeb">
    <w:name w:val="Normal (Web)"/>
    <w:basedOn w:val="Normal"/>
    <w:uiPriority w:val="99"/>
    <w:semiHidden/>
    <w:unhideWhenUsed/>
    <w:rsid w:val="005E4BF6"/>
    <w:pPr>
      <w:spacing w:before="100" w:beforeAutospacing="1" w:after="100" w:afterAutospacing="1" w:line="240" w:lineRule="auto"/>
    </w:pPr>
    <w:rPr>
      <w:rFonts w:ascii="Times New Roman" w:eastAsia="Times New Roman" w:hAnsi="Times New Roman"/>
      <w:sz w:val="24"/>
      <w:szCs w:val="24"/>
      <w:lang w:eastAsia="zh-CN"/>
    </w:rPr>
  </w:style>
  <w:style w:type="character" w:styleId="IntenseReference">
    <w:name w:val="Intense Reference"/>
    <w:basedOn w:val="DefaultParagraphFont"/>
    <w:uiPriority w:val="32"/>
    <w:qFormat/>
    <w:rsid w:val="005E4BF6"/>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97926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5829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A4FF1706344A75A834424A1BADD8C8"/>
        <w:category>
          <w:name w:val="General"/>
          <w:gallery w:val="placeholder"/>
        </w:category>
        <w:types>
          <w:type w:val="bbPlcHdr"/>
        </w:types>
        <w:behaviors>
          <w:behavior w:val="content"/>
        </w:behaviors>
        <w:guid w:val="{A92340AA-76CA-4A74-B34D-CA9835CFE838}"/>
      </w:docPartPr>
      <w:docPartBody>
        <w:p w:rsidR="00745EEA" w:rsidRDefault="005145A7">
          <w:pPr>
            <w:pStyle w:val="04A4FF1706344A75A834424A1BADD8C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A7"/>
    <w:rsid w:val="002047B7"/>
    <w:rsid w:val="00313DE0"/>
    <w:rsid w:val="003E728F"/>
    <w:rsid w:val="004340BD"/>
    <w:rsid w:val="005145A7"/>
    <w:rsid w:val="005358A9"/>
    <w:rsid w:val="00745EEA"/>
    <w:rsid w:val="00AE432A"/>
    <w:rsid w:val="00BB5667"/>
    <w:rsid w:val="00FA3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A4FF1706344A75A834424A1BADD8C8">
    <w:name w:val="04A4FF1706344A75A834424A1BADD8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DA21A0-665E-4324-A4BA-684071B20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367</TotalTime>
  <Pages>5</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Packet Tracer - Basic Device Configuration</vt:lpstr>
    </vt:vector>
  </TitlesOfParts>
  <Company>Cisco Systems, Inc.</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Basic Device Configuration</dc:title>
  <dc:creator>SP</dc:creator>
  <dc:description>2013</dc:description>
  <cp:lastModifiedBy>Suk-Yi Pennock -X (spennock - UNICON INC at Cisco)</cp:lastModifiedBy>
  <cp:revision>13</cp:revision>
  <dcterms:created xsi:type="dcterms:W3CDTF">2019-10-04T16:13:00Z</dcterms:created>
  <dcterms:modified xsi:type="dcterms:W3CDTF">2020-08-25T20:27:00Z</dcterms:modified>
</cp:coreProperties>
</file>