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1C81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880CC2">
        <w:rPr>
          <w:rFonts w:ascii="Times New Roman" w:eastAsia="Times New Roman" w:hAnsi="Times New Roman" w:cs="Times New Roman"/>
          <w:b/>
          <w:sz w:val="32"/>
          <w:szCs w:val="32"/>
          <w:lang w:val="lt-LT"/>
        </w:rPr>
        <w:t>VILNIAUS UNIVERSITETAS</w:t>
      </w:r>
      <w:r w:rsidRPr="00880CC2">
        <w:rPr>
          <w:rFonts w:ascii="Times New Roman" w:eastAsia="Times New Roman" w:hAnsi="Times New Roman" w:cs="Times New Roman"/>
          <w:sz w:val="32"/>
          <w:szCs w:val="32"/>
          <w:lang w:val="lt-LT"/>
        </w:rPr>
        <w:t xml:space="preserve"> </w:t>
      </w:r>
    </w:p>
    <w:p w14:paraId="73134FD6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880CC2">
        <w:rPr>
          <w:rFonts w:ascii="Times New Roman" w:eastAsia="Times New Roman" w:hAnsi="Times New Roman" w:cs="Times New Roman"/>
          <w:b/>
          <w:sz w:val="32"/>
          <w:szCs w:val="32"/>
          <w:lang w:val="lt-LT"/>
        </w:rPr>
        <w:t>MATEMATIKOS IR INFORMATIKOS FAKULTETAS</w:t>
      </w:r>
      <w:r w:rsidRPr="00880CC2">
        <w:rPr>
          <w:rFonts w:ascii="Times New Roman" w:eastAsia="Times New Roman" w:hAnsi="Times New Roman" w:cs="Times New Roman"/>
          <w:sz w:val="32"/>
          <w:szCs w:val="32"/>
          <w:lang w:val="lt-LT"/>
        </w:rPr>
        <w:t xml:space="preserve"> </w:t>
      </w:r>
    </w:p>
    <w:p w14:paraId="46EAAFD1" w14:textId="0E191FEE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880CC2">
        <w:rPr>
          <w:rFonts w:ascii="Times New Roman" w:eastAsia="Times New Roman" w:hAnsi="Times New Roman" w:cs="Times New Roman"/>
          <w:b/>
          <w:sz w:val="32"/>
          <w:szCs w:val="32"/>
          <w:lang w:val="lt-LT"/>
        </w:rPr>
        <w:t>PROGRAMŲ SISTEMŲ KATEDR</w:t>
      </w:r>
      <w:r w:rsidR="00696C5A" w:rsidRPr="00880CC2">
        <w:rPr>
          <w:rFonts w:ascii="Times New Roman" w:eastAsia="Times New Roman" w:hAnsi="Times New Roman" w:cs="Times New Roman"/>
          <w:b/>
          <w:sz w:val="32"/>
          <w:szCs w:val="32"/>
          <w:lang w:val="lt-LT"/>
        </w:rPr>
        <w:t>A</w:t>
      </w:r>
      <w:r w:rsidRPr="00880CC2">
        <w:rPr>
          <w:rFonts w:ascii="Times New Roman" w:eastAsia="Times New Roman" w:hAnsi="Times New Roman" w:cs="Times New Roman"/>
          <w:sz w:val="32"/>
          <w:szCs w:val="32"/>
          <w:lang w:val="lt-LT"/>
        </w:rPr>
        <w:t xml:space="preserve"> </w:t>
      </w:r>
    </w:p>
    <w:p w14:paraId="3467AE22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eastAsia="Times New Roman" w:hAnsi="Times New Roman" w:cs="Times New Roman"/>
          <w:sz w:val="36"/>
          <w:szCs w:val="36"/>
          <w:lang w:val="lt-LT"/>
        </w:rPr>
        <w:t xml:space="preserve"> </w:t>
      </w:r>
    </w:p>
    <w:p w14:paraId="08901397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eastAsia="Times New Roman" w:hAnsi="Times New Roman" w:cs="Times New Roman"/>
          <w:sz w:val="36"/>
          <w:szCs w:val="36"/>
          <w:lang w:val="lt-LT"/>
        </w:rPr>
        <w:t xml:space="preserve"> </w:t>
      </w:r>
    </w:p>
    <w:p w14:paraId="1A4C350A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eastAsia="Times New Roman" w:hAnsi="Times New Roman" w:cs="Times New Roman"/>
          <w:sz w:val="36"/>
          <w:szCs w:val="36"/>
          <w:lang w:val="lt-LT"/>
        </w:rPr>
        <w:t xml:space="preserve"> </w:t>
      </w:r>
    </w:p>
    <w:p w14:paraId="789B8869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40"/>
          <w:szCs w:val="40"/>
          <w:lang w:val="lt-LT"/>
        </w:rPr>
      </w:pPr>
      <w:r w:rsidRPr="00880CC2">
        <w:rPr>
          <w:rFonts w:ascii="Times New Roman" w:eastAsia="Times New Roman" w:hAnsi="Times New Roman" w:cs="Times New Roman"/>
          <w:sz w:val="40"/>
          <w:szCs w:val="40"/>
          <w:lang w:val="lt-LT"/>
        </w:rPr>
        <w:t xml:space="preserve"> </w:t>
      </w:r>
    </w:p>
    <w:p w14:paraId="01CD24CD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880CC2">
        <w:rPr>
          <w:rFonts w:ascii="Times New Roman" w:eastAsia="Times New Roman" w:hAnsi="Times New Roman" w:cs="Times New Roman"/>
          <w:b/>
          <w:sz w:val="32"/>
          <w:szCs w:val="32"/>
          <w:lang w:val="lt-LT"/>
        </w:rPr>
        <w:t>KOMPIUTERIŲ TINKLAI</w:t>
      </w:r>
    </w:p>
    <w:p w14:paraId="36097B4E" w14:textId="749E534C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  <w:r w:rsidRPr="00880CC2">
        <w:rPr>
          <w:rFonts w:ascii="Times New Roman" w:eastAsia="Times New Roman" w:hAnsi="Times New Roman" w:cs="Times New Roman"/>
          <w:sz w:val="28"/>
          <w:szCs w:val="28"/>
          <w:lang w:val="lt-LT"/>
        </w:rPr>
        <w:t>Laboratorinis darbas II</w:t>
      </w:r>
      <w:r w:rsidR="00E17FE7">
        <w:rPr>
          <w:rFonts w:ascii="Times New Roman" w:eastAsia="Times New Roman" w:hAnsi="Times New Roman" w:cs="Times New Roman"/>
          <w:sz w:val="28"/>
          <w:szCs w:val="28"/>
          <w:lang w:val="lt-LT"/>
        </w:rPr>
        <w:t>I</w:t>
      </w:r>
      <w:r w:rsidRPr="00880CC2">
        <w:rPr>
          <w:rFonts w:ascii="Times New Roman" w:eastAsia="Times New Roman" w:hAnsi="Times New Roman" w:cs="Times New Roman"/>
          <w:sz w:val="28"/>
          <w:szCs w:val="28"/>
          <w:lang w:val="lt-LT"/>
        </w:rPr>
        <w:t xml:space="preserve">: </w:t>
      </w:r>
      <w:r w:rsidR="00E17FE7">
        <w:rPr>
          <w:rFonts w:ascii="Times New Roman" w:eastAsia="Times New Roman" w:hAnsi="Times New Roman" w:cs="Times New Roman"/>
          <w:sz w:val="28"/>
          <w:szCs w:val="28"/>
          <w:lang w:val="lt-LT"/>
        </w:rPr>
        <w:t>Tinklo</w:t>
      </w:r>
      <w:r w:rsidRPr="00880CC2">
        <w:rPr>
          <w:rFonts w:ascii="Times New Roman" w:eastAsia="Times New Roman" w:hAnsi="Times New Roman" w:cs="Times New Roman"/>
          <w:sz w:val="28"/>
          <w:szCs w:val="28"/>
          <w:lang w:val="lt-LT"/>
        </w:rPr>
        <w:t xml:space="preserve"> projektas</w:t>
      </w:r>
    </w:p>
    <w:p w14:paraId="24CC26F9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eastAsia="Times New Roman" w:hAnsi="Times New Roman" w:cs="Times New Roman"/>
          <w:sz w:val="36"/>
          <w:szCs w:val="36"/>
          <w:lang w:val="lt-LT"/>
        </w:rPr>
        <w:t xml:space="preserve"> </w:t>
      </w:r>
    </w:p>
    <w:p w14:paraId="46FFDB73" w14:textId="77777777" w:rsidR="008B5A5F" w:rsidRPr="00880CC2" w:rsidRDefault="00103762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eastAsia="Times New Roman" w:hAnsi="Times New Roman" w:cs="Times New Roman"/>
          <w:sz w:val="36"/>
          <w:szCs w:val="36"/>
          <w:lang w:val="lt-LT"/>
        </w:rPr>
        <w:t xml:space="preserve"> </w:t>
      </w:r>
    </w:p>
    <w:p w14:paraId="60929F12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73ED5CA3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7407D704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6BD0B3C1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78205609" w14:textId="671D5EB0" w:rsidR="008B5A5F" w:rsidRPr="00880CC2" w:rsidRDefault="00696C5A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880CC2">
        <w:rPr>
          <w:rFonts w:ascii="Times New Roman" w:eastAsia="Times New Roman" w:hAnsi="Times New Roman" w:cs="Times New Roman"/>
          <w:sz w:val="24"/>
          <w:szCs w:val="24"/>
          <w:lang w:val="lt-LT"/>
        </w:rPr>
        <w:t>Darbą atliko:</w:t>
      </w:r>
    </w:p>
    <w:p w14:paraId="6CC66BD6" w14:textId="4E1FA116" w:rsidR="00696C5A" w:rsidRPr="00880CC2" w:rsidRDefault="00696C5A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lt-LT"/>
        </w:rPr>
      </w:pPr>
      <w:r w:rsidRPr="00880CC2">
        <w:rPr>
          <w:rFonts w:ascii="Times New Roman" w:eastAsia="Times New Roman" w:hAnsi="Times New Roman" w:cs="Times New Roman"/>
          <w:sz w:val="24"/>
          <w:szCs w:val="24"/>
          <w:lang w:val="lt-LT"/>
        </w:rPr>
        <w:t>2k. PS studentas Danielius Rėkus</w:t>
      </w:r>
    </w:p>
    <w:p w14:paraId="0B918A37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697005AB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099658FA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67E018DA" w14:textId="77777777" w:rsidR="008B5A5F" w:rsidRPr="00880CC2" w:rsidRDefault="00103762">
      <w:pPr>
        <w:shd w:val="clear" w:color="auto" w:fill="FFFFFF"/>
        <w:rPr>
          <w:rFonts w:ascii="Times New Roman" w:eastAsia="Times New Roman" w:hAnsi="Times New Roman" w:cs="Times New Roman"/>
          <w:lang w:val="lt-LT"/>
        </w:rPr>
      </w:pPr>
      <w:r w:rsidRPr="00880CC2">
        <w:rPr>
          <w:rFonts w:ascii="Times New Roman" w:eastAsia="Times New Roman" w:hAnsi="Times New Roman" w:cs="Times New Roman"/>
          <w:lang w:val="lt-LT"/>
        </w:rPr>
        <w:t xml:space="preserve"> </w:t>
      </w:r>
    </w:p>
    <w:p w14:paraId="1B265F94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2A2D7853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2D6DCD8A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1A5E9728" w14:textId="77777777" w:rsidR="008B5A5F" w:rsidRPr="00880CC2" w:rsidRDefault="008B5A5F" w:rsidP="00880CC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39D98E35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6A315554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01A35BB3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73018FE1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1DF9B13D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0F1131FA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21B6FBDE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03E94865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278B0EE1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1CC68C75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08071942" w14:textId="77777777" w:rsidR="008B5A5F" w:rsidRPr="00880CC2" w:rsidRDefault="008B5A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lt-LT"/>
        </w:rPr>
      </w:pPr>
    </w:p>
    <w:p w14:paraId="1360A7A9" w14:textId="77777777" w:rsidR="008B5A5F" w:rsidRPr="00880CC2" w:rsidRDefault="00103762">
      <w:pPr>
        <w:shd w:val="clear" w:color="auto" w:fill="FFFFFF"/>
        <w:jc w:val="center"/>
        <w:rPr>
          <w:rFonts w:ascii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eastAsia="Times New Roman" w:hAnsi="Times New Roman" w:cs="Times New Roman"/>
          <w:sz w:val="32"/>
          <w:szCs w:val="32"/>
          <w:lang w:val="lt-LT"/>
        </w:rPr>
        <w:t>VILNIUS 2022</w:t>
      </w:r>
    </w:p>
    <w:p w14:paraId="7E0CB816" w14:textId="77777777" w:rsidR="008B5A5F" w:rsidRPr="00880CC2" w:rsidRDefault="00103762" w:rsidP="00880CC2">
      <w:pPr>
        <w:rPr>
          <w:rFonts w:ascii="Times New Roman" w:hAnsi="Times New Roman" w:cs="Times New Roman"/>
          <w:sz w:val="36"/>
          <w:szCs w:val="36"/>
          <w:lang w:val="lt-LT"/>
        </w:rPr>
      </w:pPr>
      <w:r w:rsidRPr="00880CC2">
        <w:rPr>
          <w:rFonts w:ascii="Times New Roman" w:hAnsi="Times New Roman" w:cs="Times New Roman"/>
          <w:sz w:val="36"/>
          <w:szCs w:val="36"/>
          <w:lang w:val="lt-LT"/>
        </w:rPr>
        <w:lastRenderedPageBreak/>
        <w:t>Turinys: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lt"/>
        </w:rPr>
        <w:id w:val="1701134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1384F" w14:textId="25C7A58C" w:rsidR="00880CC2" w:rsidRDefault="00880CC2">
          <w:pPr>
            <w:pStyle w:val="TOCHeading"/>
          </w:pPr>
        </w:p>
        <w:p w14:paraId="437DF0E2" w14:textId="2DA24EC6" w:rsidR="005062BE" w:rsidRDefault="00880CC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15744" w:history="1">
            <w:r w:rsidR="005062BE"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Įžanga</w:t>
            </w:r>
            <w:r w:rsidR="005062BE">
              <w:rPr>
                <w:noProof/>
                <w:webHidden/>
              </w:rPr>
              <w:tab/>
            </w:r>
            <w:r w:rsidR="005062BE">
              <w:rPr>
                <w:noProof/>
                <w:webHidden/>
              </w:rPr>
              <w:fldChar w:fldCharType="begin"/>
            </w:r>
            <w:r w:rsidR="005062BE">
              <w:rPr>
                <w:noProof/>
                <w:webHidden/>
              </w:rPr>
              <w:instrText xml:space="preserve"> PAGEREF _Toc104215744 \h </w:instrText>
            </w:r>
            <w:r w:rsidR="005062BE">
              <w:rPr>
                <w:noProof/>
                <w:webHidden/>
              </w:rPr>
            </w:r>
            <w:r w:rsidR="005062BE">
              <w:rPr>
                <w:noProof/>
                <w:webHidden/>
              </w:rPr>
              <w:fldChar w:fldCharType="separate"/>
            </w:r>
            <w:r w:rsidR="005062BE">
              <w:rPr>
                <w:noProof/>
                <w:webHidden/>
              </w:rPr>
              <w:t>3</w:t>
            </w:r>
            <w:r w:rsidR="005062BE">
              <w:rPr>
                <w:noProof/>
                <w:webHidden/>
              </w:rPr>
              <w:fldChar w:fldCharType="end"/>
            </w:r>
          </w:hyperlink>
        </w:p>
        <w:p w14:paraId="518EE325" w14:textId="4B3E34E2" w:rsidR="005062BE" w:rsidRDefault="005062B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215745" w:history="1">
            <w:r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Prietaisai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E27F" w14:textId="50908195" w:rsidR="005062BE" w:rsidRDefault="005062B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215746" w:history="1">
            <w:r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Prietaisų 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1D19" w14:textId="1BB78CCB" w:rsidR="005062BE" w:rsidRDefault="005062B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215747" w:history="1">
            <w:r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Tinklo dalinimo (subnetavimo) lentelės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FE68" w14:textId="27F24838" w:rsidR="005062BE" w:rsidRDefault="005062B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215748" w:history="1">
            <w:r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Adresavimo lentelė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A9B6" w14:textId="3B1631A9" w:rsidR="005062BE" w:rsidRDefault="005062B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215749" w:history="1">
            <w:r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Loginė topologija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5AFE" w14:textId="676F17C4" w:rsidR="005062BE" w:rsidRDefault="005062B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4215750" w:history="1">
            <w:r w:rsidRPr="00D91AF6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3497" w14:textId="098CC51A" w:rsidR="008B5A5F" w:rsidRPr="00DE1E4A" w:rsidRDefault="00880CC2">
          <w:r>
            <w:rPr>
              <w:b/>
              <w:bCs/>
              <w:noProof/>
            </w:rPr>
            <w:fldChar w:fldCharType="end"/>
          </w:r>
        </w:p>
      </w:sdtContent>
    </w:sdt>
    <w:p w14:paraId="798F7D03" w14:textId="77777777" w:rsidR="00DE1E4A" w:rsidRDefault="00DE1E4A">
      <w:pPr>
        <w:rPr>
          <w:rFonts w:ascii="Times New Roman" w:hAnsi="Times New Roman" w:cs="Times New Roman"/>
          <w:sz w:val="40"/>
          <w:szCs w:val="40"/>
          <w:lang w:val="lt-LT"/>
        </w:rPr>
      </w:pPr>
      <w:r>
        <w:rPr>
          <w:rFonts w:ascii="Times New Roman" w:hAnsi="Times New Roman" w:cs="Times New Roman"/>
          <w:lang w:val="lt-LT"/>
        </w:rPr>
        <w:br w:type="page"/>
      </w:r>
    </w:p>
    <w:p w14:paraId="787E5D31" w14:textId="3CCC02AD" w:rsidR="008B5A5F" w:rsidRPr="00880CC2" w:rsidRDefault="00103762" w:rsidP="00880CC2">
      <w:pPr>
        <w:pStyle w:val="Heading1"/>
        <w:rPr>
          <w:rFonts w:ascii="Times New Roman" w:hAnsi="Times New Roman" w:cs="Times New Roman"/>
          <w:lang w:val="lt-LT"/>
        </w:rPr>
      </w:pPr>
      <w:bookmarkStart w:id="0" w:name="_Toc104215744"/>
      <w:r w:rsidRPr="00880CC2">
        <w:rPr>
          <w:rFonts w:ascii="Times New Roman" w:hAnsi="Times New Roman" w:cs="Times New Roman"/>
          <w:lang w:val="lt-LT"/>
        </w:rPr>
        <w:lastRenderedPageBreak/>
        <w:t>Įžanga</w:t>
      </w:r>
      <w:bookmarkEnd w:id="0"/>
    </w:p>
    <w:p w14:paraId="7ED06395" w14:textId="6E437263" w:rsidR="00696C5A" w:rsidRPr="001F2075" w:rsidRDefault="00696C5A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Laboratorinio darbo tiklas – sukurti </w:t>
      </w:r>
      <w:r w:rsidR="00E17FE7">
        <w:rPr>
          <w:rFonts w:ascii="Times New Roman" w:hAnsi="Times New Roman" w:cs="Times New Roman"/>
          <w:sz w:val="24"/>
          <w:szCs w:val="24"/>
          <w:lang w:val="lt-LT"/>
        </w:rPr>
        <w:t xml:space="preserve">(didelio) 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>tinklo projektą naudojant „Cisco Packet Tracer“ pr</w:t>
      </w:r>
      <w:r w:rsidR="006957A0">
        <w:rPr>
          <w:rFonts w:ascii="Times New Roman" w:hAnsi="Times New Roman" w:cs="Times New Roman"/>
          <w:sz w:val="24"/>
          <w:szCs w:val="24"/>
          <w:lang w:val="lt-LT"/>
        </w:rPr>
        <w:t>o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>gramą (tinklų simuliatorių). Laboratorinis darbas atliktas pasinaudojus Cisco „Introduction to Networks“ kursu, „Packet Tracer“ programa, bei Cisco tinklo įrangos dokumentacija.</w:t>
      </w:r>
    </w:p>
    <w:p w14:paraId="1781E270" w14:textId="6CD8A140" w:rsidR="00E17FE7" w:rsidRDefault="00E17FE7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</w:p>
    <w:p w14:paraId="4DAF07CA" w14:textId="4942BB90" w:rsidR="00E17FE7" w:rsidRPr="001F2075" w:rsidRDefault="00E17FE7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Laboratorinio darbo užduotis ir reikalavimai:</w:t>
      </w:r>
    </w:p>
    <w:p w14:paraId="2FFA4DAB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turi būti fizinė ir loginė kompiuterių tinklo schema;</w:t>
      </w:r>
    </w:p>
    <w:p w14:paraId="30826A45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suplanuoti optimalią reikiamą tinklinę įrangą;</w:t>
      </w:r>
    </w:p>
    <w:p w14:paraId="1633A80B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suplanuoti reikalingus serverinius resursus, bei jų prijungimą prie tinklo;</w:t>
      </w:r>
    </w:p>
    <w:p w14:paraId="56C272B4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serverinėse turi būti serveriai su iš visur pasiekiama WEB svetaine;</w:t>
      </w:r>
    </w:p>
    <w:p w14:paraId="7CB752E1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IPT tinklą atveda iki POP/MDF kambario, tolesnis tinklas planuojamas ir diegiamas jūsų;</w:t>
      </w:r>
    </w:p>
    <w:p w14:paraId="1FF38CBC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IPT organizacijai duoda IPv4 ir IPv6 adresus (žr. savo variantą);</w:t>
      </w:r>
    </w:p>
    <w:p w14:paraId="5D6AB9AC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turite nuspręsti ir pagrįsti kaip protingai padalinti MTK tinklą į optimalias dalis naudojant potinklius (rekomenduojama naudoti VLSM);</w:t>
      </w:r>
    </w:p>
    <w:p w14:paraId="6261F039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turi būti ne mažiau kaip 6 potinkliai su išoriniais IP adresais, kitur galite naudoti vidinius;</w:t>
      </w:r>
    </w:p>
    <w:p w14:paraId="62499465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kur įmanoma kompiuterių tinklas turi veikti su  IPv4 ir su IPv6 adresais;</w:t>
      </w:r>
    </w:p>
    <w:p w14:paraId="3BCED0CA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pateikite IP adresus ir potinklio kaukes visiems planuojamiems įrenginiams, dalinant IP adresus kompiuterinėms darbo vietoms (KDV) pakanka nurodyti pirmos ir paskutinės KDV IP adresus;</w:t>
      </w:r>
    </w:p>
    <w:p w14:paraId="082CB705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suplanuoti belaidį tinklą visame MTK;</w:t>
      </w:r>
    </w:p>
    <w:p w14:paraId="3675E1EE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suplanuoti vaizdo stebėjimo sistemą naudojančią IP kameras  (bent po vieną kamerą auditorijose/dirbtuvėse);</w:t>
      </w:r>
    </w:p>
    <w:p w14:paraId="63693A41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ACL priemonėmis apribokite pasirinktų centrų ar auditorijų prieigą prie kitų resursų;</w:t>
      </w:r>
    </w:p>
    <w:p w14:paraId="56ECC4CD" w14:textId="77777777" w:rsidR="00E17FE7" w:rsidRDefault="00E17FE7" w:rsidP="00E17F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sukurtas tinklas turi būti lengvai plečiamas, jeigu MTK po metų įsigis papildomų patalpų.</w:t>
      </w:r>
    </w:p>
    <w:p w14:paraId="5446C99C" w14:textId="77777777" w:rsidR="00E17FE7" w:rsidRPr="00E17FE7" w:rsidRDefault="00E17FE7" w:rsidP="00E17FE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E17FE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Suplanuotų MTK patalpų ir kompiuterinės įrangos aprašymas:</w:t>
      </w:r>
    </w:p>
    <w:p w14:paraId="3AB1370B" w14:textId="77777777" w:rsidR="00E17FE7" w:rsidRDefault="00E17FE7" w:rsidP="00E17F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MTK patalpos yra trijuose pastatuose:</w:t>
      </w:r>
    </w:p>
    <w:p w14:paraId="3B9984E0" w14:textId="77777777" w:rsidR="00E17FE7" w:rsidRDefault="00E17FE7" w:rsidP="00E17F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Pagrindinis pastatas (MTK).</w:t>
      </w:r>
    </w:p>
    <w:p w14:paraId="0B8B6416" w14:textId="77777777" w:rsid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Pirmas aukštas (dydis 30*50 metrų).</w:t>
      </w:r>
    </w:p>
    <w:p w14:paraId="7D8B6A3E" w14:textId="77777777" w:rsidR="00E17FE7" w:rsidRDefault="00E17FE7" w:rsidP="00E17FE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Serverinė su Interneto įvadu (vietiniai web, pašto ir ftp serveriai).</w:t>
      </w:r>
    </w:p>
    <w:p w14:paraId="6877CCF3" w14:textId="77777777" w:rsidR="00E17FE7" w:rsidRDefault="00E17FE7" w:rsidP="00E17FE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Auditorija (12 KDV).</w:t>
      </w:r>
    </w:p>
    <w:p w14:paraId="56FE6D01" w14:textId="77777777" w:rsidR="00E17FE7" w:rsidRDefault="00E17FE7" w:rsidP="00E17FE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Auditorija (14 KDV).</w:t>
      </w:r>
    </w:p>
    <w:p w14:paraId="79A89A53" w14:textId="77777777" w:rsidR="00E17FE7" w:rsidRDefault="00E17FE7" w:rsidP="00E17FE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Administracija (10 KDV).</w:t>
      </w:r>
    </w:p>
    <w:p w14:paraId="54354F9F" w14:textId="77777777" w:rsid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Antras aukštas (dydis 30*50 metrų).</w:t>
      </w:r>
    </w:p>
    <w:p w14:paraId="1C3C6F24" w14:textId="77777777" w:rsidR="00E17FE7" w:rsidRDefault="00E17FE7" w:rsidP="00E17FE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Multimedijos mokymo centras (16 KDV).</w:t>
      </w:r>
    </w:p>
    <w:p w14:paraId="55806C87" w14:textId="77777777" w:rsidR="00E17FE7" w:rsidRDefault="00E17FE7" w:rsidP="00E17FE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Dizaino mokymo centras (24 KDV).</w:t>
      </w:r>
    </w:p>
    <w:p w14:paraId="3AD05694" w14:textId="77777777" w:rsidR="00E17FE7" w:rsidRDefault="00E17FE7" w:rsidP="00E17F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Egzaminavimo centras (~100 m atstumas nuo MTK).</w:t>
      </w:r>
    </w:p>
    <w:p w14:paraId="659635F1" w14:textId="77777777" w:rsid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Testavimo centras (18 KDV).</w:t>
      </w:r>
    </w:p>
    <w:p w14:paraId="4EA05802" w14:textId="77777777" w:rsidR="00E17FE7" w:rsidRDefault="00E17FE7" w:rsidP="00E17F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Išmaniųjų technologijų mokymo centras (~1,5 km atstumas nuo MTK).</w:t>
      </w:r>
    </w:p>
    <w:p w14:paraId="785D2F6C" w14:textId="77777777" w:rsid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Dėstytojų kambarys (6 KDV).</w:t>
      </w:r>
    </w:p>
    <w:p w14:paraId="29F13540" w14:textId="77777777" w:rsid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Elektronikos dirbtuvės (35 KDV).  </w:t>
      </w:r>
    </w:p>
    <w:p w14:paraId="2594AB33" w14:textId="77777777" w:rsid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Išmaniųjų technologijų mokymo centro serverinė.</w:t>
      </w:r>
    </w:p>
    <w:p w14:paraId="73DC0A90" w14:textId="0D27B389" w:rsidR="00741192" w:rsidRPr="00E17FE7" w:rsidRDefault="00E17FE7" w:rsidP="00E17FE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D727C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Budėtojų ir apsaugos kambarys (3 KDV + IoT registracijos serveris).</w:t>
      </w:r>
      <w:r w:rsidR="007411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2383A" wp14:editId="5A86A6C3">
                <wp:simplePos x="0" y="0"/>
                <wp:positionH relativeFrom="column">
                  <wp:posOffset>3190875</wp:posOffset>
                </wp:positionH>
                <wp:positionV relativeFrom="paragraph">
                  <wp:posOffset>2952115</wp:posOffset>
                </wp:positionV>
                <wp:extent cx="30149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F5B4A" w14:textId="4A63B02C" w:rsidR="00741192" w:rsidRPr="001550DF" w:rsidRDefault="00741192" w:rsidP="007411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2383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1.25pt;margin-top:232.45pt;width:237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nSFQIAADgEAAAOAAAAZHJzL2Uyb0RvYy54bWysU8Fu2zAMvQ/YPwi6L07arWi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N6Ovt4d0s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" stroked="f">
                <v:textbox style="mso-fit-shape-to-text:t" inset="0,0,0,0">
                  <w:txbxContent>
                    <w:p w14:paraId="2A0F5B4A" w14:textId="4A63B02C" w:rsidR="00741192" w:rsidRPr="001550DF" w:rsidRDefault="00741192" w:rsidP="0074119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lt-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C557B" w14:textId="103B34C2" w:rsidR="007717B0" w:rsidRPr="00880CC2" w:rsidRDefault="007717B0">
      <w:pPr>
        <w:rPr>
          <w:rFonts w:ascii="Times New Roman" w:hAnsi="Times New Roman" w:cs="Times New Roman"/>
          <w:lang w:val="lt-LT"/>
        </w:rPr>
      </w:pPr>
    </w:p>
    <w:p w14:paraId="644F390D" w14:textId="3DD792E6" w:rsidR="00E17FE7" w:rsidRDefault="00E17FE7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lastRenderedPageBreak/>
        <w:t>Fizinis pastatų ir kambarių išplanavimas (pav. 1):</w:t>
      </w:r>
    </w:p>
    <w:p w14:paraId="3919250E" w14:textId="77777777" w:rsidR="00E17FE7" w:rsidRDefault="00E17FE7">
      <w:pPr>
        <w:rPr>
          <w:rFonts w:ascii="Times New Roman" w:hAnsi="Times New Roman" w:cs="Times New Roman"/>
          <w:lang w:val="lt-LT"/>
        </w:rPr>
      </w:pPr>
    </w:p>
    <w:p w14:paraId="3B943563" w14:textId="77777777" w:rsidR="00E17FE7" w:rsidRDefault="00E17FE7" w:rsidP="00E17FE7">
      <w:pPr>
        <w:keepNext/>
      </w:pPr>
      <w:r>
        <w:rPr>
          <w:noProof/>
        </w:rPr>
        <w:drawing>
          <wp:inline distT="0" distB="0" distL="0" distR="0" wp14:anchorId="3AF92EA6" wp14:editId="7A0DA370">
            <wp:extent cx="5733415" cy="4295775"/>
            <wp:effectExtent l="0" t="0" r="635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F141" w14:textId="73EBEB9B" w:rsidR="00E17FE7" w:rsidRDefault="00E17FE7" w:rsidP="00E17FE7">
      <w:pPr>
        <w:pStyle w:val="Caption"/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1</w:t>
      </w:r>
      <w:r w:rsidR="0082655A">
        <w:rPr>
          <w:noProof/>
        </w:rPr>
        <w:fldChar w:fldCharType="end"/>
      </w:r>
    </w:p>
    <w:p w14:paraId="7B624808" w14:textId="2175B457" w:rsidR="007717B0" w:rsidRPr="00880CC2" w:rsidRDefault="007717B0">
      <w:pPr>
        <w:rPr>
          <w:rFonts w:ascii="Times New Roman" w:hAnsi="Times New Roman" w:cs="Times New Roman"/>
          <w:lang w:val="lt-LT"/>
        </w:rPr>
      </w:pPr>
      <w:r w:rsidRPr="00880CC2">
        <w:rPr>
          <w:rFonts w:ascii="Times New Roman" w:hAnsi="Times New Roman" w:cs="Times New Roman"/>
          <w:lang w:val="lt-LT"/>
        </w:rPr>
        <w:br w:type="page"/>
      </w:r>
    </w:p>
    <w:p w14:paraId="5D62FBBE" w14:textId="46E65118" w:rsidR="008B5A5F" w:rsidRPr="00880CC2" w:rsidRDefault="00103762" w:rsidP="00DE1E4A">
      <w:pPr>
        <w:pStyle w:val="Heading1"/>
        <w:spacing w:line="360" w:lineRule="auto"/>
        <w:rPr>
          <w:rFonts w:ascii="Times New Roman" w:hAnsi="Times New Roman" w:cs="Times New Roman"/>
          <w:lang w:val="lt-LT"/>
        </w:rPr>
      </w:pPr>
      <w:bookmarkStart w:id="1" w:name="_Toc104215745"/>
      <w:r w:rsidRPr="00880CC2">
        <w:rPr>
          <w:rFonts w:ascii="Times New Roman" w:hAnsi="Times New Roman" w:cs="Times New Roman"/>
          <w:lang w:val="lt-LT"/>
        </w:rPr>
        <w:lastRenderedPageBreak/>
        <w:t>Prietaisai</w:t>
      </w:r>
      <w:bookmarkEnd w:id="1"/>
    </w:p>
    <w:p w14:paraId="5413552B" w14:textId="580712B6" w:rsidR="002F58ED" w:rsidRPr="001F2075" w:rsidRDefault="002F58ED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1F2075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Cisco </w:t>
      </w:r>
      <w:r w:rsidR="00D31375" w:rsidRPr="001F2075">
        <w:rPr>
          <w:rFonts w:ascii="Times New Roman" w:hAnsi="Times New Roman" w:cs="Times New Roman"/>
          <w:b/>
          <w:bCs/>
          <w:sz w:val="24"/>
          <w:szCs w:val="24"/>
          <w:lang w:val="lt-LT"/>
        </w:rPr>
        <w:t>4331 Router</w:t>
      </w:r>
      <w:r w:rsidR="00D31375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– Vienas populiariausių Cisco maršrutizatorių, pasirinktas dėl paprasto naudojimo, patikimumo, nesudėtingos </w:t>
      </w:r>
      <w:r w:rsidR="00673DC5">
        <w:rPr>
          <w:rFonts w:ascii="Times New Roman" w:hAnsi="Times New Roman" w:cs="Times New Roman"/>
          <w:sz w:val="24"/>
          <w:szCs w:val="24"/>
          <w:lang w:val="lt-LT"/>
        </w:rPr>
        <w:t>konfiguracijos</w:t>
      </w:r>
      <w:r w:rsidR="00D31375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. Įmontuotas </w:t>
      </w:r>
      <w:r w:rsidR="00C85CD6">
        <w:rPr>
          <w:rFonts w:ascii="Times New Roman" w:hAnsi="Times New Roman" w:cs="Times New Roman"/>
          <w:sz w:val="24"/>
          <w:szCs w:val="24"/>
          <w:lang w:val="lt-LT"/>
        </w:rPr>
        <w:t>kiekvieno pastato</w:t>
      </w:r>
      <w:r w:rsidR="00D31375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skydinėje.</w:t>
      </w:r>
    </w:p>
    <w:p w14:paraId="3411A4BD" w14:textId="5AB55902" w:rsidR="00D31375" w:rsidRPr="001F2075" w:rsidRDefault="00D31375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1F2075">
        <w:rPr>
          <w:rFonts w:ascii="Times New Roman" w:hAnsi="Times New Roman" w:cs="Times New Roman"/>
          <w:b/>
          <w:bCs/>
          <w:sz w:val="24"/>
          <w:szCs w:val="24"/>
          <w:lang w:val="lt-LT"/>
        </w:rPr>
        <w:t>Cisco 2960 Switch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– Cisco komutatorius, gebantis priimti daug (24) vartotojų vienu metu. Kaip ir pagrindinis maršrutizatorius yra instaliuotas </w:t>
      </w:r>
      <w:r w:rsidR="00C85CD6">
        <w:rPr>
          <w:rFonts w:ascii="Times New Roman" w:hAnsi="Times New Roman" w:cs="Times New Roman"/>
          <w:sz w:val="24"/>
          <w:szCs w:val="24"/>
          <w:lang w:val="lt-LT"/>
        </w:rPr>
        <w:t>kiekviename pastato kambaryje,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kur prie jo galės prisijungti kambaryje esantys prietaisai.</w:t>
      </w:r>
    </w:p>
    <w:p w14:paraId="29D9E30F" w14:textId="135B04EC" w:rsidR="00D60102" w:rsidRDefault="00D60102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1F2075">
        <w:rPr>
          <w:rFonts w:ascii="Times New Roman" w:hAnsi="Times New Roman" w:cs="Times New Roman"/>
          <w:b/>
          <w:bCs/>
          <w:sz w:val="24"/>
          <w:szCs w:val="24"/>
          <w:lang w:val="lt-LT"/>
        </w:rPr>
        <w:t>Cisco AccessPoint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– </w:t>
      </w:r>
      <w:r w:rsidR="00D87596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Belaidės prieigos taškas (veikia kaip 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>maršrutizatorius</w:t>
      </w:r>
      <w:r w:rsidR="00D87596" w:rsidRPr="001F2075">
        <w:rPr>
          <w:rFonts w:ascii="Times New Roman" w:hAnsi="Times New Roman" w:cs="Times New Roman"/>
          <w:sz w:val="24"/>
          <w:szCs w:val="24"/>
          <w:lang w:val="lt-LT"/>
        </w:rPr>
        <w:t>/komutatorius)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, skleidžiantis „Wireless“ ryšį bei gebantis palaikyti didelį vartotojų skaičių. Instaliuotas </w:t>
      </w:r>
      <w:r w:rsidR="00BA401F">
        <w:rPr>
          <w:rFonts w:ascii="Times New Roman" w:hAnsi="Times New Roman" w:cs="Times New Roman"/>
          <w:sz w:val="24"/>
          <w:szCs w:val="24"/>
          <w:lang w:val="lt-LT"/>
        </w:rPr>
        <w:t>ED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salėje, kur prie jo yra prisijungę keli irenginiai.</w:t>
      </w:r>
    </w:p>
    <w:p w14:paraId="5DBDEFD7" w14:textId="7A248EE5" w:rsidR="00BA401F" w:rsidRDefault="00BA401F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Cisco WirelessRouter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Belaid</w:t>
      </w:r>
      <w:r>
        <w:rPr>
          <w:rFonts w:ascii="Times New Roman" w:hAnsi="Times New Roman" w:cs="Times New Roman"/>
          <w:sz w:val="24"/>
          <w:szCs w:val="24"/>
          <w:lang w:val="lt-LT"/>
        </w:rPr>
        <w:t>ę prieigą prie tinklo teikiantis maršrutizatorius.</w:t>
      </w:r>
    </w:p>
    <w:p w14:paraId="678AE572" w14:textId="131D11BA" w:rsidR="00C85CD6" w:rsidRPr="00C85CD6" w:rsidRDefault="00C85CD6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Thermostat, Thermometer, Furnace, AC – </w:t>
      </w:r>
      <w:r>
        <w:rPr>
          <w:rFonts w:ascii="Times New Roman" w:hAnsi="Times New Roman" w:cs="Times New Roman"/>
          <w:sz w:val="24"/>
          <w:szCs w:val="24"/>
          <w:lang w:val="lt-LT"/>
        </w:rPr>
        <w:t>temperatūros reguliavimo IoT prietaisai.</w:t>
      </w:r>
    </w:p>
    <w:p w14:paraId="59763345" w14:textId="77777777" w:rsidR="008B5A5F" w:rsidRPr="00880CC2" w:rsidRDefault="008B5A5F" w:rsidP="00DE1E4A">
      <w:pPr>
        <w:spacing w:line="360" w:lineRule="auto"/>
        <w:rPr>
          <w:rFonts w:ascii="Times New Roman" w:hAnsi="Times New Roman" w:cs="Times New Roman"/>
          <w:lang w:val="lt-LT"/>
        </w:rPr>
      </w:pPr>
    </w:p>
    <w:p w14:paraId="2699B177" w14:textId="688C0252" w:rsidR="008B5A5F" w:rsidRPr="00880CC2" w:rsidRDefault="00103762" w:rsidP="00DE1E4A">
      <w:pPr>
        <w:pStyle w:val="Heading1"/>
        <w:spacing w:line="360" w:lineRule="auto"/>
        <w:rPr>
          <w:rFonts w:ascii="Times New Roman" w:hAnsi="Times New Roman" w:cs="Times New Roman"/>
          <w:lang w:val="lt-LT"/>
        </w:rPr>
      </w:pPr>
      <w:bookmarkStart w:id="2" w:name="_Toc104215746"/>
      <w:r w:rsidRPr="00880CC2">
        <w:rPr>
          <w:rFonts w:ascii="Times New Roman" w:hAnsi="Times New Roman" w:cs="Times New Roman"/>
          <w:lang w:val="lt-LT"/>
        </w:rPr>
        <w:t xml:space="preserve">Prietaisų </w:t>
      </w:r>
      <w:r w:rsidR="00880CC2" w:rsidRPr="00880CC2">
        <w:rPr>
          <w:rFonts w:ascii="Times New Roman" w:hAnsi="Times New Roman" w:cs="Times New Roman"/>
          <w:lang w:val="lt-LT"/>
        </w:rPr>
        <w:t>legenda</w:t>
      </w:r>
      <w:bookmarkEnd w:id="2"/>
    </w:p>
    <w:p w14:paraId="7139DC13" w14:textId="69AE1582" w:rsidR="008B5A5F" w:rsidRPr="00F04C0A" w:rsidRDefault="002002E0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>POP/MDF/ITMC/EC-Router</w:t>
      </w:r>
      <w:r w:rsidR="00103762" w:rsidRPr="00F04C0A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103762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- maršrutizatorius instaliuotas </w:t>
      </w:r>
      <w:r w:rsidRPr="00F04C0A">
        <w:rPr>
          <w:rFonts w:ascii="Times New Roman" w:hAnsi="Times New Roman" w:cs="Times New Roman"/>
          <w:sz w:val="24"/>
          <w:szCs w:val="24"/>
          <w:lang w:val="lt-LT"/>
        </w:rPr>
        <w:t>atitinkamo pastato kampe, tam pastatui tiekiantis tinklą, bei prieigą prie kitų pastatų</w:t>
      </w:r>
      <w:r w:rsidR="00D60102" w:rsidRPr="00F04C0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3BCA76F" w14:textId="214409C5" w:rsidR="008B5A5F" w:rsidRPr="00F04C0A" w:rsidRDefault="002002E0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>X-Sw</w:t>
      </w:r>
      <w:r w:rsidR="00103762" w:rsidRPr="00F04C0A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103762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- komutatorius </w:t>
      </w:r>
      <w:r w:rsidR="00D60102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instaliuotas </w:t>
      </w:r>
      <w:r w:rsidRPr="00F04C0A">
        <w:rPr>
          <w:rFonts w:ascii="Times New Roman" w:hAnsi="Times New Roman" w:cs="Times New Roman"/>
          <w:sz w:val="24"/>
          <w:szCs w:val="24"/>
          <w:lang w:val="lt-LT"/>
        </w:rPr>
        <w:t>kiekvieno pastato kiekviename kambaryje, taip sudarydamas atskirą tinklą kiekvienam kambariui (</w:t>
      </w:r>
      <w:r w:rsidRPr="00F04C0A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X </w:t>
      </w:r>
      <w:r w:rsidRPr="00F04C0A">
        <w:rPr>
          <w:rFonts w:ascii="Times New Roman" w:hAnsi="Times New Roman" w:cs="Times New Roman"/>
          <w:sz w:val="24"/>
          <w:szCs w:val="24"/>
          <w:lang w:val="lt-LT"/>
        </w:rPr>
        <w:t>– kambario pavadinimas)</w:t>
      </w:r>
      <w:r w:rsidR="00103762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</w:p>
    <w:p w14:paraId="71F7C08D" w14:textId="5534536C" w:rsidR="00D87596" w:rsidRPr="00F04C0A" w:rsidRDefault="00F04C0A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>ED-</w:t>
      </w:r>
      <w:r w:rsidR="00D87596" w:rsidRPr="00F04C0A">
        <w:rPr>
          <w:rFonts w:ascii="Times New Roman" w:hAnsi="Times New Roman" w:cs="Times New Roman"/>
          <w:b/>
          <w:sz w:val="24"/>
          <w:szCs w:val="24"/>
          <w:lang w:val="lt-LT"/>
        </w:rPr>
        <w:t>AccessPoint</w:t>
      </w:r>
      <w:r w:rsidR="00D87596" w:rsidRPr="00F04C0A">
        <w:rPr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 w:rsidR="00D87596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- belaidės prieigos taškas, instaliuotas </w:t>
      </w:r>
      <w:r w:rsidRPr="00F04C0A">
        <w:rPr>
          <w:rFonts w:ascii="Times New Roman" w:hAnsi="Times New Roman" w:cs="Times New Roman"/>
          <w:sz w:val="24"/>
          <w:szCs w:val="24"/>
          <w:lang w:val="lt-LT"/>
        </w:rPr>
        <w:t>ED</w:t>
      </w:r>
      <w:r w:rsidR="00D87596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 salėje, kurioje veikia bevielis ryšys.</w:t>
      </w:r>
    </w:p>
    <w:p w14:paraId="005586BA" w14:textId="361F3C28" w:rsidR="008B5A5F" w:rsidRPr="00F04C0A" w:rsidRDefault="00103762" w:rsidP="00DE1E4A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>PC</w:t>
      </w:r>
      <w:r w:rsidR="005F0A3A" w:rsidRPr="00F04C0A">
        <w:rPr>
          <w:rFonts w:ascii="Times New Roman" w:hAnsi="Times New Roman" w:cs="Times New Roman"/>
          <w:b/>
          <w:sz w:val="24"/>
          <w:szCs w:val="24"/>
          <w:lang w:val="lt-LT"/>
        </w:rPr>
        <w:t>-</w:t>
      </w:r>
      <w:r w:rsidR="00F04C0A" w:rsidRPr="00F04C0A">
        <w:rPr>
          <w:rFonts w:ascii="Times New Roman" w:hAnsi="Times New Roman" w:cs="Times New Roman"/>
          <w:b/>
          <w:sz w:val="24"/>
          <w:szCs w:val="24"/>
          <w:lang w:val="lt-LT"/>
        </w:rPr>
        <w:t>X</w:t>
      </w:r>
      <w:r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5F0A3A" w:rsidRPr="00F04C0A">
        <w:rPr>
          <w:rFonts w:ascii="Times New Roman" w:hAnsi="Times New Roman" w:cs="Times New Roman"/>
          <w:sz w:val="24"/>
          <w:szCs w:val="24"/>
          <w:lang w:val="lt-LT"/>
        </w:rPr>
        <w:t>–</w:t>
      </w:r>
      <w:r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F04C0A" w:rsidRPr="00F04C0A">
        <w:rPr>
          <w:rFonts w:ascii="Times New Roman" w:hAnsi="Times New Roman" w:cs="Times New Roman"/>
          <w:sz w:val="24"/>
          <w:szCs w:val="24"/>
          <w:lang w:val="lt-LT"/>
        </w:rPr>
        <w:t>visuose trijuose pastatuose įrengti „end“ įrenginiai, naudojantys IPv4 ir IPv6, bei galintys komunikuoti su bet kuriuo kitu įrenginiu tinkle</w:t>
      </w:r>
      <w:r w:rsidR="00356EC1"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r w:rsidR="00F04C0A" w:rsidRPr="00F04C0A">
        <w:rPr>
          <w:rFonts w:ascii="Times New Roman" w:hAnsi="Times New Roman" w:cs="Times New Roman"/>
          <w:b/>
          <w:bCs/>
          <w:sz w:val="24"/>
          <w:szCs w:val="24"/>
          <w:lang w:val="lt-LT"/>
        </w:rPr>
        <w:t>X</w:t>
      </w:r>
      <w:r w:rsidR="00F04C0A" w:rsidRPr="00F04C0A">
        <w:rPr>
          <w:rFonts w:ascii="Times New Roman" w:hAnsi="Times New Roman" w:cs="Times New Roman"/>
          <w:sz w:val="24"/>
          <w:szCs w:val="24"/>
          <w:lang w:val="lt-LT"/>
        </w:rPr>
        <w:t xml:space="preserve"> – kambario pavadinimas</w:t>
      </w:r>
      <w:r w:rsidR="00356EC1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F04C0A" w:rsidRPr="00F04C0A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FAC7B4A" w14:textId="537132B2" w:rsidR="002C5A5E" w:rsidRPr="00F04C0A" w:rsidRDefault="005F0A3A" w:rsidP="00DE1E4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>Tablet-</w:t>
      </w:r>
      <w:r w:rsidR="00F04C0A" w:rsidRPr="00F04C0A">
        <w:rPr>
          <w:rFonts w:ascii="Times New Roman" w:hAnsi="Times New Roman" w:cs="Times New Roman"/>
          <w:b/>
          <w:sz w:val="24"/>
          <w:szCs w:val="24"/>
          <w:lang w:val="lt-LT"/>
        </w:rPr>
        <w:t>ED</w:t>
      </w: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>, PC-</w:t>
      </w:r>
      <w:r w:rsidR="00F04C0A" w:rsidRPr="00F04C0A">
        <w:rPr>
          <w:rFonts w:ascii="Times New Roman" w:hAnsi="Times New Roman" w:cs="Times New Roman"/>
          <w:b/>
          <w:sz w:val="24"/>
          <w:szCs w:val="24"/>
          <w:lang w:val="lt-LT"/>
        </w:rPr>
        <w:t>EDw</w:t>
      </w: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 xml:space="preserve"> – </w:t>
      </w:r>
      <w:r w:rsidRPr="00F04C0A">
        <w:rPr>
          <w:rFonts w:ascii="Times New Roman" w:hAnsi="Times New Roman" w:cs="Times New Roman"/>
          <w:bCs/>
          <w:sz w:val="24"/>
          <w:szCs w:val="24"/>
          <w:lang w:val="lt-LT"/>
        </w:rPr>
        <w:t>beviele įrang</w:t>
      </w:r>
      <w:r w:rsidR="00470455" w:rsidRPr="00F04C0A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ą turintys </w:t>
      </w:r>
      <w:r w:rsidRPr="00F04C0A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prietaisai, esantys </w:t>
      </w:r>
      <w:r w:rsidR="00F04C0A" w:rsidRPr="00F04C0A">
        <w:rPr>
          <w:rFonts w:ascii="Times New Roman" w:hAnsi="Times New Roman" w:cs="Times New Roman"/>
          <w:bCs/>
          <w:sz w:val="24"/>
          <w:szCs w:val="24"/>
          <w:lang w:val="lt-LT"/>
        </w:rPr>
        <w:t>ED</w:t>
      </w:r>
      <w:r w:rsidRPr="00F04C0A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salėje. Prie nieko neprijungti, interneto ryši pasiekia dėka </w:t>
      </w:r>
      <w:r w:rsidR="00F04C0A" w:rsidRPr="00F04C0A">
        <w:rPr>
          <w:rFonts w:ascii="Times New Roman" w:hAnsi="Times New Roman" w:cs="Times New Roman"/>
          <w:b/>
          <w:sz w:val="24"/>
          <w:szCs w:val="24"/>
          <w:lang w:val="lt-LT"/>
        </w:rPr>
        <w:t>ED-</w:t>
      </w: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 xml:space="preserve">AccessPoint </w:t>
      </w:r>
      <w:r w:rsidRPr="00F04C0A">
        <w:rPr>
          <w:rFonts w:ascii="Times New Roman" w:hAnsi="Times New Roman" w:cs="Times New Roman"/>
          <w:bCs/>
          <w:sz w:val="24"/>
          <w:szCs w:val="24"/>
          <w:lang w:val="lt-LT"/>
        </w:rPr>
        <w:t>belaidės prieigos maršrutizatoriaus.</w:t>
      </w:r>
    </w:p>
    <w:p w14:paraId="38B2B60C" w14:textId="415F29ED" w:rsidR="00F04C0A" w:rsidRDefault="00F04C0A" w:rsidP="00DE1E4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F04C0A">
        <w:rPr>
          <w:rFonts w:ascii="Times New Roman" w:hAnsi="Times New Roman" w:cs="Times New Roman"/>
          <w:b/>
          <w:sz w:val="24"/>
          <w:szCs w:val="24"/>
          <w:lang w:val="lt-LT"/>
        </w:rPr>
        <w:t xml:space="preserve">Thermostat-ED, Thermometer-ED, Furnace, AC – </w:t>
      </w:r>
      <w:r w:rsidRPr="00F04C0A">
        <w:rPr>
          <w:rFonts w:ascii="Times New Roman" w:hAnsi="Times New Roman" w:cs="Times New Roman"/>
          <w:bCs/>
          <w:sz w:val="24"/>
          <w:szCs w:val="24"/>
          <w:lang w:val="lt-LT"/>
        </w:rPr>
        <w:t>Karščio ir šalčio reguliavimui skirti prietaisai, keičiantys temperatūrą ED salėje</w:t>
      </w:r>
    </w:p>
    <w:p w14:paraId="7AD83CDD" w14:textId="37770F52" w:rsidR="00F04C0A" w:rsidRPr="00F04C0A" w:rsidRDefault="00F04C0A" w:rsidP="00DE1E4A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WirelessRouter-ITMC – </w:t>
      </w:r>
      <w:r>
        <w:rPr>
          <w:rFonts w:ascii="Times New Roman" w:hAnsi="Times New Roman" w:cs="Times New Roman"/>
          <w:bCs/>
          <w:sz w:val="24"/>
          <w:szCs w:val="24"/>
          <w:lang w:val="lt-LT"/>
        </w:rPr>
        <w:t xml:space="preserve">ITMC pastato viduryje esantis </w:t>
      </w:r>
      <w:r w:rsidR="0062076E">
        <w:rPr>
          <w:rFonts w:ascii="Times New Roman" w:hAnsi="Times New Roman" w:cs="Times New Roman"/>
          <w:bCs/>
          <w:sz w:val="24"/>
          <w:szCs w:val="24"/>
          <w:lang w:val="lt-LT"/>
        </w:rPr>
        <w:t>maršrutizatorius, tiekiantis belaidį tinklą pastate</w:t>
      </w:r>
      <w:r w:rsidR="009E28BB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IoT įrenginiams</w:t>
      </w:r>
      <w:r w:rsidR="0062076E">
        <w:rPr>
          <w:rFonts w:ascii="Times New Roman" w:hAnsi="Times New Roman" w:cs="Times New Roman"/>
          <w:bCs/>
          <w:sz w:val="24"/>
          <w:szCs w:val="24"/>
          <w:lang w:val="lt-LT"/>
        </w:rPr>
        <w:t>.</w:t>
      </w:r>
    </w:p>
    <w:p w14:paraId="0FAE513C" w14:textId="77777777" w:rsidR="002C5A5E" w:rsidRDefault="002C5A5E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Cs/>
          <w:sz w:val="24"/>
          <w:szCs w:val="24"/>
          <w:lang w:val="lt-LT"/>
        </w:rPr>
        <w:br w:type="page"/>
      </w:r>
    </w:p>
    <w:p w14:paraId="2F769059" w14:textId="01D4243F" w:rsidR="008B5A5F" w:rsidRPr="002C5A5E" w:rsidRDefault="00C85CD6" w:rsidP="002C5A5E">
      <w:pPr>
        <w:pStyle w:val="Heading1"/>
        <w:rPr>
          <w:rFonts w:ascii="Times New Roman" w:hAnsi="Times New Roman" w:cs="Times New Roman"/>
          <w:lang w:val="lt-LT"/>
        </w:rPr>
      </w:pPr>
      <w:bookmarkStart w:id="3" w:name="_Toc104215747"/>
      <w:r>
        <w:rPr>
          <w:rFonts w:ascii="Times New Roman" w:hAnsi="Times New Roman" w:cs="Times New Roman"/>
          <w:lang w:val="lt-LT"/>
        </w:rPr>
        <w:lastRenderedPageBreak/>
        <w:t>T</w:t>
      </w:r>
      <w:r w:rsidRPr="002C5A5E">
        <w:rPr>
          <w:rFonts w:ascii="Times New Roman" w:hAnsi="Times New Roman" w:cs="Times New Roman"/>
          <w:lang w:val="lt-LT"/>
        </w:rPr>
        <w:t>inklo dalinimo</w:t>
      </w:r>
      <w:r w:rsidRPr="002C5A5E">
        <w:rPr>
          <w:rFonts w:ascii="Times New Roman" w:hAnsi="Times New Roman" w:cs="Times New Roman"/>
          <w:lang w:val="lt-LT"/>
        </w:rPr>
        <w:t xml:space="preserve"> </w:t>
      </w:r>
      <w:r w:rsidR="002C5A5E" w:rsidRPr="002C5A5E">
        <w:rPr>
          <w:rFonts w:ascii="Times New Roman" w:hAnsi="Times New Roman" w:cs="Times New Roman"/>
          <w:lang w:val="lt-LT"/>
        </w:rPr>
        <w:t>(</w:t>
      </w:r>
      <w:r>
        <w:rPr>
          <w:rFonts w:ascii="Times New Roman" w:hAnsi="Times New Roman" w:cs="Times New Roman"/>
          <w:lang w:val="lt-LT"/>
        </w:rPr>
        <w:t>s</w:t>
      </w:r>
      <w:r w:rsidRPr="002C5A5E">
        <w:rPr>
          <w:rFonts w:ascii="Times New Roman" w:hAnsi="Times New Roman" w:cs="Times New Roman"/>
          <w:lang w:val="lt-LT"/>
        </w:rPr>
        <w:t>ubnetavimo</w:t>
      </w:r>
      <w:r w:rsidR="002C5A5E" w:rsidRPr="002C5A5E">
        <w:rPr>
          <w:rFonts w:ascii="Times New Roman" w:hAnsi="Times New Roman" w:cs="Times New Roman"/>
          <w:lang w:val="lt-LT"/>
        </w:rPr>
        <w:t>) lentelė</w:t>
      </w:r>
      <w:r w:rsidR="006C4104">
        <w:rPr>
          <w:rFonts w:ascii="Times New Roman" w:hAnsi="Times New Roman" w:cs="Times New Roman"/>
          <w:lang w:val="lt-LT"/>
        </w:rPr>
        <w:t>s</w:t>
      </w:r>
      <w:bookmarkEnd w:id="3"/>
    </w:p>
    <w:p w14:paraId="7702B5E6" w14:textId="77777777" w:rsidR="008B5A5F" w:rsidRPr="00880CC2" w:rsidRDefault="008B5A5F" w:rsidP="00DE1E4A">
      <w:pPr>
        <w:spacing w:line="360" w:lineRule="auto"/>
        <w:rPr>
          <w:rFonts w:ascii="Times New Roman" w:hAnsi="Times New Roman" w:cs="Times New Roman"/>
          <w:lang w:val="lt-LT"/>
        </w:rPr>
      </w:pPr>
    </w:p>
    <w:p w14:paraId="0697831C" w14:textId="5A5A8A51" w:rsidR="00883189" w:rsidRDefault="002C5A5E" w:rsidP="002002E0">
      <w:pPr>
        <w:spacing w:line="360" w:lineRule="auto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Norint suplanuoti optimalų (ir realų) tinklą, negalima naudoti visų įmanomų IP adresų. </w:t>
      </w:r>
      <w:r w:rsidR="007E54BA">
        <w:rPr>
          <w:rFonts w:ascii="Times New Roman" w:hAnsi="Times New Roman" w:cs="Times New Roman"/>
          <w:lang w:val="lt-LT"/>
        </w:rPr>
        <w:t>Gautą</w:t>
      </w:r>
      <w:r>
        <w:rPr>
          <w:rFonts w:ascii="Times New Roman" w:hAnsi="Times New Roman" w:cs="Times New Roman"/>
          <w:lang w:val="lt-LT"/>
        </w:rPr>
        <w:t xml:space="preserve"> IP adresą reikia dalinti į potinklius, šiam tikslui pasitelkiama potinklio kaukė (subnet mask)</w:t>
      </w:r>
      <w:r w:rsidR="00883189">
        <w:rPr>
          <w:rFonts w:ascii="Times New Roman" w:hAnsi="Times New Roman" w:cs="Times New Roman"/>
          <w:lang w:val="lt-LT"/>
        </w:rPr>
        <w:t xml:space="preserve">. Žemiau pateiktos tinklo dalinimo lentelės, pagal reikalaujamus potinklių dydžius. </w:t>
      </w:r>
    </w:p>
    <w:p w14:paraId="4079EB6F" w14:textId="400C2DF2" w:rsidR="00883189" w:rsidRDefault="00883189" w:rsidP="002002E0">
      <w:pPr>
        <w:spacing w:line="360" w:lineRule="auto"/>
        <w:rPr>
          <w:rFonts w:ascii="Times New Roman" w:hAnsi="Times New Roman" w:cs="Times New Roman"/>
          <w:lang w:val="lt-LT"/>
        </w:rPr>
      </w:pPr>
    </w:p>
    <w:p w14:paraId="2E4B6645" w14:textId="66A9E399" w:rsidR="00883189" w:rsidRDefault="00883189" w:rsidP="002002E0">
      <w:pPr>
        <w:spacing w:line="360" w:lineRule="auto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Kambarių potinkliai:</w:t>
      </w:r>
    </w:p>
    <w:p w14:paraId="239FDD11" w14:textId="77777777" w:rsidR="00883189" w:rsidRDefault="00883189" w:rsidP="00883189">
      <w:pPr>
        <w:keepNext/>
        <w:spacing w:line="360" w:lineRule="auto"/>
      </w:pPr>
      <w:r>
        <w:rPr>
          <w:noProof/>
        </w:rPr>
        <w:drawing>
          <wp:inline distT="0" distB="0" distL="0" distR="0" wp14:anchorId="179B71A4" wp14:editId="65C1BA5E">
            <wp:extent cx="5733415" cy="1730375"/>
            <wp:effectExtent l="0" t="0" r="635" b="317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3D1" w14:textId="77088ED1" w:rsidR="00883189" w:rsidRDefault="00883189" w:rsidP="00883189">
      <w:pPr>
        <w:pStyle w:val="Caption"/>
        <w:rPr>
          <w:rFonts w:ascii="Times New Roman" w:hAnsi="Times New Roman" w:cs="Times New Roman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2</w:t>
      </w:r>
      <w:r w:rsidR="0082655A">
        <w:rPr>
          <w:noProof/>
        </w:rPr>
        <w:fldChar w:fldCharType="end"/>
      </w:r>
    </w:p>
    <w:p w14:paraId="299CC223" w14:textId="7DD0897C" w:rsidR="00883189" w:rsidRDefault="00883189" w:rsidP="002002E0">
      <w:pPr>
        <w:spacing w:line="360" w:lineRule="auto"/>
        <w:rPr>
          <w:rFonts w:ascii="Times New Roman" w:hAnsi="Times New Roman" w:cs="Times New Roman"/>
          <w:lang w:val="lt-LT"/>
        </w:rPr>
      </w:pPr>
    </w:p>
    <w:p w14:paraId="0B5E1824" w14:textId="5E3F0FC4" w:rsidR="00883189" w:rsidRDefault="00883189" w:rsidP="002002E0">
      <w:pPr>
        <w:spacing w:line="360" w:lineRule="auto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Maršrutizatorių tarpusavio potinkliai:</w:t>
      </w:r>
    </w:p>
    <w:p w14:paraId="7D864E94" w14:textId="77777777" w:rsidR="00883189" w:rsidRDefault="00883189" w:rsidP="00883189">
      <w:pPr>
        <w:keepNext/>
        <w:spacing w:line="360" w:lineRule="auto"/>
      </w:pPr>
      <w:r>
        <w:rPr>
          <w:noProof/>
        </w:rPr>
        <w:drawing>
          <wp:inline distT="0" distB="0" distL="0" distR="0" wp14:anchorId="6D4A04FB" wp14:editId="5A0B674B">
            <wp:extent cx="5733415" cy="930275"/>
            <wp:effectExtent l="0" t="0" r="635" b="3175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1FA" w14:textId="483CEFD7" w:rsidR="00883189" w:rsidRDefault="00883189" w:rsidP="00883189">
      <w:pPr>
        <w:pStyle w:val="Caption"/>
        <w:rPr>
          <w:rFonts w:ascii="Times New Roman" w:hAnsi="Times New Roman" w:cs="Times New Roman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3</w:t>
      </w:r>
      <w:r w:rsidR="0082655A">
        <w:rPr>
          <w:noProof/>
        </w:rPr>
        <w:fldChar w:fldCharType="end"/>
      </w:r>
    </w:p>
    <w:p w14:paraId="406C4EBE" w14:textId="7092880A" w:rsidR="000C63DA" w:rsidRPr="00880CC2" w:rsidRDefault="005F0A3A" w:rsidP="002002E0">
      <w:pPr>
        <w:spacing w:line="360" w:lineRule="auto"/>
        <w:rPr>
          <w:rFonts w:ascii="Times New Roman" w:hAnsi="Times New Roman" w:cs="Times New Roman"/>
          <w:sz w:val="32"/>
          <w:szCs w:val="32"/>
          <w:lang w:val="lt-LT"/>
        </w:rPr>
      </w:pPr>
      <w:r w:rsidRPr="00880CC2">
        <w:rPr>
          <w:rFonts w:ascii="Times New Roman" w:hAnsi="Times New Roman" w:cs="Times New Roman"/>
          <w:lang w:val="lt-LT"/>
        </w:rPr>
        <w:br w:type="page"/>
      </w:r>
      <w:bookmarkStart w:id="4" w:name="_v8riy2vgiksj" w:colFirst="0" w:colLast="0"/>
      <w:bookmarkStart w:id="5" w:name="_hra6l5du6ljz" w:colFirst="0" w:colLast="0"/>
      <w:bookmarkStart w:id="6" w:name="_e7vaox17u0cr" w:colFirst="0" w:colLast="0"/>
      <w:bookmarkStart w:id="7" w:name="_3a36sy1r7eig" w:colFirst="0" w:colLast="0"/>
      <w:bookmarkStart w:id="8" w:name="_idvvbytlskg8" w:colFirst="0" w:colLast="0"/>
      <w:bookmarkEnd w:id="4"/>
      <w:bookmarkEnd w:id="5"/>
      <w:bookmarkEnd w:id="6"/>
      <w:bookmarkEnd w:id="7"/>
      <w:bookmarkEnd w:id="8"/>
    </w:p>
    <w:p w14:paraId="1138BCB1" w14:textId="3F58BF73" w:rsidR="000C63DA" w:rsidRPr="002C5A5E" w:rsidRDefault="000C63DA" w:rsidP="002C5A5E">
      <w:pPr>
        <w:pStyle w:val="Heading1"/>
        <w:rPr>
          <w:rFonts w:ascii="Times New Roman" w:hAnsi="Times New Roman" w:cs="Times New Roman"/>
          <w:lang w:val="lt-LT"/>
        </w:rPr>
      </w:pPr>
      <w:bookmarkStart w:id="9" w:name="_Toc104215748"/>
      <w:r w:rsidRPr="00880CC2">
        <w:rPr>
          <w:rFonts w:ascii="Times New Roman" w:hAnsi="Times New Roman" w:cs="Times New Roman"/>
          <w:lang w:val="lt-LT"/>
        </w:rPr>
        <w:lastRenderedPageBreak/>
        <w:t>Adresavimo lentelė</w:t>
      </w:r>
      <w:bookmarkEnd w:id="9"/>
    </w:p>
    <w:p w14:paraId="68596D52" w14:textId="6A6C5FD8" w:rsidR="004738D4" w:rsidRPr="004738D4" w:rsidRDefault="004738D4" w:rsidP="000C63D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Visa adresavimo lentelė pateikta žemiau (nuotrauka</w:t>
      </w:r>
      <w:r w:rsidR="00741192">
        <w:rPr>
          <w:rFonts w:ascii="Times New Roman" w:hAnsi="Times New Roman" w:cs="Times New Roman"/>
          <w:sz w:val="24"/>
          <w:szCs w:val="24"/>
          <w:lang w:val="lt-LT"/>
        </w:rPr>
        <w:t xml:space="preserve"> pav. </w:t>
      </w:r>
      <w:r w:rsidR="00883189">
        <w:rPr>
          <w:rFonts w:ascii="Times New Roman" w:hAnsi="Times New Roman" w:cs="Times New Roman"/>
          <w:sz w:val="24"/>
          <w:szCs w:val="24"/>
          <w:lang w:val="lt-LT"/>
        </w:rPr>
        <w:t>4</w:t>
      </w:r>
      <w:r w:rsidR="002002E0"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3415BD2C" w14:textId="2893A7E4" w:rsidR="004738D4" w:rsidRDefault="007449B7" w:rsidP="004738D4">
      <w:pPr>
        <w:keepNext/>
      </w:pPr>
      <w:r>
        <w:rPr>
          <w:noProof/>
        </w:rPr>
        <w:drawing>
          <wp:inline distT="0" distB="0" distL="0" distR="0" wp14:anchorId="5643EB08" wp14:editId="5D9E9A55">
            <wp:extent cx="5733415" cy="4146550"/>
            <wp:effectExtent l="0" t="0" r="63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96B7" w14:textId="54502DEC" w:rsidR="007449B7" w:rsidRDefault="007449B7" w:rsidP="004738D4">
      <w:pPr>
        <w:keepNext/>
      </w:pPr>
      <w:r>
        <w:rPr>
          <w:noProof/>
        </w:rPr>
        <w:drawing>
          <wp:inline distT="0" distB="0" distL="0" distR="0" wp14:anchorId="22FEA22F" wp14:editId="0398E1C0">
            <wp:extent cx="5733415" cy="2764155"/>
            <wp:effectExtent l="0" t="0" r="63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1C55" w14:textId="573378F4" w:rsidR="000C63DA" w:rsidRPr="00880CC2" w:rsidRDefault="004738D4" w:rsidP="004738D4">
      <w:pPr>
        <w:pStyle w:val="Caption"/>
        <w:rPr>
          <w:rFonts w:ascii="Times New Roman" w:hAnsi="Times New Roman" w:cs="Times New Roman"/>
          <w:sz w:val="32"/>
          <w:szCs w:val="32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4</w:t>
      </w:r>
      <w:r w:rsidR="0082655A">
        <w:rPr>
          <w:noProof/>
        </w:rPr>
        <w:fldChar w:fldCharType="end"/>
      </w:r>
    </w:p>
    <w:p w14:paraId="3174024C" w14:textId="4A88FD11" w:rsidR="000C63DA" w:rsidRPr="00880CC2" w:rsidRDefault="000C63DA">
      <w:pPr>
        <w:rPr>
          <w:rFonts w:ascii="Times New Roman" w:hAnsi="Times New Roman" w:cs="Times New Roman"/>
          <w:sz w:val="32"/>
          <w:szCs w:val="32"/>
          <w:lang w:val="lt-LT"/>
        </w:rPr>
      </w:pPr>
      <w:r w:rsidRPr="00880CC2">
        <w:rPr>
          <w:rFonts w:ascii="Times New Roman" w:hAnsi="Times New Roman" w:cs="Times New Roman"/>
          <w:sz w:val="32"/>
          <w:szCs w:val="32"/>
          <w:lang w:val="lt-LT"/>
        </w:rPr>
        <w:br w:type="page"/>
      </w:r>
    </w:p>
    <w:p w14:paraId="03D9266E" w14:textId="4F665B52" w:rsidR="008B5A5F" w:rsidRPr="00880CC2" w:rsidRDefault="00103762" w:rsidP="00E040CD">
      <w:pPr>
        <w:pStyle w:val="Heading1"/>
        <w:rPr>
          <w:rFonts w:ascii="Times New Roman" w:hAnsi="Times New Roman" w:cs="Times New Roman"/>
          <w:lang w:val="lt-LT"/>
        </w:rPr>
      </w:pPr>
      <w:bookmarkStart w:id="10" w:name="_5kk8met1uz1y" w:colFirst="0" w:colLast="0"/>
      <w:bookmarkStart w:id="11" w:name="_Toc104215749"/>
      <w:bookmarkEnd w:id="10"/>
      <w:r w:rsidRPr="00880CC2">
        <w:rPr>
          <w:rFonts w:ascii="Times New Roman" w:hAnsi="Times New Roman" w:cs="Times New Roman"/>
          <w:lang w:val="lt-LT"/>
        </w:rPr>
        <w:lastRenderedPageBreak/>
        <w:t>Loginė topologija</w:t>
      </w:r>
      <w:bookmarkEnd w:id="11"/>
    </w:p>
    <w:p w14:paraId="24CA36D3" w14:textId="71471C5B" w:rsidR="00E040CD" w:rsidRPr="001F2075" w:rsidRDefault="007449B7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5</w:t>
      </w:r>
      <w:r w:rsidR="00E040CD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pav. </w:t>
      </w:r>
      <w:r>
        <w:rPr>
          <w:rFonts w:ascii="Times New Roman" w:hAnsi="Times New Roman" w:cs="Times New Roman"/>
          <w:sz w:val="24"/>
          <w:szCs w:val="24"/>
          <w:lang w:val="lt-LT"/>
        </w:rPr>
        <w:t>p</w:t>
      </w:r>
      <w:r w:rsidR="00E040CD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avaizduota, kaip logiškai atrodo sujungtas tinklas. </w:t>
      </w:r>
      <w:r w:rsidR="00E73DE1">
        <w:rPr>
          <w:rFonts w:ascii="Times New Roman" w:hAnsi="Times New Roman" w:cs="Times New Roman"/>
          <w:sz w:val="24"/>
          <w:szCs w:val="24"/>
          <w:lang w:val="lt-LT"/>
        </w:rPr>
        <w:t>Apačioje pavaizduoti MTK pastato pirmas ir antras aukštai, viršuje egzaminavimo centras EC ir išmaniųjų technologijų mokymo centras ITMC.</w:t>
      </w:r>
    </w:p>
    <w:p w14:paraId="495CD740" w14:textId="0B39FAD9" w:rsidR="00880CC2" w:rsidRPr="00880CC2" w:rsidRDefault="00880CC2" w:rsidP="00E040CD">
      <w:pPr>
        <w:rPr>
          <w:rFonts w:ascii="Times New Roman" w:hAnsi="Times New Roman" w:cs="Times New Roman"/>
          <w:lang w:val="lt-LT"/>
        </w:rPr>
      </w:pPr>
    </w:p>
    <w:p w14:paraId="0C3B7666" w14:textId="5153E16A" w:rsidR="00883189" w:rsidRPr="00880CC2" w:rsidRDefault="00815799" w:rsidP="00897F21">
      <w:pPr>
        <w:keepNext/>
        <w:rPr>
          <w:rFonts w:ascii="Times New Roman" w:hAnsi="Times New Roman" w:cs="Times New Roman"/>
          <w:lang w:val="lt-L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82CA88" wp14:editId="4445E0AD">
            <wp:simplePos x="0" y="0"/>
            <wp:positionH relativeFrom="margin">
              <wp:posOffset>37465</wp:posOffset>
            </wp:positionH>
            <wp:positionV relativeFrom="paragraph">
              <wp:posOffset>2757805</wp:posOffset>
            </wp:positionV>
            <wp:extent cx="5733415" cy="2475865"/>
            <wp:effectExtent l="0" t="0" r="635" b="63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9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A79BD" wp14:editId="616B15E1">
                <wp:simplePos x="0" y="0"/>
                <wp:positionH relativeFrom="column">
                  <wp:posOffset>-635</wp:posOffset>
                </wp:positionH>
                <wp:positionV relativeFrom="paragraph">
                  <wp:posOffset>5300345</wp:posOffset>
                </wp:positionV>
                <wp:extent cx="573341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664C4" w14:textId="11E55283" w:rsidR="007449B7" w:rsidRPr="006563EE" w:rsidRDefault="007449B7" w:rsidP="007449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pav. </w:t>
                            </w:r>
                            <w:r w:rsidR="0082655A">
                              <w:fldChar w:fldCharType="begin"/>
                            </w:r>
                            <w:r w:rsidR="0082655A">
                              <w:instrText xml:space="preserve"> SEQ pav. \* ARABIC </w:instrText>
                            </w:r>
                            <w:r w:rsidR="0082655A">
                              <w:fldChar w:fldCharType="separate"/>
                            </w:r>
                            <w:r w:rsidR="00897F21">
                              <w:rPr>
                                <w:noProof/>
                              </w:rPr>
                              <w:t>5</w:t>
                            </w:r>
                            <w:r w:rsidR="0082655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A79B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.05pt;margin-top:417.35pt;width:451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" stroked="f">
                <v:textbox style="mso-fit-shape-to-text:t" inset="0,0,0,0">
                  <w:txbxContent>
                    <w:p w14:paraId="5C5664C4" w14:textId="11E55283" w:rsidR="007449B7" w:rsidRPr="006563EE" w:rsidRDefault="007449B7" w:rsidP="007449B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pav. </w:t>
                      </w:r>
                      <w:fldSimple w:instr=" SEQ pav. \* ARABIC ">
                        <w:r w:rsidR="00897F21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7449B7">
        <w:rPr>
          <w:noProof/>
        </w:rPr>
        <w:drawing>
          <wp:inline distT="0" distB="0" distL="0" distR="0" wp14:anchorId="1246B680" wp14:editId="1AE7636A">
            <wp:extent cx="5733415" cy="2748915"/>
            <wp:effectExtent l="0" t="0" r="635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2C7E" w14:textId="77777777" w:rsidR="003C6744" w:rsidRDefault="003C674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08BBC625" w14:textId="5E189285" w:rsidR="008B5A5F" w:rsidRPr="001F2075" w:rsidRDefault="004C62D9" w:rsidP="003C674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1F2075">
        <w:rPr>
          <w:rFonts w:ascii="Times New Roman" w:hAnsi="Times New Roman" w:cs="Times New Roman"/>
          <w:sz w:val="24"/>
          <w:szCs w:val="24"/>
          <w:lang w:val="lt-LT"/>
        </w:rPr>
        <w:lastRenderedPageBreak/>
        <w:t>Tinklas</w:t>
      </w:r>
      <w:r w:rsidR="00103762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yra sujungtas </w:t>
      </w:r>
      <w:r w:rsidR="00E73DE1">
        <w:rPr>
          <w:rFonts w:ascii="Times New Roman" w:hAnsi="Times New Roman" w:cs="Times New Roman"/>
          <w:sz w:val="24"/>
          <w:szCs w:val="24"/>
          <w:lang w:val="lt-LT"/>
        </w:rPr>
        <w:t>„Hybrid“</w:t>
      </w:r>
      <w:r w:rsidR="00103762"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pavidalu. </w:t>
      </w:r>
      <w:r w:rsidR="00E73DE1">
        <w:rPr>
          <w:rFonts w:ascii="Times New Roman" w:hAnsi="Times New Roman" w:cs="Times New Roman"/>
          <w:sz w:val="24"/>
          <w:szCs w:val="24"/>
          <w:lang w:val="lt-LT"/>
        </w:rPr>
        <w:t>Viduryje susijungę maršrutizatoriai sudaro Mesh topologijos tinklą, kuriame jungiasi kiekvienas su kiekvienu. Toliau tinklas yra išskristomas į kambarius pagal žvaigždės topologiją, taip kiekviename kambaryje sudarydamas po potinklį.</w:t>
      </w:r>
    </w:p>
    <w:p w14:paraId="37FEE553" w14:textId="16F79F5F" w:rsidR="00CC0222" w:rsidRDefault="00E040CD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Dėka tinklo dalinimo (subnetting), yra daug laisvų vietų prisijungti naujiems įrenginiams – kiekvienas kambarys priima po </w:t>
      </w:r>
      <w:r w:rsidR="0033700B">
        <w:rPr>
          <w:rFonts w:ascii="Times New Roman" w:hAnsi="Times New Roman" w:cs="Times New Roman"/>
          <w:sz w:val="24"/>
          <w:szCs w:val="24"/>
          <w:lang w:val="lt-LT"/>
        </w:rPr>
        <w:t>6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 xml:space="preserve"> ar daugiau </w:t>
      </w:r>
      <w:r w:rsidR="0033700B">
        <w:rPr>
          <w:rFonts w:ascii="Times New Roman" w:hAnsi="Times New Roman" w:cs="Times New Roman"/>
          <w:sz w:val="24"/>
          <w:szCs w:val="24"/>
          <w:lang w:val="lt-LT"/>
        </w:rPr>
        <w:t>(</w:t>
      </w:r>
      <w:r w:rsidR="005F1ACD">
        <w:rPr>
          <w:rFonts w:ascii="Times New Roman" w:hAnsi="Times New Roman" w:cs="Times New Roman"/>
          <w:sz w:val="24"/>
          <w:szCs w:val="24"/>
          <w:lang w:val="lt-LT"/>
        </w:rPr>
        <w:t>iki 30</w:t>
      </w:r>
      <w:r w:rsidR="0033700B">
        <w:rPr>
          <w:rFonts w:ascii="Times New Roman" w:hAnsi="Times New Roman" w:cs="Times New Roman"/>
          <w:sz w:val="24"/>
          <w:szCs w:val="24"/>
          <w:lang w:val="lt-LT"/>
        </w:rPr>
        <w:t xml:space="preserve">) 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>prietaisų, be to, yra ir keli nepanaudoti tinklai (pvz. Naujai įrengtam kambariui).</w:t>
      </w:r>
    </w:p>
    <w:p w14:paraId="7B248363" w14:textId="42D16DD7" w:rsidR="00312896" w:rsidRDefault="00312896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</w:p>
    <w:p w14:paraId="776FBB20" w14:textId="5B94F1BB" w:rsidR="00312896" w:rsidRPr="009E28BB" w:rsidRDefault="00312896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Skirtingi pastatai sujungti dėka IP kelių (IP routing). Pagal paketo gavėjo (destination) IP adresą, maršrutizatoriai žino, kur siūsti gautus paketus. Žemiau parodyti viename iš keturių maršrutizatorių suvesti keliai:</w:t>
      </w:r>
    </w:p>
    <w:p w14:paraId="2D714E64" w14:textId="5080C331" w:rsidR="00312896" w:rsidRDefault="00312896" w:rsidP="00DE1E4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drawing>
          <wp:inline distT="0" distB="0" distL="0" distR="0" wp14:anchorId="76CD1A8B" wp14:editId="35804E58">
            <wp:extent cx="5419725" cy="46005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D44" w14:textId="77777777" w:rsidR="00CC0222" w:rsidRDefault="00CC022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14:paraId="679D01AC" w14:textId="50E91DBB" w:rsidR="008B5A5F" w:rsidRPr="00CC0222" w:rsidRDefault="00741192" w:rsidP="00CC0222">
      <w:pPr>
        <w:pStyle w:val="Heading1"/>
        <w:rPr>
          <w:rFonts w:ascii="Times New Roman" w:hAnsi="Times New Roman" w:cs="Times New Roman"/>
          <w:lang w:val="lt-LT"/>
        </w:rPr>
      </w:pPr>
      <w:bookmarkStart w:id="12" w:name="_Toc104215750"/>
      <w:r>
        <w:rPr>
          <w:rFonts w:ascii="Times New Roman" w:hAnsi="Times New Roman" w:cs="Times New Roman"/>
          <w:lang w:val="lt-LT"/>
        </w:rPr>
        <w:lastRenderedPageBreak/>
        <w:t>Rezultatai</w:t>
      </w:r>
      <w:bookmarkEnd w:id="12"/>
    </w:p>
    <w:p w14:paraId="54E59A95" w14:textId="7D9ACCE9" w:rsidR="003A7446" w:rsidRPr="00E42D1E" w:rsidRDefault="00CC0222" w:rsidP="003A7446">
      <w:pPr>
        <w:rPr>
          <w:rFonts w:ascii="Times New Roman" w:hAnsi="Times New Roman" w:cs="Times New Roman"/>
          <w:lang w:val="lt-LT"/>
        </w:rPr>
      </w:pPr>
      <w:bookmarkStart w:id="13" w:name="_9i6ez6fvoejm" w:colFirst="0" w:colLast="0"/>
      <w:bookmarkEnd w:id="13"/>
      <w:r w:rsidRPr="004738D4">
        <w:rPr>
          <w:rFonts w:ascii="Times New Roman" w:hAnsi="Times New Roman" w:cs="Times New Roman"/>
          <w:lang w:val="lt-LT"/>
        </w:rPr>
        <w:t>Tinklo tes</w:t>
      </w:r>
      <w:r w:rsidR="00723FAA" w:rsidRPr="004738D4">
        <w:rPr>
          <w:rFonts w:ascii="Times New Roman" w:hAnsi="Times New Roman" w:cs="Times New Roman"/>
          <w:lang w:val="lt-LT"/>
        </w:rPr>
        <w:t xml:space="preserve">tavimui galima pasitelkti kelis būdus: </w:t>
      </w:r>
      <w:r w:rsidR="003A7446">
        <w:rPr>
          <w:rFonts w:ascii="Times New Roman" w:hAnsi="Times New Roman" w:cs="Times New Roman"/>
          <w:b/>
          <w:bCs/>
          <w:lang w:val="lt-LT"/>
        </w:rPr>
        <w:t xml:space="preserve">PDU </w:t>
      </w:r>
      <w:r w:rsidR="00723FAA" w:rsidRPr="004738D4">
        <w:rPr>
          <w:rFonts w:ascii="Times New Roman" w:hAnsi="Times New Roman" w:cs="Times New Roman"/>
          <w:lang w:val="lt-LT"/>
        </w:rPr>
        <w:t xml:space="preserve">paketų siuntimo simuliaciją, </w:t>
      </w:r>
      <w:r w:rsidR="00723FAA" w:rsidRPr="004738D4">
        <w:rPr>
          <w:rFonts w:ascii="Times New Roman" w:hAnsi="Times New Roman" w:cs="Times New Roman"/>
          <w:b/>
          <w:bCs/>
          <w:lang w:val="lt-LT"/>
        </w:rPr>
        <w:t xml:space="preserve">ping </w:t>
      </w:r>
      <w:r w:rsidR="00723FAA" w:rsidRPr="004738D4">
        <w:rPr>
          <w:rFonts w:ascii="Times New Roman" w:hAnsi="Times New Roman" w:cs="Times New Roman"/>
          <w:lang w:val="lt-LT"/>
        </w:rPr>
        <w:t xml:space="preserve">ir </w:t>
      </w:r>
      <w:r w:rsidR="00723FAA" w:rsidRPr="004738D4">
        <w:rPr>
          <w:rFonts w:ascii="Times New Roman" w:hAnsi="Times New Roman" w:cs="Times New Roman"/>
          <w:b/>
          <w:bCs/>
          <w:lang w:val="lt-LT"/>
        </w:rPr>
        <w:t>tracert</w:t>
      </w:r>
      <w:r w:rsidR="00723FAA" w:rsidRPr="004738D4">
        <w:rPr>
          <w:rFonts w:ascii="Times New Roman" w:hAnsi="Times New Roman" w:cs="Times New Roman"/>
          <w:lang w:val="lt-LT"/>
        </w:rPr>
        <w:t xml:space="preserve"> komandas. </w:t>
      </w:r>
      <w:r w:rsidR="00E42D1E">
        <w:rPr>
          <w:rFonts w:ascii="Times New Roman" w:hAnsi="Times New Roman" w:cs="Times New Roman"/>
          <w:lang w:val="lt-LT"/>
        </w:rPr>
        <w:t>Komanda</w:t>
      </w:r>
      <w:r w:rsidR="00723FAA" w:rsidRPr="004738D4">
        <w:rPr>
          <w:rFonts w:ascii="Times New Roman" w:hAnsi="Times New Roman" w:cs="Times New Roman"/>
          <w:lang w:val="lt-LT"/>
        </w:rPr>
        <w:t xml:space="preserve"> </w:t>
      </w:r>
      <w:r w:rsidR="00723FAA" w:rsidRPr="004738D4">
        <w:rPr>
          <w:rFonts w:ascii="Times New Roman" w:hAnsi="Times New Roman" w:cs="Times New Roman"/>
          <w:b/>
          <w:bCs/>
          <w:lang w:val="lt-LT"/>
        </w:rPr>
        <w:t xml:space="preserve">tracert </w:t>
      </w:r>
      <w:r w:rsidR="00723FAA" w:rsidRPr="004738D4">
        <w:rPr>
          <w:rFonts w:ascii="Times New Roman" w:hAnsi="Times New Roman" w:cs="Times New Roman"/>
          <w:lang w:val="lt-LT"/>
        </w:rPr>
        <w:t>rodo kelią iki tikslo per kompiuterius ir maršrutizatorius</w:t>
      </w:r>
      <w:r w:rsidR="00E42D1E">
        <w:rPr>
          <w:rFonts w:ascii="Times New Roman" w:hAnsi="Times New Roman" w:cs="Times New Roman"/>
          <w:lang w:val="lt-LT"/>
        </w:rPr>
        <w:t>.</w:t>
      </w:r>
      <w:r w:rsidR="003A7446">
        <w:rPr>
          <w:rFonts w:ascii="Times New Roman" w:hAnsi="Times New Roman" w:cs="Times New Roman"/>
          <w:lang w:val="lt-LT"/>
        </w:rPr>
        <w:t xml:space="preserve"> Praeitame darbe </w:t>
      </w:r>
      <w:r w:rsidR="003A7446" w:rsidRPr="000159AD">
        <w:rPr>
          <w:rFonts w:ascii="Times New Roman" w:hAnsi="Times New Roman" w:cs="Times New Roman"/>
          <w:b/>
          <w:bCs/>
          <w:lang w:val="lt-LT"/>
        </w:rPr>
        <w:t>tracert</w:t>
      </w:r>
      <w:r w:rsidR="003A7446">
        <w:rPr>
          <w:rFonts w:ascii="Times New Roman" w:hAnsi="Times New Roman" w:cs="Times New Roman"/>
          <w:lang w:val="lt-LT"/>
        </w:rPr>
        <w:t xml:space="preserve"> komandos naudoti nebuvo tikslo, kadangi visas pastato tinklas buvo sujungtas per vieną pagrindinį komutatorių (pvz.: pav 6). Tuo tarpu šiame darbe, skirtingus pastatus jungia maršrutizatoriai, todėl jų adresai yra matomi paketui keliaujant.</w:t>
      </w:r>
    </w:p>
    <w:p w14:paraId="10BFD49A" w14:textId="05CFE239" w:rsidR="008B5A5F" w:rsidRDefault="008B5A5F">
      <w:pPr>
        <w:rPr>
          <w:rFonts w:ascii="Times New Roman" w:hAnsi="Times New Roman" w:cs="Times New Roman"/>
          <w:lang w:val="lt-LT"/>
        </w:rPr>
      </w:pPr>
    </w:p>
    <w:p w14:paraId="1326679F" w14:textId="3AFE82D1" w:rsidR="003A7446" w:rsidRDefault="003A7446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b/>
          <w:bCs/>
          <w:lang w:val="lt-LT"/>
        </w:rPr>
        <w:t xml:space="preserve">Tracert </w:t>
      </w:r>
      <w:r>
        <w:rPr>
          <w:rFonts w:ascii="Times New Roman" w:hAnsi="Times New Roman" w:cs="Times New Roman"/>
          <w:lang w:val="lt-LT"/>
        </w:rPr>
        <w:t>komanda iš PC-Admin1 į PC-Admin2 (tas pats tinklas):</w:t>
      </w:r>
    </w:p>
    <w:p w14:paraId="26C79DED" w14:textId="77777777" w:rsidR="003A7446" w:rsidRDefault="003A7446" w:rsidP="003A7446">
      <w:pPr>
        <w:keepNext/>
      </w:pPr>
      <w:r>
        <w:rPr>
          <w:noProof/>
        </w:rPr>
        <w:drawing>
          <wp:inline distT="0" distB="0" distL="0" distR="0" wp14:anchorId="157EE016" wp14:editId="3F6764DD">
            <wp:extent cx="3800475" cy="1000125"/>
            <wp:effectExtent l="0" t="0" r="9525" b="952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0197" w14:textId="60C301CE" w:rsidR="003A7446" w:rsidRPr="003A7446" w:rsidRDefault="003A7446" w:rsidP="003A7446">
      <w:pPr>
        <w:pStyle w:val="Caption"/>
        <w:rPr>
          <w:rFonts w:ascii="Times New Roman" w:hAnsi="Times New Roman" w:cs="Times New Roman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6</w:t>
      </w:r>
      <w:r w:rsidR="0082655A">
        <w:rPr>
          <w:noProof/>
        </w:rPr>
        <w:fldChar w:fldCharType="end"/>
      </w:r>
    </w:p>
    <w:p w14:paraId="54710F9E" w14:textId="1BD222CE" w:rsidR="00723FAA" w:rsidRPr="004738D4" w:rsidRDefault="00E42D1E">
      <w:pPr>
        <w:rPr>
          <w:rFonts w:ascii="Times New Roman" w:hAnsi="Times New Roman" w:cs="Times New Roman"/>
          <w:lang w:val="lt-LT"/>
        </w:rPr>
      </w:pPr>
      <w:r w:rsidRPr="00E42D1E">
        <w:rPr>
          <w:rFonts w:ascii="Times New Roman" w:hAnsi="Times New Roman" w:cs="Times New Roman"/>
          <w:b/>
          <w:bCs/>
          <w:lang w:val="lt-LT"/>
        </w:rPr>
        <w:t>Ping</w:t>
      </w:r>
      <w:r>
        <w:rPr>
          <w:rFonts w:ascii="Times New Roman" w:hAnsi="Times New Roman" w:cs="Times New Roman"/>
          <w:lang w:val="lt-LT"/>
        </w:rPr>
        <w:t xml:space="preserve"> IPv4 komanda iš AUD</w:t>
      </w:r>
      <w:r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  <w:lang w:val="lt-LT"/>
        </w:rPr>
        <w:t>į AUD2 (tas pats pastatas):</w:t>
      </w:r>
    </w:p>
    <w:p w14:paraId="41803869" w14:textId="076225CB" w:rsidR="00723FAA" w:rsidRPr="004738D4" w:rsidRDefault="00E42D1E" w:rsidP="00723FAA">
      <w:pPr>
        <w:keepNext/>
        <w:rPr>
          <w:lang w:val="lt-LT"/>
        </w:rPr>
      </w:pPr>
      <w:r>
        <w:rPr>
          <w:noProof/>
        </w:rPr>
        <w:drawing>
          <wp:inline distT="0" distB="0" distL="0" distR="0" wp14:anchorId="5B509ADC" wp14:editId="3E51DA04">
            <wp:extent cx="3800475" cy="1533525"/>
            <wp:effectExtent l="0" t="0" r="9525" b="9525"/>
            <wp:docPr id="12" name="Picture 12" descr="Text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calenda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A5CB" w14:textId="7E482792" w:rsidR="00723FAA" w:rsidRPr="004738D4" w:rsidRDefault="00723FAA" w:rsidP="00723FAA">
      <w:pPr>
        <w:pStyle w:val="Caption"/>
        <w:rPr>
          <w:rFonts w:ascii="Times New Roman" w:hAnsi="Times New Roman" w:cs="Times New Roman"/>
          <w:lang w:val="lt-LT"/>
        </w:rPr>
      </w:pPr>
      <w:r w:rsidRPr="004738D4">
        <w:rPr>
          <w:lang w:val="lt-LT"/>
        </w:rPr>
        <w:t xml:space="preserve">pav. </w:t>
      </w:r>
      <w:r w:rsidRPr="004738D4">
        <w:rPr>
          <w:lang w:val="lt-LT"/>
        </w:rPr>
        <w:fldChar w:fldCharType="begin"/>
      </w:r>
      <w:r w:rsidRPr="004738D4">
        <w:rPr>
          <w:lang w:val="lt-LT"/>
        </w:rPr>
        <w:instrText xml:space="preserve"> SEQ pav. \* ARABIC </w:instrText>
      </w:r>
      <w:r w:rsidRPr="004738D4">
        <w:rPr>
          <w:lang w:val="lt-LT"/>
        </w:rPr>
        <w:fldChar w:fldCharType="separate"/>
      </w:r>
      <w:r w:rsidR="00897F21">
        <w:rPr>
          <w:noProof/>
          <w:lang w:val="lt-LT"/>
        </w:rPr>
        <w:t>7</w:t>
      </w:r>
      <w:r w:rsidRPr="004738D4">
        <w:rPr>
          <w:lang w:val="lt-LT"/>
        </w:rPr>
        <w:fldChar w:fldCharType="end"/>
      </w:r>
    </w:p>
    <w:p w14:paraId="1C5F4A2A" w14:textId="6ACC5CF2" w:rsidR="00723FAA" w:rsidRPr="004738D4" w:rsidRDefault="00E42D1E">
      <w:pPr>
        <w:rPr>
          <w:rFonts w:ascii="Times New Roman" w:hAnsi="Times New Roman" w:cs="Times New Roman"/>
          <w:lang w:val="lt-LT"/>
        </w:rPr>
      </w:pPr>
      <w:r w:rsidRPr="00E42D1E">
        <w:rPr>
          <w:rFonts w:ascii="Times New Roman" w:hAnsi="Times New Roman" w:cs="Times New Roman"/>
          <w:b/>
          <w:bCs/>
          <w:lang w:val="lt-LT"/>
        </w:rPr>
        <w:t>Ping</w:t>
      </w:r>
      <w:r>
        <w:rPr>
          <w:rFonts w:ascii="Times New Roman" w:hAnsi="Times New Roman" w:cs="Times New Roman"/>
          <w:lang w:val="lt-LT"/>
        </w:rPr>
        <w:t xml:space="preserve"> komanda iš Admin į TC (skirtingi pastatai):</w:t>
      </w:r>
    </w:p>
    <w:p w14:paraId="0D2CCD33" w14:textId="77777777" w:rsidR="00E42D1E" w:rsidRDefault="00E42D1E" w:rsidP="00E42D1E">
      <w:pPr>
        <w:keepNext/>
      </w:pPr>
      <w:r>
        <w:rPr>
          <w:noProof/>
        </w:rPr>
        <w:drawing>
          <wp:inline distT="0" distB="0" distL="0" distR="0" wp14:anchorId="4EAC44CE" wp14:editId="41D86D93">
            <wp:extent cx="3838575" cy="1809750"/>
            <wp:effectExtent l="0" t="0" r="9525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6577" w14:textId="73399044" w:rsidR="000159AD" w:rsidRPr="003A7446" w:rsidRDefault="00E42D1E" w:rsidP="003A7446">
      <w:pPr>
        <w:pStyle w:val="Caption"/>
        <w:rPr>
          <w:rFonts w:ascii="Times New Roman" w:hAnsi="Times New Roman" w:cs="Times New Roman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8</w:t>
      </w:r>
      <w:r w:rsidR="0082655A">
        <w:rPr>
          <w:noProof/>
        </w:rPr>
        <w:fldChar w:fldCharType="end"/>
      </w:r>
    </w:p>
    <w:p w14:paraId="460AA6C0" w14:textId="77777777" w:rsidR="003A7446" w:rsidRDefault="003A7446">
      <w:pPr>
        <w:rPr>
          <w:rFonts w:ascii="Times New Roman" w:hAnsi="Times New Roman" w:cs="Times New Roman"/>
          <w:b/>
          <w:bCs/>
          <w:lang w:val="lt-LT"/>
        </w:rPr>
      </w:pPr>
      <w:r>
        <w:rPr>
          <w:rFonts w:ascii="Times New Roman" w:hAnsi="Times New Roman" w:cs="Times New Roman"/>
          <w:b/>
          <w:bCs/>
          <w:lang w:val="lt-LT"/>
        </w:rPr>
        <w:br w:type="page"/>
      </w:r>
    </w:p>
    <w:p w14:paraId="56BE9A2A" w14:textId="52D810D5" w:rsidR="000159AD" w:rsidRPr="000159AD" w:rsidRDefault="000159AD">
      <w:pPr>
        <w:rPr>
          <w:rFonts w:ascii="Times New Roman" w:hAnsi="Times New Roman" w:cs="Times New Roman"/>
          <w:lang w:val="lt-LT"/>
        </w:rPr>
      </w:pPr>
      <w:r w:rsidRPr="00E42D1E">
        <w:rPr>
          <w:rFonts w:ascii="Times New Roman" w:hAnsi="Times New Roman" w:cs="Times New Roman"/>
          <w:b/>
          <w:bCs/>
          <w:lang w:val="lt-LT"/>
        </w:rPr>
        <w:lastRenderedPageBreak/>
        <w:t>Tracert</w:t>
      </w:r>
      <w:r>
        <w:rPr>
          <w:rFonts w:ascii="Times New Roman" w:hAnsi="Times New Roman" w:cs="Times New Roman"/>
          <w:lang w:val="lt-LT"/>
        </w:rPr>
        <w:t xml:space="preserve"> </w:t>
      </w:r>
      <w:r w:rsidR="003A7446">
        <w:rPr>
          <w:rFonts w:ascii="Times New Roman" w:hAnsi="Times New Roman" w:cs="Times New Roman"/>
          <w:lang w:val="lt-LT"/>
        </w:rPr>
        <w:t xml:space="preserve">IPv4 </w:t>
      </w:r>
      <w:r>
        <w:rPr>
          <w:rFonts w:ascii="Times New Roman" w:hAnsi="Times New Roman" w:cs="Times New Roman"/>
          <w:lang w:val="lt-LT"/>
        </w:rPr>
        <w:t>komanda iš Admin į TC (skirtingi pastatai):</w:t>
      </w:r>
    </w:p>
    <w:p w14:paraId="36EF8BFB" w14:textId="77777777" w:rsidR="003A7446" w:rsidRDefault="000159AD" w:rsidP="003A7446">
      <w:pPr>
        <w:keepNext/>
      </w:pPr>
      <w:r>
        <w:rPr>
          <w:noProof/>
        </w:rPr>
        <w:drawing>
          <wp:inline distT="0" distB="0" distL="0" distR="0" wp14:anchorId="12719132" wp14:editId="29DBD7F9">
            <wp:extent cx="3781425" cy="1266825"/>
            <wp:effectExtent l="0" t="0" r="9525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8C76" w14:textId="2782C6AB" w:rsidR="000159AD" w:rsidRDefault="003A7446" w:rsidP="003A7446">
      <w:pPr>
        <w:pStyle w:val="Caption"/>
        <w:rPr>
          <w:rFonts w:ascii="Times New Roman" w:hAnsi="Times New Roman" w:cs="Times New Roman"/>
          <w:b/>
          <w:bCs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9</w:t>
      </w:r>
      <w:r w:rsidR="0082655A">
        <w:rPr>
          <w:noProof/>
        </w:rPr>
        <w:fldChar w:fldCharType="end"/>
      </w:r>
    </w:p>
    <w:p w14:paraId="1D14964E" w14:textId="77777777" w:rsidR="000159AD" w:rsidRDefault="000159AD">
      <w:pPr>
        <w:rPr>
          <w:rFonts w:ascii="Times New Roman" w:hAnsi="Times New Roman" w:cs="Times New Roman"/>
          <w:b/>
          <w:bCs/>
          <w:lang w:val="lt-LT"/>
        </w:rPr>
      </w:pPr>
    </w:p>
    <w:p w14:paraId="1B8F5938" w14:textId="3FBABF4D" w:rsidR="00A977A9" w:rsidRPr="004738D4" w:rsidRDefault="00A977A9">
      <w:pPr>
        <w:rPr>
          <w:rFonts w:ascii="Times New Roman" w:hAnsi="Times New Roman" w:cs="Times New Roman"/>
          <w:lang w:val="lt-LT"/>
        </w:rPr>
      </w:pPr>
      <w:r w:rsidRPr="004738D4">
        <w:rPr>
          <w:rFonts w:ascii="Times New Roman" w:hAnsi="Times New Roman" w:cs="Times New Roman"/>
          <w:b/>
          <w:bCs/>
          <w:lang w:val="lt-LT"/>
        </w:rPr>
        <w:t xml:space="preserve">Ping </w:t>
      </w:r>
      <w:r w:rsidRPr="004738D4">
        <w:rPr>
          <w:rFonts w:ascii="Times New Roman" w:hAnsi="Times New Roman" w:cs="Times New Roman"/>
          <w:lang w:val="lt-LT"/>
        </w:rPr>
        <w:t>naudojant IPv4, užklausa siunčiama iš belaidžiu ryšiu prisijungusio įrenginio (atkreipkite dėmesį į paketo kelionės laiką – jis žymiai didesnis, jei abu įrenginiai nėra prijungti kabeliu):</w:t>
      </w:r>
    </w:p>
    <w:p w14:paraId="16B7DF43" w14:textId="77777777" w:rsidR="003A7446" w:rsidRDefault="000159AD" w:rsidP="003A7446">
      <w:pPr>
        <w:keepNext/>
      </w:pPr>
      <w:r>
        <w:rPr>
          <w:noProof/>
        </w:rPr>
        <w:drawing>
          <wp:inline distT="0" distB="0" distL="0" distR="0" wp14:anchorId="4F092067" wp14:editId="2C2CF3AC">
            <wp:extent cx="3848100" cy="1819275"/>
            <wp:effectExtent l="0" t="0" r="0" b="9525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243C" w14:textId="3FA38EF2" w:rsidR="00A977A9" w:rsidRPr="000159AD" w:rsidRDefault="003A7446" w:rsidP="003A7446">
      <w:pPr>
        <w:pStyle w:val="Caption"/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10</w:t>
      </w:r>
      <w:r w:rsidR="0082655A">
        <w:rPr>
          <w:noProof/>
        </w:rPr>
        <w:fldChar w:fldCharType="end"/>
      </w:r>
    </w:p>
    <w:p w14:paraId="64BAD3E7" w14:textId="77777777" w:rsidR="00A977A9" w:rsidRPr="004738D4" w:rsidRDefault="00A977A9">
      <w:pPr>
        <w:rPr>
          <w:rFonts w:ascii="Times New Roman" w:hAnsi="Times New Roman" w:cs="Times New Roman"/>
          <w:lang w:val="lt-LT"/>
        </w:rPr>
      </w:pPr>
    </w:p>
    <w:p w14:paraId="0A84EBE4" w14:textId="799F7D2C" w:rsidR="00A977A9" w:rsidRPr="004738D4" w:rsidRDefault="00A977A9">
      <w:pPr>
        <w:rPr>
          <w:rFonts w:ascii="Times New Roman" w:hAnsi="Times New Roman" w:cs="Times New Roman"/>
          <w:lang w:val="lt-LT"/>
        </w:rPr>
      </w:pPr>
      <w:r w:rsidRPr="004738D4">
        <w:rPr>
          <w:rFonts w:ascii="Times New Roman" w:hAnsi="Times New Roman" w:cs="Times New Roman"/>
          <w:b/>
          <w:bCs/>
          <w:lang w:val="lt-LT"/>
        </w:rPr>
        <w:t xml:space="preserve">Ping </w:t>
      </w:r>
      <w:r w:rsidRPr="004738D4">
        <w:rPr>
          <w:rFonts w:ascii="Times New Roman" w:hAnsi="Times New Roman" w:cs="Times New Roman"/>
          <w:lang w:val="lt-LT"/>
        </w:rPr>
        <w:t>naudojant I</w:t>
      </w:r>
      <w:r w:rsidR="003A7446">
        <w:rPr>
          <w:rFonts w:ascii="Times New Roman" w:hAnsi="Times New Roman" w:cs="Times New Roman"/>
          <w:lang w:val="lt-LT"/>
        </w:rPr>
        <w:t>P</w:t>
      </w:r>
      <w:r w:rsidRPr="004738D4">
        <w:rPr>
          <w:rFonts w:ascii="Times New Roman" w:hAnsi="Times New Roman" w:cs="Times New Roman"/>
          <w:lang w:val="lt-LT"/>
        </w:rPr>
        <w:t>v6</w:t>
      </w:r>
      <w:r w:rsidR="000159AD">
        <w:rPr>
          <w:rFonts w:ascii="Times New Roman" w:hAnsi="Times New Roman" w:cs="Times New Roman"/>
          <w:lang w:val="lt-LT"/>
        </w:rPr>
        <w:t xml:space="preserve"> iš</w:t>
      </w:r>
      <w:r w:rsidR="003A7446">
        <w:rPr>
          <w:rFonts w:ascii="Times New Roman" w:hAnsi="Times New Roman" w:cs="Times New Roman"/>
          <w:lang w:val="lt-LT"/>
        </w:rPr>
        <w:t xml:space="preserve"> DK į EC</w:t>
      </w:r>
      <w:r w:rsidRPr="004738D4">
        <w:rPr>
          <w:rFonts w:ascii="Times New Roman" w:hAnsi="Times New Roman" w:cs="Times New Roman"/>
          <w:lang w:val="lt-LT"/>
        </w:rPr>
        <w:t>:</w:t>
      </w:r>
    </w:p>
    <w:p w14:paraId="42B6F82A" w14:textId="77777777" w:rsidR="003A7446" w:rsidRDefault="000159AD" w:rsidP="003A7446">
      <w:pPr>
        <w:keepNext/>
      </w:pPr>
      <w:r>
        <w:rPr>
          <w:noProof/>
        </w:rPr>
        <w:drawing>
          <wp:inline distT="0" distB="0" distL="0" distR="0" wp14:anchorId="779EB61A" wp14:editId="1EBD01DA">
            <wp:extent cx="4010025" cy="1819275"/>
            <wp:effectExtent l="0" t="0" r="9525" b="9525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FBD5" w14:textId="46F8317C" w:rsidR="004738D4" w:rsidRDefault="003A7446" w:rsidP="003A7446">
      <w:pPr>
        <w:pStyle w:val="Caption"/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11</w:t>
      </w:r>
      <w:r w:rsidR="0082655A">
        <w:rPr>
          <w:noProof/>
        </w:rPr>
        <w:fldChar w:fldCharType="end"/>
      </w:r>
    </w:p>
    <w:p w14:paraId="38C6E2E1" w14:textId="3267E432" w:rsidR="004738D4" w:rsidRDefault="004738D4">
      <w:pPr>
        <w:rPr>
          <w:rFonts w:ascii="Times New Roman" w:hAnsi="Times New Roman" w:cs="Times New Roman"/>
          <w:lang w:val="lt-LT"/>
        </w:rPr>
      </w:pPr>
    </w:p>
    <w:p w14:paraId="56AA26D5" w14:textId="43449065" w:rsidR="000159AD" w:rsidRDefault="000159AD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b/>
          <w:bCs/>
          <w:lang w:val="lt-LT"/>
        </w:rPr>
        <w:t xml:space="preserve">Tracert </w:t>
      </w:r>
      <w:r>
        <w:rPr>
          <w:rFonts w:ascii="Times New Roman" w:hAnsi="Times New Roman" w:cs="Times New Roman"/>
          <w:lang w:val="lt-LT"/>
        </w:rPr>
        <w:t>naudojant IPv6</w:t>
      </w:r>
      <w:r w:rsidR="003A7446">
        <w:rPr>
          <w:rFonts w:ascii="Times New Roman" w:hAnsi="Times New Roman" w:cs="Times New Roman"/>
          <w:lang w:val="lt-LT"/>
        </w:rPr>
        <w:t xml:space="preserve"> iš DK į EC</w:t>
      </w:r>
      <w:r>
        <w:rPr>
          <w:rFonts w:ascii="Times New Roman" w:hAnsi="Times New Roman" w:cs="Times New Roman"/>
          <w:lang w:val="lt-LT"/>
        </w:rPr>
        <w:t>:</w:t>
      </w:r>
    </w:p>
    <w:p w14:paraId="08E5E02B" w14:textId="77777777" w:rsidR="003A7446" w:rsidRDefault="000159AD" w:rsidP="003A7446">
      <w:pPr>
        <w:keepNext/>
      </w:pPr>
      <w:r>
        <w:rPr>
          <w:noProof/>
        </w:rPr>
        <w:drawing>
          <wp:inline distT="0" distB="0" distL="0" distR="0" wp14:anchorId="54E63C45" wp14:editId="1FA2F7AA">
            <wp:extent cx="4238625" cy="1314450"/>
            <wp:effectExtent l="0" t="0" r="9525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C89" w14:textId="271E534B" w:rsidR="000159AD" w:rsidRPr="000159AD" w:rsidRDefault="003A7446" w:rsidP="003A7446">
      <w:pPr>
        <w:pStyle w:val="Caption"/>
        <w:rPr>
          <w:rFonts w:ascii="Times New Roman" w:hAnsi="Times New Roman" w:cs="Times New Roman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 w:rsidR="00897F21">
        <w:rPr>
          <w:noProof/>
        </w:rPr>
        <w:t>12</w:t>
      </w:r>
      <w:r w:rsidR="0082655A">
        <w:rPr>
          <w:noProof/>
        </w:rPr>
        <w:fldChar w:fldCharType="end"/>
      </w:r>
    </w:p>
    <w:p w14:paraId="6B951E6F" w14:textId="73A70531" w:rsidR="004738D4" w:rsidRPr="004738D4" w:rsidRDefault="004738D4">
      <w:pPr>
        <w:rPr>
          <w:rFonts w:ascii="Times New Roman" w:hAnsi="Times New Roman" w:cs="Times New Roman"/>
          <w:lang w:val="lt-LT"/>
        </w:rPr>
      </w:pPr>
      <w:r w:rsidRPr="004738D4">
        <w:rPr>
          <w:rFonts w:ascii="Times New Roman" w:hAnsi="Times New Roman" w:cs="Times New Roman"/>
          <w:lang w:val="lt-LT"/>
        </w:rPr>
        <w:lastRenderedPageBreak/>
        <w:t xml:space="preserve">Taip pat veikia ir anksčiau minėtų </w:t>
      </w:r>
      <w:r w:rsidRPr="004738D4">
        <w:rPr>
          <w:rFonts w:ascii="Times New Roman" w:hAnsi="Times New Roman" w:cs="Times New Roman"/>
          <w:b/>
          <w:bCs/>
          <w:lang w:val="lt-LT"/>
        </w:rPr>
        <w:t xml:space="preserve">PDU </w:t>
      </w:r>
      <w:r w:rsidRPr="004738D4">
        <w:rPr>
          <w:rFonts w:ascii="Times New Roman" w:hAnsi="Times New Roman" w:cs="Times New Roman"/>
          <w:lang w:val="lt-LT"/>
        </w:rPr>
        <w:t>paketų siutimas</w:t>
      </w:r>
      <w:r w:rsidR="006957A0">
        <w:rPr>
          <w:rFonts w:ascii="Times New Roman" w:hAnsi="Times New Roman" w:cs="Times New Roman"/>
          <w:lang w:val="lt-LT"/>
        </w:rPr>
        <w:t xml:space="preserve"> (</w:t>
      </w:r>
      <w:r w:rsidR="00897F21">
        <w:rPr>
          <w:rFonts w:ascii="Times New Roman" w:hAnsi="Times New Roman" w:cs="Times New Roman"/>
          <w:lang w:val="lt-LT"/>
        </w:rPr>
        <w:t>13</w:t>
      </w:r>
      <w:r w:rsidR="006957A0">
        <w:rPr>
          <w:rFonts w:ascii="Times New Roman" w:hAnsi="Times New Roman" w:cs="Times New Roman"/>
          <w:lang w:val="lt-LT"/>
        </w:rPr>
        <w:t xml:space="preserve"> pav.)</w:t>
      </w:r>
      <w:r w:rsidRPr="004738D4">
        <w:rPr>
          <w:rFonts w:ascii="Times New Roman" w:hAnsi="Times New Roman" w:cs="Times New Roman"/>
          <w:lang w:val="lt-LT"/>
        </w:rPr>
        <w:t>:</w:t>
      </w:r>
    </w:p>
    <w:p w14:paraId="134DF0D0" w14:textId="77777777" w:rsidR="00897F21" w:rsidRDefault="000159AD" w:rsidP="00897F21">
      <w:pPr>
        <w:keepNext/>
      </w:pPr>
      <w:r>
        <w:rPr>
          <w:noProof/>
        </w:rPr>
        <w:drawing>
          <wp:inline distT="0" distB="0" distL="0" distR="0" wp14:anchorId="2627D4B6" wp14:editId="61181365">
            <wp:extent cx="5172075" cy="447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16D4" w14:textId="4FF45369" w:rsidR="004738D4" w:rsidRDefault="00897F21" w:rsidP="00897F21">
      <w:pPr>
        <w:pStyle w:val="Caption"/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>
        <w:rPr>
          <w:noProof/>
        </w:rPr>
        <w:t>13</w:t>
      </w:r>
      <w:r w:rsidR="0082655A">
        <w:rPr>
          <w:noProof/>
        </w:rPr>
        <w:fldChar w:fldCharType="end"/>
      </w:r>
    </w:p>
    <w:p w14:paraId="7730D455" w14:textId="274EA8BB" w:rsidR="004738D4" w:rsidRPr="004738D4" w:rsidRDefault="004738D4">
      <w:pPr>
        <w:rPr>
          <w:rFonts w:ascii="Times New Roman" w:hAnsi="Times New Roman" w:cs="Times New Roman"/>
          <w:lang w:val="lt-LT"/>
        </w:rPr>
      </w:pPr>
    </w:p>
    <w:p w14:paraId="630013BF" w14:textId="4E82A6B9" w:rsidR="00897F21" w:rsidRPr="00356EC1" w:rsidRDefault="00897F21" w:rsidP="00897F21">
      <w:pPr>
        <w:spacing w:line="360" w:lineRule="auto"/>
        <w:rPr>
          <w:rFonts w:ascii="Times New Roman" w:hAnsi="Times New Roman" w:cs="Times New Roman"/>
          <w:sz w:val="32"/>
          <w:szCs w:val="32"/>
          <w:lang w:val="lt-LT"/>
        </w:rPr>
      </w:pPr>
      <w:r w:rsidRPr="00356EC1">
        <w:rPr>
          <w:rFonts w:ascii="Times New Roman" w:hAnsi="Times New Roman" w:cs="Times New Roman"/>
          <w:sz w:val="32"/>
          <w:szCs w:val="32"/>
          <w:lang w:val="lt-LT"/>
        </w:rPr>
        <w:t>Registracinis serveris</w:t>
      </w:r>
    </w:p>
    <w:p w14:paraId="73DB4E34" w14:textId="0BDDAAB0" w:rsidR="00897F21" w:rsidRDefault="00897F21" w:rsidP="00897F21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>Kompiuteriai, norėdami prisijungti prie serverio, turi įvesti vartotojo vardą bei slaptažodį. Jei paskyros neturi, gali susikurti, o jei to nepadaro, prie serverio prisijungti negali. Pav. 14 parodytas MMC (pirmojo pastato) kompiuterio bandymas prisijungti prie ITMC pastate esančio serverio:</w:t>
      </w:r>
    </w:p>
    <w:p w14:paraId="5127532B" w14:textId="77777777" w:rsidR="00897F21" w:rsidRDefault="00897F21" w:rsidP="00897F21">
      <w:pPr>
        <w:keepNext/>
        <w:spacing w:line="360" w:lineRule="auto"/>
      </w:pPr>
      <w:r>
        <w:rPr>
          <w:noProof/>
        </w:rPr>
        <w:drawing>
          <wp:inline distT="0" distB="0" distL="0" distR="0" wp14:anchorId="7A299B65" wp14:editId="561DA1E9">
            <wp:extent cx="5733415" cy="2628900"/>
            <wp:effectExtent l="0" t="0" r="635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7368" w14:textId="57E7EFB1" w:rsidR="00897F21" w:rsidRDefault="00897F21" w:rsidP="00897F21">
      <w:pPr>
        <w:pStyle w:val="Caption"/>
        <w:rPr>
          <w:rFonts w:ascii="Times New Roman" w:hAnsi="Times New Roman" w:cs="Times New Roman"/>
          <w:sz w:val="24"/>
          <w:szCs w:val="24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>
        <w:rPr>
          <w:noProof/>
        </w:rPr>
        <w:t>14</w:t>
      </w:r>
      <w:r w:rsidR="0082655A">
        <w:rPr>
          <w:noProof/>
        </w:rPr>
        <w:fldChar w:fldCharType="end"/>
      </w:r>
    </w:p>
    <w:p w14:paraId="1FBE6758" w14:textId="2DA12E56" w:rsidR="00897F21" w:rsidRDefault="00897F21" w:rsidP="00897F21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Pav. 15 pavaizduotas sėkmingas MMC1 kompiuterio prisijungimas prie serverio:</w:t>
      </w:r>
    </w:p>
    <w:p w14:paraId="5D2B8C19" w14:textId="77777777" w:rsidR="00897F21" w:rsidRDefault="00897F21" w:rsidP="00897F21">
      <w:pPr>
        <w:keepNext/>
        <w:spacing w:line="360" w:lineRule="auto"/>
      </w:pPr>
      <w:r>
        <w:rPr>
          <w:noProof/>
        </w:rPr>
        <w:drawing>
          <wp:inline distT="0" distB="0" distL="0" distR="0" wp14:anchorId="5001CFC2" wp14:editId="5DAECE0F">
            <wp:extent cx="5733415" cy="1704975"/>
            <wp:effectExtent l="0" t="0" r="635" b="9525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6D5" w14:textId="00259A89" w:rsidR="00897F21" w:rsidRDefault="00897F21" w:rsidP="00897F21">
      <w:pPr>
        <w:pStyle w:val="Caption"/>
        <w:rPr>
          <w:rFonts w:ascii="Times New Roman" w:hAnsi="Times New Roman" w:cs="Times New Roman"/>
          <w:sz w:val="24"/>
          <w:szCs w:val="24"/>
          <w:lang w:val="lt-LT"/>
        </w:rPr>
      </w:pPr>
      <w:r>
        <w:t xml:space="preserve">pav. </w:t>
      </w:r>
      <w:r w:rsidR="0082655A">
        <w:fldChar w:fldCharType="begin"/>
      </w:r>
      <w:r w:rsidR="0082655A">
        <w:instrText xml:space="preserve"> SEQ pav. \* ARABIC </w:instrText>
      </w:r>
      <w:r w:rsidR="0082655A">
        <w:fldChar w:fldCharType="separate"/>
      </w:r>
      <w:r>
        <w:rPr>
          <w:noProof/>
        </w:rPr>
        <w:t>15</w:t>
      </w:r>
      <w:r w:rsidR="0082655A">
        <w:rPr>
          <w:noProof/>
        </w:rPr>
        <w:fldChar w:fldCharType="end"/>
      </w:r>
    </w:p>
    <w:p w14:paraId="36B27CFF" w14:textId="162408C4" w:rsidR="00897F21" w:rsidRDefault="00897F21" w:rsidP="00897F21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1A63BBD8" w14:textId="77777777" w:rsidR="00F04C0A" w:rsidRDefault="00F04C0A" w:rsidP="004738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</w:p>
    <w:p w14:paraId="0B0E2319" w14:textId="77777777" w:rsidR="00F04C0A" w:rsidRDefault="00F04C0A" w:rsidP="004738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</w:p>
    <w:p w14:paraId="19D5FD32" w14:textId="77777777" w:rsidR="00F04C0A" w:rsidRDefault="00F04C0A" w:rsidP="004738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</w:p>
    <w:p w14:paraId="4F82F8A3" w14:textId="38651B52" w:rsidR="004738D4" w:rsidRDefault="004738D4" w:rsidP="004738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 w:rsidRPr="004738D4">
        <w:rPr>
          <w:rFonts w:ascii="Times New Roman" w:hAnsi="Times New Roman" w:cs="Times New Roman"/>
          <w:sz w:val="24"/>
          <w:szCs w:val="24"/>
          <w:lang w:val="lt-LT"/>
        </w:rPr>
        <w:lastRenderedPageBreak/>
        <w:t xml:space="preserve">Norint užtikrinti didžiausią </w:t>
      </w:r>
      <w:r w:rsidR="006957A0">
        <w:rPr>
          <w:rFonts w:ascii="Times New Roman" w:hAnsi="Times New Roman" w:cs="Times New Roman"/>
          <w:sz w:val="24"/>
          <w:szCs w:val="24"/>
          <w:lang w:val="lt-LT"/>
        </w:rPr>
        <w:t xml:space="preserve">įmanomą </w:t>
      </w:r>
      <w:r w:rsidRPr="004738D4">
        <w:rPr>
          <w:rFonts w:ascii="Times New Roman" w:hAnsi="Times New Roman" w:cs="Times New Roman"/>
          <w:sz w:val="24"/>
          <w:szCs w:val="24"/>
          <w:lang w:val="lt-LT"/>
        </w:rPr>
        <w:t xml:space="preserve">tinklo patikimumą, galima sujungti visus </w:t>
      </w:r>
      <w:r w:rsidR="003A7446">
        <w:rPr>
          <w:rFonts w:ascii="Times New Roman" w:hAnsi="Times New Roman" w:cs="Times New Roman"/>
          <w:sz w:val="24"/>
          <w:szCs w:val="24"/>
          <w:lang w:val="lt-LT"/>
        </w:rPr>
        <w:t xml:space="preserve">vieno pastato </w:t>
      </w:r>
      <w:r w:rsidRPr="004738D4">
        <w:rPr>
          <w:rFonts w:ascii="Times New Roman" w:hAnsi="Times New Roman" w:cs="Times New Roman"/>
          <w:sz w:val="24"/>
          <w:szCs w:val="24"/>
          <w:lang w:val="lt-LT"/>
        </w:rPr>
        <w:t>komutatorius vieną su kitu. Tokiu būdu bus pasiektas „Mesh“ tinklas, tačiau jis yra per brangus, per sunkiai instaliuojamas ir per sunkiai išrenkamas, jog apsimokėtų taip jungti prietaisus.</w:t>
      </w:r>
      <w:r w:rsidR="003A7446">
        <w:rPr>
          <w:rFonts w:ascii="Times New Roman" w:hAnsi="Times New Roman" w:cs="Times New Roman"/>
          <w:sz w:val="24"/>
          <w:szCs w:val="24"/>
          <w:lang w:val="lt-LT"/>
        </w:rPr>
        <w:t xml:space="preserve"> Tarp skirtingų pastatų komutatorių „Mesh“ tinklo padaryti įmanoma nebus, nes jie yra nutolę vienas nuo kito per didelį atstumą, jog tai daryti bent kiek apsimokėtų.</w:t>
      </w:r>
    </w:p>
    <w:p w14:paraId="38268975" w14:textId="39741D61" w:rsidR="006957A0" w:rsidRDefault="006957A0" w:rsidP="004738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</w:p>
    <w:p w14:paraId="3697DDD8" w14:textId="7219EDBD" w:rsidR="006957A0" w:rsidRPr="00312896" w:rsidRDefault="006957A0" w:rsidP="004738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Darbo tikslas 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>sukurti tinklo projektą naudojant „Cisco Packet Tracer“ pr</w:t>
      </w:r>
      <w:r>
        <w:rPr>
          <w:rFonts w:ascii="Times New Roman" w:hAnsi="Times New Roman" w:cs="Times New Roman"/>
          <w:sz w:val="24"/>
          <w:szCs w:val="24"/>
          <w:lang w:val="lt-LT"/>
        </w:rPr>
        <w:t>o</w:t>
      </w:r>
      <w:r w:rsidRPr="001F2075">
        <w:rPr>
          <w:rFonts w:ascii="Times New Roman" w:hAnsi="Times New Roman" w:cs="Times New Roman"/>
          <w:sz w:val="24"/>
          <w:szCs w:val="24"/>
          <w:lang w:val="lt-LT"/>
        </w:rPr>
        <w:t>gramą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buvo pasiektas. Visi tinkle esantys įrenginiai gali komunikuoti, siųsti paketus ar kitaip bendrauti su visais kitais įrenginiais</w:t>
      </w:r>
      <w:r w:rsidR="003A7446">
        <w:rPr>
          <w:rFonts w:ascii="Times New Roman" w:hAnsi="Times New Roman" w:cs="Times New Roman"/>
          <w:sz w:val="24"/>
          <w:szCs w:val="24"/>
          <w:lang w:val="lt-LT"/>
        </w:rPr>
        <w:t xml:space="preserve"> naudodami tiek IPv4, tiek IPv6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. Kiekvienas kambarys gali priimti po </w:t>
      </w:r>
      <w:r w:rsidR="0033700B">
        <w:rPr>
          <w:rFonts w:ascii="Times New Roman" w:hAnsi="Times New Roman" w:cs="Times New Roman"/>
          <w:sz w:val="24"/>
          <w:szCs w:val="24"/>
          <w:lang w:val="lt-LT"/>
        </w:rPr>
        <w:t>6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ar daugiau</w:t>
      </w:r>
      <w:r w:rsidR="003A7446">
        <w:rPr>
          <w:rFonts w:ascii="Times New Roman" w:hAnsi="Times New Roman" w:cs="Times New Roman"/>
          <w:sz w:val="24"/>
          <w:szCs w:val="24"/>
          <w:lang w:val="lt-LT"/>
        </w:rPr>
        <w:t xml:space="preserve"> (iki 30, </w:t>
      </w:r>
      <w:r>
        <w:rPr>
          <w:rFonts w:ascii="Times New Roman" w:hAnsi="Times New Roman" w:cs="Times New Roman"/>
          <w:sz w:val="24"/>
          <w:szCs w:val="24"/>
          <w:lang w:val="lt-LT"/>
        </w:rPr>
        <w:t>nurodyta užd</w:t>
      </w:r>
      <w:r w:rsidR="00741192">
        <w:rPr>
          <w:rFonts w:ascii="Times New Roman" w:hAnsi="Times New Roman" w:cs="Times New Roman"/>
          <w:sz w:val="24"/>
          <w:szCs w:val="24"/>
          <w:lang w:val="lt-LT"/>
        </w:rPr>
        <w:t>uotyje</w:t>
      </w:r>
      <w:r>
        <w:rPr>
          <w:rFonts w:ascii="Times New Roman" w:hAnsi="Times New Roman" w:cs="Times New Roman"/>
          <w:sz w:val="24"/>
          <w:szCs w:val="24"/>
          <w:lang w:val="lt-LT"/>
        </w:rPr>
        <w:t>) „end“ įrenginių. Taip pat galimas tinklo plėtimas iš kiekvieno</w:t>
      </w:r>
      <w:r w:rsidR="0097418A">
        <w:rPr>
          <w:rFonts w:ascii="Times New Roman" w:hAnsi="Times New Roman" w:cs="Times New Roman"/>
          <w:sz w:val="24"/>
          <w:szCs w:val="24"/>
          <w:lang w:val="lt-LT"/>
        </w:rPr>
        <w:t xml:space="preserve"> komutatoriaus</w:t>
      </w:r>
      <w:r>
        <w:rPr>
          <w:rFonts w:ascii="Times New Roman" w:hAnsi="Times New Roman" w:cs="Times New Roman"/>
          <w:sz w:val="24"/>
          <w:szCs w:val="24"/>
          <w:lang w:val="lt-LT"/>
        </w:rPr>
        <w:t>, ar net iš pagrindini</w:t>
      </w:r>
      <w:r w:rsidR="003A7446">
        <w:rPr>
          <w:rFonts w:ascii="Times New Roman" w:hAnsi="Times New Roman" w:cs="Times New Roman"/>
          <w:sz w:val="24"/>
          <w:szCs w:val="24"/>
          <w:lang w:val="lt-LT"/>
        </w:rPr>
        <w:t>ų maršrutizatorių</w:t>
      </w:r>
      <w:r>
        <w:rPr>
          <w:rFonts w:ascii="Times New Roman" w:hAnsi="Times New Roman" w:cs="Times New Roman"/>
          <w:sz w:val="24"/>
          <w:szCs w:val="24"/>
          <w:lang w:val="lt-LT"/>
        </w:rPr>
        <w:t>, taip sudarant dar daugiau potinklių pastate.</w:t>
      </w:r>
    </w:p>
    <w:p w14:paraId="0FABDE7C" w14:textId="77777777" w:rsidR="004738D4" w:rsidRPr="004738D4" w:rsidRDefault="004738D4">
      <w:pPr>
        <w:rPr>
          <w:rFonts w:ascii="Times New Roman" w:hAnsi="Times New Roman" w:cs="Times New Roman"/>
          <w:lang w:val="lt-LT"/>
        </w:rPr>
      </w:pPr>
    </w:p>
    <w:sectPr w:rsidR="004738D4" w:rsidRPr="004738D4">
      <w:footerReference w:type="defaul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4EE8" w14:textId="77777777" w:rsidR="0082655A" w:rsidRDefault="0082655A">
      <w:pPr>
        <w:spacing w:line="240" w:lineRule="auto"/>
      </w:pPr>
      <w:r>
        <w:separator/>
      </w:r>
    </w:p>
  </w:endnote>
  <w:endnote w:type="continuationSeparator" w:id="0">
    <w:p w14:paraId="6F0FF269" w14:textId="77777777" w:rsidR="0082655A" w:rsidRDefault="00826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9079" w14:textId="77777777" w:rsidR="008B5A5F" w:rsidRDefault="00103762">
    <w:pPr>
      <w:jc w:val="right"/>
    </w:pPr>
    <w:r>
      <w:fldChar w:fldCharType="begin"/>
    </w:r>
    <w:r>
      <w:instrText>PAGE</w:instrText>
    </w:r>
    <w:r>
      <w:fldChar w:fldCharType="separate"/>
    </w:r>
    <w:r w:rsidR="00696C5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964F" w14:textId="77777777" w:rsidR="008B5A5F" w:rsidRDefault="008B5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4984" w14:textId="77777777" w:rsidR="0082655A" w:rsidRDefault="0082655A">
      <w:pPr>
        <w:spacing w:line="240" w:lineRule="auto"/>
      </w:pPr>
      <w:r>
        <w:separator/>
      </w:r>
    </w:p>
  </w:footnote>
  <w:footnote w:type="continuationSeparator" w:id="0">
    <w:p w14:paraId="2A4CAD3B" w14:textId="77777777" w:rsidR="0082655A" w:rsidRDefault="008265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2B3"/>
    <w:multiLevelType w:val="multilevel"/>
    <w:tmpl w:val="FD9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83284"/>
    <w:multiLevelType w:val="multilevel"/>
    <w:tmpl w:val="55A4D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8B0485"/>
    <w:multiLevelType w:val="multilevel"/>
    <w:tmpl w:val="2214B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E010DF"/>
    <w:multiLevelType w:val="multilevel"/>
    <w:tmpl w:val="E962D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D37BD7"/>
    <w:multiLevelType w:val="multilevel"/>
    <w:tmpl w:val="6F0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B5DC1"/>
    <w:multiLevelType w:val="multilevel"/>
    <w:tmpl w:val="03287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5931A1"/>
    <w:multiLevelType w:val="multilevel"/>
    <w:tmpl w:val="5CFE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836247">
    <w:abstractNumId w:val="2"/>
  </w:num>
  <w:num w:numId="2" w16cid:durableId="1751267697">
    <w:abstractNumId w:val="1"/>
  </w:num>
  <w:num w:numId="3" w16cid:durableId="80641234">
    <w:abstractNumId w:val="5"/>
  </w:num>
  <w:num w:numId="4" w16cid:durableId="1581059684">
    <w:abstractNumId w:val="3"/>
  </w:num>
  <w:num w:numId="5" w16cid:durableId="1367487271">
    <w:abstractNumId w:val="6"/>
  </w:num>
  <w:num w:numId="6" w16cid:durableId="248655515">
    <w:abstractNumId w:val="0"/>
  </w:num>
  <w:num w:numId="7" w16cid:durableId="1060397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5F"/>
    <w:rsid w:val="000159AD"/>
    <w:rsid w:val="000C63DA"/>
    <w:rsid w:val="00103762"/>
    <w:rsid w:val="00113697"/>
    <w:rsid w:val="001F2075"/>
    <w:rsid w:val="002002E0"/>
    <w:rsid w:val="002C5A5E"/>
    <w:rsid w:val="002F58ED"/>
    <w:rsid w:val="00312896"/>
    <w:rsid w:val="0033700B"/>
    <w:rsid w:val="00356EC1"/>
    <w:rsid w:val="00380177"/>
    <w:rsid w:val="003A7446"/>
    <w:rsid w:val="003C6744"/>
    <w:rsid w:val="00470455"/>
    <w:rsid w:val="004738D4"/>
    <w:rsid w:val="004C62D9"/>
    <w:rsid w:val="005062BE"/>
    <w:rsid w:val="005F0A3A"/>
    <w:rsid w:val="005F175B"/>
    <w:rsid w:val="005F1ACD"/>
    <w:rsid w:val="0062076E"/>
    <w:rsid w:val="0063012C"/>
    <w:rsid w:val="00673DC5"/>
    <w:rsid w:val="006957A0"/>
    <w:rsid w:val="00696C5A"/>
    <w:rsid w:val="006A3BC2"/>
    <w:rsid w:val="006C4104"/>
    <w:rsid w:val="00723FAA"/>
    <w:rsid w:val="00741192"/>
    <w:rsid w:val="007449B7"/>
    <w:rsid w:val="007717B0"/>
    <w:rsid w:val="0078320E"/>
    <w:rsid w:val="007C2C60"/>
    <w:rsid w:val="007E54BA"/>
    <w:rsid w:val="00815799"/>
    <w:rsid w:val="0082655A"/>
    <w:rsid w:val="00874732"/>
    <w:rsid w:val="00880CC2"/>
    <w:rsid w:val="00883189"/>
    <w:rsid w:val="00897F21"/>
    <w:rsid w:val="008B5A5F"/>
    <w:rsid w:val="00902EFA"/>
    <w:rsid w:val="00910635"/>
    <w:rsid w:val="0097418A"/>
    <w:rsid w:val="009E28BB"/>
    <w:rsid w:val="00A21B54"/>
    <w:rsid w:val="00A977A9"/>
    <w:rsid w:val="00AD2C2A"/>
    <w:rsid w:val="00BA401F"/>
    <w:rsid w:val="00BE61F0"/>
    <w:rsid w:val="00BF1F8A"/>
    <w:rsid w:val="00C85CD6"/>
    <w:rsid w:val="00CC0222"/>
    <w:rsid w:val="00D31375"/>
    <w:rsid w:val="00D60102"/>
    <w:rsid w:val="00D87596"/>
    <w:rsid w:val="00DE1E4A"/>
    <w:rsid w:val="00E040CD"/>
    <w:rsid w:val="00E17FE7"/>
    <w:rsid w:val="00E42D1E"/>
    <w:rsid w:val="00E73DE1"/>
    <w:rsid w:val="00F04C0A"/>
    <w:rsid w:val="00F711AC"/>
    <w:rsid w:val="00F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CA31"/>
  <w15:docId w15:val="{4EAF919A-2F56-414A-8AF6-33E04F14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C62D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80C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C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0CC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80C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17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Danielius Rėkus</cp:lastModifiedBy>
  <cp:revision>29</cp:revision>
  <dcterms:created xsi:type="dcterms:W3CDTF">2022-05-07T16:09:00Z</dcterms:created>
  <dcterms:modified xsi:type="dcterms:W3CDTF">2022-05-23T13:31:00Z</dcterms:modified>
</cp:coreProperties>
</file>