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版本：v3.0（2026-10-20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全部斜率」，對所有欄位在目前縮放範圍內做線性迴歸，顯示斜率與 R²。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斜率」，對該欄位在目前範圍計算線性迴歸，並繪製紅色虛線迴歸線，顯示斜率、截距、R² 與樣本數。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