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5806" w14:textId="77777777" w:rsidR="00F913E7" w:rsidRPr="00F913E7" w:rsidRDefault="00F913E7" w:rsidP="00F65CEC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F65CEC">
        <w:rPr>
          <w:b/>
          <w:bCs/>
        </w:rPr>
        <w:t>3</w:t>
      </w:r>
      <w:r w:rsidRPr="00F913E7">
        <w:rPr>
          <w:b/>
          <w:bCs/>
        </w:rPr>
        <w:t>)</w:t>
      </w:r>
    </w:p>
    <w:p w14:paraId="3E3BC428" w14:textId="77777777" w:rsidR="00F913E7" w:rsidRDefault="00F913E7" w:rsidP="00F913E7"/>
    <w:p w14:paraId="15E1148A" w14:textId="77777777" w:rsidR="00F65CEC" w:rsidRDefault="00F65CEC" w:rsidP="00F65CEC">
      <w:r w:rsidRPr="00AD7452">
        <w:rPr>
          <w:b/>
          <w:bCs/>
        </w:rPr>
        <w:t>Q-1</w:t>
      </w:r>
      <w:r w:rsidRPr="00AD7452">
        <w:t xml:space="preserve"> </w:t>
      </w:r>
      <w:r>
        <w:t xml:space="preserve">What is the usage of </w:t>
      </w:r>
      <w:r w:rsidRPr="00F65CEC">
        <w:t>reshape</w:t>
      </w:r>
      <w:r>
        <w:t xml:space="preserve"> function of the </w:t>
      </w:r>
      <w:proofErr w:type="spellStart"/>
      <w:r>
        <w:t>numpy</w:t>
      </w:r>
      <w:proofErr w:type="spellEnd"/>
      <w:r>
        <w:t xml:space="preserve"> library?</w:t>
      </w:r>
    </w:p>
    <w:p w14:paraId="76DDBC16" w14:textId="77777777" w:rsidR="00F65CEC" w:rsidRDefault="00F65CEC" w:rsidP="00F65CEC">
      <w:pPr>
        <w:ind w:firstLine="720"/>
      </w:pPr>
      <w:r>
        <w:t xml:space="preserve">Explain usage of all parameters of the </w:t>
      </w:r>
      <w:r w:rsidRPr="00F65CEC">
        <w:t>reshape</w:t>
      </w:r>
      <w:r>
        <w:t xml:space="preserve"> function with the help of an example.</w:t>
      </w:r>
    </w:p>
    <w:p w14:paraId="33857C8C" w14:textId="77777777" w:rsidR="00F913E7" w:rsidRDefault="00F65CEC" w:rsidP="00F65CEC">
      <w:pPr>
        <w:ind w:firstLine="720"/>
      </w:pPr>
      <w:r>
        <w:t>How have we used the reshape function for Logistic regression of the IRIS dataset?</w:t>
      </w:r>
    </w:p>
    <w:p w14:paraId="2307D7B6" w14:textId="77777777" w:rsidR="0089715B" w:rsidRDefault="0089715B" w:rsidP="00F65CEC">
      <w:pPr>
        <w:ind w:firstLine="720"/>
      </w:pPr>
    </w:p>
    <w:p w14:paraId="7EEB1437" w14:textId="77777777" w:rsidR="0089715B" w:rsidRDefault="00305413" w:rsidP="00F65CEC">
      <w:pPr>
        <w:ind w:firstLine="720"/>
      </w:pPr>
      <w:proofErr w:type="gramStart"/>
      <w:r>
        <w:t>.reshape</w:t>
      </w:r>
      <w:proofErr w:type="gramEnd"/>
      <w:r>
        <w:t xml:space="preserve"> is used to give a new shape to an array without changing the data</w:t>
      </w:r>
    </w:p>
    <w:p w14:paraId="1B737D8A" w14:textId="77777777" w:rsidR="0020285A" w:rsidRDefault="0020285A" w:rsidP="00F65CEC">
      <w:pPr>
        <w:ind w:firstLine="720"/>
      </w:pPr>
      <w:r>
        <w:t xml:space="preserve">e.g. </w:t>
      </w:r>
      <w:proofErr w:type="spellStart"/>
      <w:proofErr w:type="gramStart"/>
      <w:r w:rsidRPr="0020285A">
        <w:t>np.linspace</w:t>
      </w:r>
      <w:proofErr w:type="spellEnd"/>
      <w:proofErr w:type="gramEnd"/>
      <w:r w:rsidRPr="0020285A">
        <w:t>(0, 3, 1000).reshape(-1, 1)</w:t>
      </w:r>
    </w:p>
    <w:p w14:paraId="38A3DED7" w14:textId="77777777" w:rsidR="00305413" w:rsidRDefault="0020285A" w:rsidP="00F65CEC">
      <w:pPr>
        <w:ind w:firstLine="720"/>
      </w:pPr>
      <w:proofErr w:type="gramStart"/>
      <w:r>
        <w:t>.reshape</w:t>
      </w:r>
      <w:proofErr w:type="gramEnd"/>
      <w:r>
        <w:t xml:space="preserve"> in this example extends after </w:t>
      </w:r>
      <w:proofErr w:type="spellStart"/>
      <w:r>
        <w:t>linspace</w:t>
      </w:r>
      <w:proofErr w:type="spellEnd"/>
      <w:r>
        <w:t xml:space="preserve"> generation. The first parameter takes number of row and second takes the number column. Usage of -1 means have </w:t>
      </w:r>
      <w:proofErr w:type="spellStart"/>
      <w:r>
        <w:t>numpy</w:t>
      </w:r>
      <w:proofErr w:type="spellEnd"/>
      <w:r>
        <w:t xml:space="preserve"> figure out the unknown and there can only be one unknown in either the first or second parameter.</w:t>
      </w:r>
    </w:p>
    <w:p w14:paraId="01A8B16E" w14:textId="77777777" w:rsidR="009446AB" w:rsidRDefault="009446AB" w:rsidP="00F65CEC">
      <w:pPr>
        <w:ind w:firstLine="720"/>
      </w:pPr>
      <w:r>
        <w:t xml:space="preserve">Reshape can also be called standalone from using </w:t>
      </w:r>
      <w:proofErr w:type="spellStart"/>
      <w:proofErr w:type="gramStart"/>
      <w:r>
        <w:t>np.reshape</w:t>
      </w:r>
      <w:proofErr w:type="spellEnd"/>
      <w:proofErr w:type="gramEnd"/>
      <w:r>
        <w:t>(). The first parameter then becomes the array to be reshaped and second parameter the dimensions to be reshaped into.</w:t>
      </w:r>
    </w:p>
    <w:p w14:paraId="3FAB7BD6" w14:textId="77777777" w:rsidR="00F65CEC" w:rsidRPr="00F913E7" w:rsidRDefault="00F65CEC" w:rsidP="00F65CEC">
      <w:pPr>
        <w:ind w:firstLine="720"/>
      </w:pPr>
    </w:p>
    <w:p w14:paraId="30BAA765" w14:textId="77777777" w:rsidR="0069095F" w:rsidRDefault="00AD7452" w:rsidP="00DB5A00">
      <w:r w:rsidRPr="00AD7452">
        <w:rPr>
          <w:b/>
          <w:bCs/>
        </w:rPr>
        <w:t>Q-</w:t>
      </w:r>
      <w:r w:rsidR="00493BF5">
        <w:rPr>
          <w:b/>
          <w:bCs/>
        </w:rPr>
        <w:t>2</w:t>
      </w:r>
      <w:r w:rsidRPr="00AD7452">
        <w:t xml:space="preserve"> </w:t>
      </w:r>
      <w:r w:rsidR="00DB5A00">
        <w:t>To make predictions with the linear regression model generated in the file “</w:t>
      </w:r>
      <w:r w:rsidR="00DB5A00" w:rsidRPr="00DB5A00">
        <w:t xml:space="preserve">Linear </w:t>
      </w:r>
      <w:proofErr w:type="spellStart"/>
      <w:r w:rsidR="00DB5A00" w:rsidRPr="00DB5A00">
        <w:t>Regression.ipynb</w:t>
      </w:r>
      <w:proofErr w:type="spellEnd"/>
      <w:r w:rsidR="00DB5A00">
        <w:t xml:space="preserve">”, generate the test data and make predictions as we did for the logistic regression. </w:t>
      </w:r>
    </w:p>
    <w:p w14:paraId="03B4AD27" w14:textId="03160A8E" w:rsidR="0069095F" w:rsidRDefault="001C2617" w:rsidP="00DB5A00">
      <w:r w:rsidRPr="001C2617">
        <w:drawing>
          <wp:inline distT="0" distB="0" distL="0" distR="0" wp14:anchorId="7F9FA081" wp14:editId="11731210">
            <wp:extent cx="5943600" cy="306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EA2"/>
    <w:rsid w:val="00062EEE"/>
    <w:rsid w:val="00104EA2"/>
    <w:rsid w:val="001140A0"/>
    <w:rsid w:val="00115005"/>
    <w:rsid w:val="001C2617"/>
    <w:rsid w:val="0020285A"/>
    <w:rsid w:val="002840C6"/>
    <w:rsid w:val="002B752A"/>
    <w:rsid w:val="002E49EA"/>
    <w:rsid w:val="00305413"/>
    <w:rsid w:val="003C332E"/>
    <w:rsid w:val="00442A49"/>
    <w:rsid w:val="00493BF5"/>
    <w:rsid w:val="004A726C"/>
    <w:rsid w:val="004D72EA"/>
    <w:rsid w:val="005037C2"/>
    <w:rsid w:val="00612E1D"/>
    <w:rsid w:val="0069095F"/>
    <w:rsid w:val="00702BB2"/>
    <w:rsid w:val="0073116C"/>
    <w:rsid w:val="007B2C77"/>
    <w:rsid w:val="007B43C3"/>
    <w:rsid w:val="007F6FF8"/>
    <w:rsid w:val="00851CB1"/>
    <w:rsid w:val="0089715B"/>
    <w:rsid w:val="009446AB"/>
    <w:rsid w:val="00A52D24"/>
    <w:rsid w:val="00A92DEB"/>
    <w:rsid w:val="00AC4B9D"/>
    <w:rsid w:val="00AD7452"/>
    <w:rsid w:val="00BA04E7"/>
    <w:rsid w:val="00BC0A1D"/>
    <w:rsid w:val="00C766B2"/>
    <w:rsid w:val="00C84F1F"/>
    <w:rsid w:val="00CE05E2"/>
    <w:rsid w:val="00D32F30"/>
    <w:rsid w:val="00DA7D87"/>
    <w:rsid w:val="00DB5A00"/>
    <w:rsid w:val="00E54EFA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C6A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Andy Lee</cp:lastModifiedBy>
  <cp:revision>22</cp:revision>
  <dcterms:created xsi:type="dcterms:W3CDTF">2017-10-06T15:50:00Z</dcterms:created>
  <dcterms:modified xsi:type="dcterms:W3CDTF">2018-03-13T01:05:00Z</dcterms:modified>
</cp:coreProperties>
</file>