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E841" w14:textId="770464E6" w:rsidR="006156D0" w:rsidRDefault="006156D0"/>
    <w:p w14:paraId="6B80175B" w14:textId="7FB1DD14" w:rsidR="006156D0" w:rsidRDefault="006156D0">
      <w:r>
        <w:t xml:space="preserve">The python script is a pipeline consisting of a series of </w:t>
      </w:r>
      <w:r w:rsidR="009268D1">
        <w:t>Stages</w:t>
      </w:r>
      <w:r>
        <w:t xml:space="preserve"> from processes the HEALSL data to analyzing results.</w:t>
      </w:r>
      <w:r w:rsidR="009268D1">
        <w:t xml:space="preserve"> </w:t>
      </w:r>
      <w:r>
        <w:t xml:space="preserve">The </w:t>
      </w:r>
      <w:r w:rsidR="009268D1">
        <w:t>Stages are as follows</w:t>
      </w:r>
      <w:r>
        <w:t>:</w:t>
      </w:r>
    </w:p>
    <w:p w14:paraId="1CDDB16B" w14:textId="3AA6B102" w:rsidR="00DE76B6" w:rsidRDefault="008466EE">
      <w:r>
        <w:t xml:space="preserve">Stage </w:t>
      </w:r>
      <w:r w:rsidR="0007644E">
        <w:t xml:space="preserve">1 </w:t>
      </w:r>
      <w:r w:rsidR="00DE76B6">
        <w:t>Preprocessing</w:t>
      </w:r>
    </w:p>
    <w:p w14:paraId="501538FC" w14:textId="3C882A31" w:rsidR="00B4694E" w:rsidRDefault="008466EE">
      <w:r>
        <w:t xml:space="preserve">This stage is responsible for gathering only the necessary features into a common dataset. Since the features required are scattered in </w:t>
      </w:r>
      <w:r>
        <w:t xml:space="preserve">three </w:t>
      </w:r>
      <w:r>
        <w:t>files:</w:t>
      </w:r>
      <w:r>
        <w:t xml:space="preserve"> questionnaire, age, and narrative</w:t>
      </w:r>
      <w:r>
        <w:t xml:space="preserve">, the script first examines a predefined </w:t>
      </w:r>
      <w:r w:rsidR="00B4694E">
        <w:t xml:space="preserve">directory </w:t>
      </w:r>
      <w:r>
        <w:t xml:space="preserve">to look for relevant </w:t>
      </w:r>
      <w:r w:rsidR="00B4694E">
        <w:t>data files</w:t>
      </w:r>
      <w:r>
        <w:t xml:space="preserve">, then extracts and merge the features into one dataset. The columns required are </w:t>
      </w:r>
      <w:r w:rsidR="000D3BAF">
        <w:t>‘</w:t>
      </w:r>
      <w:r w:rsidRPr="008466EE">
        <w:t>open_narrative</w:t>
      </w:r>
      <w:r w:rsidR="000D3BAF">
        <w:t>’</w:t>
      </w:r>
      <w:r>
        <w:t xml:space="preserve">, </w:t>
      </w:r>
      <w:r w:rsidR="000D3BAF">
        <w:t>‘</w:t>
      </w:r>
      <w:r w:rsidRPr="008466EE">
        <w:t>sex_cod</w:t>
      </w:r>
      <w:r w:rsidR="000D3BAF">
        <w:t>’</w:t>
      </w:r>
      <w:r>
        <w:t xml:space="preserve">, </w:t>
      </w:r>
      <w:r w:rsidR="000D3BAF">
        <w:t>‘</w:t>
      </w:r>
      <w:r w:rsidRPr="008466EE">
        <w:t>age_value_death</w:t>
      </w:r>
      <w:r w:rsidR="000D3BAF">
        <w:t>’</w:t>
      </w:r>
      <w:r>
        <w:t xml:space="preserve">, and </w:t>
      </w:r>
      <w:r w:rsidR="000D3BAF">
        <w:t>‘</w:t>
      </w:r>
      <w:r w:rsidRPr="008466EE">
        <w:t>age_unit_death</w:t>
      </w:r>
      <w:r w:rsidR="000D3BAF">
        <w:t>’</w:t>
      </w:r>
      <w:r>
        <w:t xml:space="preserve">, joint by </w:t>
      </w:r>
      <w:r w:rsidR="000D3BAF">
        <w:t>‘</w:t>
      </w:r>
      <w:r>
        <w:t>rowid</w:t>
      </w:r>
      <w:r w:rsidR="000D3BAF">
        <w:t>’</w:t>
      </w:r>
      <w:r>
        <w:t xml:space="preserve"> as the key. </w:t>
      </w:r>
      <w:r w:rsidR="00B4694E">
        <w:t xml:space="preserve">This process is repeated for age groups: neonate, child, and adult, </w:t>
      </w:r>
      <w:r>
        <w:t xml:space="preserve">and </w:t>
      </w:r>
      <w:r w:rsidR="00B4694E">
        <w:t>for round</w:t>
      </w:r>
      <w:r>
        <w:t>:</w:t>
      </w:r>
      <w:r w:rsidR="00B4694E">
        <w:t xml:space="preserve"> one and two.</w:t>
      </w:r>
      <w:r w:rsidR="00DE76B6">
        <w:t xml:space="preserve"> </w:t>
      </w:r>
      <w:r w:rsidR="008B14BA">
        <w:t xml:space="preserve">The combined dataset has </w:t>
      </w:r>
      <w:r w:rsidR="008B14BA" w:rsidRPr="008B14BA">
        <w:t>11</w:t>
      </w:r>
      <w:r w:rsidR="008B14BA">
        <w:t>,</w:t>
      </w:r>
      <w:r w:rsidR="008B14BA" w:rsidRPr="008B14BA">
        <w:t>887</w:t>
      </w:r>
      <w:r w:rsidR="008B14BA" w:rsidRPr="008B14BA">
        <w:t xml:space="preserve"> </w:t>
      </w:r>
      <w:r w:rsidR="008B14BA">
        <w:t>records, and w</w:t>
      </w:r>
      <w:r w:rsidR="00DE76B6">
        <w:t>e will refer to this as “full data”</w:t>
      </w:r>
      <w:r w:rsidR="000D3BAF">
        <w:t>.</w:t>
      </w:r>
    </w:p>
    <w:p w14:paraId="7FBA1335" w14:textId="4EC75F8F" w:rsidR="00B4694E" w:rsidRDefault="008B14BA">
      <w:r>
        <w:t>Next</w:t>
      </w:r>
      <w:r w:rsidR="00B4694E">
        <w:t xml:space="preserve">, </w:t>
      </w:r>
      <w:r>
        <w:t>is to create a sampling dataset. The purpose is to repeatedly send the same API request to evaluate how often similar results are produced. By default setting, t</w:t>
      </w:r>
      <w:r w:rsidR="00B4694E">
        <w:t>he number of records to sample is</w:t>
      </w:r>
      <w:r>
        <w:t xml:space="preserve"> </w:t>
      </w:r>
      <w:r w:rsidR="00B4694E">
        <w:t>100</w:t>
      </w:r>
      <w:r>
        <w:t xml:space="preserve"> and each repeated ten times. </w:t>
      </w:r>
      <w:r>
        <w:t xml:space="preserve">The script will proportionally sample </w:t>
      </w:r>
      <w:r>
        <w:t xml:space="preserve">in respect </w:t>
      </w:r>
      <w:r>
        <w:t xml:space="preserve">to the total number of </w:t>
      </w:r>
      <w:r>
        <w:t xml:space="preserve">available </w:t>
      </w:r>
      <w:r>
        <w:t>records from each age group and round.</w:t>
      </w:r>
      <w:r>
        <w:t xml:space="preserve"> This dataset has 1,000 records, and w</w:t>
      </w:r>
      <w:r w:rsidR="00DE76B6">
        <w:t>e will refer to this as “sample data”</w:t>
      </w:r>
      <w:r w:rsidR="000D3BAF">
        <w:t>.</w:t>
      </w:r>
    </w:p>
    <w:p w14:paraId="3A73B8FF" w14:textId="77777777" w:rsidR="000D3BAF" w:rsidRDefault="000D3BAF"/>
    <w:p w14:paraId="0B2E8360" w14:textId="51D04CBF" w:rsidR="00DE76B6" w:rsidRDefault="008466EE">
      <w:r>
        <w:t xml:space="preserve">Stage </w:t>
      </w:r>
      <w:r w:rsidR="0007644E">
        <w:t xml:space="preserve">2 </w:t>
      </w:r>
      <w:r w:rsidR="00DE76B6">
        <w:t>Get</w:t>
      </w:r>
      <w:r w:rsidR="000D3BAF">
        <w:t>ting API</w:t>
      </w:r>
      <w:r w:rsidR="00DE76B6">
        <w:t xml:space="preserve"> Response</w:t>
      </w:r>
    </w:p>
    <w:p w14:paraId="6298A6C3" w14:textId="31FC5815" w:rsidR="00DE76B6" w:rsidRDefault="008B14BA">
      <w:r>
        <w:t xml:space="preserve">This stage is responsible for generating GPT responses using the API. It involves </w:t>
      </w:r>
      <w:r w:rsidR="000F4AA6">
        <w:t>import</w:t>
      </w:r>
      <w:r>
        <w:t>ing the dataset generated by Stage 1,</w:t>
      </w:r>
      <w:r w:rsidR="000F4AA6">
        <w:t xml:space="preserve"> iterat</w:t>
      </w:r>
      <w:r w:rsidR="0060249F">
        <w:t>ing</w:t>
      </w:r>
      <w:r w:rsidR="000F4AA6">
        <w:t xml:space="preserve"> </w:t>
      </w:r>
      <w:r>
        <w:t xml:space="preserve">through </w:t>
      </w:r>
      <w:r w:rsidR="000F4AA6">
        <w:t>each record</w:t>
      </w:r>
      <w:r w:rsidR="0060249F">
        <w:t xml:space="preserve"> to </w:t>
      </w:r>
      <w:r w:rsidR="000F4AA6">
        <w:t xml:space="preserve">compile </w:t>
      </w:r>
      <w:r w:rsidR="0060249F">
        <w:t xml:space="preserve">a request package, </w:t>
      </w:r>
      <w:r w:rsidR="000F4AA6">
        <w:t>send</w:t>
      </w:r>
      <w:r w:rsidR="0060249F">
        <w:t>ing</w:t>
      </w:r>
      <w:r w:rsidR="000F4AA6">
        <w:t xml:space="preserve"> </w:t>
      </w:r>
      <w:r w:rsidR="0060249F">
        <w:t xml:space="preserve">the package through </w:t>
      </w:r>
      <w:r w:rsidR="000F4AA6">
        <w:t xml:space="preserve">OpenAI API, </w:t>
      </w:r>
      <w:r w:rsidR="0060249F">
        <w:t xml:space="preserve">receiving a response package </w:t>
      </w:r>
      <w:r w:rsidR="000F4AA6">
        <w:t>from the API, and sav</w:t>
      </w:r>
      <w:r w:rsidR="0060249F">
        <w:t>ing</w:t>
      </w:r>
      <w:r w:rsidR="000F4AA6">
        <w:t xml:space="preserve"> the results </w:t>
      </w:r>
      <w:r w:rsidR="000F4AA6">
        <w:t>periodically</w:t>
      </w:r>
      <w:r w:rsidR="000F4AA6">
        <w:t xml:space="preserve">. </w:t>
      </w:r>
    </w:p>
    <w:p w14:paraId="0382AC8A" w14:textId="285620D2" w:rsidR="0060249F" w:rsidRDefault="0060249F">
      <w:r>
        <w:t>Request Package</w:t>
      </w:r>
    </w:p>
    <w:p w14:paraId="395D2840" w14:textId="6A362F2E" w:rsidR="00886778" w:rsidRDefault="00886778" w:rsidP="00C45DD9">
      <w:r>
        <w:t xml:space="preserve">The </w:t>
      </w:r>
      <w:r w:rsidRPr="00886778">
        <w:t>Chat</w:t>
      </w:r>
      <w:r>
        <w:t xml:space="preserve"> </w:t>
      </w:r>
      <w:r w:rsidRPr="00886778">
        <w:t xml:space="preserve">Completion </w:t>
      </w:r>
      <w:r>
        <w:t xml:space="preserve">object </w:t>
      </w:r>
      <w:r w:rsidRPr="00886778">
        <w:t>is utilized to facilitate the sending of a request package through OpenAI’s API, and to receive the corresponding response</w:t>
      </w:r>
      <w:r>
        <w:t xml:space="preserve">. </w:t>
      </w:r>
      <w:r w:rsidR="00D72B40">
        <w:t xml:space="preserve">This </w:t>
      </w:r>
      <w:r>
        <w:t xml:space="preserve">request package </w:t>
      </w:r>
      <w:r w:rsidR="00D72B40">
        <w:t xml:space="preserve">encapsulates the </w:t>
      </w:r>
      <w:r>
        <w:t>“</w:t>
      </w:r>
      <w:r w:rsidR="00D72B40">
        <w:t>prompts</w:t>
      </w:r>
      <w:r>
        <w:t>”</w:t>
      </w:r>
      <w:r w:rsidR="00D72B40">
        <w:t xml:space="preserve"> and parameters </w:t>
      </w:r>
      <w:r w:rsidR="00C45DD9">
        <w:t xml:space="preserve">needed to process </w:t>
      </w:r>
      <w:r>
        <w:t>each</w:t>
      </w:r>
      <w:r w:rsidR="00C45DD9">
        <w:t xml:space="preserve"> record</w:t>
      </w:r>
      <w:r>
        <w:t>, and the response package contains the output from the model and relevant details.</w:t>
      </w:r>
      <w:r w:rsidR="00C45DD9">
        <w:t xml:space="preserve"> </w:t>
      </w:r>
      <w:r>
        <w:t>Moreover, s</w:t>
      </w:r>
      <w:r>
        <w:t>ome setup</w:t>
      </w:r>
      <w:r>
        <w:t xml:space="preserve">, </w:t>
      </w:r>
      <w:r>
        <w:t>such as acquiring up an API key is required</w:t>
      </w:r>
      <w:r>
        <w:t xml:space="preserve"> before OpenAI’s API will recognize the request package.</w:t>
      </w:r>
      <w:r>
        <w:t xml:space="preserve"> </w:t>
      </w:r>
      <w:r>
        <w:t xml:space="preserve">The latest setup information </w:t>
      </w:r>
      <w:r>
        <w:t>can be found in the official OpenAI documentation.</w:t>
      </w:r>
    </w:p>
    <w:p w14:paraId="2823F64D" w14:textId="29B5AFE5" w:rsidR="00C45DD9" w:rsidRDefault="00886778" w:rsidP="00C45DD9">
      <w:r>
        <w:t xml:space="preserve">There are two parts to </w:t>
      </w:r>
      <w:r w:rsidR="00C45DD9">
        <w:t>Prompts</w:t>
      </w:r>
      <w:r>
        <w:t>:</w:t>
      </w:r>
      <w:r w:rsidR="00C45DD9">
        <w:t xml:space="preserve"> the system prompt, and the user prompt. </w:t>
      </w:r>
    </w:p>
    <w:p w14:paraId="5DDE8120" w14:textId="24DBBDA3" w:rsidR="00D72B40" w:rsidRDefault="0023346E" w:rsidP="00C45DD9">
      <w:r>
        <w:t>The s</w:t>
      </w:r>
      <w:r w:rsidR="00C45DD9">
        <w:t xml:space="preserve">ystem prompt </w:t>
      </w:r>
      <w:r w:rsidR="00264817">
        <w:t>p</w:t>
      </w:r>
      <w:r w:rsidR="00264817" w:rsidRPr="00264817">
        <w:t>rovides the model</w:t>
      </w:r>
      <w:r w:rsidR="00886778">
        <w:t xml:space="preserve"> with</w:t>
      </w:r>
      <w:r w:rsidR="00264817" w:rsidRPr="00264817">
        <w:t xml:space="preserve"> context on its role and </w:t>
      </w:r>
      <w:r w:rsidR="00886778">
        <w:t>expectations</w:t>
      </w:r>
      <w:r w:rsidR="00C45DD9">
        <w:t>, defined in plain</w:t>
      </w:r>
      <w:r w:rsidR="00886778">
        <w:t xml:space="preserve"> text</w:t>
      </w:r>
      <w:r w:rsidR="00C45DD9">
        <w:t>. For this experiment, every record share</w:t>
      </w:r>
      <w:r w:rsidR="00886778">
        <w:t>d</w:t>
      </w:r>
      <w:r w:rsidR="00C45DD9">
        <w:t xml:space="preserve"> a similar system prompt, and we defined it as “</w:t>
      </w:r>
      <w:r w:rsidR="00C45DD9">
        <w:t>You are a physician with expertise in determining underlying causes of death in Sierra Leone by assigning the most probable ICD-10 code for each death using verbal autopsy narratives. Return only the ICD-10 code without description. E.g. A00</w:t>
      </w:r>
      <w:r w:rsidR="00C45DD9">
        <w:t xml:space="preserve">. </w:t>
      </w:r>
      <w:r w:rsidR="00C45DD9">
        <w:t>If there are multiple ICD-10 codes, show one code per line.</w:t>
      </w:r>
      <w:r w:rsidR="00C45DD9">
        <w:t>”</w:t>
      </w:r>
    </w:p>
    <w:p w14:paraId="2A55341A" w14:textId="7E9A28E7" w:rsidR="00C45DD9" w:rsidRDefault="00886778" w:rsidP="00C45DD9">
      <w:r>
        <w:t>The u</w:t>
      </w:r>
      <w:r w:rsidR="00C45DD9">
        <w:t xml:space="preserve">ser prompt </w:t>
      </w:r>
      <w:r w:rsidR="0023346E">
        <w:t xml:space="preserve">provides </w:t>
      </w:r>
      <w:r w:rsidR="00264817">
        <w:t>s</w:t>
      </w:r>
      <w:r w:rsidR="00264817" w:rsidRPr="00264817">
        <w:t>pecific instructions and individual record data</w:t>
      </w:r>
      <w:r w:rsidR="0023346E">
        <w:t>, also defined in plain</w:t>
      </w:r>
      <w:r>
        <w:t xml:space="preserve"> text</w:t>
      </w:r>
      <w:r w:rsidR="0023346E">
        <w:t xml:space="preserve">. For this </w:t>
      </w:r>
      <w:r>
        <w:t>experiment</w:t>
      </w:r>
      <w:r w:rsidR="0023346E">
        <w:t xml:space="preserve">, every record </w:t>
      </w:r>
      <w:r>
        <w:t xml:space="preserve">adheres to </w:t>
      </w:r>
      <w:r w:rsidR="0023346E">
        <w:t>a predefined user prompt template, “</w:t>
      </w:r>
      <w:r w:rsidR="0023346E" w:rsidRPr="0023346E">
        <w:t xml:space="preserve">Determine the underlying cause of death and provide the most probable ICD-10 code for a verbal autopsy narrative of a </w:t>
      </w:r>
      <w:r w:rsidR="00E01BE0">
        <w:t>‘</w:t>
      </w:r>
      <w:r w:rsidR="0023346E" w:rsidRPr="0023346E">
        <w:t>AGE_VALUE_DEATH</w:t>
      </w:r>
      <w:r w:rsidR="00E01BE0">
        <w:t>’</w:t>
      </w:r>
      <w:r w:rsidR="0023346E" w:rsidRPr="0023346E">
        <w:t xml:space="preserve"> </w:t>
      </w:r>
      <w:r w:rsidR="00E01BE0">
        <w:t>‘</w:t>
      </w:r>
      <w:r w:rsidR="0023346E" w:rsidRPr="0023346E">
        <w:t>AGE_UNIT_DEATH</w:t>
      </w:r>
      <w:r w:rsidR="00E01BE0">
        <w:t>’</w:t>
      </w:r>
      <w:r w:rsidR="0023346E" w:rsidRPr="0023346E">
        <w:t xml:space="preserve"> old </w:t>
      </w:r>
      <w:r w:rsidR="00E01BE0">
        <w:t>‘</w:t>
      </w:r>
      <w:r w:rsidR="0023346E" w:rsidRPr="0023346E">
        <w:t>SEX_COD</w:t>
      </w:r>
      <w:r w:rsidR="00E01BE0">
        <w:t>’</w:t>
      </w:r>
      <w:r w:rsidR="0023346E" w:rsidRPr="0023346E">
        <w:t xml:space="preserve"> death in Sierra Leone: </w:t>
      </w:r>
      <w:r w:rsidR="00E01BE0">
        <w:t>‘</w:t>
      </w:r>
      <w:r w:rsidR="0023346E">
        <w:t>OPEN_NARRATIVE</w:t>
      </w:r>
      <w:r w:rsidR="00E01BE0">
        <w:t>’</w:t>
      </w:r>
      <w:r w:rsidR="0023346E">
        <w:t xml:space="preserve">”. </w:t>
      </w:r>
      <w:r w:rsidR="00E01BE0">
        <w:t>Uppercased text</w:t>
      </w:r>
      <w:r w:rsidR="0023346E">
        <w:t xml:space="preserve"> are variables </w:t>
      </w:r>
      <w:r w:rsidR="00E01BE0">
        <w:t xml:space="preserve">to be </w:t>
      </w:r>
      <w:r w:rsidR="0023346E">
        <w:t xml:space="preserve">filled based on </w:t>
      </w:r>
      <w:r w:rsidR="00E01BE0">
        <w:t>each record</w:t>
      </w:r>
      <w:r w:rsidR="0023346E">
        <w:t xml:space="preserve">. </w:t>
      </w:r>
      <w:r w:rsidR="00E01BE0">
        <w:t>‘</w:t>
      </w:r>
      <w:r w:rsidR="0023346E">
        <w:t>AGE_VALUE_DEATH</w:t>
      </w:r>
      <w:r w:rsidR="00E01BE0">
        <w:t>’</w:t>
      </w:r>
      <w:r w:rsidR="0023346E">
        <w:t xml:space="preserve"> is the numeric age and </w:t>
      </w:r>
      <w:r w:rsidR="00E01BE0">
        <w:t>‘</w:t>
      </w:r>
      <w:r w:rsidR="0023346E">
        <w:t>AGE_UNIT_DEATH</w:t>
      </w:r>
      <w:r w:rsidR="00E01BE0">
        <w:t>’</w:t>
      </w:r>
      <w:r w:rsidR="0023346E">
        <w:t xml:space="preserve"> </w:t>
      </w:r>
      <w:r w:rsidR="0023346E">
        <w:t xml:space="preserve">is either “month” or “old”. </w:t>
      </w:r>
      <w:r w:rsidR="00E01BE0">
        <w:t>‘</w:t>
      </w:r>
      <w:r w:rsidR="0023346E">
        <w:t>SEX_COD</w:t>
      </w:r>
      <w:r w:rsidR="00E01BE0">
        <w:t>’</w:t>
      </w:r>
      <w:r w:rsidR="0023346E">
        <w:t xml:space="preserve"> is </w:t>
      </w:r>
      <w:r w:rsidR="00E01BE0">
        <w:t>“</w:t>
      </w:r>
      <w:r w:rsidR="0023346E">
        <w:t>male</w:t>
      </w:r>
      <w:r w:rsidR="00E01BE0">
        <w:t>”</w:t>
      </w:r>
      <w:r w:rsidR="0023346E">
        <w:t xml:space="preserve"> or </w:t>
      </w:r>
      <w:r w:rsidR="00E01BE0">
        <w:t>“</w:t>
      </w:r>
      <w:r w:rsidR="0023346E">
        <w:t>female</w:t>
      </w:r>
      <w:r w:rsidR="00E01BE0">
        <w:t>”</w:t>
      </w:r>
      <w:r w:rsidR="0023346E">
        <w:t xml:space="preserve">. </w:t>
      </w:r>
      <w:r w:rsidR="00E01BE0">
        <w:t>‘</w:t>
      </w:r>
      <w:r w:rsidR="0023346E">
        <w:t>OPEN_NARRATIVE</w:t>
      </w:r>
      <w:r w:rsidR="00E01BE0">
        <w:t>’</w:t>
      </w:r>
      <w:r w:rsidR="0023346E">
        <w:t xml:space="preserve"> is the narrative for each record.</w:t>
      </w:r>
      <w:r w:rsidR="00E01BE0">
        <w:t xml:space="preserve"> </w:t>
      </w:r>
    </w:p>
    <w:p w14:paraId="7D305EBD" w14:textId="68CB0CF8" w:rsidR="0023346E" w:rsidRDefault="0023346E" w:rsidP="00264817">
      <w:r>
        <w:t xml:space="preserve">Other parameters </w:t>
      </w:r>
      <w:r w:rsidR="00E01BE0">
        <w:t>for the request package include ‘</w:t>
      </w:r>
      <w:r>
        <w:t>model</w:t>
      </w:r>
      <w:r w:rsidR="00E01BE0">
        <w:t>’</w:t>
      </w:r>
      <w:r>
        <w:t xml:space="preserve">, </w:t>
      </w:r>
      <w:r w:rsidR="00E01BE0">
        <w:t>‘</w:t>
      </w:r>
      <w:r>
        <w:t>temperature</w:t>
      </w:r>
      <w:r w:rsidR="00E01BE0">
        <w:t>’</w:t>
      </w:r>
      <w:r>
        <w:t xml:space="preserve">, </w:t>
      </w:r>
      <w:r w:rsidR="00E01BE0">
        <w:t>‘</w:t>
      </w:r>
      <w:r>
        <w:t>logprobs</w:t>
      </w:r>
      <w:r w:rsidR="00E01BE0">
        <w:t>’</w:t>
      </w:r>
      <w:r>
        <w:t xml:space="preserve">, and </w:t>
      </w:r>
      <w:r w:rsidR="00E01BE0">
        <w:t>‘</w:t>
      </w:r>
      <w:r>
        <w:t>max_tokens</w:t>
      </w:r>
      <w:r w:rsidR="00E01BE0">
        <w:t>’</w:t>
      </w:r>
      <w:r>
        <w:t xml:space="preserve">. </w:t>
      </w:r>
      <w:r w:rsidR="00264817">
        <w:t xml:space="preserve">The </w:t>
      </w:r>
      <w:r w:rsidR="00E01BE0">
        <w:t>‘</w:t>
      </w:r>
      <w:r w:rsidR="00264817">
        <w:t>model</w:t>
      </w:r>
      <w:r w:rsidR="00E01BE0">
        <w:t>’</w:t>
      </w:r>
      <w:r w:rsidR="00264817">
        <w:t xml:space="preserve"> parameter </w:t>
      </w:r>
      <w:r w:rsidR="00264817">
        <w:t xml:space="preserve">specifies </w:t>
      </w:r>
      <w:r w:rsidR="00E01BE0">
        <w:t xml:space="preserve">which </w:t>
      </w:r>
      <w:r w:rsidR="00264817">
        <w:t xml:space="preserve">model </w:t>
      </w:r>
      <w:r w:rsidR="00E01BE0">
        <w:t xml:space="preserve">is </w:t>
      </w:r>
      <w:r w:rsidR="00264817">
        <w:t>to be used. To strive for consistency and reproducibility of the results, we used specific versions of the GPT-3 and GPT-4 models; gpt-3.5-turbo-0125 and gpt-4-0613, respectively</w:t>
      </w:r>
      <w:r w:rsidR="00264817">
        <w:t xml:space="preserve">. </w:t>
      </w:r>
      <w:r w:rsidR="00E01BE0">
        <w:t xml:space="preserve">This differs from the aliases which may change over time as newer models are released by OpenAI. </w:t>
      </w:r>
      <w:r w:rsidR="00264817">
        <w:t xml:space="preserve">The </w:t>
      </w:r>
      <w:r w:rsidR="00E01BE0">
        <w:t>‘</w:t>
      </w:r>
      <w:r w:rsidR="00264817" w:rsidRPr="00264817">
        <w:t>temperature</w:t>
      </w:r>
      <w:r w:rsidR="00E01BE0">
        <w:t>’</w:t>
      </w:r>
      <w:r w:rsidR="00264817">
        <w:t xml:space="preserve"> </w:t>
      </w:r>
      <w:r w:rsidR="00264817">
        <w:t>parameter can be any value between 0 and 2. Low temperature</w:t>
      </w:r>
      <w:r w:rsidR="00E01BE0">
        <w:t xml:space="preserve"> values</w:t>
      </w:r>
      <w:r w:rsidR="00264817">
        <w:t xml:space="preserve"> result in more deterministic responses, while high temperature</w:t>
      </w:r>
      <w:r w:rsidR="00E01BE0">
        <w:t xml:space="preserve"> values</w:t>
      </w:r>
      <w:r w:rsidR="00264817">
        <w:t xml:space="preserve"> result </w:t>
      </w:r>
      <w:r w:rsidR="00E01BE0">
        <w:t xml:space="preserve">to </w:t>
      </w:r>
      <w:r w:rsidR="00264817">
        <w:t xml:space="preserve">more random responses. </w:t>
      </w:r>
      <w:r w:rsidR="00264817">
        <w:t xml:space="preserve">For this experiment, the </w:t>
      </w:r>
      <w:r w:rsidR="00E01BE0">
        <w:t>‘</w:t>
      </w:r>
      <w:r w:rsidR="00264817">
        <w:t>temperature</w:t>
      </w:r>
      <w:r w:rsidR="00E01BE0">
        <w:t>’</w:t>
      </w:r>
      <w:r w:rsidR="00264817">
        <w:t xml:space="preserve"> is set to 0. The </w:t>
      </w:r>
      <w:r w:rsidR="00E01BE0">
        <w:t>‘</w:t>
      </w:r>
      <w:r w:rsidR="00264817" w:rsidRPr="00264817">
        <w:t>lobprobs</w:t>
      </w:r>
      <w:r w:rsidR="00E01BE0">
        <w:t>’</w:t>
      </w:r>
      <w:r w:rsidR="00264817">
        <w:t xml:space="preserve"> </w:t>
      </w:r>
      <w:r w:rsidR="00264817" w:rsidRPr="00264817">
        <w:t xml:space="preserve">parameter </w:t>
      </w:r>
      <w:r w:rsidR="00E01BE0">
        <w:t xml:space="preserve">determines </w:t>
      </w:r>
      <w:r w:rsidR="00264817" w:rsidRPr="00264817">
        <w:t xml:space="preserve">whether the </w:t>
      </w:r>
      <w:r w:rsidR="00E01BE0">
        <w:t xml:space="preserve">response package should </w:t>
      </w:r>
      <w:r w:rsidR="00264817" w:rsidRPr="00264817">
        <w:t xml:space="preserve">include the </w:t>
      </w:r>
      <w:r w:rsidR="00E01BE0" w:rsidRPr="00264817">
        <w:t>log</w:t>
      </w:r>
      <w:r w:rsidR="00E01BE0">
        <w:t>arithmic</w:t>
      </w:r>
      <w:r w:rsidR="00264817" w:rsidRPr="00264817">
        <w:t xml:space="preserve"> probabilities </w:t>
      </w:r>
      <w:r w:rsidR="00264817">
        <w:t>for each output</w:t>
      </w:r>
      <w:r w:rsidR="00264817" w:rsidRPr="00264817">
        <w:t xml:space="preserve"> tokens. </w:t>
      </w:r>
      <w:r w:rsidR="00264817">
        <w:t xml:space="preserve">For this experiment, </w:t>
      </w:r>
      <w:r w:rsidR="00E01BE0">
        <w:t>‘</w:t>
      </w:r>
      <w:r w:rsidR="00264817">
        <w:t>logprobs</w:t>
      </w:r>
      <w:r w:rsidR="00E01BE0">
        <w:t>’</w:t>
      </w:r>
      <w:r w:rsidR="00264817">
        <w:t xml:space="preserve"> is set to True. The </w:t>
      </w:r>
      <w:r w:rsidR="00E01BE0">
        <w:t>‘</w:t>
      </w:r>
      <w:r w:rsidR="00264817">
        <w:t>max_token</w:t>
      </w:r>
      <w:r w:rsidR="00E01BE0">
        <w:t>’</w:t>
      </w:r>
      <w:r w:rsidR="00264817">
        <w:t xml:space="preserve"> parameter sets a limitation on the number of output tokens, which helps with reducing excessive outputs</w:t>
      </w:r>
      <w:r w:rsidR="00E01BE0">
        <w:t xml:space="preserve"> and reduces wastage,</w:t>
      </w:r>
      <w:r w:rsidR="00264817">
        <w:t xml:space="preserve"> since we are </w:t>
      </w:r>
      <w:r w:rsidR="00E01BE0">
        <w:t xml:space="preserve">interested in up to five </w:t>
      </w:r>
      <w:r w:rsidR="00264817">
        <w:t xml:space="preserve">ICD-10 codes. For this experiment, </w:t>
      </w:r>
      <w:r w:rsidR="00E01BE0">
        <w:t>‘</w:t>
      </w:r>
      <w:r w:rsidR="00264817">
        <w:t>max_token</w:t>
      </w:r>
      <w:r w:rsidR="00E01BE0">
        <w:t>’</w:t>
      </w:r>
      <w:r w:rsidR="00264817">
        <w:t xml:space="preserve"> is set to 30, which should allow </w:t>
      </w:r>
      <w:r w:rsidR="00E01BE0">
        <w:t xml:space="preserve">approximately </w:t>
      </w:r>
      <w:r w:rsidR="00264817">
        <w:t>six ICD-10 codes</w:t>
      </w:r>
      <w:r w:rsidR="00E01BE0">
        <w:t xml:space="preserve"> including room for margin</w:t>
      </w:r>
      <w:r w:rsidR="00E761CE">
        <w:t>.</w:t>
      </w:r>
    </w:p>
    <w:p w14:paraId="34F4D872" w14:textId="772346E2" w:rsidR="00E21181" w:rsidRDefault="00E761CE" w:rsidP="00264817">
      <w:r>
        <w:t xml:space="preserve">Other non-essential parameters that </w:t>
      </w:r>
      <w:r w:rsidR="00E01BE0">
        <w:t xml:space="preserve">may </w:t>
      </w:r>
      <w:r>
        <w:t xml:space="preserve">control the behaviour of </w:t>
      </w:r>
      <w:r w:rsidR="00E01BE0">
        <w:t>Stage</w:t>
      </w:r>
      <w:r>
        <w:t xml:space="preserve"> 2 are: DEMO prefixed parameters that reduces the input dataset to smaller subset of the original for demonstration or testing purposes, and DROP_EXCESS_COLUMNS which allows non-essential </w:t>
      </w:r>
      <w:r w:rsidR="00E01BE0">
        <w:t xml:space="preserve">features to passthrough </w:t>
      </w:r>
      <w:r>
        <w:t>from the input to the output.</w:t>
      </w:r>
      <w:r w:rsidR="00E01BE0">
        <w:t xml:space="preserve"> By default, DROP_EXCESS_COLUMNS is set to False, since we want to retain </w:t>
      </w:r>
      <w:r w:rsidR="00E92122">
        <w:t>‘</w:t>
      </w:r>
      <w:r w:rsidR="00E92122" w:rsidRPr="00E92122">
        <w:t>age_group</w:t>
      </w:r>
      <w:r w:rsidR="00E92122">
        <w:t>’ and ‘round’ features for later stages.</w:t>
      </w:r>
    </w:p>
    <w:p w14:paraId="0A4F8A49" w14:textId="05B24A48" w:rsidR="00D72B40" w:rsidRDefault="00D72B40">
      <w:r>
        <w:t xml:space="preserve">Save </w:t>
      </w:r>
      <w:r w:rsidR="00E92122">
        <w:t>Point M</w:t>
      </w:r>
      <w:r>
        <w:t>echanism</w:t>
      </w:r>
    </w:p>
    <w:p w14:paraId="29EB4CC7" w14:textId="0D5C44D9" w:rsidR="00DE76B6" w:rsidRDefault="00E92122">
      <w:r>
        <w:t>The Stage</w:t>
      </w:r>
      <w:r w:rsidR="00E761CE">
        <w:t xml:space="preserve"> 2 process </w:t>
      </w:r>
      <w:r w:rsidR="000F4AA6">
        <w:t xml:space="preserve">is time consuming as each record </w:t>
      </w:r>
      <w:r w:rsidR="0007644E">
        <w:t>must</w:t>
      </w:r>
      <w:r w:rsidR="000F4AA6">
        <w:t xml:space="preserve"> go through the API</w:t>
      </w:r>
      <w:r>
        <w:t xml:space="preserve"> one at a time</w:t>
      </w:r>
      <w:r w:rsidR="000F4AA6">
        <w:t>. Since the API is pay-per-</w:t>
      </w:r>
      <w:r w:rsidR="0007644E">
        <w:t>tokens</w:t>
      </w:r>
      <w:r w:rsidR="000F4AA6">
        <w:t xml:space="preserve"> </w:t>
      </w:r>
      <w:r w:rsidR="00E761CE">
        <w:t xml:space="preserve">being </w:t>
      </w:r>
      <w:r w:rsidR="000F4AA6">
        <w:t>sent and receive</w:t>
      </w:r>
      <w:r w:rsidR="0007644E">
        <w:t>d</w:t>
      </w:r>
      <w:r w:rsidR="000F4AA6">
        <w:t>,</w:t>
      </w:r>
      <w:r w:rsidR="00E761CE">
        <w:t xml:space="preserve"> </w:t>
      </w:r>
      <w:r w:rsidR="00A45946">
        <w:t>premature</w:t>
      </w:r>
      <w:r w:rsidR="000F4AA6">
        <w:t xml:space="preserve"> termination of this process without saving the results </w:t>
      </w:r>
      <w:r>
        <w:t xml:space="preserve">would </w:t>
      </w:r>
      <w:r w:rsidR="0007644E">
        <w:t xml:space="preserve">mean restarting from the beginning. Therefore, a save point mechanism has been implemented to periodically </w:t>
      </w:r>
      <w:r>
        <w:t xml:space="preserve">write </w:t>
      </w:r>
      <w:r w:rsidR="0007644E">
        <w:t xml:space="preserve">API responses to file. </w:t>
      </w:r>
      <w:r w:rsidR="00E761CE">
        <w:t xml:space="preserve">To complement </w:t>
      </w:r>
      <w:r w:rsidR="0056592D">
        <w:t xml:space="preserve">with </w:t>
      </w:r>
      <w:r>
        <w:t>this</w:t>
      </w:r>
      <w:r w:rsidR="0056592D">
        <w:t xml:space="preserve"> mechanism</w:t>
      </w:r>
      <w:r w:rsidR="0007644E">
        <w:t xml:space="preserve">, </w:t>
      </w:r>
      <w:r>
        <w:t xml:space="preserve">at </w:t>
      </w:r>
      <w:r w:rsidR="0007644E">
        <w:t>the very beginning</w:t>
      </w:r>
      <w:r w:rsidR="00E761CE">
        <w:t xml:space="preserve"> of </w:t>
      </w:r>
      <w:r>
        <w:t>Stage</w:t>
      </w:r>
      <w:r w:rsidR="00E761CE">
        <w:t xml:space="preserve"> 2, the script </w:t>
      </w:r>
      <w:r w:rsidR="0007644E">
        <w:t xml:space="preserve">will look for </w:t>
      </w:r>
      <w:r w:rsidR="00E761CE">
        <w:t xml:space="preserve">and </w:t>
      </w:r>
      <w:r>
        <w:t xml:space="preserve">read </w:t>
      </w:r>
      <w:r w:rsidR="0007644E">
        <w:t>any previous save</w:t>
      </w:r>
      <w:r>
        <w:t>d</w:t>
      </w:r>
      <w:r w:rsidR="0007644E">
        <w:t xml:space="preserve"> point</w:t>
      </w:r>
      <w:r w:rsidR="00E761CE">
        <w:t xml:space="preserve"> to memory</w:t>
      </w:r>
      <w:r w:rsidR="0007644E">
        <w:t xml:space="preserve">. </w:t>
      </w:r>
      <w:r>
        <w:t xml:space="preserve">If none is found, </w:t>
      </w:r>
      <w:r w:rsidR="0007644E">
        <w:t xml:space="preserve">a blank storage is </w:t>
      </w:r>
      <w:r w:rsidR="0056592D">
        <w:t>initialized</w:t>
      </w:r>
      <w:r w:rsidR="0007644E">
        <w:t xml:space="preserve">. While iterating through each record, the </w:t>
      </w:r>
      <w:r w:rsidR="00E761CE">
        <w:t>script</w:t>
      </w:r>
      <w:r w:rsidR="0007644E">
        <w:t xml:space="preserve"> will </w:t>
      </w:r>
      <w:r w:rsidR="00D72B40">
        <w:t xml:space="preserve">check </w:t>
      </w:r>
      <w:r>
        <w:t>from</w:t>
      </w:r>
      <w:r w:rsidR="0056592D">
        <w:t xml:space="preserve"> memory </w:t>
      </w:r>
      <w:r w:rsidR="00D72B40">
        <w:t xml:space="preserve">whether </w:t>
      </w:r>
      <w:r w:rsidR="0056592D">
        <w:t xml:space="preserve">an API response </w:t>
      </w:r>
      <w:r>
        <w:t xml:space="preserve">already exists </w:t>
      </w:r>
      <w:r w:rsidR="00D72B40">
        <w:t xml:space="preserve">and </w:t>
      </w:r>
      <w:r w:rsidR="0007644E">
        <w:t xml:space="preserve">skip </w:t>
      </w:r>
      <w:r w:rsidR="00E761CE">
        <w:t>the record</w:t>
      </w:r>
      <w:r>
        <w:t xml:space="preserve"> accordingly</w:t>
      </w:r>
      <w:r w:rsidR="0007644E">
        <w:t>.</w:t>
      </w:r>
      <w:r w:rsidR="00D72B40">
        <w:t xml:space="preserve"> The frequency of the save point</w:t>
      </w:r>
      <w:r>
        <w:t>s</w:t>
      </w:r>
      <w:r w:rsidR="00D72B40">
        <w:t xml:space="preserve"> is by default set </w:t>
      </w:r>
      <w:r>
        <w:t xml:space="preserve">every </w:t>
      </w:r>
      <w:r w:rsidR="00D72B40">
        <w:t>three</w:t>
      </w:r>
      <w:r>
        <w:t xml:space="preserve"> records</w:t>
      </w:r>
      <w:r w:rsidR="00D72B40">
        <w:t>. While a lower value means saving more frequently resulting to smaller los</w:t>
      </w:r>
      <w:r w:rsidR="0056592D">
        <w:t>s</w:t>
      </w:r>
      <w:r w:rsidR="00D72B40">
        <w:t>, as more</w:t>
      </w:r>
      <w:r w:rsidR="0056592D">
        <w:t xml:space="preserve"> records are processed</w:t>
      </w:r>
      <w:r>
        <w:t>, the increase in file size to write will result to longer write-to-disk time</w:t>
      </w:r>
      <w:r w:rsidR="00D72B40">
        <w:t>.</w:t>
      </w:r>
    </w:p>
    <w:p w14:paraId="753B0421" w14:textId="4DE80BD9" w:rsidR="00E21181" w:rsidRDefault="00E92122">
      <w:r>
        <w:t>This concludes the Stage 2 process, and t</w:t>
      </w:r>
      <w:r w:rsidR="00E21181">
        <w:t>he aforementioned processes</w:t>
      </w:r>
      <w:r w:rsidR="00436878">
        <w:t xml:space="preserve"> </w:t>
      </w:r>
      <w:r w:rsidR="00E21181">
        <w:t xml:space="preserve">are executed on </w:t>
      </w:r>
      <w:r>
        <w:t xml:space="preserve">both </w:t>
      </w:r>
      <w:r w:rsidR="00E21181">
        <w:t>full data and sample data by default.</w:t>
      </w:r>
    </w:p>
    <w:p w14:paraId="5AD53774" w14:textId="77777777" w:rsidR="000D3BAF" w:rsidRDefault="000D3BAF"/>
    <w:p w14:paraId="0DC61937" w14:textId="33EFEFE6" w:rsidR="00A45946" w:rsidRDefault="008466EE">
      <w:r>
        <w:t xml:space="preserve">Stage </w:t>
      </w:r>
      <w:r w:rsidR="00A45946">
        <w:t xml:space="preserve">3 ICD-10 </w:t>
      </w:r>
      <w:r w:rsidR="00E92122">
        <w:t>C</w:t>
      </w:r>
      <w:r w:rsidR="00A45946">
        <w:t>odes</w:t>
      </w:r>
      <w:r w:rsidR="00DA173F">
        <w:t xml:space="preserve"> and </w:t>
      </w:r>
      <w:r w:rsidR="00E92122">
        <w:t>I</w:t>
      </w:r>
      <w:r w:rsidR="00DA173F">
        <w:t>nformation</w:t>
      </w:r>
      <w:r w:rsidR="00A45946">
        <w:t xml:space="preserve"> </w:t>
      </w:r>
      <w:r w:rsidR="00E92122">
        <w:t>E</w:t>
      </w:r>
      <w:r w:rsidR="00A45946">
        <w:t>xtraction</w:t>
      </w:r>
    </w:p>
    <w:p w14:paraId="6D0F5492" w14:textId="15B1FE2C" w:rsidR="00E92122" w:rsidRDefault="00A45946">
      <w:r>
        <w:t xml:space="preserve">This </w:t>
      </w:r>
      <w:r w:rsidR="00E92122">
        <w:t>stage</w:t>
      </w:r>
      <w:r>
        <w:t xml:space="preserve"> </w:t>
      </w:r>
      <w:r w:rsidR="00DA173F">
        <w:t xml:space="preserve">examines the responses </w:t>
      </w:r>
      <w:r w:rsidR="00E92122">
        <w:t xml:space="preserve">package acquired from Stage 2 </w:t>
      </w:r>
      <w:r>
        <w:t>and extract ICD-10 codes from the output message</w:t>
      </w:r>
      <w:r w:rsidR="00E92122">
        <w:t xml:space="preserve">, </w:t>
      </w:r>
      <w:r w:rsidR="003F5315">
        <w:t>combined logarithmic probabilities, tokens consumption,</w:t>
      </w:r>
      <w:r w:rsidR="00E92122">
        <w:t xml:space="preserve"> and other relevant information</w:t>
      </w:r>
      <w:r>
        <w:t xml:space="preserve">. </w:t>
      </w:r>
    </w:p>
    <w:p w14:paraId="5F799827" w14:textId="643EA137" w:rsidR="00A45946" w:rsidRDefault="009B4277" w:rsidP="003F5315">
      <w:r>
        <w:t>The simplest form of message output</w:t>
      </w:r>
      <w:r w:rsidR="003F5315">
        <w:t xml:space="preserve"> resides in message/content </w:t>
      </w:r>
      <w:r>
        <w:t xml:space="preserve">inside </w:t>
      </w:r>
      <w:r w:rsidR="003F5315">
        <w:t xml:space="preserve">the response package. In most cases, the output is just an ICD-10 code in plain text. However, in some case, there may be more than </w:t>
      </w:r>
      <w:r w:rsidR="00A45946">
        <w:t xml:space="preserve">one ICD-10 code or other </w:t>
      </w:r>
      <w:r w:rsidR="00DA173F">
        <w:t xml:space="preserve">irrelevant </w:t>
      </w:r>
      <w:r w:rsidR="00A45946">
        <w:t>text</w:t>
      </w:r>
      <w:r w:rsidR="003F5315">
        <w:t>—such as description that entails</w:t>
      </w:r>
      <w:r>
        <w:t xml:space="preserve"> after the</w:t>
      </w:r>
      <w:r w:rsidR="003F5315">
        <w:t xml:space="preserve"> code</w:t>
      </w:r>
      <w:r w:rsidR="00A45946">
        <w:t xml:space="preserve">. </w:t>
      </w:r>
      <w:r>
        <w:t xml:space="preserve">Hence, </w:t>
      </w:r>
      <w:r w:rsidR="003F5315">
        <w:t xml:space="preserve">the script </w:t>
      </w:r>
      <w:r>
        <w:t>is responsible for identifying and extracting up to five</w:t>
      </w:r>
      <w:r w:rsidR="00FE5179">
        <w:t xml:space="preserve"> valid ICD-10 codes</w:t>
      </w:r>
      <w:r>
        <w:t xml:space="preserve"> from the output, and the remainder is disregarded</w:t>
      </w:r>
      <w:r w:rsidR="00FE5179">
        <w:t xml:space="preserve">. The ICD-10 codes are </w:t>
      </w:r>
      <w:r>
        <w:t xml:space="preserve">then </w:t>
      </w:r>
      <w:r w:rsidR="00FE5179">
        <w:t>presented</w:t>
      </w:r>
      <w:r w:rsidR="00204C5A">
        <w:t xml:space="preserve"> in </w:t>
      </w:r>
      <w:r>
        <w:t xml:space="preserve">five new </w:t>
      </w:r>
      <w:r w:rsidR="00204C5A">
        <w:t>column</w:t>
      </w:r>
      <w:r>
        <w:t>s in the order they were extracted:</w:t>
      </w:r>
      <w:r w:rsidR="00204C5A">
        <w:t xml:space="preserve"> </w:t>
      </w:r>
      <w:r>
        <w:t>‘</w:t>
      </w:r>
      <w:r w:rsidR="00204C5A" w:rsidRPr="00204C5A">
        <w:t>cause1_icd10</w:t>
      </w:r>
      <w:r>
        <w:t>’</w:t>
      </w:r>
      <w:r w:rsidR="00204C5A">
        <w:t xml:space="preserve">, </w:t>
      </w:r>
      <w:r>
        <w:t>‘</w:t>
      </w:r>
      <w:r w:rsidR="00204C5A" w:rsidRPr="00204C5A">
        <w:t>cause</w:t>
      </w:r>
      <w:r w:rsidR="00204C5A">
        <w:t>2</w:t>
      </w:r>
      <w:r w:rsidR="00204C5A" w:rsidRPr="00204C5A">
        <w:t>_icd10</w:t>
      </w:r>
      <w:r>
        <w:t>’</w:t>
      </w:r>
      <w:r w:rsidR="00204C5A">
        <w:t xml:space="preserve"> to </w:t>
      </w:r>
      <w:r>
        <w:t>‘</w:t>
      </w:r>
      <w:r w:rsidR="00204C5A" w:rsidRPr="00204C5A">
        <w:t>cause</w:t>
      </w:r>
      <w:r w:rsidR="00204C5A">
        <w:t>5</w:t>
      </w:r>
      <w:r w:rsidR="00204C5A" w:rsidRPr="00204C5A">
        <w:t>_icd10</w:t>
      </w:r>
      <w:r>
        <w:t>’, where t</w:t>
      </w:r>
      <w:r>
        <w:t>he first code becomes the primary cause of death predicted by the model.</w:t>
      </w:r>
      <w:r w:rsidR="00204C5A">
        <w:t xml:space="preserve"> </w:t>
      </w:r>
    </w:p>
    <w:p w14:paraId="76553B4C" w14:textId="78651339" w:rsidR="00436878" w:rsidRDefault="00436878">
      <w:r>
        <w:t>The aforementioned processes in Step 3 are executed on full d</w:t>
      </w:r>
      <w:r w:rsidR="003156A0">
        <w:t>a</w:t>
      </w:r>
      <w:r>
        <w:t>ta and sample data by default.</w:t>
      </w:r>
    </w:p>
    <w:p w14:paraId="2C3E07D0" w14:textId="77777777" w:rsidR="000D3BAF" w:rsidRDefault="000D3BAF"/>
    <w:p w14:paraId="7812A71D" w14:textId="60DF2CE1" w:rsidR="003156A0" w:rsidRDefault="009B4277">
      <w:r>
        <w:t>Stage</w:t>
      </w:r>
      <w:r w:rsidR="003156A0">
        <w:t xml:space="preserve"> 4</w:t>
      </w:r>
      <w:r w:rsidR="000D3BAF">
        <w:t xml:space="preserve"> Final touches</w:t>
      </w:r>
    </w:p>
    <w:p w14:paraId="202D41B2" w14:textId="10E5758E" w:rsidR="003156A0" w:rsidRDefault="003156A0">
      <w:r>
        <w:t xml:space="preserve">The </w:t>
      </w:r>
      <w:r w:rsidR="009B4277">
        <w:t xml:space="preserve">final stage varies depending on whether </w:t>
      </w:r>
      <w:r>
        <w:t>full data and sample data</w:t>
      </w:r>
      <w:r w:rsidR="009B4277">
        <w:t xml:space="preserve"> is being processed.</w:t>
      </w:r>
    </w:p>
    <w:p w14:paraId="2E85ADEF" w14:textId="733BAD93" w:rsidR="003156A0" w:rsidRDefault="003156A0">
      <w:r>
        <w:t xml:space="preserve">For full data, </w:t>
      </w:r>
      <w:r w:rsidR="009B4277" w:rsidRPr="009B4277">
        <w:t xml:space="preserve">the previously extracted ICD-10 codes are separated into individual files based on the </w:t>
      </w:r>
      <w:r w:rsidR="009B4277">
        <w:t>‘</w:t>
      </w:r>
      <w:r w:rsidR="009B4277" w:rsidRPr="009B4277">
        <w:t>round</w:t>
      </w:r>
      <w:r w:rsidR="009B4277">
        <w:t>’</w:t>
      </w:r>
      <w:r w:rsidR="009B4277" w:rsidRPr="009B4277">
        <w:t xml:space="preserve"> column</w:t>
      </w:r>
      <w:r>
        <w:t>.</w:t>
      </w:r>
    </w:p>
    <w:p w14:paraId="1039A205" w14:textId="04F29E3F" w:rsidR="003A365B" w:rsidRDefault="00FC655A">
      <w:r>
        <w:t xml:space="preserve">As for sample data, recall </w:t>
      </w:r>
      <w:r w:rsidR="009B4277">
        <w:t xml:space="preserve">its </w:t>
      </w:r>
      <w:r>
        <w:t>purpose is to investigate</w:t>
      </w:r>
      <w:r w:rsidR="003A365B">
        <w:t xml:space="preserve"> </w:t>
      </w:r>
      <w:r w:rsidR="009B4277" w:rsidRPr="009B4277">
        <w:t>the frequency of similar GPT responses when presented with the same prompt repeatedly</w:t>
      </w:r>
      <w:r w:rsidR="009B4277">
        <w:t xml:space="preserve">. Specifically, </w:t>
      </w:r>
      <w:r w:rsidR="009B4277">
        <w:t xml:space="preserve">100 records </w:t>
      </w:r>
      <w:r w:rsidR="009B4277">
        <w:t xml:space="preserve">are sampled </w:t>
      </w:r>
      <w:r w:rsidR="009B4277">
        <w:t>from the full data, duplicated</w:t>
      </w:r>
      <w:r w:rsidR="009B4277">
        <w:t xml:space="preserve"> </w:t>
      </w:r>
      <w:r w:rsidR="009B4277">
        <w:t>10 times each</w:t>
      </w:r>
      <w:r w:rsidR="009B4277">
        <w:t>.</w:t>
      </w:r>
    </w:p>
    <w:p w14:paraId="3F3AF26F" w14:textId="7976F62C" w:rsidR="009268D1" w:rsidRDefault="00724B04" w:rsidP="009268D1">
      <w:r>
        <w:t xml:space="preserve">To simplify the experiment, </w:t>
      </w:r>
      <w:r w:rsidR="009B4277">
        <w:t xml:space="preserve">after Stage 3, </w:t>
      </w:r>
      <w:r>
        <w:t>we decided to retain only</w:t>
      </w:r>
      <w:r w:rsidR="009268D1">
        <w:t xml:space="preserve"> the primary ICD-10 code ‘</w:t>
      </w:r>
      <w:r w:rsidR="009268D1" w:rsidRPr="00204C5A">
        <w:t>cause1_icd10</w:t>
      </w:r>
      <w:r w:rsidR="009268D1">
        <w:t>’</w:t>
      </w:r>
      <w:r w:rsidR="009268D1">
        <w:t xml:space="preserve">, and also only the </w:t>
      </w:r>
      <w:r>
        <w:t xml:space="preserve">code before the decimal </w:t>
      </w:r>
      <w:r w:rsidR="003A365B">
        <w:t>point</w:t>
      </w:r>
      <w:r w:rsidR="009268D1">
        <w:t xml:space="preserve">—discarding </w:t>
      </w:r>
      <w:r w:rsidR="003A365B">
        <w:t>any</w:t>
      </w:r>
      <w:r>
        <w:t xml:space="preserve"> subcategories </w:t>
      </w:r>
      <w:r w:rsidR="003A365B">
        <w:t xml:space="preserve">or </w:t>
      </w:r>
      <w:r>
        <w:t>subclassifications</w:t>
      </w:r>
      <w:r w:rsidR="009268D1">
        <w:t xml:space="preserve"> after the decimal point</w:t>
      </w:r>
      <w:r>
        <w:t>.</w:t>
      </w:r>
      <w:r w:rsidR="003A365B">
        <w:t xml:space="preserve"> Then, </w:t>
      </w:r>
      <w:r w:rsidR="00FC655A">
        <w:t xml:space="preserve">we </w:t>
      </w:r>
      <w:r>
        <w:t xml:space="preserve">aggregate the 10 ICD-10 codes for each record and count the number of times the same ICD-10 code was produced. The results are presented in 10 columns, where </w:t>
      </w:r>
      <w:r w:rsidR="009268D1">
        <w:t>‘</w:t>
      </w:r>
      <w:r w:rsidRPr="00724B04">
        <w:t>same_cause1_icd10_1x</w:t>
      </w:r>
      <w:r w:rsidR="009268D1">
        <w:t>’</w:t>
      </w:r>
      <w:r>
        <w:t xml:space="preserve"> </w:t>
      </w:r>
      <w:r w:rsidR="003A365B">
        <w:t>denotes</w:t>
      </w:r>
      <w:r>
        <w:t xml:space="preserve"> an ICD-10 code is repeatedly produced only once, </w:t>
      </w:r>
      <w:r w:rsidR="009268D1">
        <w:t>‘</w:t>
      </w:r>
      <w:r w:rsidRPr="00724B04">
        <w:t>same_cause1_icd10_</w:t>
      </w:r>
      <w:r>
        <w:t>2</w:t>
      </w:r>
      <w:r w:rsidRPr="00724B04">
        <w:t>x</w:t>
      </w:r>
      <w:r w:rsidR="009268D1">
        <w:t>’</w:t>
      </w:r>
      <w:r>
        <w:t xml:space="preserve"> </w:t>
      </w:r>
      <w:r w:rsidR="003A365B">
        <w:t xml:space="preserve">denotes </w:t>
      </w:r>
      <w:r>
        <w:t xml:space="preserve">an ICD-10 code is repeatedly produced twice, </w:t>
      </w:r>
      <w:r w:rsidR="003A365B">
        <w:t xml:space="preserve">up to </w:t>
      </w:r>
      <w:r w:rsidR="009268D1">
        <w:t>‘</w:t>
      </w:r>
      <w:r w:rsidRPr="00724B04">
        <w:t>same_cause1_icd10_1</w:t>
      </w:r>
      <w:r>
        <w:t>0</w:t>
      </w:r>
      <w:r w:rsidRPr="00724B04">
        <w:t>x</w:t>
      </w:r>
      <w:r w:rsidR="009268D1">
        <w:t>’</w:t>
      </w:r>
      <w:r>
        <w:t xml:space="preserve"> </w:t>
      </w:r>
      <w:r w:rsidR="003A365B">
        <w:t xml:space="preserve">denoting </w:t>
      </w:r>
      <w:r>
        <w:t>an ICD-10 code is repeatedly produced 10 times, out of the 10 times we had tested.</w:t>
      </w:r>
      <w:r w:rsidR="003A365B">
        <w:t xml:space="preserve"> Some columns may have values greater than one if there are multiple ICD-10 codes repeatedly produced fewer than five times.</w:t>
      </w:r>
    </w:p>
    <w:p w14:paraId="31474E6E" w14:textId="1D9A5721" w:rsidR="003A365B" w:rsidRDefault="003A365B">
      <w:r>
        <w:t xml:space="preserve">Lastly, we repeat this process for CGHR-10 titles. After retaining only the ICD-10 code before the decimal point described in the previous paragraph, the ICD-10 code is converted </w:t>
      </w:r>
      <w:r w:rsidR="00A71A50">
        <w:t xml:space="preserve">to CGHR-10 titles using the mapping file </w:t>
      </w:r>
      <w:r w:rsidR="00A71A50" w:rsidRPr="00A71A50">
        <w:t>icd10_cghr10_v1.csv</w:t>
      </w:r>
      <w:r w:rsidR="00A71A50">
        <w:t xml:space="preserve"> that may</w:t>
      </w:r>
      <w:r w:rsidR="009268D1">
        <w:t xml:space="preserve"> </w:t>
      </w:r>
      <w:r w:rsidR="00A71A50">
        <w:t>be obtained from openmortality.org. In some rare cases,</w:t>
      </w:r>
      <w:r w:rsidR="002B6835">
        <w:t xml:space="preserve"> where the mapping of an ICD-10 to CGHR-10 is not listed in the mapping file, an “NA” value is filled in for those instances. Then, we follow a similar process of aggregating the CGHR-10 titles and counting the number of times the same title was produced. Results are presented in 10 columns, </w:t>
      </w:r>
      <w:r w:rsidR="009268D1">
        <w:t>‘</w:t>
      </w:r>
      <w:r w:rsidR="002B6835" w:rsidRPr="002B6835">
        <w:t>same_cause1_cghr10_1x</w:t>
      </w:r>
      <w:r w:rsidR="009268D1">
        <w:t>’</w:t>
      </w:r>
      <w:r w:rsidR="002B6835">
        <w:t xml:space="preserve">, </w:t>
      </w:r>
      <w:r w:rsidR="009268D1">
        <w:t>‘</w:t>
      </w:r>
      <w:r w:rsidR="002B6835" w:rsidRPr="002B6835">
        <w:t>same_cause1_cghr10_</w:t>
      </w:r>
      <w:r w:rsidR="002B6835">
        <w:t>2</w:t>
      </w:r>
      <w:r w:rsidR="002B6835" w:rsidRPr="002B6835">
        <w:t>x</w:t>
      </w:r>
      <w:r w:rsidR="009268D1">
        <w:t>’</w:t>
      </w:r>
      <w:r w:rsidR="002B6835">
        <w:t xml:space="preserve"> to </w:t>
      </w:r>
      <w:r w:rsidR="009268D1">
        <w:t>‘</w:t>
      </w:r>
      <w:r w:rsidR="002B6835" w:rsidRPr="002B6835">
        <w:t>same_cause1_cghr10_1</w:t>
      </w:r>
      <w:r w:rsidR="002B6835">
        <w:t>0</w:t>
      </w:r>
      <w:r w:rsidR="002B6835" w:rsidRPr="002B6835">
        <w:t>x</w:t>
      </w:r>
      <w:r w:rsidR="009268D1">
        <w:t>’</w:t>
      </w:r>
      <w:r w:rsidR="002B6835">
        <w:t>, denoting the number of times a CGHR-10 title was repeatedly produced.</w:t>
      </w:r>
    </w:p>
    <w:p w14:paraId="102AFE5C" w14:textId="77777777" w:rsidR="009268D1" w:rsidRDefault="009268D1" w:rsidP="009268D1"/>
    <w:p w14:paraId="5C6CCF69" w14:textId="77777777" w:rsidR="009268D1" w:rsidRDefault="009268D1" w:rsidP="009268D1"/>
    <w:p w14:paraId="555DCDA1" w14:textId="77777777" w:rsidR="009268D1" w:rsidRDefault="009268D1" w:rsidP="009268D1"/>
    <w:p w14:paraId="0AA67534" w14:textId="77777777" w:rsidR="009268D1" w:rsidRDefault="009268D1" w:rsidP="009268D1"/>
    <w:p w14:paraId="2EEB0BF5" w14:textId="77777777" w:rsidR="009268D1" w:rsidRDefault="009268D1" w:rsidP="009268D1"/>
    <w:p w14:paraId="5BA2BD1F" w14:textId="77777777" w:rsidR="009268D1" w:rsidRDefault="009268D1" w:rsidP="009268D1"/>
    <w:p w14:paraId="0D3E3B83" w14:textId="77777777" w:rsidR="009268D1" w:rsidRDefault="009268D1" w:rsidP="009268D1"/>
    <w:p w14:paraId="277DBDA0" w14:textId="77777777" w:rsidR="009268D1" w:rsidRDefault="009268D1" w:rsidP="009268D1"/>
    <w:p w14:paraId="1DE05CF9" w14:textId="77777777" w:rsidR="009268D1" w:rsidRDefault="009268D1" w:rsidP="009268D1"/>
    <w:p w14:paraId="435B78A0" w14:textId="77777777" w:rsidR="009268D1" w:rsidRDefault="009268D1" w:rsidP="009268D1"/>
    <w:p w14:paraId="350F3F22" w14:textId="77777777" w:rsidR="009268D1" w:rsidRDefault="009268D1"/>
    <w:p w14:paraId="2213B3D4" w14:textId="77777777" w:rsidR="002B6835" w:rsidRDefault="002B6835"/>
    <w:p w14:paraId="48275D68" w14:textId="146493CF" w:rsidR="006156D0" w:rsidRDefault="006156D0">
      <w:r>
        <w:t>In FILEA.py, the model use</w:t>
      </w:r>
    </w:p>
    <w:p w14:paraId="653F30A5" w14:textId="77777777" w:rsidR="000F4AA6" w:rsidRDefault="000F4AA6"/>
    <w:p w14:paraId="0513CEC4" w14:textId="77777777" w:rsidR="000F4AA6" w:rsidRDefault="000F4AA6"/>
    <w:p w14:paraId="05AA0DCB" w14:textId="77777777" w:rsidR="000F4AA6" w:rsidRDefault="000F4AA6"/>
    <w:p w14:paraId="0FF88595" w14:textId="77777777" w:rsidR="000F4AA6" w:rsidRDefault="000F4AA6"/>
    <w:p w14:paraId="2BC694AE" w14:textId="77777777" w:rsidR="00724B04" w:rsidRDefault="00724B04"/>
    <w:p w14:paraId="22B21260" w14:textId="77777777" w:rsidR="00724B04" w:rsidRDefault="00724B04"/>
    <w:p w14:paraId="1E82D506" w14:textId="77777777" w:rsidR="00724B04" w:rsidRDefault="00724B04"/>
    <w:p w14:paraId="6ACE51BE" w14:textId="77777777" w:rsidR="000F4AA6" w:rsidRDefault="000F4AA6"/>
    <w:sectPr w:rsidR="000F4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D0"/>
    <w:rsid w:val="0007644E"/>
    <w:rsid w:val="000D3BAF"/>
    <w:rsid w:val="000F4AA6"/>
    <w:rsid w:val="00143917"/>
    <w:rsid w:val="00204C5A"/>
    <w:rsid w:val="0023346E"/>
    <w:rsid w:val="00264817"/>
    <w:rsid w:val="002B6835"/>
    <w:rsid w:val="003156A0"/>
    <w:rsid w:val="003A365B"/>
    <w:rsid w:val="003F5315"/>
    <w:rsid w:val="00436878"/>
    <w:rsid w:val="0056592D"/>
    <w:rsid w:val="0060249F"/>
    <w:rsid w:val="006156D0"/>
    <w:rsid w:val="00724B04"/>
    <w:rsid w:val="00800F37"/>
    <w:rsid w:val="008466EE"/>
    <w:rsid w:val="00886778"/>
    <w:rsid w:val="008B14BA"/>
    <w:rsid w:val="009268D1"/>
    <w:rsid w:val="009B4277"/>
    <w:rsid w:val="00A45946"/>
    <w:rsid w:val="00A71A50"/>
    <w:rsid w:val="00A83443"/>
    <w:rsid w:val="00B4694E"/>
    <w:rsid w:val="00C45DD9"/>
    <w:rsid w:val="00D72B40"/>
    <w:rsid w:val="00DA173F"/>
    <w:rsid w:val="00DE76B6"/>
    <w:rsid w:val="00E01BE0"/>
    <w:rsid w:val="00E21181"/>
    <w:rsid w:val="00E761CE"/>
    <w:rsid w:val="00E92122"/>
    <w:rsid w:val="00FC655A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7A30"/>
  <w15:chartTrackingRefBased/>
  <w15:docId w15:val="{0B70C233-43FA-46D1-A1CD-8520770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839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3666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8316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76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3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53816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212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8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456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650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19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735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8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1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328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44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800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25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34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86031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81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445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109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394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573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76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7096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8016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2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80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19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05795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44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586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80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42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54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606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6253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3091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676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0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973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3982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272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87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986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060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527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Lee</dc:creator>
  <cp:keywords/>
  <dc:description/>
  <cp:lastModifiedBy>Andy Lee</cp:lastModifiedBy>
  <cp:revision>9</cp:revision>
  <dcterms:created xsi:type="dcterms:W3CDTF">2024-04-03T19:03:00Z</dcterms:created>
  <dcterms:modified xsi:type="dcterms:W3CDTF">2024-04-04T19:59:00Z</dcterms:modified>
</cp:coreProperties>
</file>