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A0D9F" w14:textId="77777777" w:rsidR="00FF28BF" w:rsidRDefault="004B0763">
      <w:pPr>
        <w:jc w:val="right"/>
        <w:rPr>
          <w:rFonts w:ascii="Arial" w:eastAsia="Arial" w:hAnsi="Arial" w:cs="Arial"/>
        </w:rPr>
      </w:pPr>
      <w:r>
        <w:rPr>
          <w:noProof/>
          <w:lang w:val="es-CO" w:eastAsia="es-CO"/>
        </w:rPr>
        <w:drawing>
          <wp:inline distT="0" distB="0" distL="0" distR="0" wp14:anchorId="75AA0DC0" wp14:editId="75AA0DC1">
            <wp:extent cx="1702970" cy="731979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2970" cy="731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A0DA0" w14:textId="77777777" w:rsidR="00FF28BF" w:rsidRDefault="00FF28BF">
      <w:pPr>
        <w:rPr>
          <w:rFonts w:ascii="Arial" w:eastAsia="Arial" w:hAnsi="Arial" w:cs="Arial"/>
        </w:rPr>
      </w:pPr>
    </w:p>
    <w:p w14:paraId="75AA0DA2" w14:textId="2E5A1599" w:rsidR="00FF28BF" w:rsidRPr="0025102A" w:rsidRDefault="004B0763">
      <w:pPr>
        <w:rPr>
          <w:rFonts w:ascii="Arial" w:eastAsia="Arial" w:hAnsi="Arial" w:cs="Arial"/>
          <w:highlight w:val="yellow"/>
          <w:lang w:val="es-CO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 xml:space="preserve">Medellín, </w:t>
      </w:r>
      <w:r w:rsidR="0015654F" w:rsidRPr="0015654F">
        <w:rPr>
          <w:rFonts w:ascii="Arial" w:eastAsia="Arial" w:hAnsi="Arial" w:cs="Arial"/>
          <w:b/>
          <w:lang w:val="es-CO"/>
        </w:rPr>
        <w:t>Fecha_dia_actual</w:t>
      </w:r>
    </w:p>
    <w:p w14:paraId="75AA0DA3" w14:textId="77777777" w:rsidR="00FF28BF" w:rsidRDefault="00FF28BF">
      <w:pPr>
        <w:rPr>
          <w:rFonts w:ascii="Arial" w:eastAsia="Arial" w:hAnsi="Arial" w:cs="Arial"/>
        </w:rPr>
      </w:pPr>
    </w:p>
    <w:p w14:paraId="75AA0DA4" w14:textId="77777777" w:rsidR="00FF28BF" w:rsidRDefault="00FF28BF">
      <w:pPr>
        <w:rPr>
          <w:rFonts w:ascii="Arial" w:eastAsia="Arial" w:hAnsi="Arial" w:cs="Arial"/>
        </w:rPr>
      </w:pPr>
    </w:p>
    <w:p w14:paraId="75AA0DA5" w14:textId="77777777" w:rsidR="00FF28BF" w:rsidRDefault="004B07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Señor(a)</w:t>
      </w:r>
    </w:p>
    <w:p w14:paraId="50C5B77A" w14:textId="77777777" w:rsidR="00C46D1D" w:rsidRPr="00C46D1D" w:rsidRDefault="00C46D1D" w:rsidP="00C46D1D">
      <w:pPr>
        <w:rPr>
          <w:rFonts w:ascii="Arial" w:eastAsia="Arial" w:hAnsi="Arial" w:cs="Arial"/>
          <w:b/>
          <w:color w:val="000000"/>
          <w:highlight w:val="yellow"/>
          <w:lang w:val="es-CO"/>
        </w:rPr>
      </w:pPr>
      <w:r w:rsidRPr="00C46D1D">
        <w:rPr>
          <w:rFonts w:ascii="Arial" w:eastAsia="Arial" w:hAnsi="Arial" w:cs="Arial"/>
          <w:b/>
          <w:color w:val="000000"/>
          <w:highlight w:val="yellow"/>
          <w:lang w:val="es-CO"/>
        </w:rPr>
        <w:t>Nombre Completo del Empleado</w:t>
      </w:r>
    </w:p>
    <w:p w14:paraId="75AA0DA7" w14:textId="12712EA7" w:rsidR="00FF28BF" w:rsidRPr="004B0763" w:rsidRDefault="004B0763">
      <w:pPr>
        <w:rPr>
          <w:rFonts w:ascii="Arial" w:eastAsia="Arial" w:hAnsi="Arial" w:cs="Arial"/>
          <w:color w:val="000000"/>
          <w:highlight w:val="white"/>
        </w:rPr>
      </w:pPr>
      <w:r w:rsidRPr="004B0763">
        <w:rPr>
          <w:rFonts w:ascii="Arial" w:eastAsia="Arial" w:hAnsi="Arial" w:cs="Arial"/>
          <w:color w:val="000000"/>
          <w:highlight w:val="yellow"/>
        </w:rPr>
        <w:t>Ciudad</w:t>
      </w:r>
    </w:p>
    <w:p w14:paraId="75AA0DA8" w14:textId="77777777" w:rsidR="00FF28BF" w:rsidRDefault="00FF28BF">
      <w:pPr>
        <w:rPr>
          <w:rFonts w:ascii="Arial" w:eastAsia="Arial" w:hAnsi="Arial" w:cs="Arial"/>
        </w:rPr>
      </w:pPr>
    </w:p>
    <w:p w14:paraId="75AA0DA9" w14:textId="77777777" w:rsidR="00FF28BF" w:rsidRDefault="00FF28BF">
      <w:pPr>
        <w:rPr>
          <w:rFonts w:ascii="Arial" w:eastAsia="Arial" w:hAnsi="Arial" w:cs="Arial"/>
        </w:rPr>
      </w:pPr>
    </w:p>
    <w:p w14:paraId="75AA0DAA" w14:textId="005E1EFB" w:rsidR="00FF28BF" w:rsidRDefault="004B0763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Apreciad</w:t>
      </w:r>
      <w:r>
        <w:rPr>
          <w:rFonts w:ascii="Arial" w:eastAsia="Arial" w:hAnsi="Arial" w:cs="Arial"/>
        </w:rPr>
        <w:t>(a)</w:t>
      </w:r>
      <w:r>
        <w:rPr>
          <w:rFonts w:ascii="Arial" w:eastAsia="Arial" w:hAnsi="Arial" w:cs="Arial"/>
          <w:color w:val="000000"/>
        </w:rPr>
        <w:t xml:space="preserve"> </w:t>
      </w:r>
      <w:r w:rsidRPr="004B0763">
        <w:rPr>
          <w:rFonts w:ascii="Arial" w:eastAsia="Arial" w:hAnsi="Arial" w:cs="Arial"/>
          <w:b/>
          <w:color w:val="000000"/>
          <w:highlight w:val="yellow"/>
        </w:rPr>
        <w:t>Nombre</w:t>
      </w:r>
      <w:r w:rsidR="002413A4">
        <w:rPr>
          <w:rFonts w:ascii="Arial" w:eastAsia="Arial" w:hAnsi="Arial" w:cs="Arial"/>
          <w:b/>
          <w:bCs/>
          <w:color w:val="000000"/>
        </w:rPr>
        <w:t xml:space="preserve"> </w:t>
      </w:r>
      <w:r w:rsidR="00B94F4B">
        <w:rPr>
          <w:rFonts w:ascii="Arial" w:eastAsia="Arial" w:hAnsi="Arial" w:cs="Arial"/>
          <w:color w:val="000000"/>
        </w:rPr>
        <w:t>e</w:t>
      </w:r>
      <w:r w:rsidR="002413A4" w:rsidRPr="002413A4">
        <w:rPr>
          <w:rFonts w:ascii="Arial" w:eastAsia="Arial" w:hAnsi="Arial" w:cs="Arial"/>
          <w:color w:val="000000"/>
        </w:rPr>
        <w:t>mpleado</w:t>
      </w:r>
      <w:r>
        <w:rPr>
          <w:rFonts w:ascii="Arial" w:eastAsia="Arial" w:hAnsi="Arial" w:cs="Arial"/>
          <w:color w:val="000000"/>
        </w:rPr>
        <w:t>,</w:t>
      </w:r>
    </w:p>
    <w:p w14:paraId="75AA0DAB" w14:textId="77777777" w:rsidR="00FF28BF" w:rsidRDefault="00FF28BF">
      <w:pPr>
        <w:jc w:val="both"/>
        <w:rPr>
          <w:rFonts w:ascii="Arial" w:eastAsia="Arial" w:hAnsi="Arial" w:cs="Arial"/>
        </w:rPr>
      </w:pPr>
    </w:p>
    <w:p w14:paraId="75AA0DAC" w14:textId="4CAB697B" w:rsidR="00FF28BF" w:rsidRDefault="004B076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</w:t>
      </w:r>
      <w:r w:rsidR="0015654F" w:rsidRPr="0015654F">
        <w:rPr>
          <w:rFonts w:ascii="Arial" w:eastAsia="Arial" w:hAnsi="Arial" w:cs="Arial"/>
          <w:b/>
        </w:rPr>
        <w:t>COMERCIAL NUTRESA</w:t>
      </w:r>
      <w:r>
        <w:rPr>
          <w:rFonts w:ascii="Arial" w:eastAsia="Arial" w:hAnsi="Arial" w:cs="Arial"/>
        </w:rPr>
        <w:t xml:space="preserve"> es claro que el talento humano se convierte en su mayor fuente de competitividad y estamos convencidos que sólo en sinergia con nuestros colaboradores logramos los resultados y retos de nuestra Empresa. </w:t>
      </w:r>
    </w:p>
    <w:p w14:paraId="75AA0DAD" w14:textId="77777777" w:rsidR="00FF28BF" w:rsidRDefault="00FF28BF">
      <w:pPr>
        <w:jc w:val="both"/>
        <w:rPr>
          <w:rFonts w:ascii="Arial" w:eastAsia="Arial" w:hAnsi="Arial" w:cs="Arial"/>
        </w:rPr>
      </w:pPr>
    </w:p>
    <w:p w14:paraId="75AA0DAE" w14:textId="2F3BA6E7" w:rsidR="00FF28BF" w:rsidRDefault="004B0763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Por esta razón y porque creemos en nuestra gente nos complace informarte que a partir del día </w:t>
      </w:r>
      <w:r>
        <w:rPr>
          <w:rFonts w:ascii="Arial" w:eastAsia="Arial" w:hAnsi="Arial" w:cs="Arial"/>
          <w:b/>
          <w:highlight w:val="yellow"/>
        </w:rPr>
        <w:t>DD de MM de</w:t>
      </w:r>
      <w:r w:rsidRPr="004B0763">
        <w:rPr>
          <w:rFonts w:ascii="Arial" w:eastAsia="Arial" w:hAnsi="Arial" w:cs="Arial"/>
          <w:b/>
          <w:highlight w:val="yellow"/>
        </w:rPr>
        <w:t xml:space="preserve"> AA</w:t>
      </w:r>
      <w:r w:rsidR="00405982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contarás con una </w:t>
      </w:r>
      <w:r w:rsidR="002413A4" w:rsidRPr="002413A4">
        <w:rPr>
          <w:rFonts w:ascii="Arial" w:eastAsia="Arial" w:hAnsi="Arial" w:cs="Arial"/>
          <w:bCs/>
        </w:rPr>
        <w:t>asignación</w:t>
      </w:r>
      <w:r>
        <w:rPr>
          <w:rFonts w:ascii="Arial" w:eastAsia="Arial" w:hAnsi="Arial" w:cs="Arial"/>
        </w:rPr>
        <w:t xml:space="preserve"> salarial integral de </w:t>
      </w:r>
      <w:r w:rsidR="00C90AEF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  <w:highlight w:val="yellow"/>
        </w:rPr>
        <w:t>$Salario</w:t>
      </w:r>
    </w:p>
    <w:p w14:paraId="75AA0DAF" w14:textId="77777777" w:rsidR="00FF28BF" w:rsidRDefault="00FF28BF">
      <w:pPr>
        <w:jc w:val="both"/>
        <w:rPr>
          <w:rFonts w:ascii="Arial" w:eastAsia="Arial" w:hAnsi="Arial" w:cs="Arial"/>
          <w:b/>
        </w:rPr>
      </w:pPr>
    </w:p>
    <w:p w14:paraId="75AA0DB0" w14:textId="77777777" w:rsidR="00FF28BF" w:rsidRDefault="004B0763">
      <w:pPr>
        <w:spacing w:line="2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Esperamos seguir contando con tus valiosos aportes para el logro de los objetivos de la organización.</w:t>
      </w:r>
    </w:p>
    <w:p w14:paraId="75AA0DB1" w14:textId="77777777" w:rsidR="00FF28BF" w:rsidRDefault="00FF28BF">
      <w:pPr>
        <w:spacing w:line="280" w:lineRule="auto"/>
        <w:jc w:val="both"/>
        <w:rPr>
          <w:rFonts w:ascii="Arial" w:eastAsia="Arial" w:hAnsi="Arial" w:cs="Arial"/>
        </w:rPr>
      </w:pPr>
    </w:p>
    <w:p w14:paraId="75AA0DB2" w14:textId="77777777" w:rsidR="00FF28BF" w:rsidRDefault="00FF28BF">
      <w:pPr>
        <w:rPr>
          <w:rFonts w:ascii="Arial" w:eastAsia="Arial" w:hAnsi="Arial" w:cs="Arial"/>
        </w:rPr>
      </w:pPr>
    </w:p>
    <w:p w14:paraId="75AA0DB3" w14:textId="77777777" w:rsidR="00FF28BF" w:rsidRDefault="004B07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Felicitaciones.</w:t>
      </w:r>
    </w:p>
    <w:p w14:paraId="75AA0DB4" w14:textId="77777777" w:rsidR="00FF28BF" w:rsidRDefault="00FF28BF">
      <w:pPr>
        <w:rPr>
          <w:rFonts w:ascii="Arial" w:eastAsia="Arial" w:hAnsi="Arial" w:cs="Arial"/>
          <w:b/>
        </w:rPr>
      </w:pPr>
    </w:p>
    <w:p w14:paraId="75AA0DB5" w14:textId="77777777" w:rsidR="00FF28BF" w:rsidRDefault="004B0763">
      <w:pPr>
        <w:rPr>
          <w:rFonts w:ascii="Arial" w:eastAsia="Arial" w:hAnsi="Arial" w:cs="Arial"/>
        </w:rPr>
      </w:pPr>
      <w:r>
        <w:rPr>
          <w:noProof/>
          <w:lang w:val="es-CO" w:eastAsia="es-CO"/>
        </w:rPr>
        <w:drawing>
          <wp:inline distT="0" distB="0" distL="0" distR="0" wp14:anchorId="75AA0DC2" wp14:editId="75AA0DC3">
            <wp:extent cx="3067050" cy="90487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5AA0DC4" wp14:editId="75AA0DC5">
                <wp:simplePos x="0" y="0"/>
                <wp:positionH relativeFrom="column">
                  <wp:posOffset>88901</wp:posOffset>
                </wp:positionH>
                <wp:positionV relativeFrom="paragraph">
                  <wp:posOffset>850900</wp:posOffset>
                </wp:positionV>
                <wp:extent cx="2619375" cy="28575"/>
                <wp:effectExtent l="0" t="0" r="0" b="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1075" y="3770475"/>
                          <a:ext cx="26098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850900</wp:posOffset>
                </wp:positionV>
                <wp:extent cx="2619375" cy="28575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9851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9851"/>
      </w:tblGrid>
      <w:tr w:rsidR="00FF28BF" w14:paraId="75AA0DBE" w14:textId="77777777">
        <w:trPr>
          <w:trHeight w:val="156"/>
        </w:trPr>
        <w:tc>
          <w:tcPr>
            <w:tcW w:w="9851" w:type="dxa"/>
          </w:tcPr>
          <w:p w14:paraId="75AA0DB6" w14:textId="77777777" w:rsidR="00FF28BF" w:rsidRDefault="004B076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Ana María Ponce Vallejo                                                           </w:t>
            </w:r>
          </w:p>
          <w:p w14:paraId="75AA0DB7" w14:textId="77777777" w:rsidR="00FF28BF" w:rsidRDefault="004B0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Gerente Desarrollo Humano Org</w:t>
            </w:r>
            <w:r>
              <w:rPr>
                <w:rFonts w:ascii="Arial" w:eastAsia="Arial" w:hAnsi="Arial" w:cs="Arial"/>
              </w:rPr>
              <w:t>.</w:t>
            </w:r>
          </w:p>
          <w:p w14:paraId="75AA0DB8" w14:textId="77777777" w:rsidR="00FF28BF" w:rsidRDefault="00FF28BF">
            <w:pPr>
              <w:rPr>
                <w:rFonts w:ascii="Arial" w:eastAsia="Arial" w:hAnsi="Arial" w:cs="Arial"/>
              </w:rPr>
            </w:pPr>
          </w:p>
          <w:p w14:paraId="75AA0DB9" w14:textId="77777777" w:rsidR="00FF28BF" w:rsidRDefault="00FF28BF">
            <w:pPr>
              <w:rPr>
                <w:rFonts w:ascii="Arial" w:eastAsia="Arial" w:hAnsi="Arial" w:cs="Arial"/>
              </w:rPr>
            </w:pPr>
          </w:p>
          <w:p w14:paraId="75AA0DBA" w14:textId="77777777" w:rsidR="00FF28BF" w:rsidRDefault="00FF28BF">
            <w:pPr>
              <w:rPr>
                <w:rFonts w:ascii="Arial" w:eastAsia="Arial" w:hAnsi="Arial" w:cs="Arial"/>
              </w:rPr>
            </w:pPr>
          </w:p>
          <w:p w14:paraId="75AA0DBB" w14:textId="77777777" w:rsidR="00FF28BF" w:rsidRDefault="00FF28BF">
            <w:pPr>
              <w:rPr>
                <w:rFonts w:ascii="Arial" w:eastAsia="Arial" w:hAnsi="Arial" w:cs="Arial"/>
              </w:rPr>
            </w:pPr>
          </w:p>
          <w:p w14:paraId="75AA0DBC" w14:textId="77777777" w:rsidR="00FF28BF" w:rsidRDefault="00FF28BF">
            <w:pPr>
              <w:rPr>
                <w:rFonts w:ascii="Arial" w:eastAsia="Arial" w:hAnsi="Arial" w:cs="Arial"/>
              </w:rPr>
            </w:pPr>
          </w:p>
          <w:p w14:paraId="75AA0DBD" w14:textId="77777777" w:rsidR="00FF28BF" w:rsidRDefault="00FF28BF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75AA0DBF" w14:textId="77777777" w:rsidR="00FF28BF" w:rsidRDefault="004B0763">
      <w:r>
        <w:rPr>
          <w:b/>
        </w:rPr>
        <w:t xml:space="preserve">                       </w:t>
      </w:r>
      <w:r>
        <w:t xml:space="preserve">                     </w:t>
      </w:r>
    </w:p>
    <w:sectPr w:rsidR="00FF28B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8BF"/>
    <w:rsid w:val="0015654F"/>
    <w:rsid w:val="001B3600"/>
    <w:rsid w:val="00222065"/>
    <w:rsid w:val="002413A4"/>
    <w:rsid w:val="0025102A"/>
    <w:rsid w:val="004032C9"/>
    <w:rsid w:val="00405982"/>
    <w:rsid w:val="004B0763"/>
    <w:rsid w:val="00657D1D"/>
    <w:rsid w:val="00683574"/>
    <w:rsid w:val="00747E6C"/>
    <w:rsid w:val="00785025"/>
    <w:rsid w:val="00937FC8"/>
    <w:rsid w:val="009718DD"/>
    <w:rsid w:val="00B94F4B"/>
    <w:rsid w:val="00C46D1D"/>
    <w:rsid w:val="00C90AEF"/>
    <w:rsid w:val="00DE7B83"/>
    <w:rsid w:val="00FF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0D9F"/>
  <w15:docId w15:val="{66424B3E-12CF-4032-A440-0BB3B862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8F"/>
    <w:rPr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1B0F8F"/>
    <w:pPr>
      <w:keepNext/>
      <w:outlineLvl w:val="0"/>
    </w:pPr>
    <w:rPr>
      <w:rFonts w:ascii="Arial" w:hAnsi="Arial"/>
      <w:b/>
      <w:sz w:val="26"/>
      <w:szCs w:val="20"/>
      <w:lang w:val="es-ES_tradnl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9"/>
    <w:rsid w:val="001B0F8F"/>
    <w:rPr>
      <w:rFonts w:ascii="Arial" w:eastAsia="Times New Roman" w:hAnsi="Arial" w:cs="Times New Roman"/>
      <w:b/>
      <w:sz w:val="2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1B0F8F"/>
    <w:pPr>
      <w:spacing w:line="280" w:lineRule="exact"/>
      <w:jc w:val="both"/>
    </w:pPr>
    <w:rPr>
      <w:rFonts w:ascii="Arial" w:hAnsi="Arial"/>
      <w:sz w:val="26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B0F8F"/>
    <w:rPr>
      <w:rFonts w:ascii="Arial" w:eastAsia="Times New Roman" w:hAnsi="Arial" w:cs="Times New Roman"/>
      <w:sz w:val="26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11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1B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vCaecqSU34mmasxenCHJ1QCHPg==">CgMxLjAyCGguZ2pkZ3hzOAByITFHbVRYdEZZT280aEhldTNBcVpwS293OGI5eTNGYlN5MQ==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31d7cdfc-3835-45fc-b35a-472de0aa679f}" enabled="0" method="" siteId="{31d7cdfc-3835-45fc-b35a-472de0aa679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Johanna Gomez Monsalve</dc:creator>
  <cp:lastModifiedBy>Daniel Jaramillo Bustamante</cp:lastModifiedBy>
  <cp:revision>14</cp:revision>
  <dcterms:created xsi:type="dcterms:W3CDTF">2021-06-10T14:11:00Z</dcterms:created>
  <dcterms:modified xsi:type="dcterms:W3CDTF">2025-08-13T15:04:00Z</dcterms:modified>
</cp:coreProperties>
</file>