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31185" w14:textId="77777777" w:rsidR="000F2DDF" w:rsidRPr="00FC0688" w:rsidRDefault="000F2DDF" w:rsidP="000F2DDF">
      <w:pPr>
        <w:jc w:val="right"/>
        <w:rPr>
          <w:rFonts w:ascii="Times New Roman" w:hAnsi="Times New Roman" w:cs="Times New Roman"/>
          <w:b/>
        </w:rPr>
      </w:pPr>
      <w:r w:rsidRPr="00FC0688">
        <w:rPr>
          <w:rFonts w:ascii="Times New Roman" w:hAnsi="Times New Roman" w:cs="Times New Roman"/>
          <w:b/>
          <w:noProof/>
          <w:lang w:val="en-US"/>
        </w:rPr>
        <w:drawing>
          <wp:anchor distT="0" distB="0" distL="114300" distR="114300" simplePos="0" relativeHeight="251659264" behindDoc="0" locked="0" layoutInCell="1" allowOverlap="1" wp14:anchorId="4DF84165" wp14:editId="47F18D2B">
            <wp:simplePos x="0" y="0"/>
            <wp:positionH relativeFrom="column">
              <wp:posOffset>-1</wp:posOffset>
            </wp:positionH>
            <wp:positionV relativeFrom="paragraph">
              <wp:posOffset>-73025</wp:posOffset>
            </wp:positionV>
            <wp:extent cx="2513275" cy="842010"/>
            <wp:effectExtent l="0" t="0" r="1905" b="0"/>
            <wp:wrapNone/>
            <wp:docPr id="1" name="Imagen 1" descr="http://fgj.virtual.uniandes.edu.co/wp-content/uploads/2013/07/logounian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gj.virtual.uniandes.edu.co/wp-content/uploads/2013/07/logouniandes.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113" t="13798" r="5942" b="15917"/>
                    <a:stretch/>
                  </pic:blipFill>
                  <pic:spPr bwMode="auto">
                    <a:xfrm>
                      <a:off x="0" y="0"/>
                      <a:ext cx="2514520" cy="8424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ISIS2304</w:t>
      </w:r>
      <w:r w:rsidRPr="00FC0688">
        <w:rPr>
          <w:rFonts w:ascii="Times New Roman" w:hAnsi="Times New Roman" w:cs="Times New Roman"/>
          <w:b/>
        </w:rPr>
        <w:t xml:space="preserve"> – </w:t>
      </w:r>
      <w:r>
        <w:rPr>
          <w:rFonts w:ascii="Times New Roman" w:hAnsi="Times New Roman" w:cs="Times New Roman"/>
          <w:b/>
        </w:rPr>
        <w:t>Sistemas Transaccionales</w:t>
      </w:r>
    </w:p>
    <w:p w14:paraId="4F03FA8D" w14:textId="77777777" w:rsidR="000F2DDF" w:rsidRPr="00FC0688" w:rsidRDefault="000F2DDF" w:rsidP="000F2DDF">
      <w:pPr>
        <w:jc w:val="right"/>
        <w:rPr>
          <w:rFonts w:ascii="Times New Roman" w:hAnsi="Times New Roman" w:cs="Times New Roman"/>
          <w:b/>
        </w:rPr>
      </w:pPr>
      <w:r>
        <w:rPr>
          <w:rFonts w:ascii="Times New Roman" w:hAnsi="Times New Roman" w:cs="Times New Roman"/>
          <w:b/>
        </w:rPr>
        <w:t>Iteración 4</w:t>
      </w:r>
    </w:p>
    <w:p w14:paraId="66AFC7E4" w14:textId="77777777" w:rsidR="000F2DDF" w:rsidRPr="00FC0688" w:rsidRDefault="000F2DDF" w:rsidP="000F2DDF">
      <w:pPr>
        <w:jc w:val="right"/>
        <w:rPr>
          <w:rFonts w:ascii="Times New Roman" w:hAnsi="Times New Roman" w:cs="Times New Roman"/>
          <w:b/>
        </w:rPr>
      </w:pPr>
    </w:p>
    <w:p w14:paraId="00945969" w14:textId="77777777" w:rsidR="000F2DDF" w:rsidRDefault="000F2DDF" w:rsidP="000F2DDF">
      <w:pPr>
        <w:jc w:val="right"/>
        <w:rPr>
          <w:rFonts w:ascii="Times New Roman" w:hAnsi="Times New Roman" w:cs="Times New Roman"/>
        </w:rPr>
      </w:pPr>
      <w:r w:rsidRPr="00FC0688">
        <w:rPr>
          <w:rFonts w:ascii="Times New Roman" w:hAnsi="Times New Roman" w:cs="Times New Roman"/>
        </w:rPr>
        <w:t>Daniel Junco – 201213839</w:t>
      </w:r>
    </w:p>
    <w:p w14:paraId="5636D3FB" w14:textId="77777777" w:rsidR="00F45BF0" w:rsidRDefault="00F45BF0"/>
    <w:p w14:paraId="106F1EED" w14:textId="77777777" w:rsidR="000F2DDF" w:rsidRDefault="000F2DDF"/>
    <w:p w14:paraId="0C643344" w14:textId="1F965EE7" w:rsidR="00F17F0E" w:rsidRDefault="00C66499">
      <w:pPr>
        <w:rPr>
          <w:b/>
        </w:rPr>
      </w:pPr>
      <w:r>
        <w:rPr>
          <w:b/>
        </w:rPr>
        <w:t>RFC10. Consultar Pedidos 2</w:t>
      </w:r>
    </w:p>
    <w:p w14:paraId="63FDEDBD" w14:textId="77777777" w:rsidR="00C66499" w:rsidRDefault="00C66499">
      <w:pPr>
        <w:rPr>
          <w:b/>
        </w:rPr>
      </w:pPr>
    </w:p>
    <w:p w14:paraId="00F6CBD8" w14:textId="77777777" w:rsidR="00C66499" w:rsidRDefault="00C66499" w:rsidP="00C66499">
      <w:pPr>
        <w:widowControl w:val="0"/>
        <w:autoSpaceDE w:val="0"/>
        <w:autoSpaceDN w:val="0"/>
        <w:adjustRightInd w:val="0"/>
        <w:spacing w:after="240"/>
        <w:rPr>
          <w:rFonts w:cs="Arial Narrow"/>
        </w:rPr>
      </w:pPr>
      <w:r w:rsidRPr="00C66499">
        <w:rPr>
          <w:rFonts w:cs="Arial Narrow"/>
        </w:rPr>
        <w:t xml:space="preserve">Mostrar todos los pedidos que usan materiales de un tipo X con costo valor mayor a Y. Los valores de X y </w:t>
      </w:r>
      <w:proofErr w:type="spellStart"/>
      <w:r w:rsidRPr="00C66499">
        <w:rPr>
          <w:rFonts w:cs="Arial Narrow"/>
        </w:rPr>
        <w:t>Y</w:t>
      </w:r>
      <w:proofErr w:type="spellEnd"/>
      <w:r w:rsidRPr="00C66499">
        <w:rPr>
          <w:rFonts w:cs="Arial Narrow"/>
        </w:rPr>
        <w:t xml:space="preserve"> son dados por el usuario </w:t>
      </w:r>
    </w:p>
    <w:p w14:paraId="16F6BE5D" w14:textId="77777777" w:rsidR="00C66499" w:rsidRDefault="00C66499" w:rsidP="00C66499">
      <w:pPr>
        <w:widowControl w:val="0"/>
        <w:autoSpaceDE w:val="0"/>
        <w:autoSpaceDN w:val="0"/>
        <w:adjustRightInd w:val="0"/>
        <w:spacing w:after="240"/>
        <w:rPr>
          <w:rFonts w:cs="Arial Narrow"/>
        </w:rPr>
      </w:pPr>
      <w:bookmarkStart w:id="0" w:name="_GoBack"/>
      <w:bookmarkEnd w:id="0"/>
    </w:p>
    <w:p w14:paraId="12F1C5AA" w14:textId="77777777" w:rsidR="00C66499" w:rsidRPr="00C66499" w:rsidRDefault="00C66499" w:rsidP="00C66499">
      <w:pPr>
        <w:widowControl w:val="0"/>
        <w:autoSpaceDE w:val="0"/>
        <w:autoSpaceDN w:val="0"/>
        <w:adjustRightInd w:val="0"/>
        <w:spacing w:after="240"/>
        <w:rPr>
          <w:rFonts w:cs="Times"/>
        </w:rPr>
      </w:pPr>
    </w:p>
    <w:p w14:paraId="66C38554" w14:textId="77777777" w:rsidR="00C66499" w:rsidRDefault="00C66499">
      <w:pPr>
        <w:rPr>
          <w:b/>
        </w:rPr>
      </w:pPr>
    </w:p>
    <w:p w14:paraId="7B0F5DC3" w14:textId="77777777" w:rsidR="00F17F0E" w:rsidRDefault="00F17F0E">
      <w:pPr>
        <w:rPr>
          <w:b/>
        </w:rPr>
      </w:pPr>
    </w:p>
    <w:p w14:paraId="120227C4" w14:textId="77777777" w:rsidR="000F2DDF" w:rsidRDefault="00AC06C8">
      <w:pPr>
        <w:rPr>
          <w:b/>
        </w:rPr>
      </w:pPr>
      <w:r>
        <w:rPr>
          <w:b/>
        </w:rPr>
        <w:t>RFC11. Consultar Material 2</w:t>
      </w:r>
    </w:p>
    <w:p w14:paraId="77BC507C" w14:textId="77777777" w:rsidR="00AC06C8" w:rsidRDefault="00AC06C8">
      <w:pPr>
        <w:rPr>
          <w:b/>
        </w:rPr>
      </w:pPr>
    </w:p>
    <w:p w14:paraId="0E688D6D" w14:textId="77777777" w:rsidR="00AC06C8" w:rsidRPr="00AC06C8" w:rsidRDefault="00AC06C8" w:rsidP="00AC06C8">
      <w:r w:rsidRPr="00AC06C8">
        <w:t xml:space="preserve">Dado el identificador de un material, mostrar la información de los pedidos en los que ha estado involucrado, incluyendo los que están en etapa de producción. Para los pedidos no activos actualmente debe especificarse el rango de fechas en los que estuvo activo. </w:t>
      </w:r>
    </w:p>
    <w:p w14:paraId="5C06431F" w14:textId="77777777" w:rsidR="00AC06C8" w:rsidRDefault="00AC06C8">
      <w:pPr>
        <w:rPr>
          <w:b/>
        </w:rPr>
      </w:pPr>
    </w:p>
    <w:p w14:paraId="7749E2C3" w14:textId="77777777" w:rsidR="00D702AC" w:rsidRPr="00730242" w:rsidRDefault="00D702AC" w:rsidP="00D702AC">
      <w:pPr>
        <w:widowControl w:val="0"/>
        <w:autoSpaceDE w:val="0"/>
        <w:autoSpaceDN w:val="0"/>
        <w:adjustRightInd w:val="0"/>
        <w:spacing w:line="320" w:lineRule="atLeast"/>
        <w:rPr>
          <w:rFonts w:cs="Helvetica Neue"/>
          <w:i/>
          <w:lang w:val="es-CO"/>
        </w:rPr>
      </w:pPr>
      <w:r w:rsidRPr="00730242">
        <w:rPr>
          <w:rFonts w:cs="Helvetica Neue"/>
          <w:i/>
          <w:lang w:val="es-CO"/>
        </w:rPr>
        <w:t>select distinct id_mat, ped, email_cliente, fecha_pedido, fecha_entrega, estado, cant from (select id_mat, ped, email_cliente, fecha_pedido, fecha_entrega, estado, cant, id_comp as comp  from (select pedidos_clientes.id_pedido as</w:t>
      </w:r>
    </w:p>
    <w:p w14:paraId="688D3F42" w14:textId="5F3EEF03" w:rsidR="00D702AC" w:rsidRPr="00730242" w:rsidRDefault="00D702AC" w:rsidP="00D702AC">
      <w:pPr>
        <w:widowControl w:val="0"/>
        <w:autoSpaceDE w:val="0"/>
        <w:autoSpaceDN w:val="0"/>
        <w:adjustRightInd w:val="0"/>
        <w:spacing w:line="320" w:lineRule="atLeast"/>
        <w:rPr>
          <w:rFonts w:cs="Helvetica Neue"/>
          <w:i/>
          <w:lang w:val="es-CO"/>
        </w:rPr>
      </w:pPr>
      <w:r w:rsidRPr="00730242">
        <w:rPr>
          <w:rFonts w:cs="Helvetica Neue"/>
          <w:i/>
          <w:lang w:val="es-CO"/>
        </w:rPr>
        <w:t xml:space="preserve">ped, email_cliente, fecha_pedido, fecha_entrega, estado, id_comp as idcomp, cantidad from </w:t>
      </w:r>
      <w:r w:rsidR="00F17F0E">
        <w:rPr>
          <w:rFonts w:cs="Helvetica Neue"/>
          <w:i/>
          <w:lang w:val="es-CO"/>
        </w:rPr>
        <w:t xml:space="preserve">pedidos_clientes </w:t>
      </w:r>
      <w:r w:rsidRPr="00730242">
        <w:rPr>
          <w:rFonts w:cs="Helvetica Neue"/>
          <w:i/>
          <w:lang w:val="es-CO"/>
        </w:rPr>
        <w:t>join contenido_pedido_mat on pedidos_clientes.id_pedido=contenido_pedido_mat.id_pedido) join (select id_comp, id_mat, cantidad as cant from compuesto_de_comp) on idcomp=id_comp order by ped) join (select codigo, id_producto, id_comp from etapas_produccion where num_etapa between 1 and 9) on comp = id_comp where id_mat='&amp;material';</w:t>
      </w:r>
    </w:p>
    <w:p w14:paraId="0DC0C0E3" w14:textId="77777777" w:rsidR="00A33C9F" w:rsidRPr="00730242" w:rsidRDefault="00A33C9F" w:rsidP="00D702AC">
      <w:pPr>
        <w:widowControl w:val="0"/>
        <w:autoSpaceDE w:val="0"/>
        <w:autoSpaceDN w:val="0"/>
        <w:adjustRightInd w:val="0"/>
        <w:spacing w:line="320" w:lineRule="atLeast"/>
        <w:rPr>
          <w:rFonts w:cs="Helvetica Neue"/>
          <w:i/>
          <w:lang w:val="es-CO"/>
        </w:rPr>
      </w:pPr>
    </w:p>
    <w:p w14:paraId="36B48C3F" w14:textId="77777777" w:rsidR="00A33C9F" w:rsidRDefault="000D2C76" w:rsidP="00D702AC">
      <w:pPr>
        <w:widowControl w:val="0"/>
        <w:autoSpaceDE w:val="0"/>
        <w:autoSpaceDN w:val="0"/>
        <w:adjustRightInd w:val="0"/>
        <w:spacing w:line="320" w:lineRule="atLeast"/>
        <w:rPr>
          <w:rFonts w:cs="Helvetica Neue"/>
          <w:b/>
        </w:rPr>
      </w:pPr>
      <w:r w:rsidRPr="000D2C76">
        <w:rPr>
          <w:rFonts w:cs="Helvetica Neue"/>
          <w:b/>
        </w:rPr>
        <w:t>Sin índices creados sobre los atributos, los tiempos de consulta son:</w:t>
      </w:r>
    </w:p>
    <w:p w14:paraId="4775272D" w14:textId="77777777" w:rsidR="000D2C76" w:rsidRDefault="000D2C76" w:rsidP="00D702AC">
      <w:pPr>
        <w:widowControl w:val="0"/>
        <w:autoSpaceDE w:val="0"/>
        <w:autoSpaceDN w:val="0"/>
        <w:adjustRightInd w:val="0"/>
        <w:spacing w:line="320" w:lineRule="atLeast"/>
        <w:rPr>
          <w:rFonts w:cs="Helvetica Neue"/>
          <w:b/>
        </w:rPr>
      </w:pPr>
    </w:p>
    <w:p w14:paraId="746CBE77" w14:textId="77777777" w:rsidR="000D2C76" w:rsidRDefault="000D2C76" w:rsidP="00D702AC">
      <w:pPr>
        <w:widowControl w:val="0"/>
        <w:autoSpaceDE w:val="0"/>
        <w:autoSpaceDN w:val="0"/>
        <w:adjustRightInd w:val="0"/>
        <w:spacing w:line="320" w:lineRule="atLeast"/>
        <w:rPr>
          <w:rFonts w:cs="Helvetica Neue"/>
          <w:b/>
        </w:rPr>
      </w:pPr>
      <w:r>
        <w:rPr>
          <w:rFonts w:cs="Helvetica Neue"/>
          <w:b/>
          <w:noProof/>
          <w:lang w:val="en-US"/>
        </w:rPr>
        <w:lastRenderedPageBreak/>
        <w:drawing>
          <wp:inline distT="0" distB="0" distL="0" distR="0" wp14:anchorId="18C17D6B" wp14:editId="51F540B2">
            <wp:extent cx="5371560" cy="271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C11-1.png"/>
                    <pic:cNvPicPr/>
                  </pic:nvPicPr>
                  <pic:blipFill rotWithShape="1">
                    <a:blip r:embed="rId6">
                      <a:extLst>
                        <a:ext uri="{28A0092B-C50C-407E-A947-70E740481C1C}">
                          <a14:useLocalDpi xmlns:a14="http://schemas.microsoft.com/office/drawing/2010/main" val="0"/>
                        </a:ext>
                      </a:extLst>
                    </a:blip>
                    <a:srcRect l="22172" t="24462" r="879" b="6300"/>
                    <a:stretch/>
                  </pic:blipFill>
                  <pic:spPr bwMode="auto">
                    <a:xfrm>
                      <a:off x="0" y="0"/>
                      <a:ext cx="5374669" cy="2719192"/>
                    </a:xfrm>
                    <a:prstGeom prst="rect">
                      <a:avLst/>
                    </a:prstGeom>
                    <a:ln>
                      <a:noFill/>
                    </a:ln>
                    <a:extLst>
                      <a:ext uri="{53640926-AAD7-44d8-BBD7-CCE9431645EC}">
                        <a14:shadowObscured xmlns:a14="http://schemas.microsoft.com/office/drawing/2010/main"/>
                      </a:ext>
                    </a:extLst>
                  </pic:spPr>
                </pic:pic>
              </a:graphicData>
            </a:graphic>
          </wp:inline>
        </w:drawing>
      </w:r>
    </w:p>
    <w:p w14:paraId="0AD3C243" w14:textId="77777777" w:rsidR="000D2C76" w:rsidRPr="000D2C76" w:rsidRDefault="000D2C76" w:rsidP="00D702AC">
      <w:pPr>
        <w:widowControl w:val="0"/>
        <w:autoSpaceDE w:val="0"/>
        <w:autoSpaceDN w:val="0"/>
        <w:adjustRightInd w:val="0"/>
        <w:spacing w:line="320" w:lineRule="atLeast"/>
        <w:rPr>
          <w:rFonts w:cs="Helvetica Neue"/>
          <w:b/>
        </w:rPr>
      </w:pPr>
      <w:r>
        <w:rPr>
          <w:rFonts w:cs="Helvetica Neue"/>
          <w:b/>
          <w:noProof/>
          <w:lang w:val="en-US"/>
        </w:rPr>
        <w:drawing>
          <wp:inline distT="0" distB="0" distL="0" distR="0" wp14:anchorId="48BFC9CD" wp14:editId="00AD8ED9">
            <wp:extent cx="5485243" cy="2759891"/>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C11-2.png"/>
                    <pic:cNvPicPr/>
                  </pic:nvPicPr>
                  <pic:blipFill rotWithShape="1">
                    <a:blip r:embed="rId7">
                      <a:extLst>
                        <a:ext uri="{28A0092B-C50C-407E-A947-70E740481C1C}">
                          <a14:useLocalDpi xmlns:a14="http://schemas.microsoft.com/office/drawing/2010/main" val="0"/>
                        </a:ext>
                      </a:extLst>
                    </a:blip>
                    <a:srcRect l="22322" t="24185" b="6304"/>
                    <a:stretch/>
                  </pic:blipFill>
                  <pic:spPr bwMode="auto">
                    <a:xfrm>
                      <a:off x="0" y="0"/>
                      <a:ext cx="5489311" cy="2761938"/>
                    </a:xfrm>
                    <a:prstGeom prst="rect">
                      <a:avLst/>
                    </a:prstGeom>
                    <a:ln>
                      <a:noFill/>
                    </a:ln>
                    <a:extLst>
                      <a:ext uri="{53640926-AAD7-44d8-BBD7-CCE9431645EC}">
                        <a14:shadowObscured xmlns:a14="http://schemas.microsoft.com/office/drawing/2010/main"/>
                      </a:ext>
                    </a:extLst>
                  </pic:spPr>
                </pic:pic>
              </a:graphicData>
            </a:graphic>
          </wp:inline>
        </w:drawing>
      </w:r>
    </w:p>
    <w:p w14:paraId="78D02E85" w14:textId="77777777" w:rsidR="00AC06C8" w:rsidRDefault="00AC06C8">
      <w:pPr>
        <w:rPr>
          <w:b/>
        </w:rPr>
      </w:pPr>
    </w:p>
    <w:p w14:paraId="6595AEA2" w14:textId="77777777" w:rsidR="00520B14" w:rsidRDefault="000D2C76">
      <w:pPr>
        <w:rPr>
          <w:b/>
        </w:rPr>
      </w:pPr>
      <w:r>
        <w:rPr>
          <w:b/>
          <w:noProof/>
          <w:lang w:val="en-US"/>
        </w:rPr>
        <w:lastRenderedPageBreak/>
        <w:drawing>
          <wp:inline distT="0" distB="0" distL="0" distR="0" wp14:anchorId="1D4DD85A" wp14:editId="4E71AD0B">
            <wp:extent cx="5485405" cy="275172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C11-3.png"/>
                    <pic:cNvPicPr/>
                  </pic:nvPicPr>
                  <pic:blipFill rotWithShape="1">
                    <a:blip r:embed="rId8">
                      <a:extLst>
                        <a:ext uri="{28A0092B-C50C-407E-A947-70E740481C1C}">
                          <a14:useLocalDpi xmlns:a14="http://schemas.microsoft.com/office/drawing/2010/main" val="0"/>
                        </a:ext>
                      </a:extLst>
                    </a:blip>
                    <a:srcRect l="22779" t="24496" r="837" b="7355"/>
                    <a:stretch/>
                  </pic:blipFill>
                  <pic:spPr bwMode="auto">
                    <a:xfrm>
                      <a:off x="0" y="0"/>
                      <a:ext cx="5490711" cy="2754389"/>
                    </a:xfrm>
                    <a:prstGeom prst="rect">
                      <a:avLst/>
                    </a:prstGeom>
                    <a:ln>
                      <a:noFill/>
                    </a:ln>
                    <a:extLst>
                      <a:ext uri="{53640926-AAD7-44d8-BBD7-CCE9431645EC}">
                        <a14:shadowObscured xmlns:a14="http://schemas.microsoft.com/office/drawing/2010/main"/>
                      </a:ext>
                    </a:extLst>
                  </pic:spPr>
                </pic:pic>
              </a:graphicData>
            </a:graphic>
          </wp:inline>
        </w:drawing>
      </w:r>
    </w:p>
    <w:p w14:paraId="3A5962AE" w14:textId="77777777" w:rsidR="000D2C76" w:rsidRDefault="000D2C76">
      <w:pPr>
        <w:rPr>
          <w:b/>
        </w:rPr>
      </w:pPr>
    </w:p>
    <w:p w14:paraId="122B8149" w14:textId="77777777" w:rsidR="000D2C76" w:rsidRDefault="000D2C76">
      <w:pPr>
        <w:rPr>
          <w:b/>
        </w:rPr>
      </w:pPr>
      <w:r>
        <w:rPr>
          <w:b/>
          <w:noProof/>
          <w:lang w:val="en-US"/>
        </w:rPr>
        <w:drawing>
          <wp:inline distT="0" distB="0" distL="0" distR="0" wp14:anchorId="7A0854C0" wp14:editId="2CA83280">
            <wp:extent cx="5485829" cy="274456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C11-4.png"/>
                    <pic:cNvPicPr/>
                  </pic:nvPicPr>
                  <pic:blipFill rotWithShape="1">
                    <a:blip r:embed="rId9">
                      <a:extLst>
                        <a:ext uri="{28A0092B-C50C-407E-A947-70E740481C1C}">
                          <a14:useLocalDpi xmlns:a14="http://schemas.microsoft.com/office/drawing/2010/main" val="0"/>
                        </a:ext>
                      </a:extLst>
                    </a:blip>
                    <a:srcRect l="22024" t="24291" r="856" b="7088"/>
                    <a:stretch/>
                  </pic:blipFill>
                  <pic:spPr bwMode="auto">
                    <a:xfrm>
                      <a:off x="0" y="0"/>
                      <a:ext cx="5489060" cy="2746177"/>
                    </a:xfrm>
                    <a:prstGeom prst="rect">
                      <a:avLst/>
                    </a:prstGeom>
                    <a:ln>
                      <a:noFill/>
                    </a:ln>
                    <a:extLst>
                      <a:ext uri="{53640926-AAD7-44d8-BBD7-CCE9431645EC}">
                        <a14:shadowObscured xmlns:a14="http://schemas.microsoft.com/office/drawing/2010/main"/>
                      </a:ext>
                    </a:extLst>
                  </pic:spPr>
                </pic:pic>
              </a:graphicData>
            </a:graphic>
          </wp:inline>
        </w:drawing>
      </w:r>
    </w:p>
    <w:p w14:paraId="2A0B795B" w14:textId="77777777" w:rsidR="006A0143" w:rsidRDefault="006A0143">
      <w:pPr>
        <w:rPr>
          <w:b/>
        </w:rPr>
      </w:pPr>
    </w:p>
    <w:p w14:paraId="153B5581" w14:textId="77777777" w:rsidR="006A0143" w:rsidRDefault="006A0143">
      <w:pPr>
        <w:rPr>
          <w:b/>
        </w:rPr>
      </w:pPr>
      <w:r>
        <w:rPr>
          <w:b/>
          <w:noProof/>
          <w:lang w:val="en-US"/>
        </w:rPr>
        <w:lastRenderedPageBreak/>
        <w:drawing>
          <wp:inline distT="0" distB="0" distL="0" distR="0" wp14:anchorId="4BA62FF1" wp14:editId="418A096A">
            <wp:extent cx="5486400" cy="273879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C11-5.png"/>
                    <pic:cNvPicPr/>
                  </pic:nvPicPr>
                  <pic:blipFill rotWithShape="1">
                    <a:blip r:embed="rId10">
                      <a:extLst>
                        <a:ext uri="{28A0092B-C50C-407E-A947-70E740481C1C}">
                          <a14:useLocalDpi xmlns:a14="http://schemas.microsoft.com/office/drawing/2010/main" val="0"/>
                        </a:ext>
                      </a:extLst>
                    </a:blip>
                    <a:srcRect l="22173" t="24349" b="6554"/>
                    <a:stretch/>
                  </pic:blipFill>
                  <pic:spPr bwMode="auto">
                    <a:xfrm>
                      <a:off x="0" y="0"/>
                      <a:ext cx="5489253" cy="2740220"/>
                    </a:xfrm>
                    <a:prstGeom prst="rect">
                      <a:avLst/>
                    </a:prstGeom>
                    <a:ln>
                      <a:noFill/>
                    </a:ln>
                    <a:extLst>
                      <a:ext uri="{53640926-AAD7-44d8-BBD7-CCE9431645EC}">
                        <a14:shadowObscured xmlns:a14="http://schemas.microsoft.com/office/drawing/2010/main"/>
                      </a:ext>
                    </a:extLst>
                  </pic:spPr>
                </pic:pic>
              </a:graphicData>
            </a:graphic>
          </wp:inline>
        </w:drawing>
      </w:r>
    </w:p>
    <w:p w14:paraId="204BE73E" w14:textId="77777777" w:rsidR="00B9069E" w:rsidRDefault="00B9069E">
      <w:pPr>
        <w:rPr>
          <w:b/>
        </w:rPr>
      </w:pPr>
    </w:p>
    <w:p w14:paraId="6622ADEB" w14:textId="66F12494" w:rsidR="00F10E22" w:rsidRDefault="00F10E22">
      <w:pPr>
        <w:rPr>
          <w:b/>
        </w:rPr>
      </w:pPr>
      <w:r>
        <w:rPr>
          <w:b/>
        </w:rPr>
        <w:t>Análisis índices Encontrados:</w:t>
      </w:r>
    </w:p>
    <w:p w14:paraId="27F0AA43" w14:textId="77777777" w:rsidR="00F10E22" w:rsidRDefault="00F10E22">
      <w:pPr>
        <w:rPr>
          <w:b/>
        </w:rPr>
      </w:pPr>
    </w:p>
    <w:p w14:paraId="4C153501" w14:textId="77777777" w:rsidR="00F10E22" w:rsidRDefault="00F10E22">
      <w:pPr>
        <w:rPr>
          <w:b/>
        </w:rPr>
      </w:pPr>
    </w:p>
    <w:p w14:paraId="5B76FEAA" w14:textId="77777777" w:rsidR="00F10E22" w:rsidRDefault="00F10E22">
      <w:pPr>
        <w:rPr>
          <w:b/>
        </w:rPr>
      </w:pPr>
    </w:p>
    <w:p w14:paraId="1AF303E7" w14:textId="77777777" w:rsidR="00B9069E" w:rsidRDefault="00B9069E">
      <w:pPr>
        <w:rPr>
          <w:b/>
        </w:rPr>
      </w:pPr>
      <w:r>
        <w:rPr>
          <w:b/>
        </w:rPr>
        <w:t xml:space="preserve">Se crean los siguientes índices: </w:t>
      </w:r>
    </w:p>
    <w:p w14:paraId="12F5CF1C" w14:textId="77777777" w:rsidR="002F38D0" w:rsidRDefault="002F38D0">
      <w:pPr>
        <w:rPr>
          <w:b/>
        </w:rPr>
      </w:pPr>
    </w:p>
    <w:p w14:paraId="7B170F6E" w14:textId="68D5D965" w:rsidR="002F38D0" w:rsidRDefault="00B72E2E">
      <w:pPr>
        <w:rPr>
          <w:i/>
        </w:rPr>
      </w:pPr>
      <w:r w:rsidRPr="00B72E2E">
        <w:rPr>
          <w:i/>
        </w:rPr>
        <w:t>CREATE INDEX INDEX_ID_MAT1 ON COMPUESTO_DE_COMP(ID_MAT);</w:t>
      </w:r>
    </w:p>
    <w:p w14:paraId="56E229E7" w14:textId="77777777" w:rsidR="004E4685" w:rsidRDefault="004E4685">
      <w:pPr>
        <w:rPr>
          <w:i/>
        </w:rPr>
      </w:pPr>
    </w:p>
    <w:p w14:paraId="3D6E5916" w14:textId="6F3A568D" w:rsidR="004E4685" w:rsidRDefault="004E4685">
      <w:pPr>
        <w:rPr>
          <w:i/>
        </w:rPr>
      </w:pPr>
      <w:r>
        <w:rPr>
          <w:i/>
        </w:rPr>
        <w:t>CREATE INDEX INDEX_NUMETAPA ON ETAPAS_PRODUCCION(NUM_ETAPA);</w:t>
      </w:r>
    </w:p>
    <w:p w14:paraId="2C174175" w14:textId="77777777" w:rsidR="004E4685" w:rsidRDefault="004E4685">
      <w:pPr>
        <w:rPr>
          <w:i/>
        </w:rPr>
      </w:pPr>
    </w:p>
    <w:p w14:paraId="1336DE14" w14:textId="77777777" w:rsidR="004E4685" w:rsidRDefault="004E4685">
      <w:pPr>
        <w:rPr>
          <w:i/>
        </w:rPr>
      </w:pPr>
    </w:p>
    <w:p w14:paraId="6F01D4D3" w14:textId="77777777" w:rsidR="00B72E2E" w:rsidRPr="00B72E2E" w:rsidRDefault="00B72E2E">
      <w:pPr>
        <w:rPr>
          <w:i/>
        </w:rPr>
      </w:pPr>
    </w:p>
    <w:p w14:paraId="77E9683E" w14:textId="77777777" w:rsidR="00B9069E" w:rsidRDefault="00B9069E">
      <w:pPr>
        <w:rPr>
          <w:b/>
        </w:rPr>
      </w:pPr>
    </w:p>
    <w:p w14:paraId="5050FC9F" w14:textId="3527E753" w:rsidR="00B9069E" w:rsidRPr="00076F65" w:rsidRDefault="00730242" w:rsidP="00AB1AAB">
      <w:pPr>
        <w:jc w:val="both"/>
      </w:pPr>
      <w:r>
        <w:t>La razón de la elección de los índices radica especialmente en el porcentaje de selectividad que tiene cada uno de los atributos y d</w:t>
      </w:r>
      <w:r w:rsidR="00C74123">
        <w:t xml:space="preserve">e su influencia sobre los JOIN: </w:t>
      </w:r>
      <w:proofErr w:type="spellStart"/>
      <w:r w:rsidR="00C74123">
        <w:rPr>
          <w:b/>
        </w:rPr>
        <w:t>Id_Pedido</w:t>
      </w:r>
      <w:proofErr w:type="spellEnd"/>
      <w:r w:rsidR="00C74123">
        <w:rPr>
          <w:b/>
        </w:rPr>
        <w:t xml:space="preserve"> </w:t>
      </w:r>
      <w:r w:rsidR="00C74123">
        <w:t xml:space="preserve">es </w:t>
      </w:r>
      <w:r w:rsidR="00AB1AAB">
        <w:t xml:space="preserve">esencial a la hora de hacer el JOIN entre PEDIDOS_CLIENTES y CONTENIDO_PEDIDO_MAT por eso se genera un índice sobre este atributo, para que se optimice la consulta al realizar con mayor rapidez el JOIN de estas dos tablas. Así mismo </w:t>
      </w:r>
      <w:proofErr w:type="spellStart"/>
      <w:r w:rsidR="00AB1AAB">
        <w:rPr>
          <w:b/>
        </w:rPr>
        <w:t>Id_Comp</w:t>
      </w:r>
      <w:proofErr w:type="spellEnd"/>
      <w:r w:rsidR="00AB1AAB">
        <w:rPr>
          <w:b/>
        </w:rPr>
        <w:t xml:space="preserve"> </w:t>
      </w:r>
      <w:r w:rsidR="00AB1AAB">
        <w:t xml:space="preserve">también es un atributo al cual se le debe aplicar un índice debido a su influencia a la hora de hacer el JOIN </w:t>
      </w:r>
      <w:r w:rsidR="00101C30">
        <w:t>entre la sentencia anterior y COMPUESTO_DE_COMP para de esta manera mas adelante poder hacer el JOIN entre dic</w:t>
      </w:r>
      <w:r w:rsidR="00F10E22">
        <w:t>ha consulta y ETAPAS_PRODUCCION. Por otra parte</w:t>
      </w:r>
      <w:r w:rsidR="00076F65">
        <w:t xml:space="preserve"> </w:t>
      </w:r>
      <w:proofErr w:type="spellStart"/>
      <w:r w:rsidR="00F10E22">
        <w:rPr>
          <w:b/>
        </w:rPr>
        <w:t>Id_Mat</w:t>
      </w:r>
      <w:proofErr w:type="spellEnd"/>
      <w:r w:rsidR="00F10E22">
        <w:rPr>
          <w:b/>
        </w:rPr>
        <w:t xml:space="preserve"> </w:t>
      </w:r>
      <w:r w:rsidR="00076F65">
        <w:t>es un atributo restringido bajo una clausula WHERE por lo cual también es considerable generarle un índice y su grado de selectividad es menor al 20% por consiguiente es un buen candidato para optimizar la consulta.</w:t>
      </w:r>
      <w:r w:rsidR="004E4685">
        <w:t xml:space="preserve"> </w:t>
      </w:r>
      <w:proofErr w:type="spellStart"/>
      <w:r w:rsidR="004E4685">
        <w:rPr>
          <w:b/>
        </w:rPr>
        <w:t>Num_Etapa</w:t>
      </w:r>
      <w:proofErr w:type="spellEnd"/>
      <w:r w:rsidR="004E4685">
        <w:rPr>
          <w:b/>
        </w:rPr>
        <w:t xml:space="preserve"> </w:t>
      </w:r>
      <w:r w:rsidR="004E4685">
        <w:t>también es un atributo restringido por una clausula WHERE por lo cual optimiza la consulta si agregamos un índice a esta columna.</w:t>
      </w:r>
      <w:r w:rsidR="00076F65">
        <w:t xml:space="preserve"> A su vez, </w:t>
      </w:r>
      <w:proofErr w:type="spellStart"/>
      <w:r w:rsidR="00076F65">
        <w:rPr>
          <w:b/>
        </w:rPr>
        <w:t>Email_Cliente</w:t>
      </w:r>
      <w:proofErr w:type="spellEnd"/>
      <w:r w:rsidR="002F38D0">
        <w:rPr>
          <w:b/>
        </w:rPr>
        <w:t xml:space="preserve">, </w:t>
      </w:r>
      <w:proofErr w:type="spellStart"/>
      <w:r w:rsidR="002F38D0">
        <w:rPr>
          <w:b/>
        </w:rPr>
        <w:t>Fecha_Pedido</w:t>
      </w:r>
      <w:proofErr w:type="spellEnd"/>
      <w:r w:rsidR="002F38D0">
        <w:rPr>
          <w:b/>
        </w:rPr>
        <w:t xml:space="preserve">, </w:t>
      </w:r>
      <w:proofErr w:type="spellStart"/>
      <w:r w:rsidR="002F38D0">
        <w:rPr>
          <w:b/>
        </w:rPr>
        <w:t>Fecha_Entrega</w:t>
      </w:r>
      <w:proofErr w:type="spellEnd"/>
      <w:r w:rsidR="002F38D0">
        <w:rPr>
          <w:b/>
        </w:rPr>
        <w:t xml:space="preserve">, </w:t>
      </w:r>
      <w:proofErr w:type="spellStart"/>
      <w:r w:rsidR="002F38D0">
        <w:rPr>
          <w:b/>
        </w:rPr>
        <w:t>Cant</w:t>
      </w:r>
      <w:proofErr w:type="spellEnd"/>
      <w:r w:rsidR="00076F65">
        <w:t>, puede</w:t>
      </w:r>
      <w:r w:rsidR="002F38D0">
        <w:t>n</w:t>
      </w:r>
      <w:r w:rsidR="00076F65">
        <w:t xml:space="preserve"> ser </w:t>
      </w:r>
      <w:r w:rsidR="002F38D0">
        <w:t xml:space="preserve">candidatos </w:t>
      </w:r>
      <w:r w:rsidR="00076F65">
        <w:t>a crearle un índice debido a que su porcentaje de</w:t>
      </w:r>
      <w:r w:rsidR="002F38D0">
        <w:t xml:space="preserve"> selectividad es menor al 20%. No es recomendable generar un índice en el atributo </w:t>
      </w:r>
      <w:r w:rsidR="002F38D0">
        <w:lastRenderedPageBreak/>
        <w:t xml:space="preserve">estado debido a que su porcentaje de selectividad oscila entre el 50% y es mayor a lo permito por los estándares de Oracle. </w:t>
      </w:r>
    </w:p>
    <w:sectPr w:rsidR="00B9069E" w:rsidRPr="00076F65" w:rsidSect="00F45BF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DF"/>
    <w:rsid w:val="00076F65"/>
    <w:rsid w:val="000D2C76"/>
    <w:rsid w:val="000F2DDF"/>
    <w:rsid w:val="00101C30"/>
    <w:rsid w:val="002F38D0"/>
    <w:rsid w:val="004E4685"/>
    <w:rsid w:val="00520B14"/>
    <w:rsid w:val="006A0143"/>
    <w:rsid w:val="00730242"/>
    <w:rsid w:val="00A33C9F"/>
    <w:rsid w:val="00AB1AAB"/>
    <w:rsid w:val="00AC06C8"/>
    <w:rsid w:val="00B72E2E"/>
    <w:rsid w:val="00B9069E"/>
    <w:rsid w:val="00C66499"/>
    <w:rsid w:val="00C74123"/>
    <w:rsid w:val="00D702AC"/>
    <w:rsid w:val="00F10E22"/>
    <w:rsid w:val="00F17F0E"/>
    <w:rsid w:val="00F45BF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B2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C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C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C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C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428</Words>
  <Characters>2443</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Junco</dc:creator>
  <cp:keywords/>
  <dc:description/>
  <cp:lastModifiedBy>Daniel Junco</cp:lastModifiedBy>
  <cp:revision>5</cp:revision>
  <dcterms:created xsi:type="dcterms:W3CDTF">2015-05-03T21:56:00Z</dcterms:created>
  <dcterms:modified xsi:type="dcterms:W3CDTF">2015-05-05T21:26:00Z</dcterms:modified>
</cp:coreProperties>
</file>