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Theo</w:t>
      </w:r>
      <w:r>
        <w:rPr>
          <w:rtl w:val="0"/>
        </w:rPr>
        <w:t>—</w:t>
      </w:r>
      <w:r>
        <w:rPr>
          <w:rtl w:val="0"/>
        </w:rPr>
        <w:t>five months</w:t>
      </w:r>
    </w:p>
    <w:p>
      <w:pPr>
        <w:pStyle w:val="Body"/>
        <w:bidi w:val="0"/>
      </w:pPr>
    </w:p>
    <w:p>
      <w:pPr>
        <w:pStyle w:val="Body"/>
        <w:bidi w:val="0"/>
      </w:pPr>
      <w:r>
        <w:rPr>
          <w:rtl w:val="0"/>
        </w:rPr>
        <w:t xml:space="preserve">Theo, there you are. </w:t>
      </w:r>
    </w:p>
    <w:p>
      <w:pPr>
        <w:pStyle w:val="Body"/>
        <w:bidi w:val="0"/>
      </w:pPr>
    </w:p>
    <w:p>
      <w:pPr>
        <w:pStyle w:val="Body"/>
        <w:bidi w:val="0"/>
      </w:pPr>
      <w:r>
        <w:rPr>
          <w:rtl w:val="0"/>
        </w:rPr>
        <w:t>Back where you started from, Vancouver. Although I</w:t>
      </w:r>
      <w:r>
        <w:rPr>
          <w:rtl w:val="0"/>
        </w:rPr>
        <w:t>’</w:t>
      </w:r>
      <w:r>
        <w:rPr>
          <w:rtl w:val="0"/>
        </w:rPr>
        <w:t>m sure it all looks pretty much the same to you in the essentials. Your mom. Your dad. Rilka. Amos. A bottle when you</w:t>
      </w:r>
      <w:r>
        <w:rPr>
          <w:rtl w:val="0"/>
        </w:rPr>
        <w:t>’</w:t>
      </w:r>
      <w:r>
        <w:rPr>
          <w:rtl w:val="0"/>
        </w:rPr>
        <w:t>re hungry. Someone to hold you, to pass you toys, to talk to you, to play with you.</w:t>
      </w:r>
    </w:p>
    <w:p>
      <w:pPr>
        <w:pStyle w:val="Body"/>
        <w:bidi w:val="0"/>
      </w:pPr>
    </w:p>
    <w:p>
      <w:pPr>
        <w:pStyle w:val="Body"/>
        <w:bidi w:val="0"/>
      </w:pPr>
      <w:r>
        <w:rPr>
          <w:rtl w:val="0"/>
        </w:rPr>
        <w:t>But you are changing, and probably changing more, or at least as dramatically as anyone else in the family. You can roll around at will, lift your head with ease, reach for toys, hang onto them, put them in your mouth, (you dad says you</w:t>
      </w:r>
      <w:r>
        <w:rPr>
          <w:rtl w:val="0"/>
        </w:rPr>
        <w:t>’</w:t>
      </w:r>
      <w:r>
        <w:rPr>
          <w:rtl w:val="0"/>
        </w:rPr>
        <w:t xml:space="preserve">re also finding that your feet are excellent toys right now). </w:t>
      </w:r>
    </w:p>
    <w:p>
      <w:pPr>
        <w:pStyle w:val="Body"/>
        <w:bidi w:val="0"/>
      </w:pPr>
    </w:p>
    <w:p>
      <w:pPr>
        <w:pStyle w:val="Body"/>
        <w:bidi w:val="0"/>
      </w:pPr>
      <w:r>
        <w:rPr>
          <w:rtl w:val="0"/>
        </w:rPr>
        <w:t>More feats will follow. Sitting up, when you</w:t>
      </w:r>
      <w:r>
        <w:rPr>
          <w:rtl w:val="0"/>
        </w:rPr>
        <w:t>’</w:t>
      </w:r>
      <w:r>
        <w:rPr>
          <w:rtl w:val="0"/>
        </w:rPr>
        <w:t>ll see the world from a whole different perspective, crawling, when you</w:t>
      </w:r>
      <w:r>
        <w:rPr>
          <w:rtl w:val="0"/>
        </w:rPr>
        <w:t>’</w:t>
      </w:r>
      <w:r>
        <w:rPr>
          <w:rtl w:val="0"/>
        </w:rPr>
        <w:t>ll be able to help yourself to Rilka and Amos</w:t>
      </w:r>
      <w:r>
        <w:rPr>
          <w:rtl w:val="0"/>
        </w:rPr>
        <w:t xml:space="preserve">’ </w:t>
      </w:r>
      <w:r>
        <w:rPr>
          <w:rtl w:val="0"/>
        </w:rPr>
        <w:t xml:space="preserve">toys, and whatever else you can find within your range. </w:t>
      </w:r>
    </w:p>
    <w:p>
      <w:pPr>
        <w:pStyle w:val="Body"/>
        <w:bidi w:val="0"/>
      </w:pPr>
    </w:p>
    <w:p>
      <w:pPr>
        <w:pStyle w:val="Body"/>
        <w:bidi w:val="0"/>
      </w:pPr>
      <w:r>
        <w:rPr>
          <w:rtl w:val="0"/>
        </w:rPr>
        <w:t>Yesterday your mom sent a picture of you sitting in the stroller, like a big kid. Up until now you</w:t>
      </w:r>
      <w:r>
        <w:rPr>
          <w:rtl w:val="0"/>
        </w:rPr>
        <w:t>’</w:t>
      </w:r>
      <w:r>
        <w:rPr>
          <w:rtl w:val="0"/>
        </w:rPr>
        <w:t>ve been sitting in your car seat attached to the stroller. Somehow, even though it seems a little thing, you looked so much more grown up. And Amos was leaning over you with a big smile.</w:t>
      </w:r>
    </w:p>
    <w:p>
      <w:pPr>
        <w:pStyle w:val="Body"/>
        <w:bidi w:val="0"/>
      </w:pPr>
    </w:p>
    <w:p>
      <w:pPr>
        <w:pStyle w:val="Body"/>
        <w:bidi w:val="0"/>
      </w:pPr>
      <w:r>
        <w:rPr>
          <w:rtl w:val="0"/>
        </w:rPr>
        <w:t xml:space="preserve">I think how lucky you are to have a big brother and sister to love you and teach you all their tricks. </w:t>
      </w:r>
    </w:p>
    <w:p>
      <w:pPr>
        <w:pStyle w:val="Body"/>
        <w:bidi w:val="0"/>
      </w:pPr>
    </w:p>
    <w:p>
      <w:pPr>
        <w:pStyle w:val="Body"/>
        <w:bidi w:val="0"/>
      </w:pPr>
      <w:r>
        <w:rPr>
          <w:rtl w:val="0"/>
        </w:rPr>
        <w:t>You</w:t>
      </w:r>
      <w:r>
        <w:rPr>
          <w:rtl w:val="0"/>
        </w:rPr>
        <w:t>’</w:t>
      </w:r>
      <w:r>
        <w:rPr>
          <w:rtl w:val="0"/>
        </w:rPr>
        <w:t xml:space="preserve">re already doing a lot of babbling. When I was on the phone with your dad today, you had a constant stream of comments in the background. </w:t>
      </w:r>
    </w:p>
    <w:p>
      <w:pPr>
        <w:pStyle w:val="Body"/>
        <w:bidi w:val="0"/>
      </w:pPr>
    </w:p>
    <w:p>
      <w:pPr>
        <w:pStyle w:val="Body"/>
        <w:bidi w:val="0"/>
      </w:pPr>
      <w:r>
        <w:rPr>
          <w:rtl w:val="0"/>
        </w:rPr>
        <w:t>I find myself enchanted by you, Theo. Your beauty, your good humour, your curiosity</w:t>
      </w:r>
      <w:r>
        <w:rPr>
          <w:rtl w:val="0"/>
        </w:rPr>
        <w:t>—</w:t>
      </w:r>
      <w:r>
        <w:rPr>
          <w:rtl w:val="0"/>
        </w:rPr>
        <w:t>seeing you learning and changing. I am only eager to see what</w:t>
      </w:r>
      <w:r>
        <w:rPr>
          <w:rtl w:val="0"/>
        </w:rPr>
        <w:t>’</w:t>
      </w:r>
      <w:r>
        <w:rPr>
          <w:rtl w:val="0"/>
        </w:rPr>
        <w:t>s next.</w:t>
      </w:r>
    </w:p>
    <w:p>
      <w:pPr>
        <w:pStyle w:val="Body"/>
        <w:bidi w:val="0"/>
      </w:pPr>
    </w:p>
    <w:p>
      <w:pPr>
        <w:pStyle w:val="Body"/>
        <w:bidi w:val="0"/>
      </w:pPr>
      <w:r>
        <w:rPr>
          <w:rtl w:val="0"/>
        </w:rPr>
        <w:t>With love,</w:t>
      </w:r>
    </w:p>
    <w:p>
      <w:pPr>
        <w:pStyle w:val="Body"/>
        <w:bidi w:val="0"/>
      </w:pPr>
      <w:r>
        <w:rPr>
          <w:rtl w:val="0"/>
        </w:rPr>
        <w:t>Nana</w:t>
      </w:r>
    </w:p>
    <w:p>
      <w:pPr>
        <w:pStyle w:val="Body"/>
        <w:bidi w:val="0"/>
      </w:pPr>
    </w:p>
    <w:p>
      <w:pPr>
        <w:pStyle w:val="Body"/>
        <w:bidi w:val="0"/>
      </w:pPr>
      <w:r>
        <w:rPr>
          <w:rtl w:val="0"/>
        </w:rPr>
        <w:t>p.s. For the title of this at first I wrote, Theo, five, and then realized some day before we can blink, I</w:t>
      </w:r>
      <w:r>
        <w:rPr>
          <w:rtl w:val="0"/>
        </w:rPr>
        <w:t>’</w:t>
      </w:r>
      <w:r>
        <w:rPr>
          <w:rtl w:val="0"/>
        </w:rPr>
        <w:t>ll be doing another Theo, five, and you</w:t>
      </w:r>
      <w:r>
        <w:rPr>
          <w:rtl w:val="0"/>
        </w:rPr>
        <w:t>’</w:t>
      </w:r>
      <w:r>
        <w:rPr>
          <w:rtl w:val="0"/>
        </w:rPr>
        <w:t>ll be five YEARS old. So I retitled this, Theo, Five months.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