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6AC2E" w14:textId="3D395B20" w:rsidR="007F46B8" w:rsidRPr="00A72388" w:rsidRDefault="009B6325" w:rsidP="008D4AD1">
      <w:r w:rsidRPr="00A72388">
        <w:rPr>
          <w:noProof/>
        </w:rPr>
        <w:drawing>
          <wp:inline distT="0" distB="0" distL="0" distR="0" wp14:anchorId="5C69B690" wp14:editId="5E8D8748">
            <wp:extent cx="1621790" cy="82931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829310"/>
                    </a:xfrm>
                    <a:prstGeom prst="rect">
                      <a:avLst/>
                    </a:prstGeom>
                    <a:noFill/>
                  </pic:spPr>
                </pic:pic>
              </a:graphicData>
            </a:graphic>
          </wp:inline>
        </w:drawing>
      </w:r>
    </w:p>
    <w:p w14:paraId="375043BB" w14:textId="1F485577" w:rsidR="00DF3EF5" w:rsidRPr="00A72388" w:rsidRDefault="001D7B87" w:rsidP="008D4AD1">
      <w:pPr>
        <w:pStyle w:val="TitleCover"/>
      </w:pPr>
      <w:r w:rsidRPr="00A72388">
        <w:t>Network Automation</w:t>
      </w:r>
    </w:p>
    <w:p w14:paraId="51816817" w14:textId="77777777" w:rsidR="00AD5967" w:rsidRPr="00A72388" w:rsidRDefault="00AD5967" w:rsidP="008D4AD1">
      <w:pPr>
        <w:pStyle w:val="SubtitleCover"/>
      </w:pPr>
    </w:p>
    <w:p w14:paraId="7F400EB5" w14:textId="6C831B9C" w:rsidR="00AD5967" w:rsidRPr="00A72388" w:rsidRDefault="00AD5967" w:rsidP="008D4AD1">
      <w:r w:rsidRPr="00A72388">
        <w:fldChar w:fldCharType="begin"/>
      </w:r>
      <w:r w:rsidRPr="00A72388">
        <w:instrText xml:space="preserve"> INCLUDEPICTURE "http://sdbigs.org/wp-content/uploads/2018/07/AmTrust-Financial-Services-logo.jpg" \* MERGEFORMATINET </w:instrText>
      </w:r>
      <w:r w:rsidRPr="00A72388">
        <w:fldChar w:fldCharType="separate"/>
      </w:r>
      <w:r w:rsidRPr="00A72388">
        <w:rPr>
          <w:noProof/>
        </w:rPr>
        <w:drawing>
          <wp:inline distT="0" distB="0" distL="0" distR="0" wp14:anchorId="0EB4F53D" wp14:editId="0626AC50">
            <wp:extent cx="1734491" cy="1605516"/>
            <wp:effectExtent l="0" t="0" r="5715" b="0"/>
            <wp:docPr id="1" name="Picture 1" descr="Image result for am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mtrust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458" cy="1613816"/>
                    </a:xfrm>
                    <a:prstGeom prst="rect">
                      <a:avLst/>
                    </a:prstGeom>
                    <a:noFill/>
                    <a:ln>
                      <a:noFill/>
                    </a:ln>
                  </pic:spPr>
                </pic:pic>
              </a:graphicData>
            </a:graphic>
          </wp:inline>
        </w:drawing>
      </w:r>
      <w:r w:rsidRPr="00A72388">
        <w:fldChar w:fldCharType="end"/>
      </w:r>
    </w:p>
    <w:p w14:paraId="542B8B32" w14:textId="1EDBFD90" w:rsidR="00C33E6E" w:rsidRPr="00A72388" w:rsidRDefault="00C33E6E" w:rsidP="008D4AD1"/>
    <w:p w14:paraId="1D4321CC" w14:textId="77777777" w:rsidR="00DF3EF5" w:rsidRPr="00A72388" w:rsidRDefault="00DF3EF5" w:rsidP="008D4AD1">
      <w:pPr>
        <w:pStyle w:val="SubtitleCover"/>
      </w:pPr>
    </w:p>
    <w:p w14:paraId="33743FD0" w14:textId="77777777" w:rsidR="001E1FC0" w:rsidRPr="00A72388" w:rsidRDefault="001E1FC0" w:rsidP="008D4AD1">
      <w:pPr>
        <w:pStyle w:val="SubtitleCover"/>
      </w:pPr>
    </w:p>
    <w:p w14:paraId="0DC0EAF4" w14:textId="77777777" w:rsidR="00AB5E8B" w:rsidRPr="00A72388" w:rsidRDefault="00AB5E8B" w:rsidP="008D4AD1">
      <w:pPr>
        <w:pStyle w:val="SubtitleCover"/>
      </w:pPr>
      <w:r w:rsidRPr="00A72388">
        <w:t>Prepared by</w:t>
      </w:r>
    </w:p>
    <w:p w14:paraId="3D0244B1" w14:textId="5BA159BB" w:rsidR="004C2931" w:rsidRPr="00A72388" w:rsidRDefault="009B6325" w:rsidP="008D4AD1">
      <w:pPr>
        <w:pStyle w:val="SubtitleCover"/>
      </w:pPr>
      <w:r w:rsidRPr="00A72388">
        <w:t>Insight</w:t>
      </w:r>
      <w:r w:rsidR="004C2931" w:rsidRPr="00A72388">
        <w:t xml:space="preserve">, Inc. </w:t>
      </w:r>
    </w:p>
    <w:p w14:paraId="57FC3166" w14:textId="77777777" w:rsidR="008F5BB0" w:rsidRPr="00A72388" w:rsidRDefault="008F5BB0" w:rsidP="008D4AD1"/>
    <w:p w14:paraId="1B122108" w14:textId="4632CEE2" w:rsidR="006E585C" w:rsidRPr="00A72388" w:rsidRDefault="004C2931" w:rsidP="008D4AD1">
      <w:pPr>
        <w:sectPr w:rsidR="006E585C" w:rsidRPr="00A72388" w:rsidSect="003A1019">
          <w:footerReference w:type="default" r:id="rId14"/>
          <w:pgSz w:w="12240" w:h="15840" w:code="1"/>
          <w:pgMar w:top="1440" w:right="1440" w:bottom="1440" w:left="1440" w:header="720" w:footer="720" w:gutter="0"/>
          <w:pgNumType w:start="1"/>
          <w:cols w:space="720"/>
          <w:titlePg/>
          <w:docGrid w:linePitch="299"/>
        </w:sectPr>
      </w:pPr>
      <w:r w:rsidRPr="00A72388">
        <w:t xml:space="preserve"> </w:t>
      </w:r>
      <w:r w:rsidR="001D7B87" w:rsidRPr="00A72388">
        <w:t>3</w:t>
      </w:r>
      <w:r w:rsidR="00C33E6E" w:rsidRPr="00A72388">
        <w:t>/</w:t>
      </w:r>
      <w:bookmarkStart w:id="0" w:name="_Toc8446107"/>
      <w:bookmarkStart w:id="1" w:name="_Toc32482898"/>
      <w:bookmarkStart w:id="2" w:name="_Toc272388393"/>
      <w:r w:rsidR="008F5BB0" w:rsidRPr="00A72388">
        <w:t>2</w:t>
      </w:r>
      <w:r w:rsidR="001D7B87" w:rsidRPr="00A72388">
        <w:t>6</w:t>
      </w:r>
      <w:r w:rsidR="00DC3DAA" w:rsidRPr="00A72388">
        <w:t>/20</w:t>
      </w:r>
      <w:r w:rsidR="001D7B87" w:rsidRPr="00A72388">
        <w:t>20</w:t>
      </w:r>
    </w:p>
    <w:p w14:paraId="08C9B934" w14:textId="7BC64958" w:rsidR="00453D61" w:rsidRPr="00A72388" w:rsidRDefault="001D7B87" w:rsidP="008D4AD1">
      <w:pPr>
        <w:pStyle w:val="Heading1"/>
      </w:pPr>
      <w:bookmarkStart w:id="3" w:name="_Toc36191640"/>
      <w:r w:rsidRPr="00A72388">
        <w:lastRenderedPageBreak/>
        <w:t>Network Automation</w:t>
      </w:r>
      <w:bookmarkEnd w:id="3"/>
    </w:p>
    <w:p w14:paraId="0EFC4F97" w14:textId="26792F82" w:rsidR="007F160A" w:rsidRPr="00A72388" w:rsidRDefault="0D1B080E" w:rsidP="008D4AD1">
      <w:r w:rsidRPr="00A72388">
        <w:t>Insight worked closely with AmTrust</w:t>
      </w:r>
      <w:r w:rsidR="00DB4F7C" w:rsidRPr="00A72388">
        <w:t xml:space="preserve">’s </w:t>
      </w:r>
      <w:r w:rsidR="001D7B87" w:rsidRPr="00A72388">
        <w:t>Network</w:t>
      </w:r>
      <w:r w:rsidR="00DB4F7C" w:rsidRPr="00A72388">
        <w:t xml:space="preserve"> </w:t>
      </w:r>
      <w:r w:rsidR="00AA4EEB" w:rsidRPr="00A72388">
        <w:t>T</w:t>
      </w:r>
      <w:r w:rsidR="00DB4F7C" w:rsidRPr="00A72388">
        <w:t>eam</w:t>
      </w:r>
      <w:r w:rsidR="00AA4EEB" w:rsidRPr="00A72388">
        <w:t xml:space="preserve"> to create a standard reference architecture and </w:t>
      </w:r>
      <w:r w:rsidR="00AF672B" w:rsidRPr="00A72388">
        <w:t>define an</w:t>
      </w:r>
      <w:r w:rsidR="00AA4EEB" w:rsidRPr="00A72388">
        <w:t xml:space="preserve"> overall technical approach to </w:t>
      </w:r>
      <w:r w:rsidR="001D7B87" w:rsidRPr="00A72388">
        <w:t>AWS deployments</w:t>
      </w:r>
      <w:r w:rsidR="00AA4EEB" w:rsidRPr="00A72388">
        <w:t>.</w:t>
      </w:r>
      <w:r w:rsidR="006947AC" w:rsidRPr="00A72388">
        <w:t xml:space="preserve">  The deployments happen via </w:t>
      </w:r>
      <w:proofErr w:type="spellStart"/>
      <w:r w:rsidR="006947AC" w:rsidRPr="00A72388">
        <w:t>Terrafrom</w:t>
      </w:r>
      <w:proofErr w:type="spellEnd"/>
      <w:r w:rsidR="006947AC" w:rsidRPr="00A72388">
        <w:t xml:space="preserve"> checked into </w:t>
      </w:r>
      <w:proofErr w:type="spellStart"/>
      <w:r w:rsidR="006947AC" w:rsidRPr="00A72388">
        <w:t>githhub</w:t>
      </w:r>
      <w:proofErr w:type="spellEnd"/>
      <w:r w:rsidR="007F160A" w:rsidRPr="00A72388">
        <w:t xml:space="preserve">.  Any change to the master branch </w:t>
      </w:r>
      <w:r w:rsidR="007F160A" w:rsidRPr="00A72388">
        <w:t>amt-network-setup</w:t>
      </w:r>
      <w:r w:rsidR="007F160A" w:rsidRPr="00A72388">
        <w:t xml:space="preserve"> repository will trigger Terraform Enterprise (TFE) to run a plan and apply on the codebase.  There is a gate in place that requires manual approval before any network changes are made.</w:t>
      </w:r>
    </w:p>
    <w:p w14:paraId="1D9CB2F8" w14:textId="1F8AA29F" w:rsidR="007F160A" w:rsidRPr="00A72388" w:rsidRDefault="007F160A" w:rsidP="008D4AD1"/>
    <w:p w14:paraId="38C3812C" w14:textId="77777777" w:rsidR="007F160A" w:rsidRPr="00A72388" w:rsidRDefault="007F160A" w:rsidP="008D4AD1">
      <w:pPr>
        <w:rPr>
          <w:sz w:val="24"/>
          <w:szCs w:val="24"/>
        </w:rPr>
      </w:pPr>
      <w:r w:rsidRPr="00A72388">
        <w:t xml:space="preserve">GitHub: </w:t>
      </w:r>
      <w:hyperlink r:id="rId15" w:history="1">
        <w:r w:rsidRPr="00A72388">
          <w:rPr>
            <w:rStyle w:val="Hyperlink"/>
          </w:rPr>
          <w:t>https://github.com/amtrust/AWSCloudAutomation</w:t>
        </w:r>
      </w:hyperlink>
    </w:p>
    <w:p w14:paraId="08CC05C9" w14:textId="77777777" w:rsidR="007F160A" w:rsidRPr="00A72388" w:rsidRDefault="007F160A" w:rsidP="008D4AD1">
      <w:pPr>
        <w:rPr>
          <w:sz w:val="24"/>
          <w:szCs w:val="24"/>
        </w:rPr>
      </w:pPr>
      <w:r w:rsidRPr="00A72388">
        <w:t xml:space="preserve">TFE: </w:t>
      </w:r>
      <w:hyperlink r:id="rId16" w:history="1">
        <w:r w:rsidRPr="00A72388">
          <w:rPr>
            <w:rStyle w:val="Hyperlink"/>
          </w:rPr>
          <w:t>https://tfe.amtrustgroup.com/app/AmTrust/workspaces/amt-network-setup/runs</w:t>
        </w:r>
      </w:hyperlink>
    </w:p>
    <w:p w14:paraId="248D6F07" w14:textId="3B9FDE93" w:rsidR="007F160A" w:rsidRPr="00A72388" w:rsidRDefault="007F160A" w:rsidP="008D4AD1"/>
    <w:p w14:paraId="165C11E2" w14:textId="77777777" w:rsidR="00E7090B" w:rsidRDefault="007F160A" w:rsidP="008D4AD1">
      <w:r w:rsidRPr="00A72388">
        <w:t xml:space="preserve">The network team maintains the architectural diagrams.  </w:t>
      </w:r>
    </w:p>
    <w:p w14:paraId="7F2A806B" w14:textId="3C07E800" w:rsidR="007F160A" w:rsidRPr="00A72388" w:rsidRDefault="00E7090B" w:rsidP="008D4AD1">
      <w:r>
        <w:t>Reference architecture</w:t>
      </w:r>
      <w:r w:rsidR="007F160A" w:rsidRPr="00A72388">
        <w:t>:</w:t>
      </w:r>
    </w:p>
    <w:p w14:paraId="61F71B7B" w14:textId="44E40605" w:rsidR="007F160A" w:rsidRPr="00A72388" w:rsidRDefault="007F160A" w:rsidP="008D4AD1">
      <w:r w:rsidRPr="00A72388">
        <w:drawing>
          <wp:inline distT="0" distB="0" distL="0" distR="0" wp14:anchorId="7AC7D6DD" wp14:editId="779418A6">
            <wp:extent cx="5943600" cy="3856355"/>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56355"/>
                    </a:xfrm>
                    <a:prstGeom prst="rect">
                      <a:avLst/>
                    </a:prstGeom>
                  </pic:spPr>
                </pic:pic>
              </a:graphicData>
            </a:graphic>
          </wp:inline>
        </w:drawing>
      </w:r>
    </w:p>
    <w:p w14:paraId="51131400" w14:textId="008615DF" w:rsidR="00FB4142" w:rsidRPr="00A72388" w:rsidRDefault="00FB4142" w:rsidP="008D4AD1"/>
    <w:p w14:paraId="5BE9FE40" w14:textId="54068BDF" w:rsidR="00A72388" w:rsidRPr="00A72388" w:rsidRDefault="00A72388" w:rsidP="008D4AD1">
      <w:pPr>
        <w:pStyle w:val="Heading2"/>
        <w:numPr>
          <w:ilvl w:val="0"/>
          <w:numId w:val="12"/>
        </w:numPr>
      </w:pPr>
      <w:bookmarkStart w:id="4" w:name="_Toc36191641"/>
      <w:r w:rsidRPr="00A72388">
        <w:t>Transit Gateway</w:t>
      </w:r>
      <w:bookmarkEnd w:id="4"/>
    </w:p>
    <w:p w14:paraId="649BEBB9" w14:textId="5BF6D8FD" w:rsidR="00053870" w:rsidRDefault="00A72388" w:rsidP="008D4AD1">
      <w:pPr>
        <w:rPr>
          <w:lang w:eastAsia="ja-JP"/>
        </w:rPr>
      </w:pPr>
      <w:r w:rsidRPr="00A72388">
        <w:rPr>
          <w:lang w:eastAsia="ja-JP"/>
        </w:rPr>
        <w:t>The</w:t>
      </w:r>
      <w:r w:rsidR="008B541F">
        <w:rPr>
          <w:lang w:eastAsia="ja-JP"/>
        </w:rPr>
        <w:t xml:space="preserve"> </w:t>
      </w:r>
      <w:hyperlink r:id="rId18" w:history="1">
        <w:r w:rsidR="008B541F" w:rsidRPr="008B541F">
          <w:rPr>
            <w:rStyle w:val="Hyperlink"/>
            <w:lang w:eastAsia="ja-JP"/>
          </w:rPr>
          <w:t>AWS T</w:t>
        </w:r>
        <w:r w:rsidR="003B5A6C" w:rsidRPr="008B541F">
          <w:rPr>
            <w:rStyle w:val="Hyperlink"/>
            <w:lang w:eastAsia="ja-JP"/>
          </w:rPr>
          <w:t>ransi</w:t>
        </w:r>
        <w:r w:rsidR="003B5A6C" w:rsidRPr="008B541F">
          <w:rPr>
            <w:rStyle w:val="Hyperlink"/>
            <w:lang w:eastAsia="ja-JP"/>
          </w:rPr>
          <w:t>t</w:t>
        </w:r>
        <w:r w:rsidR="003B5A6C" w:rsidRPr="008B541F">
          <w:rPr>
            <w:rStyle w:val="Hyperlink"/>
            <w:lang w:eastAsia="ja-JP"/>
          </w:rPr>
          <w:t xml:space="preserve"> </w:t>
        </w:r>
        <w:r w:rsidR="008B541F" w:rsidRPr="008B541F">
          <w:rPr>
            <w:rStyle w:val="Hyperlink"/>
            <w:lang w:eastAsia="ja-JP"/>
          </w:rPr>
          <w:t>G</w:t>
        </w:r>
        <w:r w:rsidR="003B5A6C" w:rsidRPr="008B541F">
          <w:rPr>
            <w:rStyle w:val="Hyperlink"/>
            <w:lang w:eastAsia="ja-JP"/>
          </w:rPr>
          <w:t>a</w:t>
        </w:r>
        <w:r w:rsidR="003B5A6C" w:rsidRPr="008B541F">
          <w:rPr>
            <w:rStyle w:val="Hyperlink"/>
            <w:lang w:eastAsia="ja-JP"/>
          </w:rPr>
          <w:t>teway</w:t>
        </w:r>
      </w:hyperlink>
      <w:r w:rsidR="003B5A6C">
        <w:rPr>
          <w:lang w:eastAsia="ja-JP"/>
        </w:rPr>
        <w:t xml:space="preserve"> is the hub of the entire network.  All </w:t>
      </w:r>
      <w:r w:rsidR="00E7090B">
        <w:rPr>
          <w:lang w:eastAsia="ja-JP"/>
        </w:rPr>
        <w:t xml:space="preserve">traffic between </w:t>
      </w:r>
      <w:r w:rsidR="003B5A6C">
        <w:rPr>
          <w:lang w:eastAsia="ja-JP"/>
        </w:rPr>
        <w:t>VPC</w:t>
      </w:r>
      <w:r w:rsidR="00E7090B">
        <w:rPr>
          <w:lang w:eastAsia="ja-JP"/>
        </w:rPr>
        <w:t>s</w:t>
      </w:r>
      <w:r w:rsidR="003B5A6C">
        <w:rPr>
          <w:lang w:eastAsia="ja-JP"/>
        </w:rPr>
        <w:t xml:space="preserve">, </w:t>
      </w:r>
      <w:r w:rsidR="00E7090B">
        <w:rPr>
          <w:lang w:eastAsia="ja-JP"/>
        </w:rPr>
        <w:t xml:space="preserve">VPCs and </w:t>
      </w:r>
      <w:r w:rsidR="003B5A6C">
        <w:rPr>
          <w:lang w:eastAsia="ja-JP"/>
        </w:rPr>
        <w:t>VPN, and</w:t>
      </w:r>
      <w:r w:rsidR="00E7090B">
        <w:rPr>
          <w:lang w:eastAsia="ja-JP"/>
        </w:rPr>
        <w:t xml:space="preserve"> inbound/outbound to the internet will most likely be routed by the transit gateway.  </w:t>
      </w:r>
      <w:r w:rsidR="008B541F">
        <w:rPr>
          <w:lang w:eastAsia="ja-JP"/>
        </w:rPr>
        <w:t xml:space="preserve">It also houses the VPN endpoints and will route all traffic to/from on premise.  One major benefit of the transit gateway is centralized routing and connectivity for any new </w:t>
      </w:r>
      <w:r w:rsidR="008B541F" w:rsidRPr="008B541F">
        <w:rPr>
          <w:lang w:eastAsia="ja-JP"/>
        </w:rPr>
        <w:t xml:space="preserve">Amazon </w:t>
      </w:r>
      <w:proofErr w:type="gramStart"/>
      <w:r w:rsidR="008B541F" w:rsidRPr="008B541F">
        <w:rPr>
          <w:lang w:eastAsia="ja-JP"/>
        </w:rPr>
        <w:t>VPC,</w:t>
      </w:r>
      <w:r w:rsidR="008B541F">
        <w:rPr>
          <w:lang w:eastAsia="ja-JP"/>
        </w:rPr>
        <w:t>s</w:t>
      </w:r>
      <w:proofErr w:type="gramEnd"/>
      <w:r w:rsidR="008B541F" w:rsidRPr="008B541F">
        <w:rPr>
          <w:lang w:eastAsia="ja-JP"/>
        </w:rPr>
        <w:t xml:space="preserve"> on-premises data center</w:t>
      </w:r>
      <w:r w:rsidR="008B541F">
        <w:rPr>
          <w:lang w:eastAsia="ja-JP"/>
        </w:rPr>
        <w:t>s</w:t>
      </w:r>
      <w:r w:rsidR="008B541F" w:rsidRPr="008B541F">
        <w:rPr>
          <w:lang w:eastAsia="ja-JP"/>
        </w:rPr>
        <w:t>, or remote </w:t>
      </w:r>
      <w:r w:rsidR="008B541F">
        <w:rPr>
          <w:lang w:eastAsia="ja-JP"/>
        </w:rPr>
        <w:t xml:space="preserve">networks.  As well as centralized configuration of the routes to those resources. There is significant complexity in the setup of this resource though.  </w:t>
      </w:r>
      <w:r w:rsidR="00755634">
        <w:rPr>
          <w:lang w:eastAsia="ja-JP"/>
        </w:rPr>
        <w:t>Because of its foundations position in the infrastructure the transit gateway is one of the first resources that Terraform will create.</w:t>
      </w:r>
    </w:p>
    <w:p w14:paraId="1F8F28C2" w14:textId="22D0BF6A" w:rsidR="0099327F" w:rsidRDefault="00053870" w:rsidP="008D4AD1">
      <w:pPr>
        <w:rPr>
          <w:lang w:eastAsia="ja-JP"/>
        </w:rPr>
      </w:pPr>
      <w:r>
        <w:rPr>
          <w:lang w:eastAsia="ja-JP"/>
        </w:rPr>
        <w:lastRenderedPageBreak/>
        <w:t>The transit gateway</w:t>
      </w:r>
      <w:r w:rsidR="008B541F">
        <w:rPr>
          <w:lang w:eastAsia="ja-JP"/>
        </w:rPr>
        <w:t xml:space="preserve"> make</w:t>
      </w:r>
      <w:r w:rsidR="0099327F">
        <w:rPr>
          <w:lang w:eastAsia="ja-JP"/>
        </w:rPr>
        <w:t>s</w:t>
      </w:r>
      <w:r w:rsidR="008B541F">
        <w:rPr>
          <w:lang w:eastAsia="ja-JP"/>
        </w:rPr>
        <w:t xml:space="preserve"> connections across accounts and to all VPC networks. </w:t>
      </w:r>
      <w:r>
        <w:rPr>
          <w:lang w:eastAsia="ja-JP"/>
        </w:rPr>
        <w:t xml:space="preserve">Because of this the gateway is shared to all accounts within the organization. </w:t>
      </w:r>
      <w:r w:rsidR="00755634">
        <w:rPr>
          <w:lang w:eastAsia="ja-JP"/>
        </w:rPr>
        <w:t>When creating a connection to a VPC a connection request is created on the transit gateway side, and if the VPC is in another account an acceptor is created on the VPC side. The terraform VPC modules will handle creating their respective transit gateway connections.</w:t>
      </w:r>
    </w:p>
    <w:p w14:paraId="0113A712" w14:textId="5A2C9343" w:rsidR="0099327F" w:rsidRDefault="0099327F" w:rsidP="008D4AD1">
      <w:pPr>
        <w:rPr>
          <w:lang w:eastAsia="ja-JP"/>
        </w:rPr>
      </w:pPr>
      <w:r>
        <w:rPr>
          <w:lang w:eastAsia="ja-JP"/>
        </w:rPr>
        <w:t>Transit gateway attachment – located in the VPC module, connects VPCs to transit gateways.</w:t>
      </w:r>
    </w:p>
    <w:p w14:paraId="2431BFB6" w14:textId="77777777" w:rsidR="0099327F" w:rsidRDefault="0099327F" w:rsidP="008D4AD1">
      <w:pPr>
        <w:pStyle w:val="ListParagraph"/>
        <w:numPr>
          <w:ilvl w:val="0"/>
          <w:numId w:val="30"/>
        </w:numPr>
      </w:pPr>
      <w:hyperlink r:id="rId19" w:history="1">
        <w:r>
          <w:rPr>
            <w:rStyle w:val="Hyperlink"/>
          </w:rPr>
          <w:t>https://github.com/amtrust/AWSCloudAutomation/blob/master/tf/amt-network-setup/modules/vpc/transit_gateway_attachment.tf</w:t>
        </w:r>
      </w:hyperlink>
    </w:p>
    <w:p w14:paraId="5968AD10" w14:textId="77777777" w:rsidR="0099327F" w:rsidRPr="0099327F" w:rsidRDefault="0099327F" w:rsidP="008D4AD1">
      <w:pPr>
        <w:pStyle w:val="ListParagraph"/>
        <w:rPr>
          <w:lang w:eastAsia="ja-JP"/>
        </w:rPr>
      </w:pPr>
    </w:p>
    <w:p w14:paraId="7CB5C99B" w14:textId="6A5C3052" w:rsidR="0099327F" w:rsidRDefault="00377BAF" w:rsidP="008D4AD1">
      <w:pPr>
        <w:rPr>
          <w:lang w:eastAsia="ja-JP"/>
        </w:rPr>
      </w:pPr>
      <w:r>
        <w:rPr>
          <w:lang w:eastAsia="ja-JP"/>
        </w:rPr>
        <w:t>The transit gateway itself is deployed in a module that is only responsible for the gateway and sharing the gateway with the organization.</w:t>
      </w:r>
    </w:p>
    <w:p w14:paraId="610F0680" w14:textId="092C1F34" w:rsidR="00EC2011" w:rsidRPr="00EC2011" w:rsidRDefault="0099327F" w:rsidP="008D4AD1">
      <w:pPr>
        <w:rPr>
          <w:rFonts w:ascii="Times New Roman" w:hAnsi="Times New Roman"/>
          <w:sz w:val="24"/>
          <w:szCs w:val="24"/>
        </w:rPr>
      </w:pPr>
      <w:r>
        <w:rPr>
          <w:lang w:eastAsia="ja-JP"/>
        </w:rPr>
        <w:t xml:space="preserve">Transit </w:t>
      </w:r>
      <w:r w:rsidR="00755634" w:rsidRPr="00EC2011">
        <w:rPr>
          <w:lang w:eastAsia="ja-JP"/>
        </w:rPr>
        <w:t>gateway</w:t>
      </w:r>
      <w:r w:rsidR="00DA2067" w:rsidRPr="00EC2011">
        <w:rPr>
          <w:lang w:eastAsia="ja-JP"/>
        </w:rPr>
        <w:t xml:space="preserve"> module</w:t>
      </w:r>
      <w:r>
        <w:rPr>
          <w:lang w:eastAsia="ja-JP"/>
        </w:rPr>
        <w:t xml:space="preserve"> – Creates the transit gateway</w:t>
      </w:r>
      <w:r>
        <w:rPr>
          <w:lang w:eastAsia="ja-JP"/>
        </w:rPr>
        <w:t>.</w:t>
      </w:r>
    </w:p>
    <w:p w14:paraId="3AD7FB2E" w14:textId="7C928CF6" w:rsidR="00755634" w:rsidRDefault="00EC2011" w:rsidP="008D4AD1">
      <w:pPr>
        <w:pStyle w:val="ListParagraph"/>
        <w:numPr>
          <w:ilvl w:val="0"/>
          <w:numId w:val="29"/>
        </w:numPr>
      </w:pPr>
      <w:hyperlink r:id="rId20" w:history="1">
        <w:r w:rsidRPr="00372C0B">
          <w:rPr>
            <w:rStyle w:val="Hyperlink"/>
          </w:rPr>
          <w:t>https://github.com/amtrust/AWSCloudAutomation/tree/master/tf/amt-network-setup/modules/transit_gateway</w:t>
        </w:r>
      </w:hyperlink>
    </w:p>
    <w:p w14:paraId="73D79FBD" w14:textId="6DB6B15F" w:rsidR="00755634" w:rsidRDefault="00755634" w:rsidP="008D4AD1">
      <w:pPr>
        <w:rPr>
          <w:lang w:eastAsia="ja-JP"/>
        </w:rPr>
      </w:pPr>
    </w:p>
    <w:p w14:paraId="14BF85D2" w14:textId="4ED338F3" w:rsidR="00377BAF" w:rsidRDefault="00377BAF" w:rsidP="008D4AD1">
      <w:pPr>
        <w:rPr>
          <w:lang w:eastAsia="ja-JP"/>
        </w:rPr>
      </w:pPr>
      <w:r>
        <w:rPr>
          <w:lang w:eastAsia="ja-JP"/>
        </w:rPr>
        <w:t xml:space="preserve">Each transit gateway attachment will get its own route table. This allows control over what other networks are routable by each VPC.  </w:t>
      </w:r>
      <w:r>
        <w:rPr>
          <w:lang w:eastAsia="ja-JP"/>
        </w:rPr>
        <w:t xml:space="preserve">By its nature the transit gateway is </w:t>
      </w:r>
      <w:proofErr w:type="gramStart"/>
      <w:r>
        <w:rPr>
          <w:lang w:eastAsia="ja-JP"/>
        </w:rPr>
        <w:t>transitive</w:t>
      </w:r>
      <w:proofErr w:type="gramEnd"/>
      <w:r>
        <w:rPr>
          <w:lang w:eastAsia="ja-JP"/>
        </w:rPr>
        <w:t xml:space="preserve"> and these route tables will blackhole any routes that should not be accessible.</w:t>
      </w:r>
    </w:p>
    <w:p w14:paraId="3A23AE29" w14:textId="3A1D0386" w:rsidR="0099327F" w:rsidRDefault="0099327F" w:rsidP="008D4AD1">
      <w:pPr>
        <w:rPr>
          <w:lang w:eastAsia="ja-JP"/>
        </w:rPr>
      </w:pPr>
      <w:r>
        <w:rPr>
          <w:lang w:eastAsia="ja-JP"/>
        </w:rPr>
        <w:t>T</w:t>
      </w:r>
      <w:r>
        <w:rPr>
          <w:lang w:eastAsia="ja-JP"/>
        </w:rPr>
        <w:t>ransit</w:t>
      </w:r>
      <w:r>
        <w:rPr>
          <w:lang w:eastAsia="ja-JP"/>
        </w:rPr>
        <w:t xml:space="preserve"> </w:t>
      </w:r>
      <w:r w:rsidRPr="00EC2011">
        <w:rPr>
          <w:lang w:eastAsia="ja-JP"/>
        </w:rPr>
        <w:t>gateway</w:t>
      </w:r>
      <w:r>
        <w:rPr>
          <w:lang w:eastAsia="ja-JP"/>
        </w:rPr>
        <w:t xml:space="preserve"> route module</w:t>
      </w:r>
    </w:p>
    <w:p w14:paraId="0F48EF73" w14:textId="56DCAC19" w:rsidR="0099327F" w:rsidRPr="00377BAF" w:rsidRDefault="0099327F" w:rsidP="008D4AD1">
      <w:pPr>
        <w:pStyle w:val="ListParagraph"/>
        <w:numPr>
          <w:ilvl w:val="0"/>
          <w:numId w:val="29"/>
        </w:numPr>
        <w:rPr>
          <w:lang w:eastAsia="ja-JP"/>
        </w:rPr>
      </w:pPr>
      <w:hyperlink r:id="rId21" w:history="1">
        <w:r>
          <w:rPr>
            <w:rStyle w:val="Hyperlink"/>
          </w:rPr>
          <w:t>https://github.com/amtrust/AWSCloudAutomation/tree/master/tf/amt-network-setup/modules/transit_gateway_route_table</w:t>
        </w:r>
      </w:hyperlink>
    </w:p>
    <w:p w14:paraId="074CD702" w14:textId="3FCE57C6" w:rsidR="00053870" w:rsidRDefault="0099327F" w:rsidP="008D4AD1">
      <w:pPr>
        <w:rPr>
          <w:lang w:eastAsia="ja-JP"/>
        </w:rPr>
      </w:pPr>
      <w:r>
        <w:rPr>
          <w:lang w:eastAsia="ja-JP"/>
        </w:rPr>
        <w:t>T</w:t>
      </w:r>
      <w:r w:rsidR="00F80AEC" w:rsidRPr="00F80AEC">
        <w:rPr>
          <w:lang w:eastAsia="ja-JP"/>
        </w:rPr>
        <w:t>ransit gateway routes:</w:t>
      </w:r>
    </w:p>
    <w:p w14:paraId="6C4C61BF" w14:textId="77777777" w:rsidR="00EC2011" w:rsidRDefault="00EC2011" w:rsidP="008D4AD1">
      <w:pPr>
        <w:pStyle w:val="ListParagraph"/>
        <w:numPr>
          <w:ilvl w:val="0"/>
          <w:numId w:val="28"/>
        </w:numPr>
      </w:pPr>
      <w:hyperlink r:id="rId22" w:tooltip="tgw-routes-dev.tf" w:history="1">
        <w:r w:rsidRPr="00EC2011">
          <w:rPr>
            <w:rStyle w:val="Hyperlink"/>
            <w:rFonts w:ascii="Segoe UI" w:hAnsi="Segoe UI" w:cs="Segoe UI"/>
            <w:color w:val="0366D6"/>
            <w:sz w:val="21"/>
            <w:szCs w:val="21"/>
            <w:shd w:val="clear" w:color="auto" w:fill="FFFFFF"/>
          </w:rPr>
          <w:t>tgw-routes-dev.tf</w:t>
        </w:r>
      </w:hyperlink>
    </w:p>
    <w:p w14:paraId="7DAC6A4C" w14:textId="77777777" w:rsidR="00EC2011" w:rsidRDefault="00EC2011" w:rsidP="008D4AD1">
      <w:pPr>
        <w:pStyle w:val="ListParagraph"/>
        <w:numPr>
          <w:ilvl w:val="0"/>
          <w:numId w:val="28"/>
        </w:numPr>
      </w:pPr>
      <w:hyperlink r:id="rId23" w:tooltip="tgw-routes-production.tf" w:history="1">
        <w:r w:rsidRPr="00EC2011">
          <w:rPr>
            <w:rStyle w:val="Hyperlink"/>
            <w:rFonts w:ascii="Segoe UI" w:hAnsi="Segoe UI" w:cs="Segoe UI"/>
            <w:color w:val="0366D6"/>
            <w:sz w:val="21"/>
            <w:szCs w:val="21"/>
            <w:shd w:val="clear" w:color="auto" w:fill="FFFFFF"/>
          </w:rPr>
          <w:t>tgw-routes-production.tf</w:t>
        </w:r>
      </w:hyperlink>
    </w:p>
    <w:p w14:paraId="0409D9E3" w14:textId="77777777" w:rsidR="00F80AEC" w:rsidRDefault="00F80AEC" w:rsidP="008D4AD1">
      <w:pPr>
        <w:pStyle w:val="ListParagraph"/>
        <w:numPr>
          <w:ilvl w:val="0"/>
          <w:numId w:val="28"/>
        </w:numPr>
      </w:pPr>
      <w:hyperlink r:id="rId24" w:tooltip="tgw-routes-sandbox.tf" w:history="1">
        <w:r w:rsidRPr="00F80AEC">
          <w:rPr>
            <w:rStyle w:val="Hyperlink"/>
            <w:rFonts w:ascii="Segoe UI" w:hAnsi="Segoe UI" w:cs="Segoe UI"/>
            <w:color w:val="0366D6"/>
            <w:sz w:val="21"/>
            <w:szCs w:val="21"/>
            <w:shd w:val="clear" w:color="auto" w:fill="FFFFFF"/>
          </w:rPr>
          <w:t>tgw-routes-sandbox.tf</w:t>
        </w:r>
      </w:hyperlink>
    </w:p>
    <w:p w14:paraId="43AAF6C1" w14:textId="77777777" w:rsidR="00EC2011" w:rsidRDefault="00EC2011" w:rsidP="008D4AD1">
      <w:pPr>
        <w:pStyle w:val="ListParagraph"/>
        <w:numPr>
          <w:ilvl w:val="0"/>
          <w:numId w:val="28"/>
        </w:numPr>
      </w:pPr>
      <w:hyperlink r:id="rId25" w:tooltip="tgw-routes-shared.tf" w:history="1">
        <w:r w:rsidRPr="00EC2011">
          <w:rPr>
            <w:rStyle w:val="Hyperlink"/>
            <w:rFonts w:ascii="Segoe UI" w:hAnsi="Segoe UI" w:cs="Segoe UI"/>
            <w:color w:val="0366D6"/>
            <w:sz w:val="21"/>
            <w:szCs w:val="21"/>
            <w:shd w:val="clear" w:color="auto" w:fill="FFFFFF"/>
          </w:rPr>
          <w:t>tgw-routes-shared.tf</w:t>
        </w:r>
      </w:hyperlink>
    </w:p>
    <w:p w14:paraId="04C8A4B7" w14:textId="77777777" w:rsidR="00EC2011" w:rsidRDefault="00EC2011" w:rsidP="008D4AD1">
      <w:pPr>
        <w:pStyle w:val="ListParagraph"/>
        <w:numPr>
          <w:ilvl w:val="0"/>
          <w:numId w:val="28"/>
        </w:numPr>
      </w:pPr>
      <w:hyperlink r:id="rId26" w:tooltip="tgw-routes-transit.tf" w:history="1">
        <w:r w:rsidRPr="00EC2011">
          <w:rPr>
            <w:rStyle w:val="Hyperlink"/>
            <w:rFonts w:ascii="Segoe UI" w:hAnsi="Segoe UI" w:cs="Segoe UI"/>
            <w:color w:val="0366D6"/>
            <w:sz w:val="21"/>
            <w:szCs w:val="21"/>
            <w:shd w:val="clear" w:color="auto" w:fill="FFFFFF"/>
          </w:rPr>
          <w:t>tgw-routes-transit.tf</w:t>
        </w:r>
      </w:hyperlink>
    </w:p>
    <w:p w14:paraId="2EAC1FED" w14:textId="543AC2DA" w:rsidR="00F80AEC" w:rsidRDefault="00F80AEC" w:rsidP="008D4AD1">
      <w:pPr>
        <w:pStyle w:val="ListParagraph"/>
        <w:numPr>
          <w:ilvl w:val="0"/>
          <w:numId w:val="28"/>
        </w:numPr>
      </w:pPr>
      <w:hyperlink r:id="rId27" w:tooltip="tgw-routes-uat.tf" w:history="1">
        <w:r w:rsidRPr="00F80AEC">
          <w:rPr>
            <w:rStyle w:val="Hyperlink"/>
            <w:rFonts w:ascii="Segoe UI" w:hAnsi="Segoe UI" w:cs="Segoe UI"/>
            <w:color w:val="0366D6"/>
            <w:sz w:val="21"/>
            <w:szCs w:val="21"/>
            <w:shd w:val="clear" w:color="auto" w:fill="FFFFFF"/>
          </w:rPr>
          <w:t>tgw-routes-uat.tf</w:t>
        </w:r>
      </w:hyperlink>
    </w:p>
    <w:p w14:paraId="1640E42A" w14:textId="23F902A8" w:rsidR="00F80AEC" w:rsidRPr="00F80AEC" w:rsidRDefault="00EC2011" w:rsidP="008D4AD1">
      <w:pPr>
        <w:pStyle w:val="ListParagraph"/>
        <w:numPr>
          <w:ilvl w:val="0"/>
          <w:numId w:val="28"/>
        </w:numPr>
      </w:pPr>
      <w:hyperlink r:id="rId28" w:tooltip="tgw-routes-vpn.tf" w:history="1">
        <w:r w:rsidRPr="00EC2011">
          <w:rPr>
            <w:rStyle w:val="Hyperlink"/>
            <w:rFonts w:ascii="Segoe UI" w:hAnsi="Segoe UI" w:cs="Segoe UI"/>
            <w:color w:val="0366D6"/>
            <w:sz w:val="21"/>
            <w:szCs w:val="21"/>
            <w:shd w:val="clear" w:color="auto" w:fill="FFFFFF"/>
          </w:rPr>
          <w:t>tgw-routes-vpn.tf</w:t>
        </w:r>
      </w:hyperlink>
    </w:p>
    <w:p w14:paraId="6AB7B82F" w14:textId="783D39F0" w:rsidR="00B802FC" w:rsidRPr="00A72388" w:rsidRDefault="00B802FC" w:rsidP="008D4AD1">
      <w:pPr>
        <w:rPr>
          <w:lang w:eastAsia="ja-JP"/>
        </w:rPr>
      </w:pPr>
    </w:p>
    <w:p w14:paraId="000ED705" w14:textId="3C115840" w:rsidR="008D4AD1" w:rsidRDefault="00377BAF" w:rsidP="008D4AD1">
      <w:pPr>
        <w:pStyle w:val="Heading2"/>
        <w:numPr>
          <w:ilvl w:val="0"/>
          <w:numId w:val="12"/>
        </w:numPr>
      </w:pPr>
      <w:bookmarkStart w:id="5" w:name="_Toc36191642"/>
      <w:r>
        <w:t>VPC</w:t>
      </w:r>
      <w:bookmarkEnd w:id="5"/>
    </w:p>
    <w:p w14:paraId="1E1EDACE" w14:textId="77777777" w:rsidR="008D4AD1" w:rsidRDefault="008D4AD1" w:rsidP="008D4AD1">
      <w:pPr>
        <w:rPr>
          <w:lang w:eastAsia="ja-JP"/>
        </w:rPr>
      </w:pPr>
      <w:r>
        <w:rPr>
          <w:lang w:eastAsia="ja-JP"/>
        </w:rPr>
        <w:t xml:space="preserve">All VPCs are defined using a terraform file with an associated </w:t>
      </w:r>
      <w:proofErr w:type="spellStart"/>
      <w:r>
        <w:rPr>
          <w:lang w:eastAsia="ja-JP"/>
        </w:rPr>
        <w:t>tfvars</w:t>
      </w:r>
      <w:proofErr w:type="spellEnd"/>
      <w:r>
        <w:rPr>
          <w:lang w:eastAsia="ja-JP"/>
        </w:rPr>
        <w:t xml:space="preserve"> file. </w:t>
      </w:r>
    </w:p>
    <w:p w14:paraId="091C70B0" w14:textId="11EC733F" w:rsidR="008D4AD1" w:rsidRDefault="008D4AD1" w:rsidP="008D4AD1">
      <w:pPr>
        <w:rPr>
          <w:lang w:eastAsia="ja-JP"/>
        </w:rPr>
      </w:pPr>
      <w:r w:rsidRPr="008D4AD1">
        <w:rPr>
          <w:lang w:eastAsia="ja-JP"/>
        </w:rPr>
        <w:drawing>
          <wp:inline distT="0" distB="0" distL="0" distR="0" wp14:anchorId="370DFFBE" wp14:editId="27438A85">
            <wp:extent cx="1431235" cy="2432558"/>
            <wp:effectExtent l="0" t="0" r="444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75002" cy="2506945"/>
                    </a:xfrm>
                    <a:prstGeom prst="rect">
                      <a:avLst/>
                    </a:prstGeom>
                  </pic:spPr>
                </pic:pic>
              </a:graphicData>
            </a:graphic>
          </wp:inline>
        </w:drawing>
      </w:r>
    </w:p>
    <w:p w14:paraId="00736499" w14:textId="0639DB25" w:rsidR="008D4AD1" w:rsidRDefault="008D4AD1" w:rsidP="008D4AD1">
      <w:pPr>
        <w:rPr>
          <w:lang w:eastAsia="ja-JP"/>
        </w:rPr>
      </w:pPr>
      <w:r>
        <w:rPr>
          <w:lang w:eastAsia="ja-JP"/>
        </w:rPr>
        <w:lastRenderedPageBreak/>
        <w:t xml:space="preserve">These files are all located </w:t>
      </w:r>
      <w:r w:rsidR="006B7547">
        <w:rPr>
          <w:lang w:eastAsia="ja-JP"/>
        </w:rPr>
        <w:t xml:space="preserve">at the top level in the amt-network-setup repository. These files can contain multiple VPCs per and are used to define the Primary, DR, and Sandbox versions of the VPCs.  The </w:t>
      </w:r>
      <w:proofErr w:type="spellStart"/>
      <w:r w:rsidR="006B7547">
        <w:rPr>
          <w:lang w:eastAsia="ja-JP"/>
        </w:rPr>
        <w:t>tfvars</w:t>
      </w:r>
      <w:proofErr w:type="spellEnd"/>
      <w:r w:rsidR="006B7547">
        <w:rPr>
          <w:lang w:eastAsia="ja-JP"/>
        </w:rPr>
        <w:t xml:space="preserve"> files are variable files that contain all of the necessary info to deploy the VPCs including: CIDR ranges, subnet names, subnet shares (necessary to share subnets with client accounts I.e. </w:t>
      </w:r>
      <w:proofErr w:type="spellStart"/>
      <w:r w:rsidR="006B7547">
        <w:rPr>
          <w:lang w:eastAsia="ja-JP"/>
        </w:rPr>
        <w:t>Omius</w:t>
      </w:r>
      <w:proofErr w:type="spellEnd"/>
      <w:r w:rsidR="006B7547">
        <w:rPr>
          <w:lang w:eastAsia="ja-JP"/>
        </w:rPr>
        <w:t xml:space="preserve">), </w:t>
      </w:r>
    </w:p>
    <w:p w14:paraId="40D08CD0" w14:textId="4B17ED91" w:rsidR="006B7547" w:rsidRDefault="006B7547" w:rsidP="008D4AD1">
      <w:pPr>
        <w:rPr>
          <w:lang w:eastAsia="ja-JP"/>
        </w:rPr>
      </w:pPr>
      <w:proofErr w:type="spellStart"/>
      <w:r>
        <w:rPr>
          <w:lang w:eastAsia="ja-JP"/>
        </w:rPr>
        <w:t>E.x</w:t>
      </w:r>
      <w:proofErr w:type="spellEnd"/>
      <w:r>
        <w:rPr>
          <w:lang w:eastAsia="ja-JP"/>
        </w:rPr>
        <w:t xml:space="preserve">. Prod VPC </w:t>
      </w:r>
      <w:proofErr w:type="spellStart"/>
      <w:r>
        <w:rPr>
          <w:lang w:eastAsia="ja-JP"/>
        </w:rPr>
        <w:t>tfvars</w:t>
      </w:r>
      <w:proofErr w:type="spellEnd"/>
      <w:r>
        <w:rPr>
          <w:lang w:eastAsia="ja-JP"/>
        </w:rPr>
        <w:t xml:space="preserve"> file:</w:t>
      </w:r>
    </w:p>
    <w:p w14:paraId="5C24AB1E" w14:textId="7498D1BD" w:rsidR="006B7547" w:rsidRDefault="006B7547" w:rsidP="008D4AD1">
      <w:pPr>
        <w:rPr>
          <w:lang w:eastAsia="ja-JP"/>
        </w:rPr>
      </w:pPr>
      <w:hyperlink r:id="rId30" w:history="1">
        <w:r>
          <w:rPr>
            <w:rStyle w:val="Hyperlink"/>
          </w:rPr>
          <w:t>https://github.com/amtrust/AWSCloudAutomation/blob/master/tf/amt-network-setup/vpc-production.auto.tfvars</w:t>
        </w:r>
      </w:hyperlink>
    </w:p>
    <w:p w14:paraId="615DDAC5" w14:textId="330C8349" w:rsidR="006B7547" w:rsidRDefault="006B7547" w:rsidP="008D4AD1">
      <w:pPr>
        <w:rPr>
          <w:lang w:eastAsia="ja-JP"/>
        </w:rPr>
      </w:pPr>
      <w:r>
        <w:rPr>
          <w:lang w:eastAsia="ja-JP"/>
        </w:rPr>
        <w:t>This info is passed into the VPC module, and any changes or additions to the VPC would be added into this file.</w:t>
      </w:r>
    </w:p>
    <w:p w14:paraId="26E40BAF" w14:textId="7ECA0DE1" w:rsidR="006B7547" w:rsidRDefault="006B7547" w:rsidP="008D4AD1">
      <w:pPr>
        <w:rPr>
          <w:lang w:eastAsia="ja-JP"/>
        </w:rPr>
      </w:pPr>
    </w:p>
    <w:p w14:paraId="288376F0" w14:textId="5D3D216D" w:rsidR="006B7547" w:rsidRDefault="006B7547" w:rsidP="008D4AD1">
      <w:pPr>
        <w:rPr>
          <w:lang w:eastAsia="ja-JP"/>
        </w:rPr>
      </w:pPr>
      <w:r>
        <w:rPr>
          <w:lang w:eastAsia="ja-JP"/>
        </w:rPr>
        <w:t xml:space="preserve">The VPC module also sets up the transit gateway attachments.  </w:t>
      </w:r>
      <w:r w:rsidRPr="006B7547">
        <w:rPr>
          <w:lang w:eastAsia="ja-JP"/>
        </w:rPr>
        <w:t>When you attach a VPC to a transit gateway, you must specify one subnet from each Availability Zone to be used by the transit gateway to route traffic. Specifying one subnet from an Availability Zone enables traffic to reach resources in every subnet in that Availability Zone.</w:t>
      </w:r>
      <w:r>
        <w:rPr>
          <w:lang w:eastAsia="ja-JP"/>
        </w:rPr>
        <w:t xml:space="preserve"> These subnets are also defined within the </w:t>
      </w:r>
      <w:proofErr w:type="spellStart"/>
      <w:r>
        <w:rPr>
          <w:lang w:eastAsia="ja-JP"/>
        </w:rPr>
        <w:t>tfvars</w:t>
      </w:r>
      <w:proofErr w:type="spellEnd"/>
      <w:r>
        <w:rPr>
          <w:lang w:eastAsia="ja-JP"/>
        </w:rPr>
        <w:t xml:space="preserve"> file.</w:t>
      </w:r>
    </w:p>
    <w:p w14:paraId="1C42CA26" w14:textId="16F7C3FD" w:rsidR="006B7547" w:rsidRDefault="006B7547" w:rsidP="008D4AD1">
      <w:pPr>
        <w:rPr>
          <w:lang w:eastAsia="ja-JP"/>
        </w:rPr>
      </w:pPr>
      <w:r w:rsidRPr="006B7547">
        <w:rPr>
          <w:lang w:eastAsia="ja-JP"/>
        </w:rPr>
        <w:drawing>
          <wp:inline distT="0" distB="0" distL="0" distR="0" wp14:anchorId="19002A15" wp14:editId="2641A63F">
            <wp:extent cx="2504661" cy="829302"/>
            <wp:effectExtent l="0" t="0" r="0" b="0"/>
            <wp:docPr id="11" name="Picture 1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38356" cy="840458"/>
                    </a:xfrm>
                    <a:prstGeom prst="rect">
                      <a:avLst/>
                    </a:prstGeom>
                  </pic:spPr>
                </pic:pic>
              </a:graphicData>
            </a:graphic>
          </wp:inline>
        </w:drawing>
      </w:r>
    </w:p>
    <w:p w14:paraId="3A267CA1" w14:textId="77777777" w:rsidR="006B7547" w:rsidRPr="008D4AD1" w:rsidRDefault="006B7547" w:rsidP="008D4AD1">
      <w:pPr>
        <w:rPr>
          <w:lang w:eastAsia="ja-JP"/>
        </w:rPr>
      </w:pPr>
    </w:p>
    <w:p w14:paraId="0E3924E9" w14:textId="7E6188E4" w:rsidR="00CF0982" w:rsidRPr="00A72388" w:rsidRDefault="00377BAF" w:rsidP="008D4AD1">
      <w:pPr>
        <w:pStyle w:val="Heading3"/>
        <w:numPr>
          <w:ilvl w:val="1"/>
          <w:numId w:val="12"/>
        </w:numPr>
      </w:pPr>
      <w:bookmarkStart w:id="6" w:name="_Toc36191643"/>
      <w:r>
        <w:t>Internet Connectivity</w:t>
      </w:r>
      <w:bookmarkEnd w:id="6"/>
    </w:p>
    <w:p w14:paraId="427160C3" w14:textId="02C96B05" w:rsidR="0D1B080E" w:rsidRDefault="00D7219F" w:rsidP="008D4AD1">
      <w:r>
        <w:t xml:space="preserve">Any instances deployed within AmTrust VPCs should have basic access outbound to perform updates.  </w:t>
      </w:r>
      <w:r w:rsidR="00CA4D9B">
        <w:t xml:space="preserve">All internet connectivity outbound is passed through the transit VPC.  To obtain outbound without the use of public IPs on all instances there is a </w:t>
      </w:r>
      <w:hyperlink r:id="rId32" w:history="1">
        <w:r w:rsidR="00CA4D9B" w:rsidRPr="00157DFD">
          <w:rPr>
            <w:rStyle w:val="Hyperlink"/>
          </w:rPr>
          <w:t>NAT gateway</w:t>
        </w:r>
      </w:hyperlink>
      <w:r w:rsidR="00CA4D9B">
        <w:t xml:space="preserve"> set up </w:t>
      </w:r>
      <w:r w:rsidR="00157DFD">
        <w:t>to enable this outbound connectivity.  Future plans will replace this gateway with Palo Alto firewalls. We route all outbound traffic to the private peering subnet in the transit VPC.  From there the traffic goes to the NAT gateway to get the public address for return traffic. Then out through the public subnet and the Internet Gateway.</w:t>
      </w:r>
    </w:p>
    <w:p w14:paraId="08D3E9D4" w14:textId="0AB87F94" w:rsidR="00157DFD" w:rsidRDefault="00157DFD" w:rsidP="008D4AD1">
      <w:r w:rsidRPr="00157DFD">
        <w:drawing>
          <wp:inline distT="0" distB="0" distL="0" distR="0" wp14:anchorId="2AA74BA6" wp14:editId="4C08DAA3">
            <wp:extent cx="4328491" cy="3196424"/>
            <wp:effectExtent l="0" t="0" r="2540" b="444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47891" cy="3210750"/>
                    </a:xfrm>
                    <a:prstGeom prst="rect">
                      <a:avLst/>
                    </a:prstGeom>
                  </pic:spPr>
                </pic:pic>
              </a:graphicData>
            </a:graphic>
          </wp:inline>
        </w:drawing>
      </w:r>
    </w:p>
    <w:p w14:paraId="6302F481" w14:textId="3688932A" w:rsidR="00157DFD" w:rsidRDefault="00157DFD" w:rsidP="008D4AD1">
      <w:r>
        <w:t>There is also the ability to specify subnets that should have direct connectivity to their own Internet Gateway.  This has been done in the Shared Services VPC to allow TFE to have a public inbound endpoint.  The VPC module will deploy the gateway and set up routes if the variable “</w:t>
      </w:r>
      <w:proofErr w:type="spellStart"/>
      <w:r>
        <w:t>public_subnets</w:t>
      </w:r>
      <w:proofErr w:type="spellEnd"/>
      <w:r>
        <w:t xml:space="preserve">” is </w:t>
      </w:r>
      <w:r>
        <w:lastRenderedPageBreak/>
        <w:t xml:space="preserve">set.  </w:t>
      </w:r>
      <w:r w:rsidR="00591400">
        <w:t xml:space="preserve">Looking in the </w:t>
      </w:r>
      <w:hyperlink r:id="rId34" w:history="1">
        <w:proofErr w:type="spellStart"/>
        <w:r w:rsidR="00591400" w:rsidRPr="00591400">
          <w:rPr>
            <w:rStyle w:val="Hyperlink"/>
          </w:rPr>
          <w:t>vpc-shared.auto.tfvars</w:t>
        </w:r>
        <w:proofErr w:type="spellEnd"/>
      </w:hyperlink>
      <w:r w:rsidR="00591400">
        <w:t xml:space="preserve"> file this configuration can be seen:</w:t>
      </w:r>
      <w:r w:rsidR="00591400">
        <w:br/>
      </w:r>
      <w:r w:rsidR="00591400" w:rsidRPr="00591400">
        <w:drawing>
          <wp:inline distT="0" distB="0" distL="0" distR="0" wp14:anchorId="3F0C37DF" wp14:editId="3B42BA8A">
            <wp:extent cx="2943730" cy="1025719"/>
            <wp:effectExtent l="0" t="0" r="3175" b="3175"/>
            <wp:docPr id="13" name="Picture 13"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68132" cy="1034222"/>
                    </a:xfrm>
                    <a:prstGeom prst="rect">
                      <a:avLst/>
                    </a:prstGeom>
                  </pic:spPr>
                </pic:pic>
              </a:graphicData>
            </a:graphic>
          </wp:inline>
        </w:drawing>
      </w:r>
    </w:p>
    <w:p w14:paraId="308273AC" w14:textId="179C56EB" w:rsidR="00591400" w:rsidRDefault="00591400" w:rsidP="008D4AD1"/>
    <w:p w14:paraId="63BF2925" w14:textId="79A92F59" w:rsidR="00591400" w:rsidRPr="00591400" w:rsidRDefault="00591400" w:rsidP="008D4AD1">
      <w:pPr>
        <w:rPr>
          <w:color w:val="FF0000"/>
        </w:rPr>
      </w:pPr>
      <w:r w:rsidRPr="00591400">
        <w:rPr>
          <w:color w:val="FF0000"/>
        </w:rPr>
        <w:t>NOTE** this is an anti-pattern and is only in place until Palo Altos can be provisioned that can provide these external inbound endpoints</w:t>
      </w:r>
    </w:p>
    <w:p w14:paraId="325B0DC9" w14:textId="77777777" w:rsidR="001D7A9E" w:rsidRPr="00A72388" w:rsidRDefault="001D7A9E" w:rsidP="008D4AD1"/>
    <w:p w14:paraId="5DB35971" w14:textId="1BC96FC2" w:rsidR="00C53E36" w:rsidRPr="00A72388" w:rsidRDefault="00377BAF" w:rsidP="008D4AD1">
      <w:pPr>
        <w:pStyle w:val="Heading3"/>
        <w:numPr>
          <w:ilvl w:val="1"/>
          <w:numId w:val="12"/>
        </w:numPr>
      </w:pPr>
      <w:bookmarkStart w:id="7" w:name="_Toc36191644"/>
      <w:r>
        <w:t>Routes</w:t>
      </w:r>
      <w:bookmarkEnd w:id="7"/>
    </w:p>
    <w:p w14:paraId="1FD09050" w14:textId="648F3B47" w:rsidR="00284741" w:rsidRDefault="00591400" w:rsidP="008D4AD1">
      <w:r>
        <w:t>VPC route tables will handle all traffic from subnets to various destinations.  These routes are set up by passing in the appropriate CIDR blocks to the VPC module. Since the Transit Gateway does all routing between VPCs, VPNs, and the outside world these VPC routes mostly point to the transit gateway.  The exceptions here would be if there were Internet Gateways</w:t>
      </w:r>
      <w:r w:rsidR="00D7219F">
        <w:t xml:space="preserve"> for specific VPCs and any VPC endpoints.</w:t>
      </w:r>
    </w:p>
    <w:p w14:paraId="7A79C5D4" w14:textId="51C603F9" w:rsidR="00D7219F" w:rsidRDefault="00D7219F" w:rsidP="008D4AD1">
      <w:r>
        <w:t>Terraform:</w:t>
      </w:r>
    </w:p>
    <w:p w14:paraId="34934FE8" w14:textId="48DE8F81" w:rsidR="00D7219F" w:rsidRDefault="00D7219F" w:rsidP="008D4AD1">
      <w:hyperlink r:id="rId36" w:history="1">
        <w:r>
          <w:rPr>
            <w:rStyle w:val="Hyperlink"/>
          </w:rPr>
          <w:t>https://github.com/amtrust/AWSCloudAutomation/blob/master/tf/amt-network-setup/modules/vpc/route_tables.tf</w:t>
        </w:r>
      </w:hyperlink>
    </w:p>
    <w:p w14:paraId="597D196B" w14:textId="2BA0E216" w:rsidR="00D7219F" w:rsidRDefault="00D7219F" w:rsidP="008D4AD1">
      <w:r>
        <w:t xml:space="preserve">This Terraform will update the default routes applied to each VPC. </w:t>
      </w:r>
    </w:p>
    <w:p w14:paraId="560E436D" w14:textId="767475E5" w:rsidR="00D7219F" w:rsidRDefault="00D7219F" w:rsidP="008D4AD1">
      <w:r>
        <w:t>Example Prod default route table:</w:t>
      </w:r>
      <w:r>
        <w:br/>
      </w:r>
      <w:r w:rsidRPr="00D7219F">
        <w:drawing>
          <wp:inline distT="0" distB="0" distL="0" distR="0" wp14:anchorId="6CDBD23E" wp14:editId="4CE2C183">
            <wp:extent cx="5943600" cy="226187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261870"/>
                    </a:xfrm>
                    <a:prstGeom prst="rect">
                      <a:avLst/>
                    </a:prstGeom>
                  </pic:spPr>
                </pic:pic>
              </a:graphicData>
            </a:graphic>
          </wp:inline>
        </w:drawing>
      </w:r>
    </w:p>
    <w:p w14:paraId="7866EF49" w14:textId="77777777" w:rsidR="00D7219F" w:rsidRDefault="00D7219F" w:rsidP="008D4AD1"/>
    <w:p w14:paraId="06697544" w14:textId="77777777" w:rsidR="00591400" w:rsidRDefault="00591400" w:rsidP="008D4AD1"/>
    <w:p w14:paraId="14FAD9EC" w14:textId="32268A45" w:rsidR="00377BAF" w:rsidRDefault="00377BAF" w:rsidP="008D4AD1">
      <w:pPr>
        <w:pStyle w:val="Heading3"/>
        <w:numPr>
          <w:ilvl w:val="1"/>
          <w:numId w:val="12"/>
        </w:numPr>
      </w:pPr>
      <w:bookmarkStart w:id="8" w:name="_Toc36191645"/>
      <w:r>
        <w:t>Security Groups</w:t>
      </w:r>
      <w:bookmarkEnd w:id="8"/>
    </w:p>
    <w:p w14:paraId="72F725C1" w14:textId="33B0F838" w:rsidR="007D2499" w:rsidRDefault="007D2499" w:rsidP="00D7219F">
      <w:pPr>
        <w:rPr>
          <w:lang w:eastAsia="ja-JP"/>
        </w:rPr>
      </w:pPr>
      <w:r>
        <w:rPr>
          <w:lang w:eastAsia="ja-JP"/>
        </w:rPr>
        <w:t xml:space="preserve">Security Groups are applied at the instance level.  </w:t>
      </w:r>
      <w:r w:rsidR="00D7219F">
        <w:rPr>
          <w:lang w:eastAsia="ja-JP"/>
        </w:rPr>
        <w:t xml:space="preserve">The security groups follow a similar pattern as the route tables. Any instances that are brought up should also </w:t>
      </w:r>
      <w:r>
        <w:rPr>
          <w:lang w:eastAsia="ja-JP"/>
        </w:rPr>
        <w:t>create</w:t>
      </w:r>
      <w:r w:rsidR="00D7219F">
        <w:rPr>
          <w:lang w:eastAsia="ja-JP"/>
        </w:rPr>
        <w:t xml:space="preserve"> the appropriate security groups</w:t>
      </w:r>
      <w:r>
        <w:rPr>
          <w:lang w:eastAsia="ja-JP"/>
        </w:rPr>
        <w:t xml:space="preserve"> to control traffic to/from them.  A good example of this is the TFE deployment as it creates multiple security groups to control traffic.:</w:t>
      </w:r>
      <w:r>
        <w:rPr>
          <w:lang w:eastAsia="ja-JP"/>
        </w:rPr>
        <w:br/>
      </w:r>
      <w:r w:rsidRPr="007D2499">
        <w:rPr>
          <w:lang w:eastAsia="ja-JP"/>
        </w:rPr>
        <w:drawing>
          <wp:inline distT="0" distB="0" distL="0" distR="0" wp14:anchorId="272F451A" wp14:editId="6DE30FC4">
            <wp:extent cx="1971923" cy="1125567"/>
            <wp:effectExtent l="0" t="0" r="0" b="508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95559" cy="1139058"/>
                    </a:xfrm>
                    <a:prstGeom prst="rect">
                      <a:avLst/>
                    </a:prstGeom>
                  </pic:spPr>
                </pic:pic>
              </a:graphicData>
            </a:graphic>
          </wp:inline>
        </w:drawing>
      </w:r>
      <w:r>
        <w:rPr>
          <w:lang w:eastAsia="ja-JP"/>
        </w:rPr>
        <w:t xml:space="preserve"> </w:t>
      </w:r>
    </w:p>
    <w:p w14:paraId="04CD5FCD" w14:textId="77777777" w:rsidR="007D2499" w:rsidRDefault="007D2499" w:rsidP="00D7219F">
      <w:pPr>
        <w:rPr>
          <w:lang w:eastAsia="ja-JP"/>
        </w:rPr>
      </w:pPr>
    </w:p>
    <w:p w14:paraId="31CE4B5B" w14:textId="77777777" w:rsidR="007D2499" w:rsidRDefault="007D2499" w:rsidP="00D7219F">
      <w:pPr>
        <w:rPr>
          <w:lang w:eastAsia="ja-JP"/>
        </w:rPr>
      </w:pPr>
    </w:p>
    <w:p w14:paraId="0B933E14" w14:textId="4EF8F1B5" w:rsidR="00D7219F" w:rsidRDefault="007D2499" w:rsidP="00D7219F">
      <w:pPr>
        <w:rPr>
          <w:lang w:eastAsia="ja-JP"/>
        </w:rPr>
      </w:pPr>
      <w:r>
        <w:rPr>
          <w:lang w:eastAsia="ja-JP"/>
        </w:rPr>
        <w:t xml:space="preserve">The network deployment updates the default security groups for each VPC.  If applied these rules will allow all traffic within the VPC, any traffic from Transit and/or Shared </w:t>
      </w:r>
      <w:proofErr w:type="gramStart"/>
      <w:r>
        <w:rPr>
          <w:lang w:eastAsia="ja-JP"/>
        </w:rPr>
        <w:t>VPCs,  all</w:t>
      </w:r>
      <w:proofErr w:type="gramEnd"/>
      <w:r>
        <w:rPr>
          <w:lang w:eastAsia="ja-JP"/>
        </w:rPr>
        <w:t xml:space="preserve"> traffic to cross the VPN, and traffic outbound to the internet.</w:t>
      </w:r>
    </w:p>
    <w:p w14:paraId="6E575F81" w14:textId="1067F1DD" w:rsidR="007D2499" w:rsidRDefault="007D2499" w:rsidP="00D7219F">
      <w:pPr>
        <w:rPr>
          <w:lang w:eastAsia="ja-JP"/>
        </w:rPr>
      </w:pPr>
    </w:p>
    <w:p w14:paraId="79ECE708" w14:textId="77777777" w:rsidR="007D2499" w:rsidRDefault="007D2499" w:rsidP="007D2499">
      <w:r>
        <w:rPr>
          <w:lang w:eastAsia="ja-JP"/>
        </w:rPr>
        <w:t>Terraform for default security group:</w:t>
      </w:r>
      <w:r>
        <w:rPr>
          <w:lang w:eastAsia="ja-JP"/>
        </w:rPr>
        <w:br/>
      </w:r>
      <w:hyperlink r:id="rId39" w:history="1">
        <w:r>
          <w:rPr>
            <w:rStyle w:val="Hyperlink"/>
          </w:rPr>
          <w:t>https://github.com/amtrust/AWSCloudAutomation/blob/master/tf/amt-network-setup/modules/vpc/security_groups.tf</w:t>
        </w:r>
      </w:hyperlink>
    </w:p>
    <w:p w14:paraId="7EB662CE" w14:textId="199B448E" w:rsidR="007D2499" w:rsidRDefault="007D2499" w:rsidP="00D7219F">
      <w:pPr>
        <w:rPr>
          <w:lang w:eastAsia="ja-JP"/>
        </w:rPr>
      </w:pPr>
    </w:p>
    <w:p w14:paraId="74A1CD41" w14:textId="77777777" w:rsidR="007D2499" w:rsidRDefault="007D2499" w:rsidP="00D7219F">
      <w:pPr>
        <w:rPr>
          <w:lang w:eastAsia="ja-JP"/>
        </w:rPr>
      </w:pPr>
    </w:p>
    <w:p w14:paraId="07858312" w14:textId="4EA09E6B" w:rsidR="007D2499" w:rsidRDefault="007D2499" w:rsidP="00D7219F">
      <w:pPr>
        <w:rPr>
          <w:lang w:eastAsia="ja-JP"/>
        </w:rPr>
      </w:pPr>
      <w:r>
        <w:rPr>
          <w:lang w:eastAsia="ja-JP"/>
        </w:rPr>
        <w:t>Example Prod Tables:</w:t>
      </w:r>
      <w:r>
        <w:rPr>
          <w:lang w:eastAsia="ja-JP"/>
        </w:rPr>
        <w:br/>
        <w:t>Inbound</w:t>
      </w:r>
    </w:p>
    <w:p w14:paraId="02EA4A36" w14:textId="39252CC1" w:rsidR="007D2499" w:rsidRDefault="007D2499" w:rsidP="00D7219F">
      <w:pPr>
        <w:rPr>
          <w:lang w:eastAsia="ja-JP"/>
        </w:rPr>
      </w:pPr>
      <w:r w:rsidRPr="007D2499">
        <w:rPr>
          <w:lang w:eastAsia="ja-JP"/>
        </w:rPr>
        <w:drawing>
          <wp:inline distT="0" distB="0" distL="0" distR="0" wp14:anchorId="706A6D5E" wp14:editId="42D67A78">
            <wp:extent cx="5943600" cy="156337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563370"/>
                    </a:xfrm>
                    <a:prstGeom prst="rect">
                      <a:avLst/>
                    </a:prstGeom>
                  </pic:spPr>
                </pic:pic>
              </a:graphicData>
            </a:graphic>
          </wp:inline>
        </w:drawing>
      </w:r>
    </w:p>
    <w:p w14:paraId="6232B5D0" w14:textId="518FB8EE" w:rsidR="007D2499" w:rsidRDefault="007D2499" w:rsidP="00D7219F">
      <w:pPr>
        <w:rPr>
          <w:lang w:eastAsia="ja-JP"/>
        </w:rPr>
      </w:pPr>
      <w:r>
        <w:rPr>
          <w:lang w:eastAsia="ja-JP"/>
        </w:rPr>
        <w:t>Outbound</w:t>
      </w:r>
    </w:p>
    <w:p w14:paraId="11B67375" w14:textId="2E1378C6" w:rsidR="007D2499" w:rsidRPr="00D7219F" w:rsidRDefault="00D74042" w:rsidP="00D7219F">
      <w:pPr>
        <w:rPr>
          <w:lang w:eastAsia="ja-JP"/>
        </w:rPr>
      </w:pPr>
      <w:r w:rsidRPr="00D74042">
        <w:rPr>
          <w:lang w:eastAsia="ja-JP"/>
        </w:rPr>
        <w:drawing>
          <wp:inline distT="0" distB="0" distL="0" distR="0" wp14:anchorId="3C0D0A23" wp14:editId="388774DB">
            <wp:extent cx="5943600" cy="1671955"/>
            <wp:effectExtent l="0" t="0" r="0" b="444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671955"/>
                    </a:xfrm>
                    <a:prstGeom prst="rect">
                      <a:avLst/>
                    </a:prstGeom>
                  </pic:spPr>
                </pic:pic>
              </a:graphicData>
            </a:graphic>
          </wp:inline>
        </w:drawing>
      </w:r>
    </w:p>
    <w:p w14:paraId="7451244F" w14:textId="77777777" w:rsidR="00D7219F" w:rsidRPr="00D7219F" w:rsidRDefault="00D7219F" w:rsidP="00D7219F">
      <w:pPr>
        <w:rPr>
          <w:lang w:eastAsia="ja-JP"/>
        </w:rPr>
      </w:pPr>
    </w:p>
    <w:p w14:paraId="075DA74E" w14:textId="77777777" w:rsidR="00377BAF" w:rsidRPr="00A72388" w:rsidRDefault="00377BAF" w:rsidP="008D4AD1"/>
    <w:bookmarkEnd w:id="0"/>
    <w:bookmarkEnd w:id="1"/>
    <w:bookmarkEnd w:id="2"/>
    <w:p w14:paraId="2F87577C" w14:textId="67EAE607" w:rsidR="003B47CF" w:rsidRPr="00A72388" w:rsidRDefault="003B47CF" w:rsidP="00D7219F">
      <w:pPr>
        <w:pStyle w:val="Heading3"/>
      </w:pPr>
    </w:p>
    <w:sectPr w:rsidR="003B47CF" w:rsidRPr="00A72388" w:rsidSect="001D7B87">
      <w:footerReference w:type="first" r:id="rId42"/>
      <w:pgSz w:w="12240" w:h="15840" w:code="1"/>
      <w:pgMar w:top="1440" w:right="1440" w:bottom="1152" w:left="1440" w:header="432" w:footer="576" w:gutter="0"/>
      <w:pgNumType w:start="1"/>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C7AE6" w14:textId="77777777" w:rsidR="006A512F" w:rsidRDefault="006A512F" w:rsidP="008D4AD1">
      <w:r>
        <w:separator/>
      </w:r>
    </w:p>
  </w:endnote>
  <w:endnote w:type="continuationSeparator" w:id="0">
    <w:p w14:paraId="6A0191D8" w14:textId="77777777" w:rsidR="006A512F" w:rsidRDefault="006A512F" w:rsidP="008D4AD1">
      <w:r>
        <w:continuationSeparator/>
      </w:r>
    </w:p>
  </w:endnote>
  <w:endnote w:type="continuationNotice" w:id="1">
    <w:p w14:paraId="462E9611" w14:textId="77777777" w:rsidR="006A512F" w:rsidRDefault="006A512F" w:rsidP="008D4A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erkeley Old Medium/Black">
    <w:altName w:val="Times New Roman"/>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20B0604020202020204"/>
    <w:charset w:val="0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2A357" w14:textId="77777777" w:rsidR="001D7B87" w:rsidRDefault="001D7B87" w:rsidP="008D4AD1">
    <w:pPr>
      <w:pStyle w:val="Footer"/>
      <w:rPr>
        <w:noProof/>
      </w:rPr>
    </w:pPr>
    <w:r>
      <w:fldChar w:fldCharType="begin"/>
    </w:r>
    <w:r>
      <w:instrText xml:space="preserve"> PAGE   \* MERGEFORMAT </w:instrText>
    </w:r>
    <w:r>
      <w:fldChar w:fldCharType="separate"/>
    </w:r>
    <w:r>
      <w:rPr>
        <w:noProof/>
      </w:rPr>
      <w:t>2</w:t>
    </w:r>
    <w:r>
      <w:rPr>
        <w:noProof/>
      </w:rPr>
      <w:fldChar w:fldCharType="end"/>
    </w:r>
  </w:p>
  <w:p w14:paraId="2C5E04B9" w14:textId="67B2931D" w:rsidR="001D7B87" w:rsidRPr="00CF771A" w:rsidRDefault="001D7B87" w:rsidP="008D4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FC214" w14:textId="77777777" w:rsidR="001D7B87" w:rsidRPr="00F12620" w:rsidRDefault="001D7B87" w:rsidP="008D4AD1">
    <w:pPr>
      <w:pStyle w:val="Footer"/>
    </w:pPr>
    <w:r>
      <w:rPr>
        <w:i/>
        <w:noProof/>
      </w:rPr>
      <w:drawing>
        <wp:anchor distT="0" distB="0" distL="114300" distR="114300" simplePos="0" relativeHeight="251659264" behindDoc="1" locked="0" layoutInCell="1" allowOverlap="1" wp14:anchorId="7BF35441" wp14:editId="40F4456A">
          <wp:simplePos x="0" y="0"/>
          <wp:positionH relativeFrom="column">
            <wp:posOffset>-628650</wp:posOffset>
          </wp:positionH>
          <wp:positionV relativeFrom="paragraph">
            <wp:posOffset>62230</wp:posOffset>
          </wp:positionV>
          <wp:extent cx="1452245" cy="745854"/>
          <wp:effectExtent l="0" t="0" r="0" b="0"/>
          <wp:wrapNone/>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Insight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79539" cy="75987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F12620">
      <w:t xml:space="preserve">Page </w:t>
    </w:r>
    <w:r w:rsidRPr="00F12620">
      <w:fldChar w:fldCharType="begin"/>
    </w:r>
    <w:r w:rsidRPr="00F12620">
      <w:instrText xml:space="preserve"> PAGE   \* MERGEFORMAT </w:instrText>
    </w:r>
    <w:r w:rsidRPr="00F12620">
      <w:fldChar w:fldCharType="separate"/>
    </w:r>
    <w:r>
      <w:t>2</w:t>
    </w:r>
    <w:r w:rsidRPr="00F12620">
      <w:fldChar w:fldCharType="end"/>
    </w:r>
    <w:r w:rsidRPr="00F12620">
      <w:t xml:space="preserve"> of </w:t>
    </w:r>
    <w:r>
      <w:rPr>
        <w:noProof/>
      </w:rPr>
      <w:fldChar w:fldCharType="begin"/>
    </w:r>
    <w:r>
      <w:rPr>
        <w:noProof/>
      </w:rPr>
      <w:instrText xml:space="preserve"> NUMPAGES   \* MERGEFORMAT </w:instrText>
    </w:r>
    <w:r>
      <w:rPr>
        <w:noProof/>
      </w:rPr>
      <w:fldChar w:fldCharType="separate"/>
    </w:r>
    <w:r>
      <w:rPr>
        <w:noProof/>
      </w:rPr>
      <w:t>27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29AFD" w14:textId="77777777" w:rsidR="006A512F" w:rsidRDefault="006A512F" w:rsidP="008D4AD1">
      <w:r>
        <w:separator/>
      </w:r>
    </w:p>
  </w:footnote>
  <w:footnote w:type="continuationSeparator" w:id="0">
    <w:p w14:paraId="098F43AD" w14:textId="77777777" w:rsidR="006A512F" w:rsidRDefault="006A512F" w:rsidP="008D4AD1">
      <w:r>
        <w:continuationSeparator/>
      </w:r>
    </w:p>
  </w:footnote>
  <w:footnote w:type="continuationNotice" w:id="1">
    <w:p w14:paraId="78BF86B5" w14:textId="77777777" w:rsidR="006A512F" w:rsidRDefault="006A512F" w:rsidP="008D4A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D0A01DC0"/>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4D98341E"/>
    <w:lvl w:ilvl="0">
      <w:start w:val="1"/>
      <w:numFmt w:val="decimal"/>
      <w:pStyle w:val="ListNumber2"/>
      <w:lvlText w:val="%1."/>
      <w:lvlJc w:val="left"/>
      <w:pPr>
        <w:tabs>
          <w:tab w:val="num" w:pos="720"/>
        </w:tabs>
        <w:ind w:left="720" w:hanging="360"/>
      </w:pPr>
    </w:lvl>
  </w:abstractNum>
  <w:abstractNum w:abstractNumId="2" w15:restartNumberingAfterBreak="0">
    <w:nsid w:val="FFFFFF83"/>
    <w:multiLevelType w:val="singleLevel"/>
    <w:tmpl w:val="D6BC6DB4"/>
    <w:lvl w:ilvl="0">
      <w:start w:val="1"/>
      <w:numFmt w:val="bullet"/>
      <w:pStyle w:val="ListBullet2"/>
      <w:lvlText w:val="o"/>
      <w:lvlJc w:val="left"/>
      <w:pPr>
        <w:tabs>
          <w:tab w:val="num" w:pos="1800"/>
        </w:tabs>
        <w:ind w:left="1800" w:hanging="360"/>
      </w:pPr>
      <w:rPr>
        <w:rFonts w:ascii="Courier New" w:hAnsi="Courier New" w:cs="Courier New" w:hint="default"/>
      </w:rPr>
    </w:lvl>
  </w:abstractNum>
  <w:abstractNum w:abstractNumId="3" w15:restartNumberingAfterBreak="0">
    <w:nsid w:val="FFFFFF88"/>
    <w:multiLevelType w:val="singleLevel"/>
    <w:tmpl w:val="7E2E15D8"/>
    <w:lvl w:ilvl="0">
      <w:start w:val="1"/>
      <w:numFmt w:val="decimal"/>
      <w:pStyle w:val="ListNumber"/>
      <w:lvlText w:val="%1."/>
      <w:lvlJc w:val="left"/>
      <w:pPr>
        <w:tabs>
          <w:tab w:val="num" w:pos="360"/>
        </w:tabs>
        <w:ind w:left="360" w:hanging="360"/>
      </w:pPr>
    </w:lvl>
  </w:abstractNum>
  <w:abstractNum w:abstractNumId="4" w15:restartNumberingAfterBreak="0">
    <w:nsid w:val="00C96087"/>
    <w:multiLevelType w:val="hybridMultilevel"/>
    <w:tmpl w:val="C1EC2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217EF"/>
    <w:multiLevelType w:val="hybridMultilevel"/>
    <w:tmpl w:val="09E018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2336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853E28"/>
    <w:multiLevelType w:val="hybridMultilevel"/>
    <w:tmpl w:val="53CACC0A"/>
    <w:lvl w:ilvl="0" w:tplc="34502B24">
      <w:start w:val="1"/>
      <w:numFmt w:val="bullet"/>
      <w:pStyle w:val="ListBulletSpaced"/>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3EACD224">
      <w:start w:val="1"/>
      <w:numFmt w:val="bullet"/>
      <w:lvlText w:val=""/>
      <w:lvlJc w:val="left"/>
      <w:pPr>
        <w:tabs>
          <w:tab w:val="num" w:pos="2520"/>
        </w:tabs>
        <w:ind w:left="2520" w:hanging="360"/>
      </w:pPr>
      <w:rPr>
        <w:rFonts w:ascii="Symbol" w:hAnsi="Symbol" w:hint="default"/>
        <w:color w:val="auto"/>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FFC2CC2"/>
    <w:multiLevelType w:val="hybridMultilevel"/>
    <w:tmpl w:val="871C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76394"/>
    <w:multiLevelType w:val="hybridMultilevel"/>
    <w:tmpl w:val="CFCE9010"/>
    <w:lvl w:ilvl="0" w:tplc="EC5C406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D1301A"/>
    <w:multiLevelType w:val="multilevel"/>
    <w:tmpl w:val="B0DC8232"/>
    <w:name w:val="Bullet - NSIT"/>
    <w:lvl w:ilvl="0">
      <w:start w:val="1"/>
      <w:numFmt w:val="bullet"/>
      <w:pStyle w:val="Bullet-NSI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C2545B5"/>
    <w:multiLevelType w:val="hybridMultilevel"/>
    <w:tmpl w:val="0768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FD1E9E"/>
    <w:multiLevelType w:val="hybridMultilevel"/>
    <w:tmpl w:val="A5484C30"/>
    <w:lvl w:ilvl="0" w:tplc="F9909A9E">
      <w:start w:val="1"/>
      <w:numFmt w:val="bullet"/>
      <w:pStyle w:val="Bullet"/>
      <w:lvlText w:val=""/>
      <w:lvlJc w:val="left"/>
      <w:pPr>
        <w:tabs>
          <w:tab w:val="num" w:pos="720"/>
        </w:tabs>
        <w:ind w:left="720" w:hanging="360"/>
      </w:pPr>
      <w:rPr>
        <w:rFonts w:ascii="Symbol" w:hAnsi="Symbol" w:hint="default"/>
      </w:rPr>
    </w:lvl>
    <w:lvl w:ilvl="1" w:tplc="457881FC">
      <w:start w:val="1"/>
      <w:numFmt w:val="bullet"/>
      <w:lvlText w:val="o"/>
      <w:lvlJc w:val="left"/>
      <w:pPr>
        <w:tabs>
          <w:tab w:val="num" w:pos="1440"/>
        </w:tabs>
        <w:ind w:left="1440" w:hanging="360"/>
      </w:pPr>
      <w:rPr>
        <w:rFonts w:ascii="Courier New" w:hAnsi="Courier New" w:hint="default"/>
      </w:rPr>
    </w:lvl>
    <w:lvl w:ilvl="2" w:tplc="0E36730C">
      <w:start w:val="1"/>
      <w:numFmt w:val="bullet"/>
      <w:lvlText w:val=""/>
      <w:lvlJc w:val="left"/>
      <w:pPr>
        <w:tabs>
          <w:tab w:val="num" w:pos="2160"/>
        </w:tabs>
        <w:ind w:left="2160" w:hanging="360"/>
      </w:pPr>
      <w:rPr>
        <w:rFonts w:ascii="Wingdings" w:hAnsi="Wingdings" w:hint="default"/>
      </w:rPr>
    </w:lvl>
    <w:lvl w:ilvl="3" w:tplc="2888681A">
      <w:start w:val="1"/>
      <w:numFmt w:val="bullet"/>
      <w:lvlText w:val=""/>
      <w:lvlJc w:val="left"/>
      <w:pPr>
        <w:tabs>
          <w:tab w:val="num" w:pos="2880"/>
        </w:tabs>
        <w:ind w:left="2880" w:hanging="360"/>
      </w:pPr>
      <w:rPr>
        <w:rFonts w:ascii="Symbol" w:hAnsi="Symbol" w:hint="default"/>
      </w:rPr>
    </w:lvl>
    <w:lvl w:ilvl="4" w:tplc="4A8EAA42" w:tentative="1">
      <w:start w:val="1"/>
      <w:numFmt w:val="bullet"/>
      <w:lvlText w:val="o"/>
      <w:lvlJc w:val="left"/>
      <w:pPr>
        <w:tabs>
          <w:tab w:val="num" w:pos="3600"/>
        </w:tabs>
        <w:ind w:left="3600" w:hanging="360"/>
      </w:pPr>
      <w:rPr>
        <w:rFonts w:ascii="Courier New" w:hAnsi="Courier New" w:hint="default"/>
      </w:rPr>
    </w:lvl>
    <w:lvl w:ilvl="5" w:tplc="4A52A598" w:tentative="1">
      <w:start w:val="1"/>
      <w:numFmt w:val="bullet"/>
      <w:lvlText w:val=""/>
      <w:lvlJc w:val="left"/>
      <w:pPr>
        <w:tabs>
          <w:tab w:val="num" w:pos="4320"/>
        </w:tabs>
        <w:ind w:left="4320" w:hanging="360"/>
      </w:pPr>
      <w:rPr>
        <w:rFonts w:ascii="Wingdings" w:hAnsi="Wingdings" w:hint="default"/>
      </w:rPr>
    </w:lvl>
    <w:lvl w:ilvl="6" w:tplc="4066DF10" w:tentative="1">
      <w:start w:val="1"/>
      <w:numFmt w:val="bullet"/>
      <w:lvlText w:val=""/>
      <w:lvlJc w:val="left"/>
      <w:pPr>
        <w:tabs>
          <w:tab w:val="num" w:pos="5040"/>
        </w:tabs>
        <w:ind w:left="5040" w:hanging="360"/>
      </w:pPr>
      <w:rPr>
        <w:rFonts w:ascii="Symbol" w:hAnsi="Symbol" w:hint="default"/>
      </w:rPr>
    </w:lvl>
    <w:lvl w:ilvl="7" w:tplc="2BF0E72E" w:tentative="1">
      <w:start w:val="1"/>
      <w:numFmt w:val="bullet"/>
      <w:lvlText w:val="o"/>
      <w:lvlJc w:val="left"/>
      <w:pPr>
        <w:tabs>
          <w:tab w:val="num" w:pos="5760"/>
        </w:tabs>
        <w:ind w:left="5760" w:hanging="360"/>
      </w:pPr>
      <w:rPr>
        <w:rFonts w:ascii="Courier New" w:hAnsi="Courier New" w:hint="default"/>
      </w:rPr>
    </w:lvl>
    <w:lvl w:ilvl="8" w:tplc="57A6CFC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882745"/>
    <w:multiLevelType w:val="hybridMultilevel"/>
    <w:tmpl w:val="6A04954C"/>
    <w:lvl w:ilvl="0" w:tplc="130E5480">
      <w:start w:val="1"/>
      <w:numFmt w:val="bullet"/>
      <w:lvlText w:val="•"/>
      <w:lvlJc w:val="left"/>
      <w:pPr>
        <w:tabs>
          <w:tab w:val="num" w:pos="720"/>
        </w:tabs>
        <w:ind w:left="720" w:hanging="360"/>
      </w:pPr>
      <w:rPr>
        <w:rFonts w:ascii="Arial" w:hAnsi="Arial" w:hint="default"/>
      </w:rPr>
    </w:lvl>
    <w:lvl w:ilvl="1" w:tplc="05700796" w:tentative="1">
      <w:start w:val="1"/>
      <w:numFmt w:val="bullet"/>
      <w:lvlText w:val="•"/>
      <w:lvlJc w:val="left"/>
      <w:pPr>
        <w:tabs>
          <w:tab w:val="num" w:pos="1440"/>
        </w:tabs>
        <w:ind w:left="1440" w:hanging="360"/>
      </w:pPr>
      <w:rPr>
        <w:rFonts w:ascii="Arial" w:hAnsi="Arial" w:hint="default"/>
      </w:rPr>
    </w:lvl>
    <w:lvl w:ilvl="2" w:tplc="5ECC4576" w:tentative="1">
      <w:start w:val="1"/>
      <w:numFmt w:val="bullet"/>
      <w:lvlText w:val="•"/>
      <w:lvlJc w:val="left"/>
      <w:pPr>
        <w:tabs>
          <w:tab w:val="num" w:pos="2160"/>
        </w:tabs>
        <w:ind w:left="2160" w:hanging="360"/>
      </w:pPr>
      <w:rPr>
        <w:rFonts w:ascii="Arial" w:hAnsi="Arial" w:hint="default"/>
      </w:rPr>
    </w:lvl>
    <w:lvl w:ilvl="3" w:tplc="3B661682" w:tentative="1">
      <w:start w:val="1"/>
      <w:numFmt w:val="bullet"/>
      <w:lvlText w:val="•"/>
      <w:lvlJc w:val="left"/>
      <w:pPr>
        <w:tabs>
          <w:tab w:val="num" w:pos="2880"/>
        </w:tabs>
        <w:ind w:left="2880" w:hanging="360"/>
      </w:pPr>
      <w:rPr>
        <w:rFonts w:ascii="Arial" w:hAnsi="Arial" w:hint="default"/>
      </w:rPr>
    </w:lvl>
    <w:lvl w:ilvl="4" w:tplc="B6C8B59C" w:tentative="1">
      <w:start w:val="1"/>
      <w:numFmt w:val="bullet"/>
      <w:lvlText w:val="•"/>
      <w:lvlJc w:val="left"/>
      <w:pPr>
        <w:tabs>
          <w:tab w:val="num" w:pos="3600"/>
        </w:tabs>
        <w:ind w:left="3600" w:hanging="360"/>
      </w:pPr>
      <w:rPr>
        <w:rFonts w:ascii="Arial" w:hAnsi="Arial" w:hint="default"/>
      </w:rPr>
    </w:lvl>
    <w:lvl w:ilvl="5" w:tplc="B5249EAA" w:tentative="1">
      <w:start w:val="1"/>
      <w:numFmt w:val="bullet"/>
      <w:lvlText w:val="•"/>
      <w:lvlJc w:val="left"/>
      <w:pPr>
        <w:tabs>
          <w:tab w:val="num" w:pos="4320"/>
        </w:tabs>
        <w:ind w:left="4320" w:hanging="360"/>
      </w:pPr>
      <w:rPr>
        <w:rFonts w:ascii="Arial" w:hAnsi="Arial" w:hint="default"/>
      </w:rPr>
    </w:lvl>
    <w:lvl w:ilvl="6" w:tplc="6BF2A25C" w:tentative="1">
      <w:start w:val="1"/>
      <w:numFmt w:val="bullet"/>
      <w:lvlText w:val="•"/>
      <w:lvlJc w:val="left"/>
      <w:pPr>
        <w:tabs>
          <w:tab w:val="num" w:pos="5040"/>
        </w:tabs>
        <w:ind w:left="5040" w:hanging="360"/>
      </w:pPr>
      <w:rPr>
        <w:rFonts w:ascii="Arial" w:hAnsi="Arial" w:hint="default"/>
      </w:rPr>
    </w:lvl>
    <w:lvl w:ilvl="7" w:tplc="40BE33EC" w:tentative="1">
      <w:start w:val="1"/>
      <w:numFmt w:val="bullet"/>
      <w:lvlText w:val="•"/>
      <w:lvlJc w:val="left"/>
      <w:pPr>
        <w:tabs>
          <w:tab w:val="num" w:pos="5760"/>
        </w:tabs>
        <w:ind w:left="5760" w:hanging="360"/>
      </w:pPr>
      <w:rPr>
        <w:rFonts w:ascii="Arial" w:hAnsi="Arial" w:hint="default"/>
      </w:rPr>
    </w:lvl>
    <w:lvl w:ilvl="8" w:tplc="6E760A4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BE57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870AD7"/>
    <w:multiLevelType w:val="hybridMultilevel"/>
    <w:tmpl w:val="13C01C6A"/>
    <w:lvl w:ilvl="0" w:tplc="625E4446">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A01079"/>
    <w:multiLevelType w:val="multilevel"/>
    <w:tmpl w:val="734CB822"/>
    <w:lvl w:ilvl="0">
      <w:start w:val="1"/>
      <w:numFmt w:val="decimal"/>
      <w:pStyle w:val="Number-NSIT"/>
      <w:lvlText w:val="%1."/>
      <w:lvlJc w:val="left"/>
      <w:pPr>
        <w:ind w:left="720" w:hanging="360"/>
      </w:pPr>
      <w:rPr>
        <w:rFonts w:hint="default"/>
      </w:rPr>
    </w:lvl>
    <w:lvl w:ilvl="1">
      <w:start w:val="1"/>
      <w:numFmt w:val="lowerLetter"/>
      <w:lvlText w:val="%2."/>
      <w:lvlJc w:val="left"/>
      <w:pPr>
        <w:ind w:left="1440" w:hanging="360"/>
      </w:pPr>
      <w:rPr>
        <w:rFonts w:ascii="Verdana" w:eastAsiaTheme="minorHAnsi" w:hAnsi="Verdana" w:cstheme="minorBidi" w:hint="default"/>
      </w:rPr>
    </w:lvl>
    <w:lvl w:ilvl="2">
      <w:start w:val="1"/>
      <w:numFmt w:val="lowerRoman"/>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2"/>
      <w:numFmt w:val="bullet"/>
      <w:lvlText w:val=""/>
      <w:lvlJc w:val="left"/>
      <w:pPr>
        <w:ind w:left="3960" w:hanging="72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27D42B8"/>
    <w:multiLevelType w:val="hybridMultilevel"/>
    <w:tmpl w:val="B266A8E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3800D6B"/>
    <w:multiLevelType w:val="hybridMultilevel"/>
    <w:tmpl w:val="C7B2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9D4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8B4896"/>
    <w:multiLevelType w:val="hybridMultilevel"/>
    <w:tmpl w:val="E6643B4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5DD157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8D7F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3423F4"/>
    <w:multiLevelType w:val="hybridMultilevel"/>
    <w:tmpl w:val="FA460910"/>
    <w:lvl w:ilvl="0" w:tplc="7FEE2AF2">
      <w:start w:val="1"/>
      <w:numFmt w:val="decimal"/>
      <w:pStyle w:val="StyleTOCtitleLeft0cm"/>
      <w:lvlText w:val="%1."/>
      <w:lvlJc w:val="left"/>
      <w:pPr>
        <w:tabs>
          <w:tab w:val="num" w:pos="720"/>
        </w:tabs>
        <w:ind w:left="720" w:hanging="360"/>
      </w:pPr>
      <w:rPr>
        <w:rFonts w:hint="default"/>
        <w:sz w:val="16"/>
        <w:szCs w:val="16"/>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94A0ED0"/>
    <w:multiLevelType w:val="hybridMultilevel"/>
    <w:tmpl w:val="43966148"/>
    <w:lvl w:ilvl="0" w:tplc="0409000B">
      <w:start w:val="10"/>
      <w:numFmt w:val="bullet"/>
      <w:lvlText w:val=""/>
      <w:lvlJc w:val="left"/>
      <w:pPr>
        <w:ind w:left="720" w:hanging="360"/>
      </w:pPr>
      <w:rPr>
        <w:rFonts w:ascii="Wingdings" w:eastAsia="Times New Roman" w:hAnsi="Wingding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A13E14"/>
    <w:multiLevelType w:val="hybridMultilevel"/>
    <w:tmpl w:val="A544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226688"/>
    <w:multiLevelType w:val="hybridMultilevel"/>
    <w:tmpl w:val="F7CE4D12"/>
    <w:lvl w:ilvl="0" w:tplc="FFFFFFFF">
      <w:start w:val="1"/>
      <w:numFmt w:val="bullet"/>
      <w:pStyle w:val="ListParagraph"/>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193AD6"/>
    <w:multiLevelType w:val="hybridMultilevel"/>
    <w:tmpl w:val="D070FC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B43084E"/>
    <w:multiLevelType w:val="hybridMultilevel"/>
    <w:tmpl w:val="A982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A23886"/>
    <w:multiLevelType w:val="hybridMultilevel"/>
    <w:tmpl w:val="43B273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DA56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0"/>
  </w:num>
  <w:num w:numId="4">
    <w:abstractNumId w:val="3"/>
  </w:num>
  <w:num w:numId="5">
    <w:abstractNumId w:val="23"/>
  </w:num>
  <w:num w:numId="6">
    <w:abstractNumId w:val="2"/>
  </w:num>
  <w:num w:numId="7">
    <w:abstractNumId w:val="15"/>
  </w:num>
  <w:num w:numId="8">
    <w:abstractNumId w:val="26"/>
  </w:num>
  <w:num w:numId="9">
    <w:abstractNumId w:val="12"/>
  </w:num>
  <w:num w:numId="10">
    <w:abstractNumId w:val="16"/>
  </w:num>
  <w:num w:numId="11">
    <w:abstractNumId w:val="10"/>
  </w:num>
  <w:num w:numId="12">
    <w:abstractNumId w:val="30"/>
  </w:num>
  <w:num w:numId="13">
    <w:abstractNumId w:val="4"/>
  </w:num>
  <w:num w:numId="14">
    <w:abstractNumId w:val="13"/>
  </w:num>
  <w:num w:numId="15">
    <w:abstractNumId w:val="8"/>
  </w:num>
  <w:num w:numId="16">
    <w:abstractNumId w:val="20"/>
  </w:num>
  <w:num w:numId="17">
    <w:abstractNumId w:val="28"/>
  </w:num>
  <w:num w:numId="18">
    <w:abstractNumId w:val="11"/>
  </w:num>
  <w:num w:numId="19">
    <w:abstractNumId w:val="25"/>
  </w:num>
  <w:num w:numId="20">
    <w:abstractNumId w:val="9"/>
  </w:num>
  <w:num w:numId="21">
    <w:abstractNumId w:val="18"/>
  </w:num>
  <w:num w:numId="22">
    <w:abstractNumId w:val="22"/>
  </w:num>
  <w:num w:numId="23">
    <w:abstractNumId w:val="14"/>
  </w:num>
  <w:num w:numId="24">
    <w:abstractNumId w:val="24"/>
  </w:num>
  <w:num w:numId="25">
    <w:abstractNumId w:val="6"/>
  </w:num>
  <w:num w:numId="26">
    <w:abstractNumId w:val="19"/>
  </w:num>
  <w:num w:numId="27">
    <w:abstractNumId w:val="29"/>
  </w:num>
  <w:num w:numId="28">
    <w:abstractNumId w:val="17"/>
  </w:num>
  <w:num w:numId="29">
    <w:abstractNumId w:val="5"/>
  </w:num>
  <w:num w:numId="30">
    <w:abstractNumId w:val="27"/>
  </w:num>
  <w:num w:numId="31">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drawingGridHorizontalSpacing w:val="11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9F1"/>
    <w:rsid w:val="0000139D"/>
    <w:rsid w:val="000018CD"/>
    <w:rsid w:val="000026DF"/>
    <w:rsid w:val="000027F8"/>
    <w:rsid w:val="00002836"/>
    <w:rsid w:val="00002E72"/>
    <w:rsid w:val="000076C3"/>
    <w:rsid w:val="00007D14"/>
    <w:rsid w:val="00012B8C"/>
    <w:rsid w:val="0001339A"/>
    <w:rsid w:val="0001347A"/>
    <w:rsid w:val="000141A1"/>
    <w:rsid w:val="0001491B"/>
    <w:rsid w:val="0001518B"/>
    <w:rsid w:val="0001565C"/>
    <w:rsid w:val="000163A0"/>
    <w:rsid w:val="00021CA3"/>
    <w:rsid w:val="0002223A"/>
    <w:rsid w:val="00025216"/>
    <w:rsid w:val="00025E3A"/>
    <w:rsid w:val="00025E5B"/>
    <w:rsid w:val="00026F4A"/>
    <w:rsid w:val="00027C2F"/>
    <w:rsid w:val="00031481"/>
    <w:rsid w:val="0003392C"/>
    <w:rsid w:val="0003543F"/>
    <w:rsid w:val="000424C2"/>
    <w:rsid w:val="00045B4A"/>
    <w:rsid w:val="00045F95"/>
    <w:rsid w:val="00046AE3"/>
    <w:rsid w:val="000477D4"/>
    <w:rsid w:val="000501E3"/>
    <w:rsid w:val="00053870"/>
    <w:rsid w:val="000575D7"/>
    <w:rsid w:val="00057AF1"/>
    <w:rsid w:val="000628D8"/>
    <w:rsid w:val="00063E99"/>
    <w:rsid w:val="00064189"/>
    <w:rsid w:val="0006456A"/>
    <w:rsid w:val="00065EC2"/>
    <w:rsid w:val="00066A71"/>
    <w:rsid w:val="000719A7"/>
    <w:rsid w:val="00072E23"/>
    <w:rsid w:val="0007303C"/>
    <w:rsid w:val="00074855"/>
    <w:rsid w:val="00074D3E"/>
    <w:rsid w:val="000754F5"/>
    <w:rsid w:val="0008208F"/>
    <w:rsid w:val="00082C9A"/>
    <w:rsid w:val="00085948"/>
    <w:rsid w:val="000866B8"/>
    <w:rsid w:val="00086EA1"/>
    <w:rsid w:val="00092BF1"/>
    <w:rsid w:val="000978F6"/>
    <w:rsid w:val="000A19CF"/>
    <w:rsid w:val="000A2427"/>
    <w:rsid w:val="000A2AA9"/>
    <w:rsid w:val="000A324A"/>
    <w:rsid w:val="000A4FD1"/>
    <w:rsid w:val="000B2891"/>
    <w:rsid w:val="000B3539"/>
    <w:rsid w:val="000B396F"/>
    <w:rsid w:val="000B43A4"/>
    <w:rsid w:val="000B6066"/>
    <w:rsid w:val="000C0A3E"/>
    <w:rsid w:val="000C2A53"/>
    <w:rsid w:val="000C2BA4"/>
    <w:rsid w:val="000C4D7D"/>
    <w:rsid w:val="000C5628"/>
    <w:rsid w:val="000C5672"/>
    <w:rsid w:val="000D37EF"/>
    <w:rsid w:val="000D69E5"/>
    <w:rsid w:val="000D6F9D"/>
    <w:rsid w:val="000D7756"/>
    <w:rsid w:val="000D7D0C"/>
    <w:rsid w:val="000E1F3F"/>
    <w:rsid w:val="000E3185"/>
    <w:rsid w:val="000E5306"/>
    <w:rsid w:val="000F2673"/>
    <w:rsid w:val="000F7C61"/>
    <w:rsid w:val="001018E9"/>
    <w:rsid w:val="00101B44"/>
    <w:rsid w:val="00101D4D"/>
    <w:rsid w:val="00102302"/>
    <w:rsid w:val="0010528F"/>
    <w:rsid w:val="00105321"/>
    <w:rsid w:val="001079B4"/>
    <w:rsid w:val="00107EE1"/>
    <w:rsid w:val="00110806"/>
    <w:rsid w:val="00111690"/>
    <w:rsid w:val="00113ED3"/>
    <w:rsid w:val="00114AAF"/>
    <w:rsid w:val="00114F55"/>
    <w:rsid w:val="00115736"/>
    <w:rsid w:val="001157D5"/>
    <w:rsid w:val="00115895"/>
    <w:rsid w:val="001167EC"/>
    <w:rsid w:val="00117957"/>
    <w:rsid w:val="001210DE"/>
    <w:rsid w:val="001232C1"/>
    <w:rsid w:val="0012360F"/>
    <w:rsid w:val="00123D0E"/>
    <w:rsid w:val="00124698"/>
    <w:rsid w:val="001251B9"/>
    <w:rsid w:val="0012523A"/>
    <w:rsid w:val="00125618"/>
    <w:rsid w:val="00125A6E"/>
    <w:rsid w:val="00126B61"/>
    <w:rsid w:val="00133206"/>
    <w:rsid w:val="001363B2"/>
    <w:rsid w:val="00141C8A"/>
    <w:rsid w:val="001422D1"/>
    <w:rsid w:val="001426F9"/>
    <w:rsid w:val="00142A48"/>
    <w:rsid w:val="00142AA7"/>
    <w:rsid w:val="00144056"/>
    <w:rsid w:val="001465E3"/>
    <w:rsid w:val="00146755"/>
    <w:rsid w:val="00150516"/>
    <w:rsid w:val="001531A6"/>
    <w:rsid w:val="00155401"/>
    <w:rsid w:val="00155F80"/>
    <w:rsid w:val="00157579"/>
    <w:rsid w:val="00157DFD"/>
    <w:rsid w:val="00160DCE"/>
    <w:rsid w:val="00161D12"/>
    <w:rsid w:val="00162F6D"/>
    <w:rsid w:val="00163954"/>
    <w:rsid w:val="00172804"/>
    <w:rsid w:val="0017310E"/>
    <w:rsid w:val="00174348"/>
    <w:rsid w:val="00176200"/>
    <w:rsid w:val="00176C0D"/>
    <w:rsid w:val="00180D81"/>
    <w:rsid w:val="00186AFA"/>
    <w:rsid w:val="00187CEA"/>
    <w:rsid w:val="00190D1A"/>
    <w:rsid w:val="001925F3"/>
    <w:rsid w:val="00194010"/>
    <w:rsid w:val="001953E2"/>
    <w:rsid w:val="0019557A"/>
    <w:rsid w:val="0019735F"/>
    <w:rsid w:val="00197C71"/>
    <w:rsid w:val="001A1EF5"/>
    <w:rsid w:val="001A3457"/>
    <w:rsid w:val="001A3AB2"/>
    <w:rsid w:val="001A4A00"/>
    <w:rsid w:val="001A4FEB"/>
    <w:rsid w:val="001B0714"/>
    <w:rsid w:val="001B11F8"/>
    <w:rsid w:val="001B1847"/>
    <w:rsid w:val="001B49AE"/>
    <w:rsid w:val="001B4E7F"/>
    <w:rsid w:val="001B5A05"/>
    <w:rsid w:val="001B647A"/>
    <w:rsid w:val="001B7257"/>
    <w:rsid w:val="001C1941"/>
    <w:rsid w:val="001C1E83"/>
    <w:rsid w:val="001C2FCB"/>
    <w:rsid w:val="001C3F82"/>
    <w:rsid w:val="001C5D6B"/>
    <w:rsid w:val="001C651B"/>
    <w:rsid w:val="001C65B4"/>
    <w:rsid w:val="001C7549"/>
    <w:rsid w:val="001D29ED"/>
    <w:rsid w:val="001D5B7A"/>
    <w:rsid w:val="001D75DB"/>
    <w:rsid w:val="001D7A9E"/>
    <w:rsid w:val="001D7B87"/>
    <w:rsid w:val="001E05BB"/>
    <w:rsid w:val="001E1829"/>
    <w:rsid w:val="001E1FC0"/>
    <w:rsid w:val="001E2574"/>
    <w:rsid w:val="001E3A1F"/>
    <w:rsid w:val="001E40CF"/>
    <w:rsid w:val="001E4322"/>
    <w:rsid w:val="001E6A69"/>
    <w:rsid w:val="001E6BBB"/>
    <w:rsid w:val="001E7826"/>
    <w:rsid w:val="001E7BBB"/>
    <w:rsid w:val="001F0A42"/>
    <w:rsid w:val="001F194C"/>
    <w:rsid w:val="001F1C7B"/>
    <w:rsid w:val="001F1EF2"/>
    <w:rsid w:val="001F28A5"/>
    <w:rsid w:val="001F4EF4"/>
    <w:rsid w:val="001F6538"/>
    <w:rsid w:val="001F6F69"/>
    <w:rsid w:val="00200B7E"/>
    <w:rsid w:val="00202401"/>
    <w:rsid w:val="00207D0A"/>
    <w:rsid w:val="00207DC1"/>
    <w:rsid w:val="00207F70"/>
    <w:rsid w:val="0021030C"/>
    <w:rsid w:val="0021186F"/>
    <w:rsid w:val="0021282A"/>
    <w:rsid w:val="00212C20"/>
    <w:rsid w:val="002131FF"/>
    <w:rsid w:val="002159F5"/>
    <w:rsid w:val="00215CFE"/>
    <w:rsid w:val="00223151"/>
    <w:rsid w:val="0022319D"/>
    <w:rsid w:val="002279E2"/>
    <w:rsid w:val="00231AE1"/>
    <w:rsid w:val="002320A5"/>
    <w:rsid w:val="0023448B"/>
    <w:rsid w:val="0023498A"/>
    <w:rsid w:val="00234DA7"/>
    <w:rsid w:val="0023551C"/>
    <w:rsid w:val="00237E4C"/>
    <w:rsid w:val="0024232F"/>
    <w:rsid w:val="00242387"/>
    <w:rsid w:val="002436C4"/>
    <w:rsid w:val="002443FA"/>
    <w:rsid w:val="002513D0"/>
    <w:rsid w:val="00252393"/>
    <w:rsid w:val="002533B0"/>
    <w:rsid w:val="0025388E"/>
    <w:rsid w:val="002555B6"/>
    <w:rsid w:val="002569BA"/>
    <w:rsid w:val="0025703F"/>
    <w:rsid w:val="00257202"/>
    <w:rsid w:val="00260F48"/>
    <w:rsid w:val="00264A9E"/>
    <w:rsid w:val="00264F42"/>
    <w:rsid w:val="00265B9E"/>
    <w:rsid w:val="00271963"/>
    <w:rsid w:val="00271B9B"/>
    <w:rsid w:val="002727B9"/>
    <w:rsid w:val="00274BF5"/>
    <w:rsid w:val="00283308"/>
    <w:rsid w:val="00284741"/>
    <w:rsid w:val="002853B0"/>
    <w:rsid w:val="002866B9"/>
    <w:rsid w:val="00286E74"/>
    <w:rsid w:val="00293226"/>
    <w:rsid w:val="0029406F"/>
    <w:rsid w:val="002941DA"/>
    <w:rsid w:val="002A0137"/>
    <w:rsid w:val="002A0FCB"/>
    <w:rsid w:val="002A2325"/>
    <w:rsid w:val="002A49CA"/>
    <w:rsid w:val="002B1C57"/>
    <w:rsid w:val="002B4EE6"/>
    <w:rsid w:val="002B71DD"/>
    <w:rsid w:val="002C02D6"/>
    <w:rsid w:val="002C2897"/>
    <w:rsid w:val="002C332B"/>
    <w:rsid w:val="002C417E"/>
    <w:rsid w:val="002C6F54"/>
    <w:rsid w:val="002C70E9"/>
    <w:rsid w:val="002D1234"/>
    <w:rsid w:val="002D43B1"/>
    <w:rsid w:val="002D5C8B"/>
    <w:rsid w:val="002D6F7F"/>
    <w:rsid w:val="002E0C9F"/>
    <w:rsid w:val="002E2FF6"/>
    <w:rsid w:val="002E313D"/>
    <w:rsid w:val="002E399C"/>
    <w:rsid w:val="002E7863"/>
    <w:rsid w:val="002F04C5"/>
    <w:rsid w:val="002F09B2"/>
    <w:rsid w:val="002F0E79"/>
    <w:rsid w:val="002F1104"/>
    <w:rsid w:val="002F3032"/>
    <w:rsid w:val="002F4343"/>
    <w:rsid w:val="002F4AAC"/>
    <w:rsid w:val="002F68CD"/>
    <w:rsid w:val="002F7539"/>
    <w:rsid w:val="003024B4"/>
    <w:rsid w:val="003027D1"/>
    <w:rsid w:val="003038AE"/>
    <w:rsid w:val="00307799"/>
    <w:rsid w:val="003103B5"/>
    <w:rsid w:val="00313614"/>
    <w:rsid w:val="003146EF"/>
    <w:rsid w:val="00315486"/>
    <w:rsid w:val="00315C92"/>
    <w:rsid w:val="00316AFC"/>
    <w:rsid w:val="00321FD4"/>
    <w:rsid w:val="00322D72"/>
    <w:rsid w:val="003236F7"/>
    <w:rsid w:val="003251CE"/>
    <w:rsid w:val="00327144"/>
    <w:rsid w:val="003272C9"/>
    <w:rsid w:val="00330102"/>
    <w:rsid w:val="00330694"/>
    <w:rsid w:val="00331747"/>
    <w:rsid w:val="0033178C"/>
    <w:rsid w:val="003326EA"/>
    <w:rsid w:val="00332DE8"/>
    <w:rsid w:val="00335373"/>
    <w:rsid w:val="00340F13"/>
    <w:rsid w:val="00342578"/>
    <w:rsid w:val="00342E7C"/>
    <w:rsid w:val="00344F33"/>
    <w:rsid w:val="003450EB"/>
    <w:rsid w:val="0034524B"/>
    <w:rsid w:val="0035008D"/>
    <w:rsid w:val="00350D3A"/>
    <w:rsid w:val="003542E8"/>
    <w:rsid w:val="00354BFB"/>
    <w:rsid w:val="00356A21"/>
    <w:rsid w:val="00357537"/>
    <w:rsid w:val="003600CD"/>
    <w:rsid w:val="003619ED"/>
    <w:rsid w:val="003624D6"/>
    <w:rsid w:val="00363A7F"/>
    <w:rsid w:val="00363DCB"/>
    <w:rsid w:val="00363E44"/>
    <w:rsid w:val="00364369"/>
    <w:rsid w:val="00364C1F"/>
    <w:rsid w:val="00365D76"/>
    <w:rsid w:val="0037078C"/>
    <w:rsid w:val="00371952"/>
    <w:rsid w:val="00375F9C"/>
    <w:rsid w:val="003767D6"/>
    <w:rsid w:val="003774A0"/>
    <w:rsid w:val="00377BAF"/>
    <w:rsid w:val="00380218"/>
    <w:rsid w:val="00381055"/>
    <w:rsid w:val="00381A8C"/>
    <w:rsid w:val="00385603"/>
    <w:rsid w:val="0038734D"/>
    <w:rsid w:val="00387628"/>
    <w:rsid w:val="00391248"/>
    <w:rsid w:val="00396E41"/>
    <w:rsid w:val="00396F26"/>
    <w:rsid w:val="003A1019"/>
    <w:rsid w:val="003A3370"/>
    <w:rsid w:val="003A5123"/>
    <w:rsid w:val="003A7627"/>
    <w:rsid w:val="003B09EA"/>
    <w:rsid w:val="003B0F91"/>
    <w:rsid w:val="003B1DF6"/>
    <w:rsid w:val="003B1ED3"/>
    <w:rsid w:val="003B3274"/>
    <w:rsid w:val="003B47CF"/>
    <w:rsid w:val="003B57DE"/>
    <w:rsid w:val="003B5A6C"/>
    <w:rsid w:val="003B74E3"/>
    <w:rsid w:val="003C2D38"/>
    <w:rsid w:val="003C2ECC"/>
    <w:rsid w:val="003C5933"/>
    <w:rsid w:val="003C75BF"/>
    <w:rsid w:val="003D0680"/>
    <w:rsid w:val="003D11DD"/>
    <w:rsid w:val="003D1A6D"/>
    <w:rsid w:val="003D2CC0"/>
    <w:rsid w:val="003D2DD6"/>
    <w:rsid w:val="003D4B6E"/>
    <w:rsid w:val="003E5B06"/>
    <w:rsid w:val="003E5DF0"/>
    <w:rsid w:val="003E678D"/>
    <w:rsid w:val="003E67D6"/>
    <w:rsid w:val="003F0269"/>
    <w:rsid w:val="003F3BA2"/>
    <w:rsid w:val="003F45CC"/>
    <w:rsid w:val="003F4FD6"/>
    <w:rsid w:val="003F7081"/>
    <w:rsid w:val="004008F0"/>
    <w:rsid w:val="00400C3E"/>
    <w:rsid w:val="00402F60"/>
    <w:rsid w:val="00404C45"/>
    <w:rsid w:val="00405F5D"/>
    <w:rsid w:val="004108C9"/>
    <w:rsid w:val="00410E35"/>
    <w:rsid w:val="004122B3"/>
    <w:rsid w:val="004125E7"/>
    <w:rsid w:val="00413473"/>
    <w:rsid w:val="0041539A"/>
    <w:rsid w:val="004162A9"/>
    <w:rsid w:val="00416C44"/>
    <w:rsid w:val="0042716F"/>
    <w:rsid w:val="00430135"/>
    <w:rsid w:val="00431E2C"/>
    <w:rsid w:val="0043434E"/>
    <w:rsid w:val="004354A9"/>
    <w:rsid w:val="00435AB4"/>
    <w:rsid w:val="004365BC"/>
    <w:rsid w:val="0043794E"/>
    <w:rsid w:val="00437CAB"/>
    <w:rsid w:val="004405C8"/>
    <w:rsid w:val="0044495C"/>
    <w:rsid w:val="00445D15"/>
    <w:rsid w:val="0044712C"/>
    <w:rsid w:val="004501F8"/>
    <w:rsid w:val="00451CD8"/>
    <w:rsid w:val="00451DB3"/>
    <w:rsid w:val="004527E3"/>
    <w:rsid w:val="00453D61"/>
    <w:rsid w:val="00454A1D"/>
    <w:rsid w:val="00456599"/>
    <w:rsid w:val="00460023"/>
    <w:rsid w:val="00460471"/>
    <w:rsid w:val="004650FD"/>
    <w:rsid w:val="00465ABC"/>
    <w:rsid w:val="00466A01"/>
    <w:rsid w:val="00466CAF"/>
    <w:rsid w:val="00472290"/>
    <w:rsid w:val="004723AD"/>
    <w:rsid w:val="00472CE8"/>
    <w:rsid w:val="00474DA7"/>
    <w:rsid w:val="00475F72"/>
    <w:rsid w:val="004826EF"/>
    <w:rsid w:val="0048525A"/>
    <w:rsid w:val="00486AA5"/>
    <w:rsid w:val="004872C6"/>
    <w:rsid w:val="00490377"/>
    <w:rsid w:val="004936CF"/>
    <w:rsid w:val="004A3DDF"/>
    <w:rsid w:val="004A3E28"/>
    <w:rsid w:val="004A57C0"/>
    <w:rsid w:val="004A6415"/>
    <w:rsid w:val="004A6767"/>
    <w:rsid w:val="004A71A0"/>
    <w:rsid w:val="004B012C"/>
    <w:rsid w:val="004B1D12"/>
    <w:rsid w:val="004B437C"/>
    <w:rsid w:val="004B46F0"/>
    <w:rsid w:val="004B7C28"/>
    <w:rsid w:val="004C2931"/>
    <w:rsid w:val="004C38E8"/>
    <w:rsid w:val="004C506A"/>
    <w:rsid w:val="004C742C"/>
    <w:rsid w:val="004C7E78"/>
    <w:rsid w:val="004D19DF"/>
    <w:rsid w:val="004D41A3"/>
    <w:rsid w:val="004D58B5"/>
    <w:rsid w:val="004D59E2"/>
    <w:rsid w:val="004D7824"/>
    <w:rsid w:val="004E29C9"/>
    <w:rsid w:val="004E3202"/>
    <w:rsid w:val="004E333E"/>
    <w:rsid w:val="004E3BF9"/>
    <w:rsid w:val="004E4840"/>
    <w:rsid w:val="004E7C37"/>
    <w:rsid w:val="004F0C72"/>
    <w:rsid w:val="004F0FB4"/>
    <w:rsid w:val="004F28AB"/>
    <w:rsid w:val="004F3C07"/>
    <w:rsid w:val="004F4385"/>
    <w:rsid w:val="004F549A"/>
    <w:rsid w:val="00500888"/>
    <w:rsid w:val="005016AF"/>
    <w:rsid w:val="00501F2C"/>
    <w:rsid w:val="0050284A"/>
    <w:rsid w:val="00502A60"/>
    <w:rsid w:val="00502AAB"/>
    <w:rsid w:val="005030D7"/>
    <w:rsid w:val="005032ED"/>
    <w:rsid w:val="00505F38"/>
    <w:rsid w:val="0050623A"/>
    <w:rsid w:val="00506D63"/>
    <w:rsid w:val="005079A8"/>
    <w:rsid w:val="00507AA2"/>
    <w:rsid w:val="00507E4E"/>
    <w:rsid w:val="0051002A"/>
    <w:rsid w:val="00511FC5"/>
    <w:rsid w:val="00514211"/>
    <w:rsid w:val="00517F16"/>
    <w:rsid w:val="0052094F"/>
    <w:rsid w:val="005222D8"/>
    <w:rsid w:val="005251D9"/>
    <w:rsid w:val="00525BBA"/>
    <w:rsid w:val="00530291"/>
    <w:rsid w:val="00530C57"/>
    <w:rsid w:val="0053282A"/>
    <w:rsid w:val="00534380"/>
    <w:rsid w:val="005403E7"/>
    <w:rsid w:val="00542FFE"/>
    <w:rsid w:val="0054385F"/>
    <w:rsid w:val="00545557"/>
    <w:rsid w:val="00547049"/>
    <w:rsid w:val="00550F77"/>
    <w:rsid w:val="00552F8B"/>
    <w:rsid w:val="00555A09"/>
    <w:rsid w:val="0056036C"/>
    <w:rsid w:val="0056362A"/>
    <w:rsid w:val="005654A3"/>
    <w:rsid w:val="00566FA0"/>
    <w:rsid w:val="00567799"/>
    <w:rsid w:val="0057093E"/>
    <w:rsid w:val="00571E3F"/>
    <w:rsid w:val="00573F54"/>
    <w:rsid w:val="00575700"/>
    <w:rsid w:val="005833D1"/>
    <w:rsid w:val="00586578"/>
    <w:rsid w:val="005909AA"/>
    <w:rsid w:val="00591400"/>
    <w:rsid w:val="0059274C"/>
    <w:rsid w:val="00592E20"/>
    <w:rsid w:val="00592FA4"/>
    <w:rsid w:val="005951EE"/>
    <w:rsid w:val="0059679A"/>
    <w:rsid w:val="00597AE3"/>
    <w:rsid w:val="005A0E9B"/>
    <w:rsid w:val="005A354C"/>
    <w:rsid w:val="005A552C"/>
    <w:rsid w:val="005A5857"/>
    <w:rsid w:val="005B0383"/>
    <w:rsid w:val="005B14EC"/>
    <w:rsid w:val="005B3B8C"/>
    <w:rsid w:val="005B434E"/>
    <w:rsid w:val="005B499B"/>
    <w:rsid w:val="005B5A1F"/>
    <w:rsid w:val="005B5D0E"/>
    <w:rsid w:val="005B6BF3"/>
    <w:rsid w:val="005B71CF"/>
    <w:rsid w:val="005B72DC"/>
    <w:rsid w:val="005B7542"/>
    <w:rsid w:val="005B7DE2"/>
    <w:rsid w:val="005C01A0"/>
    <w:rsid w:val="005C589A"/>
    <w:rsid w:val="005C6572"/>
    <w:rsid w:val="005C74C0"/>
    <w:rsid w:val="005D0D54"/>
    <w:rsid w:val="005D0DDC"/>
    <w:rsid w:val="005D26AB"/>
    <w:rsid w:val="005D38C6"/>
    <w:rsid w:val="005D4BFA"/>
    <w:rsid w:val="005D5C67"/>
    <w:rsid w:val="005D72AE"/>
    <w:rsid w:val="005D79A7"/>
    <w:rsid w:val="005E0278"/>
    <w:rsid w:val="005E0818"/>
    <w:rsid w:val="005E6E4F"/>
    <w:rsid w:val="005E745E"/>
    <w:rsid w:val="005F0802"/>
    <w:rsid w:val="005F2C63"/>
    <w:rsid w:val="005F5E1B"/>
    <w:rsid w:val="006006F0"/>
    <w:rsid w:val="0060095A"/>
    <w:rsid w:val="00601B03"/>
    <w:rsid w:val="006045F8"/>
    <w:rsid w:val="006052F7"/>
    <w:rsid w:val="00605A92"/>
    <w:rsid w:val="00605D51"/>
    <w:rsid w:val="006064F3"/>
    <w:rsid w:val="006073F5"/>
    <w:rsid w:val="00612BD6"/>
    <w:rsid w:val="00615312"/>
    <w:rsid w:val="00621507"/>
    <w:rsid w:val="006259CC"/>
    <w:rsid w:val="00630740"/>
    <w:rsid w:val="00631BA9"/>
    <w:rsid w:val="00632A9F"/>
    <w:rsid w:val="00632BC0"/>
    <w:rsid w:val="00634FCE"/>
    <w:rsid w:val="00635BB8"/>
    <w:rsid w:val="00641C78"/>
    <w:rsid w:val="00644649"/>
    <w:rsid w:val="00645807"/>
    <w:rsid w:val="006506C5"/>
    <w:rsid w:val="00651369"/>
    <w:rsid w:val="00651E44"/>
    <w:rsid w:val="006529A8"/>
    <w:rsid w:val="00654AAB"/>
    <w:rsid w:val="00655731"/>
    <w:rsid w:val="00655736"/>
    <w:rsid w:val="006567CC"/>
    <w:rsid w:val="00657F64"/>
    <w:rsid w:val="00660B18"/>
    <w:rsid w:val="00661216"/>
    <w:rsid w:val="006613A5"/>
    <w:rsid w:val="00662A03"/>
    <w:rsid w:val="006631BD"/>
    <w:rsid w:val="00664205"/>
    <w:rsid w:val="0066712B"/>
    <w:rsid w:val="00667795"/>
    <w:rsid w:val="0067294A"/>
    <w:rsid w:val="00673E60"/>
    <w:rsid w:val="0067658D"/>
    <w:rsid w:val="00677F30"/>
    <w:rsid w:val="00680596"/>
    <w:rsid w:val="006808D5"/>
    <w:rsid w:val="00681A25"/>
    <w:rsid w:val="00682800"/>
    <w:rsid w:val="00684486"/>
    <w:rsid w:val="00685B2C"/>
    <w:rsid w:val="006861DF"/>
    <w:rsid w:val="006864F4"/>
    <w:rsid w:val="006871BF"/>
    <w:rsid w:val="00691C53"/>
    <w:rsid w:val="00691FA4"/>
    <w:rsid w:val="006929FF"/>
    <w:rsid w:val="006947AC"/>
    <w:rsid w:val="00696DF1"/>
    <w:rsid w:val="00697CC1"/>
    <w:rsid w:val="006A1032"/>
    <w:rsid w:val="006A1BE3"/>
    <w:rsid w:val="006A3C2C"/>
    <w:rsid w:val="006A412B"/>
    <w:rsid w:val="006A512F"/>
    <w:rsid w:val="006B0AC3"/>
    <w:rsid w:val="006B10A1"/>
    <w:rsid w:val="006B280D"/>
    <w:rsid w:val="006B35A5"/>
    <w:rsid w:val="006B470F"/>
    <w:rsid w:val="006B50B6"/>
    <w:rsid w:val="006B5266"/>
    <w:rsid w:val="006B527D"/>
    <w:rsid w:val="006B715E"/>
    <w:rsid w:val="006B7547"/>
    <w:rsid w:val="006C0D95"/>
    <w:rsid w:val="006C1494"/>
    <w:rsid w:val="006C4110"/>
    <w:rsid w:val="006C451E"/>
    <w:rsid w:val="006C4CD6"/>
    <w:rsid w:val="006C78CD"/>
    <w:rsid w:val="006D287C"/>
    <w:rsid w:val="006D45B4"/>
    <w:rsid w:val="006D4EBA"/>
    <w:rsid w:val="006D5CFD"/>
    <w:rsid w:val="006D62ED"/>
    <w:rsid w:val="006E0FA3"/>
    <w:rsid w:val="006E1335"/>
    <w:rsid w:val="006E3137"/>
    <w:rsid w:val="006E585C"/>
    <w:rsid w:val="006E5AB5"/>
    <w:rsid w:val="006E5D30"/>
    <w:rsid w:val="006F029C"/>
    <w:rsid w:val="006F02EB"/>
    <w:rsid w:val="006F055D"/>
    <w:rsid w:val="006F0975"/>
    <w:rsid w:val="006F2B1C"/>
    <w:rsid w:val="006F2C0C"/>
    <w:rsid w:val="006F3B25"/>
    <w:rsid w:val="006F40B5"/>
    <w:rsid w:val="006F4156"/>
    <w:rsid w:val="006F4867"/>
    <w:rsid w:val="006F5DEB"/>
    <w:rsid w:val="0070205A"/>
    <w:rsid w:val="00702483"/>
    <w:rsid w:val="0070349B"/>
    <w:rsid w:val="00704207"/>
    <w:rsid w:val="00705C84"/>
    <w:rsid w:val="00705E42"/>
    <w:rsid w:val="00707F73"/>
    <w:rsid w:val="00711E4B"/>
    <w:rsid w:val="0071280B"/>
    <w:rsid w:val="00713486"/>
    <w:rsid w:val="00714D0B"/>
    <w:rsid w:val="0071500C"/>
    <w:rsid w:val="0071592D"/>
    <w:rsid w:val="00722E66"/>
    <w:rsid w:val="0073032D"/>
    <w:rsid w:val="0073162D"/>
    <w:rsid w:val="00732965"/>
    <w:rsid w:val="00732FFC"/>
    <w:rsid w:val="0073483C"/>
    <w:rsid w:val="00743DE2"/>
    <w:rsid w:val="00752EB9"/>
    <w:rsid w:val="00753053"/>
    <w:rsid w:val="00754CE5"/>
    <w:rsid w:val="00755634"/>
    <w:rsid w:val="007558C7"/>
    <w:rsid w:val="00755900"/>
    <w:rsid w:val="00756189"/>
    <w:rsid w:val="00757E24"/>
    <w:rsid w:val="007601B3"/>
    <w:rsid w:val="007614BA"/>
    <w:rsid w:val="00762D13"/>
    <w:rsid w:val="007649B3"/>
    <w:rsid w:val="007665F2"/>
    <w:rsid w:val="007707DA"/>
    <w:rsid w:val="00772827"/>
    <w:rsid w:val="00772DA2"/>
    <w:rsid w:val="007736E7"/>
    <w:rsid w:val="00774552"/>
    <w:rsid w:val="00780CB1"/>
    <w:rsid w:val="00782539"/>
    <w:rsid w:val="00784C9A"/>
    <w:rsid w:val="00785F2C"/>
    <w:rsid w:val="00790DB3"/>
    <w:rsid w:val="0079405B"/>
    <w:rsid w:val="00795DB0"/>
    <w:rsid w:val="00797721"/>
    <w:rsid w:val="007A02E1"/>
    <w:rsid w:val="007A03CD"/>
    <w:rsid w:val="007A04E4"/>
    <w:rsid w:val="007A09D2"/>
    <w:rsid w:val="007A2226"/>
    <w:rsid w:val="007A248C"/>
    <w:rsid w:val="007A305E"/>
    <w:rsid w:val="007A737D"/>
    <w:rsid w:val="007B13E8"/>
    <w:rsid w:val="007B23C2"/>
    <w:rsid w:val="007B3122"/>
    <w:rsid w:val="007B38CC"/>
    <w:rsid w:val="007B457C"/>
    <w:rsid w:val="007B51CF"/>
    <w:rsid w:val="007B594E"/>
    <w:rsid w:val="007B6005"/>
    <w:rsid w:val="007C0938"/>
    <w:rsid w:val="007C109D"/>
    <w:rsid w:val="007C11D3"/>
    <w:rsid w:val="007C29E4"/>
    <w:rsid w:val="007C31A9"/>
    <w:rsid w:val="007C465F"/>
    <w:rsid w:val="007C4816"/>
    <w:rsid w:val="007C62D9"/>
    <w:rsid w:val="007D0142"/>
    <w:rsid w:val="007D1D98"/>
    <w:rsid w:val="007D2499"/>
    <w:rsid w:val="007D549C"/>
    <w:rsid w:val="007D656D"/>
    <w:rsid w:val="007E18ED"/>
    <w:rsid w:val="007E21DF"/>
    <w:rsid w:val="007E3187"/>
    <w:rsid w:val="007E3556"/>
    <w:rsid w:val="007E6B47"/>
    <w:rsid w:val="007F0FF9"/>
    <w:rsid w:val="007F160A"/>
    <w:rsid w:val="007F1B13"/>
    <w:rsid w:val="007F28D3"/>
    <w:rsid w:val="007F34BE"/>
    <w:rsid w:val="007F46B8"/>
    <w:rsid w:val="0080001A"/>
    <w:rsid w:val="008014D3"/>
    <w:rsid w:val="00801A57"/>
    <w:rsid w:val="00801ED8"/>
    <w:rsid w:val="008025F3"/>
    <w:rsid w:val="00802A46"/>
    <w:rsid w:val="0080388D"/>
    <w:rsid w:val="00803911"/>
    <w:rsid w:val="00804C36"/>
    <w:rsid w:val="00806B4C"/>
    <w:rsid w:val="00806C8D"/>
    <w:rsid w:val="0080756D"/>
    <w:rsid w:val="0081242F"/>
    <w:rsid w:val="00813D56"/>
    <w:rsid w:val="008152EF"/>
    <w:rsid w:val="00815317"/>
    <w:rsid w:val="00815589"/>
    <w:rsid w:val="00815896"/>
    <w:rsid w:val="0081794E"/>
    <w:rsid w:val="00820746"/>
    <w:rsid w:val="0082156B"/>
    <w:rsid w:val="0082214C"/>
    <w:rsid w:val="008228FC"/>
    <w:rsid w:val="00823DBD"/>
    <w:rsid w:val="008250D9"/>
    <w:rsid w:val="00832040"/>
    <w:rsid w:val="008322D0"/>
    <w:rsid w:val="00834077"/>
    <w:rsid w:val="008346FB"/>
    <w:rsid w:val="00834BF0"/>
    <w:rsid w:val="0083571D"/>
    <w:rsid w:val="00835C92"/>
    <w:rsid w:val="00835E47"/>
    <w:rsid w:val="00841661"/>
    <w:rsid w:val="008417BE"/>
    <w:rsid w:val="008423EB"/>
    <w:rsid w:val="008448D1"/>
    <w:rsid w:val="00846431"/>
    <w:rsid w:val="008464BF"/>
    <w:rsid w:val="00846B35"/>
    <w:rsid w:val="00847E6E"/>
    <w:rsid w:val="00847E89"/>
    <w:rsid w:val="00850039"/>
    <w:rsid w:val="00850B4A"/>
    <w:rsid w:val="00853853"/>
    <w:rsid w:val="00854ACC"/>
    <w:rsid w:val="008560EF"/>
    <w:rsid w:val="00857430"/>
    <w:rsid w:val="0085746C"/>
    <w:rsid w:val="008601CF"/>
    <w:rsid w:val="00860628"/>
    <w:rsid w:val="00861A5F"/>
    <w:rsid w:val="00861B36"/>
    <w:rsid w:val="0086204F"/>
    <w:rsid w:val="00862F28"/>
    <w:rsid w:val="00863B08"/>
    <w:rsid w:val="00863F39"/>
    <w:rsid w:val="00864A39"/>
    <w:rsid w:val="008653F5"/>
    <w:rsid w:val="00865771"/>
    <w:rsid w:val="008677D4"/>
    <w:rsid w:val="0087077B"/>
    <w:rsid w:val="00872DE4"/>
    <w:rsid w:val="00873D96"/>
    <w:rsid w:val="008746FC"/>
    <w:rsid w:val="008752CC"/>
    <w:rsid w:val="0087665D"/>
    <w:rsid w:val="008775BF"/>
    <w:rsid w:val="008779A1"/>
    <w:rsid w:val="00877F9A"/>
    <w:rsid w:val="008802F8"/>
    <w:rsid w:val="00881141"/>
    <w:rsid w:val="00882B12"/>
    <w:rsid w:val="00887316"/>
    <w:rsid w:val="00891E25"/>
    <w:rsid w:val="008934EA"/>
    <w:rsid w:val="00895C1B"/>
    <w:rsid w:val="0089799A"/>
    <w:rsid w:val="00897ABB"/>
    <w:rsid w:val="008A04F7"/>
    <w:rsid w:val="008A1CAC"/>
    <w:rsid w:val="008A372A"/>
    <w:rsid w:val="008A39C0"/>
    <w:rsid w:val="008A40A2"/>
    <w:rsid w:val="008A6029"/>
    <w:rsid w:val="008A658D"/>
    <w:rsid w:val="008B1DC4"/>
    <w:rsid w:val="008B2C34"/>
    <w:rsid w:val="008B447D"/>
    <w:rsid w:val="008B541F"/>
    <w:rsid w:val="008B59F1"/>
    <w:rsid w:val="008B5DBA"/>
    <w:rsid w:val="008B6700"/>
    <w:rsid w:val="008B7936"/>
    <w:rsid w:val="008B7CF8"/>
    <w:rsid w:val="008C44FD"/>
    <w:rsid w:val="008C47B2"/>
    <w:rsid w:val="008C4838"/>
    <w:rsid w:val="008D0E42"/>
    <w:rsid w:val="008D15A5"/>
    <w:rsid w:val="008D1772"/>
    <w:rsid w:val="008D2160"/>
    <w:rsid w:val="008D27A0"/>
    <w:rsid w:val="008D3E2F"/>
    <w:rsid w:val="008D3ED3"/>
    <w:rsid w:val="008D4AD1"/>
    <w:rsid w:val="008D51B3"/>
    <w:rsid w:val="008E0108"/>
    <w:rsid w:val="008E0BA0"/>
    <w:rsid w:val="008E1AE5"/>
    <w:rsid w:val="008E1CAE"/>
    <w:rsid w:val="008E6E60"/>
    <w:rsid w:val="008E7454"/>
    <w:rsid w:val="008F2DC3"/>
    <w:rsid w:val="008F43B8"/>
    <w:rsid w:val="008F54BA"/>
    <w:rsid w:val="008F5BB0"/>
    <w:rsid w:val="009014DC"/>
    <w:rsid w:val="00904213"/>
    <w:rsid w:val="009046C3"/>
    <w:rsid w:val="0090643D"/>
    <w:rsid w:val="00906C48"/>
    <w:rsid w:val="00907733"/>
    <w:rsid w:val="0091057D"/>
    <w:rsid w:val="009116A8"/>
    <w:rsid w:val="009116E7"/>
    <w:rsid w:val="009121B6"/>
    <w:rsid w:val="00912C13"/>
    <w:rsid w:val="00912E14"/>
    <w:rsid w:val="00913135"/>
    <w:rsid w:val="00914A7D"/>
    <w:rsid w:val="00916580"/>
    <w:rsid w:val="00917810"/>
    <w:rsid w:val="00920225"/>
    <w:rsid w:val="009202E5"/>
    <w:rsid w:val="009213CD"/>
    <w:rsid w:val="0092610F"/>
    <w:rsid w:val="0092722E"/>
    <w:rsid w:val="009275B5"/>
    <w:rsid w:val="009275DB"/>
    <w:rsid w:val="00931E41"/>
    <w:rsid w:val="00933842"/>
    <w:rsid w:val="00934FE8"/>
    <w:rsid w:val="00935259"/>
    <w:rsid w:val="0093546F"/>
    <w:rsid w:val="00940F7E"/>
    <w:rsid w:val="009411FD"/>
    <w:rsid w:val="00942A6B"/>
    <w:rsid w:val="009434BF"/>
    <w:rsid w:val="00943D92"/>
    <w:rsid w:val="00943E93"/>
    <w:rsid w:val="00943FFE"/>
    <w:rsid w:val="00947AF4"/>
    <w:rsid w:val="00950B49"/>
    <w:rsid w:val="009513E3"/>
    <w:rsid w:val="00954823"/>
    <w:rsid w:val="00954FC2"/>
    <w:rsid w:val="00955BD0"/>
    <w:rsid w:val="00960CE8"/>
    <w:rsid w:val="00961BEF"/>
    <w:rsid w:val="0096265A"/>
    <w:rsid w:val="009632BE"/>
    <w:rsid w:val="0096445C"/>
    <w:rsid w:val="009659E4"/>
    <w:rsid w:val="00966566"/>
    <w:rsid w:val="00970632"/>
    <w:rsid w:val="00971CD1"/>
    <w:rsid w:val="00974B14"/>
    <w:rsid w:val="00975181"/>
    <w:rsid w:val="00976301"/>
    <w:rsid w:val="00976430"/>
    <w:rsid w:val="00976646"/>
    <w:rsid w:val="009777C8"/>
    <w:rsid w:val="0098143E"/>
    <w:rsid w:val="00983955"/>
    <w:rsid w:val="009841FC"/>
    <w:rsid w:val="00984793"/>
    <w:rsid w:val="00985EAE"/>
    <w:rsid w:val="0099075B"/>
    <w:rsid w:val="00992865"/>
    <w:rsid w:val="00993138"/>
    <w:rsid w:val="0099327F"/>
    <w:rsid w:val="0099500F"/>
    <w:rsid w:val="00995518"/>
    <w:rsid w:val="0099555C"/>
    <w:rsid w:val="00996402"/>
    <w:rsid w:val="00996DD5"/>
    <w:rsid w:val="0099741F"/>
    <w:rsid w:val="00997CB1"/>
    <w:rsid w:val="009A0508"/>
    <w:rsid w:val="009A0F6E"/>
    <w:rsid w:val="009A2B68"/>
    <w:rsid w:val="009A3D2F"/>
    <w:rsid w:val="009A493F"/>
    <w:rsid w:val="009B2B10"/>
    <w:rsid w:val="009B344C"/>
    <w:rsid w:val="009B388A"/>
    <w:rsid w:val="009B422F"/>
    <w:rsid w:val="009B6325"/>
    <w:rsid w:val="009B651D"/>
    <w:rsid w:val="009B7209"/>
    <w:rsid w:val="009B7ADD"/>
    <w:rsid w:val="009C064C"/>
    <w:rsid w:val="009C0CB4"/>
    <w:rsid w:val="009C207C"/>
    <w:rsid w:val="009C2DFB"/>
    <w:rsid w:val="009C440F"/>
    <w:rsid w:val="009C5F08"/>
    <w:rsid w:val="009C66F7"/>
    <w:rsid w:val="009C72BD"/>
    <w:rsid w:val="009D1A01"/>
    <w:rsid w:val="009D1E28"/>
    <w:rsid w:val="009D2623"/>
    <w:rsid w:val="009D3CC0"/>
    <w:rsid w:val="009D4CE7"/>
    <w:rsid w:val="009D6343"/>
    <w:rsid w:val="009E0ADA"/>
    <w:rsid w:val="009E128A"/>
    <w:rsid w:val="009E2229"/>
    <w:rsid w:val="009E4108"/>
    <w:rsid w:val="009E45F2"/>
    <w:rsid w:val="009E6880"/>
    <w:rsid w:val="009F0CB6"/>
    <w:rsid w:val="009F2C34"/>
    <w:rsid w:val="009F7630"/>
    <w:rsid w:val="009F7B29"/>
    <w:rsid w:val="00A00599"/>
    <w:rsid w:val="00A00DAF"/>
    <w:rsid w:val="00A047AD"/>
    <w:rsid w:val="00A05330"/>
    <w:rsid w:val="00A060CA"/>
    <w:rsid w:val="00A10959"/>
    <w:rsid w:val="00A12005"/>
    <w:rsid w:val="00A142AE"/>
    <w:rsid w:val="00A16F8D"/>
    <w:rsid w:val="00A176DD"/>
    <w:rsid w:val="00A17DD1"/>
    <w:rsid w:val="00A21C43"/>
    <w:rsid w:val="00A2400E"/>
    <w:rsid w:val="00A242C7"/>
    <w:rsid w:val="00A25B80"/>
    <w:rsid w:val="00A25DA8"/>
    <w:rsid w:val="00A25E56"/>
    <w:rsid w:val="00A261AF"/>
    <w:rsid w:val="00A300AF"/>
    <w:rsid w:val="00A3164F"/>
    <w:rsid w:val="00A32255"/>
    <w:rsid w:val="00A32D5A"/>
    <w:rsid w:val="00A35C59"/>
    <w:rsid w:val="00A37BD2"/>
    <w:rsid w:val="00A41D28"/>
    <w:rsid w:val="00A44272"/>
    <w:rsid w:val="00A459E2"/>
    <w:rsid w:val="00A45F45"/>
    <w:rsid w:val="00A47842"/>
    <w:rsid w:val="00A47DB5"/>
    <w:rsid w:val="00A56CAB"/>
    <w:rsid w:val="00A56E8E"/>
    <w:rsid w:val="00A570FE"/>
    <w:rsid w:val="00A60CC8"/>
    <w:rsid w:val="00A61B22"/>
    <w:rsid w:val="00A61E0F"/>
    <w:rsid w:val="00A620DB"/>
    <w:rsid w:val="00A6251B"/>
    <w:rsid w:val="00A643A2"/>
    <w:rsid w:val="00A64FBA"/>
    <w:rsid w:val="00A675D0"/>
    <w:rsid w:val="00A67A39"/>
    <w:rsid w:val="00A70F31"/>
    <w:rsid w:val="00A72388"/>
    <w:rsid w:val="00A750CE"/>
    <w:rsid w:val="00A76B8C"/>
    <w:rsid w:val="00A77460"/>
    <w:rsid w:val="00A77A2C"/>
    <w:rsid w:val="00A82706"/>
    <w:rsid w:val="00A83645"/>
    <w:rsid w:val="00A836D6"/>
    <w:rsid w:val="00A83CBA"/>
    <w:rsid w:val="00A861A2"/>
    <w:rsid w:val="00A870EC"/>
    <w:rsid w:val="00A87508"/>
    <w:rsid w:val="00A87E52"/>
    <w:rsid w:val="00A9116B"/>
    <w:rsid w:val="00A9217F"/>
    <w:rsid w:val="00A965B3"/>
    <w:rsid w:val="00A9668B"/>
    <w:rsid w:val="00A97915"/>
    <w:rsid w:val="00AA19C1"/>
    <w:rsid w:val="00AA2A74"/>
    <w:rsid w:val="00AA2D2B"/>
    <w:rsid w:val="00AA4D58"/>
    <w:rsid w:val="00AA4EEB"/>
    <w:rsid w:val="00AA67AD"/>
    <w:rsid w:val="00AA6D66"/>
    <w:rsid w:val="00AA75D3"/>
    <w:rsid w:val="00AB43CB"/>
    <w:rsid w:val="00AB4496"/>
    <w:rsid w:val="00AB5E8B"/>
    <w:rsid w:val="00AC3CD2"/>
    <w:rsid w:val="00AC6A05"/>
    <w:rsid w:val="00AC780E"/>
    <w:rsid w:val="00AD1BE3"/>
    <w:rsid w:val="00AD20B8"/>
    <w:rsid w:val="00AD2B97"/>
    <w:rsid w:val="00AD2C09"/>
    <w:rsid w:val="00AD4FB1"/>
    <w:rsid w:val="00AD5967"/>
    <w:rsid w:val="00AD5F16"/>
    <w:rsid w:val="00AE0DFE"/>
    <w:rsid w:val="00AE15AA"/>
    <w:rsid w:val="00AE172B"/>
    <w:rsid w:val="00AE2C0B"/>
    <w:rsid w:val="00AE4140"/>
    <w:rsid w:val="00AE554F"/>
    <w:rsid w:val="00AE62E8"/>
    <w:rsid w:val="00AE679E"/>
    <w:rsid w:val="00AF10F6"/>
    <w:rsid w:val="00AF2530"/>
    <w:rsid w:val="00AF2F43"/>
    <w:rsid w:val="00AF40EC"/>
    <w:rsid w:val="00AF5D6D"/>
    <w:rsid w:val="00AF5E82"/>
    <w:rsid w:val="00AF672B"/>
    <w:rsid w:val="00B00430"/>
    <w:rsid w:val="00B011A6"/>
    <w:rsid w:val="00B0160D"/>
    <w:rsid w:val="00B07413"/>
    <w:rsid w:val="00B13446"/>
    <w:rsid w:val="00B223C2"/>
    <w:rsid w:val="00B22864"/>
    <w:rsid w:val="00B25ADD"/>
    <w:rsid w:val="00B25D51"/>
    <w:rsid w:val="00B302D8"/>
    <w:rsid w:val="00B32064"/>
    <w:rsid w:val="00B33E43"/>
    <w:rsid w:val="00B372A0"/>
    <w:rsid w:val="00B379D2"/>
    <w:rsid w:val="00B404A0"/>
    <w:rsid w:val="00B40B70"/>
    <w:rsid w:val="00B40D77"/>
    <w:rsid w:val="00B42779"/>
    <w:rsid w:val="00B43611"/>
    <w:rsid w:val="00B450B9"/>
    <w:rsid w:val="00B455AE"/>
    <w:rsid w:val="00B479C1"/>
    <w:rsid w:val="00B51BA0"/>
    <w:rsid w:val="00B54EAB"/>
    <w:rsid w:val="00B55C67"/>
    <w:rsid w:val="00B579E3"/>
    <w:rsid w:val="00B62CF0"/>
    <w:rsid w:val="00B6451A"/>
    <w:rsid w:val="00B64C23"/>
    <w:rsid w:val="00B658B2"/>
    <w:rsid w:val="00B67F82"/>
    <w:rsid w:val="00B7026F"/>
    <w:rsid w:val="00B708CD"/>
    <w:rsid w:val="00B71AE3"/>
    <w:rsid w:val="00B752B6"/>
    <w:rsid w:val="00B7595F"/>
    <w:rsid w:val="00B802FC"/>
    <w:rsid w:val="00B812B6"/>
    <w:rsid w:val="00B83E3C"/>
    <w:rsid w:val="00B867CB"/>
    <w:rsid w:val="00B86919"/>
    <w:rsid w:val="00B901DF"/>
    <w:rsid w:val="00B912E5"/>
    <w:rsid w:val="00B94804"/>
    <w:rsid w:val="00B97C30"/>
    <w:rsid w:val="00BA4F72"/>
    <w:rsid w:val="00BA50D8"/>
    <w:rsid w:val="00BA5AD9"/>
    <w:rsid w:val="00BA78D3"/>
    <w:rsid w:val="00BB2CA3"/>
    <w:rsid w:val="00BC250B"/>
    <w:rsid w:val="00BC3BDE"/>
    <w:rsid w:val="00BD02C9"/>
    <w:rsid w:val="00BD0EF9"/>
    <w:rsid w:val="00BD1C0F"/>
    <w:rsid w:val="00BD3801"/>
    <w:rsid w:val="00BD3F21"/>
    <w:rsid w:val="00BD60EE"/>
    <w:rsid w:val="00BE0757"/>
    <w:rsid w:val="00BE0D4A"/>
    <w:rsid w:val="00BE1B30"/>
    <w:rsid w:val="00BE227B"/>
    <w:rsid w:val="00BE2AB9"/>
    <w:rsid w:val="00BE491B"/>
    <w:rsid w:val="00BE7C8D"/>
    <w:rsid w:val="00BF13B6"/>
    <w:rsid w:val="00BF1CA5"/>
    <w:rsid w:val="00BF3242"/>
    <w:rsid w:val="00BF3947"/>
    <w:rsid w:val="00BF3A78"/>
    <w:rsid w:val="00BF4D1E"/>
    <w:rsid w:val="00BF7CCC"/>
    <w:rsid w:val="00C0045D"/>
    <w:rsid w:val="00C027CF"/>
    <w:rsid w:val="00C0280B"/>
    <w:rsid w:val="00C02850"/>
    <w:rsid w:val="00C02FD7"/>
    <w:rsid w:val="00C046E1"/>
    <w:rsid w:val="00C04F8D"/>
    <w:rsid w:val="00C07837"/>
    <w:rsid w:val="00C07F2F"/>
    <w:rsid w:val="00C10031"/>
    <w:rsid w:val="00C13DED"/>
    <w:rsid w:val="00C154A9"/>
    <w:rsid w:val="00C15C39"/>
    <w:rsid w:val="00C226F1"/>
    <w:rsid w:val="00C24D83"/>
    <w:rsid w:val="00C24E07"/>
    <w:rsid w:val="00C306DB"/>
    <w:rsid w:val="00C31A4F"/>
    <w:rsid w:val="00C3293D"/>
    <w:rsid w:val="00C33E6E"/>
    <w:rsid w:val="00C349BF"/>
    <w:rsid w:val="00C358A9"/>
    <w:rsid w:val="00C37BCC"/>
    <w:rsid w:val="00C44253"/>
    <w:rsid w:val="00C5041F"/>
    <w:rsid w:val="00C53E36"/>
    <w:rsid w:val="00C53E96"/>
    <w:rsid w:val="00C53FB6"/>
    <w:rsid w:val="00C57EC3"/>
    <w:rsid w:val="00C610AA"/>
    <w:rsid w:val="00C64551"/>
    <w:rsid w:val="00C64D0C"/>
    <w:rsid w:val="00C6615D"/>
    <w:rsid w:val="00C70FF1"/>
    <w:rsid w:val="00C72B7F"/>
    <w:rsid w:val="00C73BBD"/>
    <w:rsid w:val="00C7566C"/>
    <w:rsid w:val="00C772ED"/>
    <w:rsid w:val="00C7740B"/>
    <w:rsid w:val="00C81162"/>
    <w:rsid w:val="00C823A9"/>
    <w:rsid w:val="00C82C8B"/>
    <w:rsid w:val="00C83262"/>
    <w:rsid w:val="00C841E4"/>
    <w:rsid w:val="00C85A53"/>
    <w:rsid w:val="00C86F9E"/>
    <w:rsid w:val="00C92161"/>
    <w:rsid w:val="00C94178"/>
    <w:rsid w:val="00C9482C"/>
    <w:rsid w:val="00C95D1D"/>
    <w:rsid w:val="00C974E2"/>
    <w:rsid w:val="00CA1EE2"/>
    <w:rsid w:val="00CA228C"/>
    <w:rsid w:val="00CA4152"/>
    <w:rsid w:val="00CA4D9B"/>
    <w:rsid w:val="00CB0534"/>
    <w:rsid w:val="00CB395E"/>
    <w:rsid w:val="00CB681D"/>
    <w:rsid w:val="00CB6B69"/>
    <w:rsid w:val="00CB73C1"/>
    <w:rsid w:val="00CC1669"/>
    <w:rsid w:val="00CC2948"/>
    <w:rsid w:val="00CC54D3"/>
    <w:rsid w:val="00CC57C2"/>
    <w:rsid w:val="00CC582F"/>
    <w:rsid w:val="00CC5FE5"/>
    <w:rsid w:val="00CC60CD"/>
    <w:rsid w:val="00CD0786"/>
    <w:rsid w:val="00CD0E0B"/>
    <w:rsid w:val="00CD0F66"/>
    <w:rsid w:val="00CD3577"/>
    <w:rsid w:val="00CD5533"/>
    <w:rsid w:val="00CD5A8C"/>
    <w:rsid w:val="00CD676D"/>
    <w:rsid w:val="00CD6D8A"/>
    <w:rsid w:val="00CE3691"/>
    <w:rsid w:val="00CE5763"/>
    <w:rsid w:val="00CE5AC6"/>
    <w:rsid w:val="00CE5D29"/>
    <w:rsid w:val="00CE6A5E"/>
    <w:rsid w:val="00CE727B"/>
    <w:rsid w:val="00CF0982"/>
    <w:rsid w:val="00CF5C54"/>
    <w:rsid w:val="00CF5FC9"/>
    <w:rsid w:val="00CF6B59"/>
    <w:rsid w:val="00CF6FD1"/>
    <w:rsid w:val="00CF7691"/>
    <w:rsid w:val="00D04E9F"/>
    <w:rsid w:val="00D05538"/>
    <w:rsid w:val="00D05627"/>
    <w:rsid w:val="00D074DC"/>
    <w:rsid w:val="00D106B9"/>
    <w:rsid w:val="00D13332"/>
    <w:rsid w:val="00D152DC"/>
    <w:rsid w:val="00D24899"/>
    <w:rsid w:val="00D31E9B"/>
    <w:rsid w:val="00D325B3"/>
    <w:rsid w:val="00D34111"/>
    <w:rsid w:val="00D3562C"/>
    <w:rsid w:val="00D35F3B"/>
    <w:rsid w:val="00D368EF"/>
    <w:rsid w:val="00D379F4"/>
    <w:rsid w:val="00D433B9"/>
    <w:rsid w:val="00D4382B"/>
    <w:rsid w:val="00D46B8C"/>
    <w:rsid w:val="00D4700B"/>
    <w:rsid w:val="00D51A19"/>
    <w:rsid w:val="00D51CC6"/>
    <w:rsid w:val="00D533DD"/>
    <w:rsid w:val="00D5354C"/>
    <w:rsid w:val="00D55D6A"/>
    <w:rsid w:val="00D573F5"/>
    <w:rsid w:val="00D5768F"/>
    <w:rsid w:val="00D5778F"/>
    <w:rsid w:val="00D5785A"/>
    <w:rsid w:val="00D617C5"/>
    <w:rsid w:val="00D61953"/>
    <w:rsid w:val="00D625BC"/>
    <w:rsid w:val="00D63594"/>
    <w:rsid w:val="00D66207"/>
    <w:rsid w:val="00D6702F"/>
    <w:rsid w:val="00D673B4"/>
    <w:rsid w:val="00D67BB2"/>
    <w:rsid w:val="00D7219F"/>
    <w:rsid w:val="00D74042"/>
    <w:rsid w:val="00D7489E"/>
    <w:rsid w:val="00D75885"/>
    <w:rsid w:val="00D7607F"/>
    <w:rsid w:val="00D76292"/>
    <w:rsid w:val="00D779B9"/>
    <w:rsid w:val="00D779DF"/>
    <w:rsid w:val="00D77D6E"/>
    <w:rsid w:val="00D77FE6"/>
    <w:rsid w:val="00D819D9"/>
    <w:rsid w:val="00D81D40"/>
    <w:rsid w:val="00D82390"/>
    <w:rsid w:val="00D854F8"/>
    <w:rsid w:val="00D87986"/>
    <w:rsid w:val="00D87B35"/>
    <w:rsid w:val="00D906B9"/>
    <w:rsid w:val="00D91046"/>
    <w:rsid w:val="00D91D11"/>
    <w:rsid w:val="00D92D88"/>
    <w:rsid w:val="00D92DF8"/>
    <w:rsid w:val="00D9427F"/>
    <w:rsid w:val="00D94AF6"/>
    <w:rsid w:val="00D94E8F"/>
    <w:rsid w:val="00D953BC"/>
    <w:rsid w:val="00D95804"/>
    <w:rsid w:val="00D95992"/>
    <w:rsid w:val="00DA0BE2"/>
    <w:rsid w:val="00DA0FCA"/>
    <w:rsid w:val="00DA2067"/>
    <w:rsid w:val="00DA2452"/>
    <w:rsid w:val="00DA3B08"/>
    <w:rsid w:val="00DA3D9B"/>
    <w:rsid w:val="00DA4E7D"/>
    <w:rsid w:val="00DA65D2"/>
    <w:rsid w:val="00DA685C"/>
    <w:rsid w:val="00DA719C"/>
    <w:rsid w:val="00DB02EC"/>
    <w:rsid w:val="00DB0FA1"/>
    <w:rsid w:val="00DB1056"/>
    <w:rsid w:val="00DB15A0"/>
    <w:rsid w:val="00DB16D9"/>
    <w:rsid w:val="00DB1A9C"/>
    <w:rsid w:val="00DB30EE"/>
    <w:rsid w:val="00DB4471"/>
    <w:rsid w:val="00DB48E4"/>
    <w:rsid w:val="00DB4F7C"/>
    <w:rsid w:val="00DB72F6"/>
    <w:rsid w:val="00DC2F0E"/>
    <w:rsid w:val="00DC3DAA"/>
    <w:rsid w:val="00DC7170"/>
    <w:rsid w:val="00DD156A"/>
    <w:rsid w:val="00DD24C7"/>
    <w:rsid w:val="00DD3253"/>
    <w:rsid w:val="00DD4498"/>
    <w:rsid w:val="00DD4A5F"/>
    <w:rsid w:val="00DD58CF"/>
    <w:rsid w:val="00DD5B39"/>
    <w:rsid w:val="00DE1C54"/>
    <w:rsid w:val="00DE2250"/>
    <w:rsid w:val="00DE316B"/>
    <w:rsid w:val="00DE6827"/>
    <w:rsid w:val="00DE7069"/>
    <w:rsid w:val="00DE79F5"/>
    <w:rsid w:val="00DF0938"/>
    <w:rsid w:val="00DF18D7"/>
    <w:rsid w:val="00DF28E6"/>
    <w:rsid w:val="00DF39A5"/>
    <w:rsid w:val="00DF3EF5"/>
    <w:rsid w:val="00DF3F83"/>
    <w:rsid w:val="00DF5314"/>
    <w:rsid w:val="00DF69BB"/>
    <w:rsid w:val="00DF7056"/>
    <w:rsid w:val="00E00B56"/>
    <w:rsid w:val="00E022D7"/>
    <w:rsid w:val="00E02EC7"/>
    <w:rsid w:val="00E0605B"/>
    <w:rsid w:val="00E07696"/>
    <w:rsid w:val="00E11B96"/>
    <w:rsid w:val="00E12419"/>
    <w:rsid w:val="00E12890"/>
    <w:rsid w:val="00E13245"/>
    <w:rsid w:val="00E13535"/>
    <w:rsid w:val="00E14A63"/>
    <w:rsid w:val="00E16D9D"/>
    <w:rsid w:val="00E17808"/>
    <w:rsid w:val="00E207BF"/>
    <w:rsid w:val="00E242EF"/>
    <w:rsid w:val="00E25AD9"/>
    <w:rsid w:val="00E25E4C"/>
    <w:rsid w:val="00E27472"/>
    <w:rsid w:val="00E30BF4"/>
    <w:rsid w:val="00E32116"/>
    <w:rsid w:val="00E3340A"/>
    <w:rsid w:val="00E349B0"/>
    <w:rsid w:val="00E37920"/>
    <w:rsid w:val="00E41DD8"/>
    <w:rsid w:val="00E43D60"/>
    <w:rsid w:val="00E43FC9"/>
    <w:rsid w:val="00E44183"/>
    <w:rsid w:val="00E44F6B"/>
    <w:rsid w:val="00E45178"/>
    <w:rsid w:val="00E45706"/>
    <w:rsid w:val="00E459E5"/>
    <w:rsid w:val="00E46B3A"/>
    <w:rsid w:val="00E50BD2"/>
    <w:rsid w:val="00E5281D"/>
    <w:rsid w:val="00E53063"/>
    <w:rsid w:val="00E5469B"/>
    <w:rsid w:val="00E55293"/>
    <w:rsid w:val="00E55813"/>
    <w:rsid w:val="00E575EF"/>
    <w:rsid w:val="00E60705"/>
    <w:rsid w:val="00E60E81"/>
    <w:rsid w:val="00E61FF6"/>
    <w:rsid w:val="00E62906"/>
    <w:rsid w:val="00E635A4"/>
    <w:rsid w:val="00E63FC7"/>
    <w:rsid w:val="00E6442E"/>
    <w:rsid w:val="00E67F37"/>
    <w:rsid w:val="00E7090B"/>
    <w:rsid w:val="00E718DB"/>
    <w:rsid w:val="00E73861"/>
    <w:rsid w:val="00E75FD5"/>
    <w:rsid w:val="00E832C7"/>
    <w:rsid w:val="00E83749"/>
    <w:rsid w:val="00E84B11"/>
    <w:rsid w:val="00E85776"/>
    <w:rsid w:val="00E90BB0"/>
    <w:rsid w:val="00E90D74"/>
    <w:rsid w:val="00E92C03"/>
    <w:rsid w:val="00E936E6"/>
    <w:rsid w:val="00E93ADC"/>
    <w:rsid w:val="00E94DD6"/>
    <w:rsid w:val="00E951BF"/>
    <w:rsid w:val="00E97AFD"/>
    <w:rsid w:val="00EA20AF"/>
    <w:rsid w:val="00EA2E49"/>
    <w:rsid w:val="00EA305D"/>
    <w:rsid w:val="00EA3CA3"/>
    <w:rsid w:val="00EA49C9"/>
    <w:rsid w:val="00EB39C9"/>
    <w:rsid w:val="00EB4195"/>
    <w:rsid w:val="00EB51FF"/>
    <w:rsid w:val="00EB669F"/>
    <w:rsid w:val="00EB6D66"/>
    <w:rsid w:val="00EC0C7C"/>
    <w:rsid w:val="00EC2011"/>
    <w:rsid w:val="00EC2EE6"/>
    <w:rsid w:val="00EC4A73"/>
    <w:rsid w:val="00EC4F5B"/>
    <w:rsid w:val="00EC75C5"/>
    <w:rsid w:val="00ED07E2"/>
    <w:rsid w:val="00ED0E5E"/>
    <w:rsid w:val="00ED385E"/>
    <w:rsid w:val="00ED51B1"/>
    <w:rsid w:val="00ED5B07"/>
    <w:rsid w:val="00ED64DD"/>
    <w:rsid w:val="00EE0046"/>
    <w:rsid w:val="00EE04BC"/>
    <w:rsid w:val="00EE0756"/>
    <w:rsid w:val="00EE1670"/>
    <w:rsid w:val="00EE1CD2"/>
    <w:rsid w:val="00EE37DC"/>
    <w:rsid w:val="00EE453E"/>
    <w:rsid w:val="00EF0902"/>
    <w:rsid w:val="00EF0A41"/>
    <w:rsid w:val="00EF3DB0"/>
    <w:rsid w:val="00EF476F"/>
    <w:rsid w:val="00EF768B"/>
    <w:rsid w:val="00F00424"/>
    <w:rsid w:val="00F0044B"/>
    <w:rsid w:val="00F00D78"/>
    <w:rsid w:val="00F00E1E"/>
    <w:rsid w:val="00F06A8F"/>
    <w:rsid w:val="00F07920"/>
    <w:rsid w:val="00F07DB1"/>
    <w:rsid w:val="00F12ED4"/>
    <w:rsid w:val="00F14B0E"/>
    <w:rsid w:val="00F14CB0"/>
    <w:rsid w:val="00F200A7"/>
    <w:rsid w:val="00F21B3E"/>
    <w:rsid w:val="00F221CE"/>
    <w:rsid w:val="00F22348"/>
    <w:rsid w:val="00F23D9C"/>
    <w:rsid w:val="00F24A1F"/>
    <w:rsid w:val="00F24AFA"/>
    <w:rsid w:val="00F24BF3"/>
    <w:rsid w:val="00F2541E"/>
    <w:rsid w:val="00F26474"/>
    <w:rsid w:val="00F26674"/>
    <w:rsid w:val="00F26D54"/>
    <w:rsid w:val="00F26F6F"/>
    <w:rsid w:val="00F27056"/>
    <w:rsid w:val="00F2751C"/>
    <w:rsid w:val="00F2784F"/>
    <w:rsid w:val="00F27F70"/>
    <w:rsid w:val="00F309D7"/>
    <w:rsid w:val="00F34CF7"/>
    <w:rsid w:val="00F35FAD"/>
    <w:rsid w:val="00F37397"/>
    <w:rsid w:val="00F37996"/>
    <w:rsid w:val="00F37A5D"/>
    <w:rsid w:val="00F37A79"/>
    <w:rsid w:val="00F40EE7"/>
    <w:rsid w:val="00F44302"/>
    <w:rsid w:val="00F444C1"/>
    <w:rsid w:val="00F50EBC"/>
    <w:rsid w:val="00F51DCC"/>
    <w:rsid w:val="00F5368F"/>
    <w:rsid w:val="00F557C5"/>
    <w:rsid w:val="00F55AFB"/>
    <w:rsid w:val="00F55C2B"/>
    <w:rsid w:val="00F56A7A"/>
    <w:rsid w:val="00F56D33"/>
    <w:rsid w:val="00F575B1"/>
    <w:rsid w:val="00F57D7C"/>
    <w:rsid w:val="00F60ABF"/>
    <w:rsid w:val="00F62488"/>
    <w:rsid w:val="00F62CB9"/>
    <w:rsid w:val="00F6374C"/>
    <w:rsid w:val="00F66315"/>
    <w:rsid w:val="00F66F88"/>
    <w:rsid w:val="00F67904"/>
    <w:rsid w:val="00F67E69"/>
    <w:rsid w:val="00F7072D"/>
    <w:rsid w:val="00F71420"/>
    <w:rsid w:val="00F716CF"/>
    <w:rsid w:val="00F720F5"/>
    <w:rsid w:val="00F723F0"/>
    <w:rsid w:val="00F72E7E"/>
    <w:rsid w:val="00F7337B"/>
    <w:rsid w:val="00F74C32"/>
    <w:rsid w:val="00F752A1"/>
    <w:rsid w:val="00F75304"/>
    <w:rsid w:val="00F764F0"/>
    <w:rsid w:val="00F76FD3"/>
    <w:rsid w:val="00F80AEC"/>
    <w:rsid w:val="00F81D44"/>
    <w:rsid w:val="00F911D6"/>
    <w:rsid w:val="00F92B7F"/>
    <w:rsid w:val="00F92D54"/>
    <w:rsid w:val="00F9638F"/>
    <w:rsid w:val="00FA0EBB"/>
    <w:rsid w:val="00FA1EE1"/>
    <w:rsid w:val="00FA29EE"/>
    <w:rsid w:val="00FA3B2F"/>
    <w:rsid w:val="00FA3B70"/>
    <w:rsid w:val="00FA71EF"/>
    <w:rsid w:val="00FA7F36"/>
    <w:rsid w:val="00FB070D"/>
    <w:rsid w:val="00FB4142"/>
    <w:rsid w:val="00FB44F8"/>
    <w:rsid w:val="00FB4B65"/>
    <w:rsid w:val="00FB588F"/>
    <w:rsid w:val="00FB5D27"/>
    <w:rsid w:val="00FB75E3"/>
    <w:rsid w:val="00FB76CD"/>
    <w:rsid w:val="00FC16BB"/>
    <w:rsid w:val="00FC395F"/>
    <w:rsid w:val="00FC3C11"/>
    <w:rsid w:val="00FC4122"/>
    <w:rsid w:val="00FC44E5"/>
    <w:rsid w:val="00FC544F"/>
    <w:rsid w:val="00FC5560"/>
    <w:rsid w:val="00FD091B"/>
    <w:rsid w:val="00FD0B27"/>
    <w:rsid w:val="00FD1B06"/>
    <w:rsid w:val="00FD4B0D"/>
    <w:rsid w:val="00FD63CE"/>
    <w:rsid w:val="00FD7BAD"/>
    <w:rsid w:val="00FD7CF4"/>
    <w:rsid w:val="00FE09E7"/>
    <w:rsid w:val="00FE4872"/>
    <w:rsid w:val="00FE5C06"/>
    <w:rsid w:val="00FE6B8C"/>
    <w:rsid w:val="00FF1941"/>
    <w:rsid w:val="00FF5383"/>
    <w:rsid w:val="00FF71E4"/>
    <w:rsid w:val="010AAAAE"/>
    <w:rsid w:val="03B0060F"/>
    <w:rsid w:val="03E17E8F"/>
    <w:rsid w:val="05D5C8AB"/>
    <w:rsid w:val="06EBC2ED"/>
    <w:rsid w:val="079E63EF"/>
    <w:rsid w:val="07B3B08E"/>
    <w:rsid w:val="086D4566"/>
    <w:rsid w:val="0B30EF64"/>
    <w:rsid w:val="0D1B080E"/>
    <w:rsid w:val="0D976A7E"/>
    <w:rsid w:val="11B0898C"/>
    <w:rsid w:val="11F414C4"/>
    <w:rsid w:val="164216FA"/>
    <w:rsid w:val="176AA592"/>
    <w:rsid w:val="189FF207"/>
    <w:rsid w:val="1984A437"/>
    <w:rsid w:val="19F898DF"/>
    <w:rsid w:val="1D9EE79D"/>
    <w:rsid w:val="1E4B83D9"/>
    <w:rsid w:val="1E6AFBF2"/>
    <w:rsid w:val="2100234C"/>
    <w:rsid w:val="217A9303"/>
    <w:rsid w:val="23CAAF5E"/>
    <w:rsid w:val="265EA5F0"/>
    <w:rsid w:val="269CF510"/>
    <w:rsid w:val="27DBCC15"/>
    <w:rsid w:val="29EC6D9A"/>
    <w:rsid w:val="2A2233A5"/>
    <w:rsid w:val="2C5BA8FD"/>
    <w:rsid w:val="307E24E8"/>
    <w:rsid w:val="30BF16EF"/>
    <w:rsid w:val="315D60DA"/>
    <w:rsid w:val="33E4D67B"/>
    <w:rsid w:val="35C7AB52"/>
    <w:rsid w:val="35D0D2FC"/>
    <w:rsid w:val="380D8AAD"/>
    <w:rsid w:val="38317544"/>
    <w:rsid w:val="3A7DFCDE"/>
    <w:rsid w:val="3D4B98FA"/>
    <w:rsid w:val="3E15A65C"/>
    <w:rsid w:val="40AF5BFB"/>
    <w:rsid w:val="40DDCD41"/>
    <w:rsid w:val="4505F20E"/>
    <w:rsid w:val="454CF32D"/>
    <w:rsid w:val="465EC87A"/>
    <w:rsid w:val="47A2F4DD"/>
    <w:rsid w:val="4892D407"/>
    <w:rsid w:val="48B45EAC"/>
    <w:rsid w:val="4BF0F53E"/>
    <w:rsid w:val="4C646F57"/>
    <w:rsid w:val="4D777097"/>
    <w:rsid w:val="4D8B5823"/>
    <w:rsid w:val="4E4C2799"/>
    <w:rsid w:val="4EBE62BF"/>
    <w:rsid w:val="4F36826B"/>
    <w:rsid w:val="52C3E717"/>
    <w:rsid w:val="55FB274C"/>
    <w:rsid w:val="57AED29C"/>
    <w:rsid w:val="57E71625"/>
    <w:rsid w:val="58B705C8"/>
    <w:rsid w:val="5C2DA76B"/>
    <w:rsid w:val="5C4D3195"/>
    <w:rsid w:val="5D5A3F67"/>
    <w:rsid w:val="5EEA6263"/>
    <w:rsid w:val="5EEDAEE6"/>
    <w:rsid w:val="6133F52D"/>
    <w:rsid w:val="61996970"/>
    <w:rsid w:val="61F24911"/>
    <w:rsid w:val="620830D7"/>
    <w:rsid w:val="6529EC8D"/>
    <w:rsid w:val="66741BF5"/>
    <w:rsid w:val="66F94A52"/>
    <w:rsid w:val="6818F5EF"/>
    <w:rsid w:val="6872B1FB"/>
    <w:rsid w:val="69F186AF"/>
    <w:rsid w:val="6A028853"/>
    <w:rsid w:val="6CC9BAA6"/>
    <w:rsid w:val="6F411982"/>
    <w:rsid w:val="702480BB"/>
    <w:rsid w:val="70912F61"/>
    <w:rsid w:val="70D5E412"/>
    <w:rsid w:val="7300B689"/>
    <w:rsid w:val="735F7BD8"/>
    <w:rsid w:val="7476A505"/>
    <w:rsid w:val="768B176B"/>
    <w:rsid w:val="78AC2054"/>
    <w:rsid w:val="78F86D51"/>
    <w:rsid w:val="79371F40"/>
    <w:rsid w:val="7A18E672"/>
    <w:rsid w:val="7A3573BD"/>
    <w:rsid w:val="7A396739"/>
    <w:rsid w:val="7D249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D7A2B3"/>
  <w15:docId w15:val="{1B3851C1-C239-4E7B-B854-A4158AE5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D1"/>
    <w:pPr>
      <w:spacing w:after="0" w:line="240" w:lineRule="auto"/>
    </w:pPr>
    <w:rPr>
      <w:rFonts w:eastAsia="Times New Roman" w:cs="Times New Roman"/>
    </w:rPr>
  </w:style>
  <w:style w:type="paragraph" w:styleId="Heading1">
    <w:name w:val="heading 1"/>
    <w:basedOn w:val="Normal"/>
    <w:next w:val="Normal"/>
    <w:link w:val="Heading1Char"/>
    <w:uiPriority w:val="9"/>
    <w:qFormat/>
    <w:rsid w:val="00125A6E"/>
    <w:pPr>
      <w:keepNext/>
      <w:keepLines/>
      <w:spacing w:before="360" w:after="240"/>
      <w:ind w:left="360" w:right="204" w:hanging="360"/>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125A6E"/>
    <w:pPr>
      <w:keepNext/>
      <w:keepLines/>
      <w:spacing w:before="360" w:after="240"/>
      <w:ind w:left="4878" w:hanging="558"/>
      <w:outlineLvl w:val="1"/>
    </w:pPr>
    <w:rPr>
      <w:rFonts w:asciiTheme="majorHAnsi" w:eastAsia="MS Mincho" w:hAnsiTheme="majorHAnsi" w:cstheme="majorBidi"/>
      <w:bCs/>
      <w:color w:val="1F497D" w:themeColor="text2"/>
      <w:sz w:val="28"/>
      <w:szCs w:val="26"/>
      <w:lang w:eastAsia="ja-JP"/>
    </w:rPr>
  </w:style>
  <w:style w:type="paragraph" w:styleId="Heading3">
    <w:name w:val="heading 3"/>
    <w:basedOn w:val="Normal"/>
    <w:next w:val="Normal"/>
    <w:link w:val="Heading3Char"/>
    <w:uiPriority w:val="9"/>
    <w:unhideWhenUsed/>
    <w:qFormat/>
    <w:rsid w:val="00AB43CB"/>
    <w:pPr>
      <w:keepNext/>
      <w:keepLines/>
      <w:spacing w:before="120"/>
      <w:outlineLvl w:val="2"/>
    </w:pPr>
    <w:rPr>
      <w:rFonts w:eastAsiaTheme="majorEastAsia" w:cstheme="majorBidi"/>
      <w:b/>
      <w:bCs/>
      <w:color w:val="1F497D" w:themeColor="text2"/>
      <w:lang w:eastAsia="ja-JP"/>
    </w:rPr>
  </w:style>
  <w:style w:type="paragraph" w:styleId="Heading4">
    <w:name w:val="heading 4"/>
    <w:basedOn w:val="Normal"/>
    <w:next w:val="Normal"/>
    <w:link w:val="Heading4Char"/>
    <w:uiPriority w:val="9"/>
    <w:unhideWhenUsed/>
    <w:qFormat/>
    <w:rsid w:val="005D5C67"/>
    <w:pPr>
      <w:keepNext/>
      <w:keepLines/>
      <w:spacing w:before="20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5D5C67"/>
    <w:pPr>
      <w:keepNext/>
      <w:keepLines/>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5D5C67"/>
    <w:pPr>
      <w:keepNext/>
      <w:keepLines/>
      <w:spacing w:before="20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5D5C67"/>
    <w:pPr>
      <w:keepNext/>
      <w:keepLines/>
      <w:spacing w:before="20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unhideWhenUsed/>
    <w:qFormat/>
    <w:rsid w:val="005D5C67"/>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5D5C67"/>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62F6D"/>
    <w:pPr>
      <w:spacing w:after="240"/>
      <w:ind w:left="720"/>
    </w:pPr>
    <w:rPr>
      <w:rFonts w:eastAsia="MS Mincho"/>
      <w:color w:val="000000"/>
      <w:sz w:val="20"/>
      <w:lang w:eastAsia="ja-JP"/>
    </w:rPr>
  </w:style>
  <w:style w:type="paragraph" w:styleId="Header">
    <w:name w:val="header"/>
    <w:basedOn w:val="Normal"/>
    <w:link w:val="HeaderChar"/>
    <w:uiPriority w:val="99"/>
    <w:rsid w:val="00AB5E8B"/>
    <w:pPr>
      <w:tabs>
        <w:tab w:val="center" w:pos="4320"/>
        <w:tab w:val="right" w:pos="8640"/>
      </w:tabs>
    </w:pPr>
    <w:rPr>
      <w:rFonts w:ascii="Arial" w:hAnsi="Arial"/>
      <w:sz w:val="16"/>
      <w:szCs w:val="16"/>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pPr>
    <w:rPr>
      <w:rFonts w:cstheme="minorHAnsi"/>
      <w:b/>
      <w:bCs/>
      <w:i/>
      <w:iCs/>
    </w:rPr>
  </w:style>
  <w:style w:type="paragraph" w:styleId="TOC2">
    <w:name w:val="toc 2"/>
    <w:basedOn w:val="Normal"/>
    <w:next w:val="Normal"/>
    <w:uiPriority w:val="39"/>
    <w:pPr>
      <w:spacing w:before="120"/>
      <w:ind w:left="220"/>
    </w:pPr>
    <w:rPr>
      <w:rFonts w:cstheme="minorHAnsi"/>
      <w:b/>
      <w:bCs/>
    </w:rPr>
  </w:style>
  <w:style w:type="paragraph" w:styleId="TOC3">
    <w:name w:val="toc 3"/>
    <w:basedOn w:val="Normal"/>
    <w:next w:val="Normal"/>
    <w:uiPriority w:val="39"/>
    <w:pPr>
      <w:ind w:left="440"/>
    </w:pPr>
    <w:rPr>
      <w:rFonts w:cstheme="minorHAnsi"/>
      <w:sz w:val="20"/>
      <w:szCs w:val="20"/>
    </w:rPr>
  </w:style>
  <w:style w:type="paragraph" w:styleId="TOC4">
    <w:name w:val="toc 4"/>
    <w:basedOn w:val="Normal"/>
    <w:next w:val="Normal"/>
    <w:semiHidden/>
    <w:pPr>
      <w:ind w:left="660"/>
    </w:pPr>
    <w:rPr>
      <w:rFonts w:cstheme="minorHAnsi"/>
      <w:sz w:val="20"/>
      <w:szCs w:val="20"/>
    </w:rPr>
  </w:style>
  <w:style w:type="paragraph" w:styleId="TOC5">
    <w:name w:val="toc 5"/>
    <w:basedOn w:val="Normal"/>
    <w:next w:val="Normal"/>
    <w:semiHidden/>
    <w:pPr>
      <w:ind w:left="880"/>
    </w:pPr>
    <w:rPr>
      <w:rFonts w:cstheme="minorHAnsi"/>
      <w:sz w:val="20"/>
      <w:szCs w:val="20"/>
    </w:rPr>
  </w:style>
  <w:style w:type="paragraph" w:styleId="TOC6">
    <w:name w:val="toc 6"/>
    <w:basedOn w:val="Normal"/>
    <w:next w:val="Normal"/>
    <w:semiHidden/>
    <w:pPr>
      <w:ind w:left="1100"/>
    </w:pPr>
    <w:rPr>
      <w:rFonts w:cstheme="minorHAnsi"/>
      <w:sz w:val="20"/>
      <w:szCs w:val="20"/>
    </w:rPr>
  </w:style>
  <w:style w:type="paragraph" w:styleId="TOC7">
    <w:name w:val="toc 7"/>
    <w:basedOn w:val="Normal"/>
    <w:next w:val="Normal"/>
    <w:semiHidden/>
    <w:pPr>
      <w:ind w:left="1320"/>
    </w:pPr>
    <w:rPr>
      <w:rFonts w:cstheme="minorHAnsi"/>
      <w:sz w:val="20"/>
      <w:szCs w:val="20"/>
    </w:rPr>
  </w:style>
  <w:style w:type="paragraph" w:styleId="TOC8">
    <w:name w:val="toc 8"/>
    <w:basedOn w:val="Normal"/>
    <w:next w:val="Normal"/>
    <w:semiHidden/>
    <w:pPr>
      <w:ind w:left="1540"/>
    </w:pPr>
    <w:rPr>
      <w:rFonts w:cstheme="minorHAnsi"/>
      <w:sz w:val="20"/>
      <w:szCs w:val="20"/>
    </w:rPr>
  </w:style>
  <w:style w:type="paragraph" w:styleId="TOC9">
    <w:name w:val="toc 9"/>
    <w:basedOn w:val="Normal"/>
    <w:next w:val="Normal"/>
    <w:semiHidden/>
    <w:pPr>
      <w:ind w:left="1760"/>
    </w:pPr>
    <w:rPr>
      <w:rFonts w:cstheme="minorHAnsi"/>
      <w:sz w:val="20"/>
      <w:szCs w:val="20"/>
    </w:rPr>
  </w:style>
  <w:style w:type="paragraph" w:customStyle="1" w:styleId="DataEntry">
    <w:name w:val="Data Entry"/>
    <w:basedOn w:val="Normal"/>
    <w:pPr>
      <w:shd w:val="solid" w:color="FFFFFF" w:fill="auto"/>
    </w:pPr>
    <w:rPr>
      <w:b/>
      <w:color w:val="000080"/>
      <w:sz w:val="20"/>
    </w:rPr>
  </w:style>
  <w:style w:type="paragraph" w:customStyle="1" w:styleId="CoverTitle">
    <w:name w:val="Cover Title"/>
    <w:basedOn w:val="Normal"/>
    <w:pPr>
      <w:pBdr>
        <w:top w:val="single" w:sz="6" w:space="6" w:color="auto"/>
        <w:left w:val="single" w:sz="6" w:space="6" w:color="auto"/>
        <w:bottom w:val="single" w:sz="6" w:space="6" w:color="auto"/>
        <w:right w:val="single" w:sz="6" w:space="6" w:color="auto"/>
      </w:pBdr>
      <w:shd w:val="solid" w:color="auto" w:fill="auto"/>
      <w:spacing w:line="480" w:lineRule="exact"/>
      <w:ind w:left="-3060" w:right="8190"/>
    </w:pPr>
    <w:rPr>
      <w:rFonts w:ascii="Times" w:hAnsi="Times"/>
      <w:spacing w:val="-20"/>
      <w:sz w:val="44"/>
    </w:rPr>
  </w:style>
  <w:style w:type="paragraph" w:customStyle="1" w:styleId="CoverTitlesmall">
    <w:name w:val="Cover Title (small)"/>
    <w:basedOn w:val="CoverTitle"/>
    <w:pPr>
      <w:spacing w:line="320" w:lineRule="exact"/>
      <w:ind w:left="-2794" w:right="7920"/>
    </w:pPr>
    <w:rPr>
      <w:rFonts w:ascii="Times New Roman" w:hAnsi="Times New Roman"/>
      <w:sz w:val="28"/>
    </w:rPr>
  </w:style>
  <w:style w:type="paragraph" w:styleId="BodyText">
    <w:name w:val="Body Text"/>
    <w:basedOn w:val="Normal"/>
    <w:pPr>
      <w:spacing w:after="240"/>
    </w:pPr>
    <w:rPr>
      <w:spacing w:val="-5"/>
      <w:sz w:val="20"/>
    </w:rPr>
  </w:style>
  <w:style w:type="paragraph" w:customStyle="1" w:styleId="ReturnAddress">
    <w:name w:val="Return Address"/>
    <w:basedOn w:val="Normal"/>
    <w:pPr>
      <w:jc w:val="center"/>
    </w:pPr>
    <w:rPr>
      <w:spacing w:val="-3"/>
      <w:sz w:val="20"/>
    </w:rPr>
  </w:style>
  <w:style w:type="paragraph" w:styleId="ListBullet2">
    <w:name w:val="List Bullet 2"/>
    <w:basedOn w:val="ListBullet"/>
    <w:rsid w:val="00FD7CF4"/>
    <w:pPr>
      <w:numPr>
        <w:numId w:val="6"/>
      </w:numPr>
    </w:pPr>
  </w:style>
  <w:style w:type="paragraph" w:styleId="ListBullet">
    <w:name w:val="List Bullet"/>
    <w:basedOn w:val="Normal"/>
    <w:rsid w:val="00CF6FD1"/>
    <w:pPr>
      <w:numPr>
        <w:numId w:val="7"/>
      </w:numPr>
      <w:tabs>
        <w:tab w:val="left" w:pos="360"/>
      </w:tabs>
      <w:ind w:left="1080"/>
    </w:pPr>
    <w:rPr>
      <w:sz w:val="20"/>
    </w:rPr>
  </w:style>
  <w:style w:type="paragraph" w:styleId="BodyTextIndent2">
    <w:name w:val="Body Text Indent 2"/>
    <w:basedOn w:val="Normal"/>
    <w:pPr>
      <w:ind w:left="1440"/>
    </w:pPr>
    <w:rPr>
      <w:color w:val="000000"/>
      <w:sz w:val="20"/>
    </w:rPr>
  </w:style>
  <w:style w:type="paragraph" w:styleId="BodyTextIndent3">
    <w:name w:val="Body Text Indent 3"/>
    <w:basedOn w:val="Normal"/>
    <w:pPr>
      <w:ind w:left="1080"/>
    </w:pPr>
    <w:rPr>
      <w:sz w:val="20"/>
    </w:rPr>
  </w:style>
  <w:style w:type="character" w:styleId="Hyperlink">
    <w:name w:val="Hyperlink"/>
    <w:uiPriority w:val="99"/>
    <w:rPr>
      <w:color w:val="0000FF"/>
      <w:u w:val="single"/>
    </w:rPr>
  </w:style>
  <w:style w:type="paragraph" w:styleId="Caption">
    <w:name w:val="caption"/>
    <w:basedOn w:val="Normal"/>
    <w:next w:val="Normal"/>
    <w:uiPriority w:val="35"/>
    <w:unhideWhenUsed/>
    <w:qFormat/>
    <w:rsid w:val="005D5C67"/>
    <w:rPr>
      <w:rFonts w:eastAsiaTheme="minorEastAsia"/>
      <w:b/>
      <w:bCs/>
      <w:smallCaps/>
      <w:color w:val="1F497D" w:themeColor="text2"/>
      <w:spacing w:val="6"/>
      <w:szCs w:val="18"/>
      <w:lang w:bidi="hi-IN"/>
    </w:rPr>
  </w:style>
  <w:style w:type="paragraph" w:customStyle="1" w:styleId="TOCtitle">
    <w:name w:val="TOC title"/>
    <w:pPr>
      <w:spacing w:after="100" w:line="240" w:lineRule="exact"/>
      <w:ind w:left="2280"/>
    </w:pPr>
    <w:rPr>
      <w:rFonts w:ascii="Helvetica" w:hAnsi="Helvetica"/>
      <w:b/>
    </w:rPr>
  </w:style>
  <w:style w:type="paragraph" w:customStyle="1" w:styleId="ListBulletSpaced">
    <w:name w:val="List Bullet Spaced"/>
    <w:basedOn w:val="ListBullet"/>
    <w:rsid w:val="00176C0D"/>
    <w:pPr>
      <w:numPr>
        <w:numId w:val="2"/>
      </w:numPr>
      <w:spacing w:after="240"/>
    </w:pPr>
  </w:style>
  <w:style w:type="paragraph" w:customStyle="1" w:styleId="BodyTextKeep">
    <w:name w:val="Body Text Keep"/>
    <w:basedOn w:val="BodyText"/>
    <w:pPr>
      <w:keepNext/>
      <w:spacing w:after="180" w:line="260" w:lineRule="atLeast"/>
      <w:ind w:left="1440"/>
    </w:pPr>
    <w:rPr>
      <w:spacing w:val="0"/>
    </w:rPr>
  </w:style>
  <w:style w:type="paragraph" w:customStyle="1" w:styleId="Art1">
    <w:name w:val="Art1"/>
    <w:basedOn w:val="Normal"/>
    <w:pPr>
      <w:framePr w:hSpace="180" w:wrap="notBeside" w:vAnchor="text" w:hAnchor="text" w:y="1"/>
      <w:spacing w:before="120"/>
      <w:ind w:left="1440"/>
    </w:pPr>
    <w:rPr>
      <w:rFonts w:ascii="Times" w:hAnsi="Times"/>
      <w:sz w:val="20"/>
    </w:rPr>
  </w:style>
  <w:style w:type="paragraph" w:customStyle="1" w:styleId="Term1">
    <w:name w:val="Term1"/>
    <w:next w:val="Def1"/>
    <w:pPr>
      <w:keepNext/>
      <w:spacing w:before="120" w:line="240" w:lineRule="exact"/>
      <w:ind w:left="1440"/>
    </w:pPr>
    <w:rPr>
      <w:rFonts w:ascii="Times" w:hAnsi="Times"/>
      <w:b/>
    </w:rPr>
  </w:style>
  <w:style w:type="paragraph" w:customStyle="1" w:styleId="Def1">
    <w:name w:val="Def1"/>
    <w:next w:val="Normal"/>
    <w:pPr>
      <w:spacing w:after="120" w:line="240" w:lineRule="exact"/>
      <w:ind w:left="1800" w:right="720"/>
    </w:pPr>
    <w:rPr>
      <w:rFonts w:ascii="Times" w:hAnsi="Times"/>
    </w:rPr>
  </w:style>
  <w:style w:type="paragraph" w:customStyle="1" w:styleId="Para">
    <w:name w:val="Para"/>
    <w:basedOn w:val="Normal"/>
    <w:pPr>
      <w:spacing w:line="260" w:lineRule="exact"/>
    </w:pPr>
    <w:rPr>
      <w:sz w:val="20"/>
    </w:rPr>
  </w:style>
  <w:style w:type="paragraph" w:styleId="FootnoteText">
    <w:name w:val="footnote text"/>
    <w:basedOn w:val="Normal"/>
    <w:semiHidden/>
    <w:rPr>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77"/>
    </w:rPr>
  </w:style>
  <w:style w:type="paragraph" w:styleId="BodyText2">
    <w:name w:val="Body Text 2"/>
    <w:basedOn w:val="Normal"/>
    <w:rPr>
      <w:sz w:val="19"/>
    </w:rPr>
  </w:style>
  <w:style w:type="paragraph" w:styleId="BodyText3">
    <w:name w:val="Body Text 3"/>
    <w:basedOn w:val="Normal"/>
    <w:pPr>
      <w:keepLines/>
      <w:jc w:val="both"/>
    </w:pPr>
    <w:rPr>
      <w:sz w:val="19"/>
    </w:rPr>
  </w:style>
  <w:style w:type="character" w:styleId="FootnoteReference">
    <w:name w:val="footnote reference"/>
    <w:semiHidden/>
    <w:rPr>
      <w:sz w:val="20"/>
      <w:vertAlign w:val="superscript"/>
    </w:rPr>
  </w:style>
  <w:style w:type="paragraph" w:customStyle="1" w:styleId="normal1">
    <w:name w:val="normal1"/>
    <w:basedOn w:val="Normal"/>
    <w:pPr>
      <w:widowControl w:val="0"/>
    </w:pPr>
    <w:rPr>
      <w:rFonts w:ascii="Arial" w:hAnsi="Arial"/>
      <w:sz w:val="18"/>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character" w:styleId="FollowedHyperlink">
    <w:name w:val="FollowedHyperlink"/>
    <w:rPr>
      <w:color w:val="800080"/>
      <w:u w:val="single"/>
    </w:rPr>
  </w:style>
  <w:style w:type="paragraph" w:customStyle="1" w:styleId="FormHeader2">
    <w:name w:val="Form Header 2"/>
    <w:basedOn w:val="Normal"/>
    <w:pPr>
      <w:keepNext/>
      <w:spacing w:before="80" w:after="60"/>
      <w:jc w:val="center"/>
    </w:pPr>
    <w:rPr>
      <w:rFonts w:ascii="Arial" w:hAnsi="Arial"/>
      <w:b/>
      <w:sz w:val="18"/>
    </w:rPr>
  </w:style>
  <w:style w:type="paragraph" w:customStyle="1" w:styleId="FormText">
    <w:name w:val="Form Text"/>
    <w:basedOn w:val="Normal"/>
    <w:autoRedefine/>
    <w:pPr>
      <w:spacing w:before="80" w:after="80" w:line="240" w:lineRule="atLeast"/>
    </w:pPr>
    <w:rPr>
      <w:bCs/>
      <w:color w:val="000000"/>
      <w:kern w:val="18"/>
      <w:sz w:val="20"/>
    </w:rPr>
  </w:style>
  <w:style w:type="paragraph" w:customStyle="1" w:styleId="Heading63">
    <w:name w:val="Heading 63"/>
    <w:basedOn w:val="Heading6"/>
    <w:pPr>
      <w:keepNext w:val="0"/>
      <w:tabs>
        <w:tab w:val="num" w:pos="360"/>
      </w:tabs>
      <w:ind w:left="360" w:hanging="360"/>
      <w:jc w:val="both"/>
    </w:pPr>
    <w:rPr>
      <w:color w:val="000000"/>
      <w:u w:val="single"/>
    </w:rPr>
  </w:style>
  <w:style w:type="paragraph" w:customStyle="1" w:styleId="fig">
    <w:name w:val="fig"/>
    <w:basedOn w:val="BodyTextIndent"/>
    <w:autoRedefine/>
    <w:rsid w:val="009632BE"/>
    <w:pPr>
      <w:jc w:val="center"/>
    </w:pPr>
    <w:rPr>
      <w:b/>
      <w:i/>
    </w:rPr>
  </w:style>
  <w:style w:type="paragraph" w:styleId="ListNumber2">
    <w:name w:val="List Number 2"/>
    <w:basedOn w:val="BodyTextIndent"/>
    <w:autoRedefine/>
    <w:rsid w:val="00391248"/>
    <w:pPr>
      <w:numPr>
        <w:numId w:val="1"/>
      </w:numPr>
      <w:spacing w:after="0"/>
    </w:pPr>
  </w:style>
  <w:style w:type="paragraph" w:styleId="ListNumber3">
    <w:name w:val="List Number 3"/>
    <w:basedOn w:val="ListNumber2"/>
    <w:autoRedefine/>
    <w:rsid w:val="006073F5"/>
    <w:pPr>
      <w:numPr>
        <w:numId w:val="3"/>
      </w:numPr>
    </w:pPr>
  </w:style>
  <w:style w:type="paragraph" w:styleId="CommentSubject">
    <w:name w:val="annotation subject"/>
    <w:basedOn w:val="CommentText"/>
    <w:next w:val="CommentText"/>
    <w:semiHidden/>
    <w:rsid w:val="003767D6"/>
    <w:rPr>
      <w:b/>
      <w:bCs/>
    </w:rPr>
  </w:style>
  <w:style w:type="paragraph" w:styleId="BalloonText">
    <w:name w:val="Balloon Text"/>
    <w:basedOn w:val="Normal"/>
    <w:semiHidden/>
    <w:rsid w:val="003767D6"/>
    <w:rPr>
      <w:rFonts w:ascii="Tahoma" w:hAnsi="Tahoma" w:cs="Tahoma"/>
      <w:sz w:val="16"/>
      <w:szCs w:val="16"/>
    </w:rPr>
  </w:style>
  <w:style w:type="paragraph" w:customStyle="1" w:styleId="BodyText1">
    <w:name w:val="Body Text 1"/>
    <w:basedOn w:val="BodyText"/>
    <w:rsid w:val="00920225"/>
    <w:pPr>
      <w:spacing w:after="0"/>
      <w:jc w:val="both"/>
    </w:pPr>
    <w:rPr>
      <w:rFonts w:ascii="Berkeley Old Medium/Black" w:hAnsi="Berkeley Old Medium/Black"/>
      <w:color w:val="000000"/>
      <w:spacing w:val="0"/>
    </w:rPr>
  </w:style>
  <w:style w:type="character" w:styleId="Strong">
    <w:name w:val="Strong"/>
    <w:basedOn w:val="DefaultParagraphFont"/>
    <w:uiPriority w:val="22"/>
    <w:qFormat/>
    <w:rsid w:val="005D5C67"/>
    <w:rPr>
      <w:b/>
      <w:bCs/>
      <w:color w:val="265898" w:themeColor="text2" w:themeTint="E6"/>
    </w:rPr>
  </w:style>
  <w:style w:type="paragraph" w:customStyle="1" w:styleId="Pic">
    <w:name w:val="Pic"/>
    <w:basedOn w:val="BodyText"/>
    <w:autoRedefine/>
    <w:rsid w:val="00E5469B"/>
    <w:pPr>
      <w:spacing w:before="240"/>
      <w:jc w:val="center"/>
    </w:pPr>
  </w:style>
  <w:style w:type="paragraph" w:styleId="Title">
    <w:name w:val="Title"/>
    <w:basedOn w:val="Normal"/>
    <w:next w:val="Normal"/>
    <w:link w:val="TitleChar"/>
    <w:uiPriority w:val="10"/>
    <w:qFormat/>
    <w:rsid w:val="005D5C67"/>
    <w:pPr>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table" w:styleId="TableGrid">
    <w:name w:val="Table Grid"/>
    <w:basedOn w:val="TableNormal"/>
    <w:uiPriority w:val="59"/>
    <w:rsid w:val="003271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autoRedefine/>
    <w:rsid w:val="00327144"/>
    <w:rPr>
      <w:b/>
      <w:sz w:val="20"/>
    </w:rPr>
  </w:style>
  <w:style w:type="paragraph" w:customStyle="1" w:styleId="TableContents">
    <w:name w:val="Table Contents"/>
    <w:basedOn w:val="Normal"/>
    <w:autoRedefine/>
    <w:rsid w:val="00327144"/>
    <w:rPr>
      <w:sz w:val="20"/>
    </w:rPr>
  </w:style>
  <w:style w:type="paragraph" w:customStyle="1" w:styleId="TOF">
    <w:name w:val="TOF"/>
    <w:basedOn w:val="Heading1"/>
    <w:rsid w:val="001A4A00"/>
    <w:pPr>
      <w:outlineLvl w:val="9"/>
    </w:pPr>
  </w:style>
  <w:style w:type="paragraph" w:styleId="Subtitle">
    <w:name w:val="Subtitle"/>
    <w:basedOn w:val="Normal"/>
    <w:next w:val="Normal"/>
    <w:link w:val="SubtitleChar"/>
    <w:uiPriority w:val="11"/>
    <w:qFormat/>
    <w:rsid w:val="005D5C67"/>
    <w:pPr>
      <w:numPr>
        <w:ilvl w:val="1"/>
      </w:numPr>
    </w:pPr>
    <w:rPr>
      <w:rFonts w:eastAsiaTheme="majorEastAsia" w:cstheme="majorBidi"/>
      <w:iCs/>
      <w:color w:val="265898" w:themeColor="text2" w:themeTint="E6"/>
      <w:sz w:val="32"/>
      <w:lang w:bidi="hi-IN"/>
      <w14:ligatures w14:val="standard"/>
    </w:rPr>
  </w:style>
  <w:style w:type="paragraph" w:customStyle="1" w:styleId="TitleCover">
    <w:name w:val="Title Cover"/>
    <w:basedOn w:val="Normal"/>
    <w:next w:val="SubtitleCover"/>
    <w:rsid w:val="00AB5E8B"/>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SubtitleCover">
    <w:name w:val="Subtitle Cover"/>
    <w:basedOn w:val="TitleCover"/>
    <w:next w:val="Normal"/>
    <w:rsid w:val="00AB5E8B"/>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PLogo">
    <w:name w:val="TP Logo"/>
    <w:basedOn w:val="Normal"/>
    <w:next w:val="Normal"/>
    <w:rsid w:val="00AB5E8B"/>
    <w:pPr>
      <w:tabs>
        <w:tab w:val="right" w:pos="7475"/>
      </w:tabs>
      <w:spacing w:after="80"/>
      <w:ind w:left="-2275"/>
      <w:jc w:val="right"/>
    </w:pPr>
    <w:rPr>
      <w:rFonts w:ascii="Arial Narrow" w:hAnsi="Arial Narrow"/>
      <w:b/>
      <w:bCs/>
      <w:sz w:val="40"/>
      <w:szCs w:val="40"/>
    </w:rPr>
  </w:style>
  <w:style w:type="paragraph" w:customStyle="1" w:styleId="NormalJustified">
    <w:name w:val="Normal Justified"/>
    <w:basedOn w:val="Normal"/>
    <w:rsid w:val="00237E4C"/>
    <w:pPr>
      <w:jc w:val="both"/>
    </w:pPr>
    <w:rPr>
      <w:rFonts w:ascii="Arial" w:hAnsi="Arial"/>
    </w:rPr>
  </w:style>
  <w:style w:type="paragraph" w:customStyle="1" w:styleId="Style1">
    <w:name w:val="Style1"/>
    <w:basedOn w:val="Heading1"/>
    <w:next w:val="Normal"/>
    <w:rsid w:val="00237E4C"/>
    <w:pPr>
      <w:spacing w:before="120"/>
    </w:pPr>
    <w:rPr>
      <w:szCs w:val="20"/>
    </w:rPr>
  </w:style>
  <w:style w:type="paragraph" w:customStyle="1" w:styleId="Style3">
    <w:name w:val="Style3"/>
    <w:basedOn w:val="Style1"/>
    <w:rsid w:val="00237E4C"/>
    <w:rPr>
      <w:sz w:val="24"/>
    </w:rPr>
  </w:style>
  <w:style w:type="paragraph" w:styleId="ListNumber">
    <w:name w:val="List Number"/>
    <w:basedOn w:val="Normal"/>
    <w:rsid w:val="00680596"/>
    <w:pPr>
      <w:numPr>
        <w:numId w:val="4"/>
      </w:numPr>
    </w:pPr>
  </w:style>
  <w:style w:type="paragraph" w:customStyle="1" w:styleId="StyleTOCtitleLeft0cm">
    <w:name w:val="Style TOC title + Left:  0 cm"/>
    <w:basedOn w:val="TOCtitle"/>
    <w:rsid w:val="00696DF1"/>
    <w:pPr>
      <w:numPr>
        <w:numId w:val="5"/>
      </w:numPr>
    </w:pPr>
    <w:rPr>
      <w:bCs/>
    </w:rPr>
  </w:style>
  <w:style w:type="table" w:styleId="TableColorful3">
    <w:name w:val="Table Colorful 3"/>
    <w:basedOn w:val="TableNormal"/>
    <w:rsid w:val="00AD2B9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FooterChar">
    <w:name w:val="Footer Char"/>
    <w:basedOn w:val="DefaultParagraphFont"/>
    <w:link w:val="Footer"/>
    <w:uiPriority w:val="99"/>
    <w:rsid w:val="000F2673"/>
    <w:rPr>
      <w:sz w:val="24"/>
    </w:rPr>
  </w:style>
  <w:style w:type="paragraph" w:customStyle="1" w:styleId="PersonalName">
    <w:name w:val="Personal Name"/>
    <w:basedOn w:val="Title"/>
    <w:qFormat/>
    <w:rsid w:val="005D5C67"/>
    <w:rPr>
      <w:b/>
      <w:caps/>
      <w:color w:val="000000"/>
      <w:sz w:val="28"/>
      <w:szCs w:val="28"/>
    </w:rPr>
  </w:style>
  <w:style w:type="character" w:customStyle="1" w:styleId="Heading1Char">
    <w:name w:val="Heading 1 Char"/>
    <w:basedOn w:val="DefaultParagraphFont"/>
    <w:link w:val="Heading1"/>
    <w:uiPriority w:val="9"/>
    <w:rsid w:val="00125A6E"/>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125A6E"/>
    <w:rPr>
      <w:rFonts w:asciiTheme="majorHAnsi" w:eastAsia="MS Mincho" w:hAnsiTheme="majorHAnsi" w:cstheme="majorBidi"/>
      <w:bCs/>
      <w:color w:val="1F497D" w:themeColor="text2"/>
      <w:sz w:val="28"/>
      <w:szCs w:val="26"/>
      <w:lang w:eastAsia="ja-JP"/>
    </w:rPr>
  </w:style>
  <w:style w:type="character" w:customStyle="1" w:styleId="Heading3Char">
    <w:name w:val="Heading 3 Char"/>
    <w:basedOn w:val="DefaultParagraphFont"/>
    <w:link w:val="Heading3"/>
    <w:uiPriority w:val="9"/>
    <w:rsid w:val="00AB43CB"/>
    <w:rPr>
      <w:rFonts w:eastAsiaTheme="majorEastAsia" w:cstheme="majorBidi"/>
      <w:b/>
      <w:bCs/>
      <w:color w:val="1F497D" w:themeColor="text2"/>
      <w:sz w:val="24"/>
      <w:lang w:eastAsia="ja-JP"/>
    </w:rPr>
  </w:style>
  <w:style w:type="character" w:customStyle="1" w:styleId="Heading4Char">
    <w:name w:val="Heading 4 Char"/>
    <w:basedOn w:val="DefaultParagraphFont"/>
    <w:link w:val="Heading4"/>
    <w:uiPriority w:val="9"/>
    <w:rsid w:val="005D5C67"/>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5D5C67"/>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5D5C67"/>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rsid w:val="005D5C67"/>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rsid w:val="005D5C6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5D5C67"/>
    <w:rPr>
      <w:rFonts w:asciiTheme="majorHAnsi" w:eastAsiaTheme="majorEastAsia" w:hAnsiTheme="majorHAnsi" w:cstheme="majorBidi"/>
      <w:i/>
      <w:iCs/>
      <w:color w:val="000000"/>
      <w:sz w:val="20"/>
      <w:szCs w:val="20"/>
    </w:rPr>
  </w:style>
  <w:style w:type="character" w:customStyle="1" w:styleId="TitleChar">
    <w:name w:val="Title Char"/>
    <w:basedOn w:val="DefaultParagraphFont"/>
    <w:link w:val="Title"/>
    <w:uiPriority w:val="10"/>
    <w:rsid w:val="005D5C67"/>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SubtitleChar">
    <w:name w:val="Subtitle Char"/>
    <w:basedOn w:val="DefaultParagraphFont"/>
    <w:link w:val="Subtitle"/>
    <w:uiPriority w:val="11"/>
    <w:rsid w:val="005D5C67"/>
    <w:rPr>
      <w:rFonts w:eastAsiaTheme="majorEastAsia" w:cstheme="majorBidi"/>
      <w:iCs/>
      <w:color w:val="265898" w:themeColor="text2" w:themeTint="E6"/>
      <w:sz w:val="32"/>
      <w:szCs w:val="24"/>
      <w:lang w:bidi="hi-IN"/>
      <w14:ligatures w14:val="standard"/>
    </w:rPr>
  </w:style>
  <w:style w:type="character" w:styleId="Emphasis">
    <w:name w:val="Emphasis"/>
    <w:basedOn w:val="DefaultParagraphFont"/>
    <w:uiPriority w:val="20"/>
    <w:qFormat/>
    <w:rsid w:val="005D5C67"/>
    <w:rPr>
      <w:b w:val="0"/>
      <w:i/>
      <w:iCs/>
      <w:color w:val="1F497D" w:themeColor="text2"/>
    </w:rPr>
  </w:style>
  <w:style w:type="paragraph" w:styleId="NoSpacing">
    <w:name w:val="No Spacing"/>
    <w:link w:val="NoSpacingChar"/>
    <w:uiPriority w:val="1"/>
    <w:qFormat/>
    <w:rsid w:val="005D5C67"/>
    <w:pPr>
      <w:spacing w:after="0" w:line="240" w:lineRule="auto"/>
    </w:pPr>
  </w:style>
  <w:style w:type="character" w:customStyle="1" w:styleId="NoSpacingChar">
    <w:name w:val="No Spacing Char"/>
    <w:basedOn w:val="DefaultParagraphFont"/>
    <w:link w:val="NoSpacing"/>
    <w:uiPriority w:val="1"/>
    <w:rsid w:val="005D5C67"/>
  </w:style>
  <w:style w:type="paragraph" w:styleId="ListParagraph">
    <w:name w:val="List Paragraph"/>
    <w:aliases w:val="Bullet 1,Use Case List Paragraph,lp1"/>
    <w:basedOn w:val="Normal"/>
    <w:link w:val="ListParagraphChar"/>
    <w:uiPriority w:val="34"/>
    <w:qFormat/>
    <w:rsid w:val="00FE4872"/>
    <w:pPr>
      <w:numPr>
        <w:numId w:val="8"/>
      </w:numPr>
      <w:contextualSpacing/>
    </w:pPr>
    <w:rPr>
      <w:color w:val="000000" w:themeColor="text1"/>
    </w:rPr>
  </w:style>
  <w:style w:type="paragraph" w:styleId="Quote">
    <w:name w:val="Quote"/>
    <w:basedOn w:val="Normal"/>
    <w:next w:val="Normal"/>
    <w:link w:val="QuoteChar"/>
    <w:uiPriority w:val="29"/>
    <w:qFormat/>
    <w:rsid w:val="005D5C67"/>
    <w:pPr>
      <w:pBdr>
        <w:left w:val="single" w:sz="48" w:space="13" w:color="4F81BD" w:themeColor="accent1"/>
      </w:pBdr>
      <w:spacing w:line="360" w:lineRule="auto"/>
    </w:pPr>
    <w:rPr>
      <w:rFonts w:asciiTheme="majorHAnsi" w:eastAsiaTheme="minorEastAsia" w:hAnsiTheme="majorHAnsi"/>
      <w:b/>
      <w:i/>
      <w:iCs/>
      <w:color w:val="4F81BD" w:themeColor="accent1"/>
      <w:lang w:bidi="hi-IN"/>
    </w:rPr>
  </w:style>
  <w:style w:type="character" w:customStyle="1" w:styleId="QuoteChar">
    <w:name w:val="Quote Char"/>
    <w:basedOn w:val="DefaultParagraphFont"/>
    <w:link w:val="Quote"/>
    <w:uiPriority w:val="29"/>
    <w:rsid w:val="005D5C67"/>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5D5C67"/>
    <w:pPr>
      <w:pBdr>
        <w:left w:val="single" w:sz="48" w:space="13" w:color="C0504D" w:themeColor="accent2"/>
      </w:pBdr>
      <w:spacing w:before="24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5D5C67"/>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5D5C67"/>
    <w:rPr>
      <w:i/>
      <w:iCs/>
      <w:color w:val="000000"/>
    </w:rPr>
  </w:style>
  <w:style w:type="character" w:styleId="IntenseEmphasis">
    <w:name w:val="Intense Emphasis"/>
    <w:basedOn w:val="DefaultParagraphFont"/>
    <w:uiPriority w:val="21"/>
    <w:qFormat/>
    <w:rsid w:val="005D5C67"/>
    <w:rPr>
      <w:b/>
      <w:bCs/>
      <w:i/>
      <w:iCs/>
      <w:color w:val="1F497D" w:themeColor="text2"/>
    </w:rPr>
  </w:style>
  <w:style w:type="character" w:styleId="SubtleReference">
    <w:name w:val="Subtle Reference"/>
    <w:basedOn w:val="DefaultParagraphFont"/>
    <w:uiPriority w:val="31"/>
    <w:qFormat/>
    <w:rsid w:val="005D5C67"/>
    <w:rPr>
      <w:smallCaps/>
      <w:color w:val="000000"/>
      <w:u w:val="single"/>
    </w:rPr>
  </w:style>
  <w:style w:type="character" w:styleId="IntenseReference">
    <w:name w:val="Intense Reference"/>
    <w:basedOn w:val="DefaultParagraphFont"/>
    <w:uiPriority w:val="32"/>
    <w:qFormat/>
    <w:rsid w:val="005D5C67"/>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5D5C67"/>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5D5C67"/>
    <w:pPr>
      <w:spacing w:before="480" w:line="264" w:lineRule="auto"/>
      <w:outlineLvl w:val="9"/>
    </w:pPr>
    <w:rPr>
      <w:b/>
    </w:rPr>
  </w:style>
  <w:style w:type="paragraph" w:customStyle="1" w:styleId="CharChar1Char">
    <w:name w:val="Char Char1 Char"/>
    <w:basedOn w:val="Normal"/>
    <w:next w:val="Normal"/>
    <w:rsid w:val="00E84B11"/>
    <w:pPr>
      <w:spacing w:before="120"/>
    </w:pPr>
    <w:rPr>
      <w:rFonts w:ascii="Verdana" w:hAnsi="Verdana"/>
      <w:sz w:val="20"/>
      <w:szCs w:val="20"/>
    </w:rPr>
  </w:style>
  <w:style w:type="character" w:customStyle="1" w:styleId="HeaderChar">
    <w:name w:val="Header Char"/>
    <w:link w:val="Header"/>
    <w:uiPriority w:val="99"/>
    <w:rsid w:val="00E84B11"/>
    <w:rPr>
      <w:rFonts w:ascii="Arial" w:hAnsi="Arial"/>
      <w:sz w:val="16"/>
      <w:szCs w:val="16"/>
    </w:rPr>
  </w:style>
  <w:style w:type="paragraph" w:customStyle="1" w:styleId="Bullet">
    <w:name w:val="Bullet"/>
    <w:basedOn w:val="Normal"/>
    <w:link w:val="BulletChar"/>
    <w:rsid w:val="00FE4872"/>
    <w:pPr>
      <w:numPr>
        <w:numId w:val="9"/>
      </w:numPr>
      <w:tabs>
        <w:tab w:val="left" w:pos="360"/>
      </w:tabs>
    </w:pPr>
    <w:rPr>
      <w:rFonts w:ascii="Verdana" w:hAnsi="Verdana"/>
      <w:sz w:val="18"/>
    </w:rPr>
  </w:style>
  <w:style w:type="character" w:customStyle="1" w:styleId="BulletChar">
    <w:name w:val="Bullet Char"/>
    <w:link w:val="Bullet"/>
    <w:rsid w:val="00FE4872"/>
    <w:rPr>
      <w:rFonts w:ascii="Verdana" w:eastAsia="Times New Roman" w:hAnsi="Verdana" w:cs="Times New Roman"/>
      <w:sz w:val="18"/>
      <w:szCs w:val="24"/>
    </w:rPr>
  </w:style>
  <w:style w:type="paragraph" w:customStyle="1" w:styleId="Numberlist">
    <w:name w:val="Number list"/>
    <w:basedOn w:val="Normal"/>
    <w:rsid w:val="006A412B"/>
    <w:pPr>
      <w:tabs>
        <w:tab w:val="left" w:pos="360"/>
      </w:tabs>
    </w:pPr>
    <w:rPr>
      <w:rFonts w:ascii="Verdana" w:hAnsi="Verdana"/>
      <w:sz w:val="18"/>
    </w:rPr>
  </w:style>
  <w:style w:type="paragraph" w:customStyle="1" w:styleId="Heading">
    <w:name w:val="Heading"/>
    <w:rsid w:val="00BF7CCC"/>
    <w:pPr>
      <w:tabs>
        <w:tab w:val="center" w:pos="4680"/>
      </w:tabs>
      <w:suppressAutoHyphens/>
      <w:spacing w:after="0" w:line="240" w:lineRule="auto"/>
    </w:pPr>
    <w:rPr>
      <w:rFonts w:ascii="CG Times" w:eastAsia="Times New Roman" w:hAnsi="CG Times" w:cs="Times New Roman"/>
      <w:b/>
      <w:sz w:val="24"/>
      <w:szCs w:val="20"/>
    </w:rPr>
  </w:style>
  <w:style w:type="paragraph" w:customStyle="1" w:styleId="Pleading">
    <w:name w:val="Pleading"/>
    <w:rsid w:val="00BF7CCC"/>
    <w:pPr>
      <w:tabs>
        <w:tab w:val="left" w:pos="-720"/>
      </w:tabs>
      <w:suppressAutoHyphens/>
      <w:spacing w:after="0" w:line="240" w:lineRule="exact"/>
    </w:pPr>
    <w:rPr>
      <w:rFonts w:ascii="CG Times" w:eastAsia="Times New Roman" w:hAnsi="CG Times" w:cs="Times New Roman"/>
      <w:sz w:val="20"/>
      <w:szCs w:val="20"/>
    </w:rPr>
  </w:style>
  <w:style w:type="paragraph" w:styleId="NormalIndent">
    <w:name w:val="Normal Indent"/>
    <w:basedOn w:val="Normal"/>
    <w:rsid w:val="009D2623"/>
    <w:pPr>
      <w:ind w:left="720"/>
    </w:pPr>
    <w:rPr>
      <w:rFonts w:ascii="Verdana" w:hAnsi="Verdana"/>
      <w:sz w:val="18"/>
      <w:szCs w:val="20"/>
    </w:rPr>
  </w:style>
  <w:style w:type="paragraph" w:styleId="DocumentMap">
    <w:name w:val="Document Map"/>
    <w:basedOn w:val="Normal"/>
    <w:link w:val="DocumentMapChar"/>
    <w:semiHidden/>
    <w:unhideWhenUsed/>
    <w:rsid w:val="00365D76"/>
  </w:style>
  <w:style w:type="character" w:customStyle="1" w:styleId="DocumentMapChar">
    <w:name w:val="Document Map Char"/>
    <w:basedOn w:val="DefaultParagraphFont"/>
    <w:link w:val="DocumentMap"/>
    <w:semiHidden/>
    <w:rsid w:val="00365D76"/>
    <w:rPr>
      <w:rFonts w:ascii="Times New Roman" w:hAnsi="Times New Roman" w:cs="Times New Roman"/>
      <w:sz w:val="24"/>
      <w:szCs w:val="24"/>
    </w:rPr>
  </w:style>
  <w:style w:type="paragraph" w:styleId="Revision">
    <w:name w:val="Revision"/>
    <w:hidden/>
    <w:uiPriority w:val="99"/>
    <w:semiHidden/>
    <w:rsid w:val="00125A6E"/>
    <w:pPr>
      <w:spacing w:after="0" w:line="240" w:lineRule="auto"/>
    </w:pPr>
  </w:style>
  <w:style w:type="paragraph" w:customStyle="1" w:styleId="Instruction-NSIT">
    <w:name w:val="Instruction - NSIT"/>
    <w:next w:val="Normal"/>
    <w:link w:val="Instruction-NSITChar"/>
    <w:uiPriority w:val="5"/>
    <w:qFormat/>
    <w:rsid w:val="0034524B"/>
    <w:pPr>
      <w:keepNext/>
      <w:shd w:val="clear" w:color="auto" w:fill="00B0F0"/>
      <w:spacing w:before="120" w:after="120" w:line="240" w:lineRule="auto"/>
    </w:pPr>
    <w:rPr>
      <w:rFonts w:ascii="Verdana" w:hAnsi="Verdana"/>
      <w:b/>
      <w:sz w:val="18"/>
      <w:szCs w:val="18"/>
    </w:rPr>
  </w:style>
  <w:style w:type="character" w:customStyle="1" w:styleId="Instruction-NSITChar">
    <w:name w:val="Instruction - NSIT Char"/>
    <w:basedOn w:val="DefaultParagraphFont"/>
    <w:link w:val="Instruction-NSIT"/>
    <w:uiPriority w:val="5"/>
    <w:rsid w:val="0034524B"/>
    <w:rPr>
      <w:rFonts w:ascii="Verdana" w:hAnsi="Verdana"/>
      <w:b/>
      <w:sz w:val="18"/>
      <w:szCs w:val="18"/>
      <w:shd w:val="clear" w:color="auto" w:fill="00B0F0"/>
    </w:rPr>
  </w:style>
  <w:style w:type="paragraph" w:customStyle="1" w:styleId="Number-NSIT">
    <w:name w:val="Number - NSIT"/>
    <w:uiPriority w:val="2"/>
    <w:qFormat/>
    <w:rsid w:val="0034524B"/>
    <w:pPr>
      <w:numPr>
        <w:numId w:val="10"/>
      </w:numPr>
      <w:spacing w:before="120" w:after="120" w:line="240" w:lineRule="auto"/>
    </w:pPr>
    <w:rPr>
      <w:rFonts w:ascii="Verdana" w:hAnsi="Verdana"/>
      <w:sz w:val="18"/>
      <w:szCs w:val="18"/>
    </w:rPr>
  </w:style>
  <w:style w:type="paragraph" w:customStyle="1" w:styleId="Normal-NSIT">
    <w:name w:val="Normal - NSIT"/>
    <w:link w:val="Normal-NSITChar"/>
    <w:uiPriority w:val="1"/>
    <w:qFormat/>
    <w:rsid w:val="0034524B"/>
    <w:pPr>
      <w:spacing w:after="120" w:line="240" w:lineRule="auto"/>
    </w:pPr>
    <w:rPr>
      <w:rFonts w:ascii="Verdana" w:hAnsi="Verdana"/>
      <w:sz w:val="18"/>
      <w:szCs w:val="18"/>
    </w:rPr>
  </w:style>
  <w:style w:type="character" w:customStyle="1" w:styleId="Normal-NSITChar">
    <w:name w:val="Normal - NSIT Char"/>
    <w:basedOn w:val="DefaultParagraphFont"/>
    <w:link w:val="Normal-NSIT"/>
    <w:uiPriority w:val="1"/>
    <w:rsid w:val="0034524B"/>
    <w:rPr>
      <w:rFonts w:ascii="Verdana" w:hAnsi="Verdana"/>
      <w:sz w:val="18"/>
      <w:szCs w:val="18"/>
    </w:rPr>
  </w:style>
  <w:style w:type="paragraph" w:customStyle="1" w:styleId="Bullet-NSIT">
    <w:name w:val="Bullet - NSIT"/>
    <w:link w:val="Bullet-NSITChar"/>
    <w:uiPriority w:val="2"/>
    <w:qFormat/>
    <w:rsid w:val="0034524B"/>
    <w:pPr>
      <w:numPr>
        <w:numId w:val="11"/>
      </w:numPr>
      <w:spacing w:before="120" w:after="120" w:line="240" w:lineRule="auto"/>
    </w:pPr>
    <w:rPr>
      <w:rFonts w:ascii="Verdana" w:hAnsi="Verdana"/>
      <w:sz w:val="18"/>
      <w:szCs w:val="18"/>
    </w:rPr>
  </w:style>
  <w:style w:type="character" w:customStyle="1" w:styleId="Bullet-NSITChar">
    <w:name w:val="Bullet - NSIT Char"/>
    <w:basedOn w:val="DefaultParagraphFont"/>
    <w:link w:val="Bullet-NSIT"/>
    <w:uiPriority w:val="2"/>
    <w:rsid w:val="0034524B"/>
    <w:rPr>
      <w:rFonts w:ascii="Verdana" w:hAnsi="Verdana"/>
      <w:sz w:val="18"/>
      <w:szCs w:val="18"/>
    </w:rPr>
  </w:style>
  <w:style w:type="table" w:styleId="GridTable4-Accent1">
    <w:name w:val="Grid Table 4 Accent 1"/>
    <w:basedOn w:val="TableNormal"/>
    <w:uiPriority w:val="49"/>
    <w:rsid w:val="007B13E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FA7F3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FA7F3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3-Accent1">
    <w:name w:val="List Table 3 Accent 1"/>
    <w:basedOn w:val="TableNormal"/>
    <w:uiPriority w:val="48"/>
    <w:rsid w:val="0071500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6">
    <w:name w:val="Grid Table 4 Accent 6"/>
    <w:basedOn w:val="TableNormal"/>
    <w:uiPriority w:val="49"/>
    <w:rsid w:val="00E83749"/>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3">
    <w:name w:val="Grid Table 4 Accent 3"/>
    <w:basedOn w:val="TableNormal"/>
    <w:uiPriority w:val="49"/>
    <w:rsid w:val="00E8374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5">
    <w:name w:val="Grid Table 4 Accent 5"/>
    <w:basedOn w:val="TableNormal"/>
    <w:uiPriority w:val="49"/>
    <w:rsid w:val="00E8374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stParagraphChar">
    <w:name w:val="List Paragraph Char"/>
    <w:aliases w:val="Bullet 1 Char,Use Case List Paragraph Char,lp1 Char"/>
    <w:link w:val="ListParagraph"/>
    <w:uiPriority w:val="34"/>
    <w:locked/>
    <w:rsid w:val="00F720F5"/>
    <w:rPr>
      <w:rFonts w:ascii="Times New Roman" w:eastAsia="Times New Roman" w:hAnsi="Times New Roman" w:cs="Times New Roman"/>
      <w:color w:val="000000" w:themeColor="text1"/>
      <w:sz w:val="24"/>
      <w:szCs w:val="24"/>
    </w:rPr>
  </w:style>
  <w:style w:type="table" w:customStyle="1" w:styleId="GridTable4-Accent11">
    <w:name w:val="Grid Table 4 - Accent 11"/>
    <w:basedOn w:val="TableNormal"/>
    <w:next w:val="GridTable4-Accent1"/>
    <w:uiPriority w:val="49"/>
    <w:rsid w:val="00D673B4"/>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UnresolvedMention">
    <w:name w:val="Unresolved Mention"/>
    <w:basedOn w:val="DefaultParagraphFont"/>
    <w:uiPriority w:val="99"/>
    <w:semiHidden/>
    <w:unhideWhenUsed/>
    <w:rsid w:val="00867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1226">
      <w:bodyDiv w:val="1"/>
      <w:marLeft w:val="0"/>
      <w:marRight w:val="0"/>
      <w:marTop w:val="0"/>
      <w:marBottom w:val="0"/>
      <w:divBdr>
        <w:top w:val="none" w:sz="0" w:space="0" w:color="auto"/>
        <w:left w:val="none" w:sz="0" w:space="0" w:color="auto"/>
        <w:bottom w:val="none" w:sz="0" w:space="0" w:color="auto"/>
        <w:right w:val="none" w:sz="0" w:space="0" w:color="auto"/>
      </w:divBdr>
    </w:div>
    <w:div w:id="175773086">
      <w:bodyDiv w:val="1"/>
      <w:marLeft w:val="0"/>
      <w:marRight w:val="0"/>
      <w:marTop w:val="0"/>
      <w:marBottom w:val="0"/>
      <w:divBdr>
        <w:top w:val="none" w:sz="0" w:space="0" w:color="auto"/>
        <w:left w:val="none" w:sz="0" w:space="0" w:color="auto"/>
        <w:bottom w:val="none" w:sz="0" w:space="0" w:color="auto"/>
        <w:right w:val="none" w:sz="0" w:space="0" w:color="auto"/>
      </w:divBdr>
    </w:div>
    <w:div w:id="239606816">
      <w:bodyDiv w:val="1"/>
      <w:marLeft w:val="0"/>
      <w:marRight w:val="0"/>
      <w:marTop w:val="0"/>
      <w:marBottom w:val="0"/>
      <w:divBdr>
        <w:top w:val="none" w:sz="0" w:space="0" w:color="auto"/>
        <w:left w:val="none" w:sz="0" w:space="0" w:color="auto"/>
        <w:bottom w:val="none" w:sz="0" w:space="0" w:color="auto"/>
        <w:right w:val="none" w:sz="0" w:space="0" w:color="auto"/>
      </w:divBdr>
    </w:div>
    <w:div w:id="363094352">
      <w:bodyDiv w:val="1"/>
      <w:marLeft w:val="0"/>
      <w:marRight w:val="0"/>
      <w:marTop w:val="0"/>
      <w:marBottom w:val="0"/>
      <w:divBdr>
        <w:top w:val="none" w:sz="0" w:space="0" w:color="auto"/>
        <w:left w:val="none" w:sz="0" w:space="0" w:color="auto"/>
        <w:bottom w:val="none" w:sz="0" w:space="0" w:color="auto"/>
        <w:right w:val="none" w:sz="0" w:space="0" w:color="auto"/>
      </w:divBdr>
    </w:div>
    <w:div w:id="431441020">
      <w:bodyDiv w:val="1"/>
      <w:marLeft w:val="0"/>
      <w:marRight w:val="0"/>
      <w:marTop w:val="0"/>
      <w:marBottom w:val="0"/>
      <w:divBdr>
        <w:top w:val="none" w:sz="0" w:space="0" w:color="auto"/>
        <w:left w:val="none" w:sz="0" w:space="0" w:color="auto"/>
        <w:bottom w:val="none" w:sz="0" w:space="0" w:color="auto"/>
        <w:right w:val="none" w:sz="0" w:space="0" w:color="auto"/>
      </w:divBdr>
    </w:div>
    <w:div w:id="447701469">
      <w:bodyDiv w:val="1"/>
      <w:marLeft w:val="0"/>
      <w:marRight w:val="0"/>
      <w:marTop w:val="0"/>
      <w:marBottom w:val="0"/>
      <w:divBdr>
        <w:top w:val="none" w:sz="0" w:space="0" w:color="auto"/>
        <w:left w:val="none" w:sz="0" w:space="0" w:color="auto"/>
        <w:bottom w:val="none" w:sz="0" w:space="0" w:color="auto"/>
        <w:right w:val="none" w:sz="0" w:space="0" w:color="auto"/>
      </w:divBdr>
      <w:divsChild>
        <w:div w:id="290675192">
          <w:marLeft w:val="0"/>
          <w:marRight w:val="0"/>
          <w:marTop w:val="0"/>
          <w:marBottom w:val="0"/>
          <w:divBdr>
            <w:top w:val="none" w:sz="0" w:space="0" w:color="auto"/>
            <w:left w:val="none" w:sz="0" w:space="0" w:color="auto"/>
            <w:bottom w:val="none" w:sz="0" w:space="0" w:color="auto"/>
            <w:right w:val="none" w:sz="0" w:space="0" w:color="auto"/>
          </w:divBdr>
          <w:divsChild>
            <w:div w:id="382948668">
              <w:marLeft w:val="0"/>
              <w:marRight w:val="0"/>
              <w:marTop w:val="0"/>
              <w:marBottom w:val="0"/>
              <w:divBdr>
                <w:top w:val="none" w:sz="0" w:space="0" w:color="auto"/>
                <w:left w:val="none" w:sz="0" w:space="0" w:color="auto"/>
                <w:bottom w:val="none" w:sz="0" w:space="0" w:color="auto"/>
                <w:right w:val="none" w:sz="0" w:space="0" w:color="auto"/>
              </w:divBdr>
            </w:div>
            <w:div w:id="61829431">
              <w:marLeft w:val="0"/>
              <w:marRight w:val="0"/>
              <w:marTop w:val="0"/>
              <w:marBottom w:val="0"/>
              <w:divBdr>
                <w:top w:val="none" w:sz="0" w:space="0" w:color="auto"/>
                <w:left w:val="none" w:sz="0" w:space="0" w:color="auto"/>
                <w:bottom w:val="none" w:sz="0" w:space="0" w:color="auto"/>
                <w:right w:val="none" w:sz="0" w:space="0" w:color="auto"/>
              </w:divBdr>
            </w:div>
            <w:div w:id="1988584177">
              <w:marLeft w:val="0"/>
              <w:marRight w:val="0"/>
              <w:marTop w:val="0"/>
              <w:marBottom w:val="0"/>
              <w:divBdr>
                <w:top w:val="none" w:sz="0" w:space="0" w:color="auto"/>
                <w:left w:val="none" w:sz="0" w:space="0" w:color="auto"/>
                <w:bottom w:val="none" w:sz="0" w:space="0" w:color="auto"/>
                <w:right w:val="none" w:sz="0" w:space="0" w:color="auto"/>
              </w:divBdr>
            </w:div>
            <w:div w:id="1708792116">
              <w:marLeft w:val="0"/>
              <w:marRight w:val="0"/>
              <w:marTop w:val="0"/>
              <w:marBottom w:val="0"/>
              <w:divBdr>
                <w:top w:val="none" w:sz="0" w:space="0" w:color="auto"/>
                <w:left w:val="none" w:sz="0" w:space="0" w:color="auto"/>
                <w:bottom w:val="none" w:sz="0" w:space="0" w:color="auto"/>
                <w:right w:val="none" w:sz="0" w:space="0" w:color="auto"/>
              </w:divBdr>
            </w:div>
            <w:div w:id="1985432139">
              <w:marLeft w:val="0"/>
              <w:marRight w:val="0"/>
              <w:marTop w:val="0"/>
              <w:marBottom w:val="0"/>
              <w:divBdr>
                <w:top w:val="none" w:sz="0" w:space="0" w:color="auto"/>
                <w:left w:val="none" w:sz="0" w:space="0" w:color="auto"/>
                <w:bottom w:val="none" w:sz="0" w:space="0" w:color="auto"/>
                <w:right w:val="none" w:sz="0" w:space="0" w:color="auto"/>
              </w:divBdr>
            </w:div>
            <w:div w:id="889458753">
              <w:marLeft w:val="0"/>
              <w:marRight w:val="0"/>
              <w:marTop w:val="0"/>
              <w:marBottom w:val="0"/>
              <w:divBdr>
                <w:top w:val="none" w:sz="0" w:space="0" w:color="auto"/>
                <w:left w:val="none" w:sz="0" w:space="0" w:color="auto"/>
                <w:bottom w:val="none" w:sz="0" w:space="0" w:color="auto"/>
                <w:right w:val="none" w:sz="0" w:space="0" w:color="auto"/>
              </w:divBdr>
            </w:div>
            <w:div w:id="653294355">
              <w:marLeft w:val="0"/>
              <w:marRight w:val="0"/>
              <w:marTop w:val="0"/>
              <w:marBottom w:val="0"/>
              <w:divBdr>
                <w:top w:val="none" w:sz="0" w:space="0" w:color="auto"/>
                <w:left w:val="none" w:sz="0" w:space="0" w:color="auto"/>
                <w:bottom w:val="none" w:sz="0" w:space="0" w:color="auto"/>
                <w:right w:val="none" w:sz="0" w:space="0" w:color="auto"/>
              </w:divBdr>
            </w:div>
            <w:div w:id="615671821">
              <w:marLeft w:val="0"/>
              <w:marRight w:val="0"/>
              <w:marTop w:val="0"/>
              <w:marBottom w:val="0"/>
              <w:divBdr>
                <w:top w:val="none" w:sz="0" w:space="0" w:color="auto"/>
                <w:left w:val="none" w:sz="0" w:space="0" w:color="auto"/>
                <w:bottom w:val="none" w:sz="0" w:space="0" w:color="auto"/>
                <w:right w:val="none" w:sz="0" w:space="0" w:color="auto"/>
              </w:divBdr>
            </w:div>
            <w:div w:id="1930773783">
              <w:marLeft w:val="0"/>
              <w:marRight w:val="0"/>
              <w:marTop w:val="0"/>
              <w:marBottom w:val="0"/>
              <w:divBdr>
                <w:top w:val="none" w:sz="0" w:space="0" w:color="auto"/>
                <w:left w:val="none" w:sz="0" w:space="0" w:color="auto"/>
                <w:bottom w:val="none" w:sz="0" w:space="0" w:color="auto"/>
                <w:right w:val="none" w:sz="0" w:space="0" w:color="auto"/>
              </w:divBdr>
            </w:div>
            <w:div w:id="723867012">
              <w:marLeft w:val="0"/>
              <w:marRight w:val="0"/>
              <w:marTop w:val="0"/>
              <w:marBottom w:val="0"/>
              <w:divBdr>
                <w:top w:val="none" w:sz="0" w:space="0" w:color="auto"/>
                <w:left w:val="none" w:sz="0" w:space="0" w:color="auto"/>
                <w:bottom w:val="none" w:sz="0" w:space="0" w:color="auto"/>
                <w:right w:val="none" w:sz="0" w:space="0" w:color="auto"/>
              </w:divBdr>
            </w:div>
            <w:div w:id="929315226">
              <w:marLeft w:val="0"/>
              <w:marRight w:val="0"/>
              <w:marTop w:val="0"/>
              <w:marBottom w:val="0"/>
              <w:divBdr>
                <w:top w:val="none" w:sz="0" w:space="0" w:color="auto"/>
                <w:left w:val="none" w:sz="0" w:space="0" w:color="auto"/>
                <w:bottom w:val="none" w:sz="0" w:space="0" w:color="auto"/>
                <w:right w:val="none" w:sz="0" w:space="0" w:color="auto"/>
              </w:divBdr>
            </w:div>
            <w:div w:id="1733654383">
              <w:marLeft w:val="0"/>
              <w:marRight w:val="0"/>
              <w:marTop w:val="0"/>
              <w:marBottom w:val="0"/>
              <w:divBdr>
                <w:top w:val="none" w:sz="0" w:space="0" w:color="auto"/>
                <w:left w:val="none" w:sz="0" w:space="0" w:color="auto"/>
                <w:bottom w:val="none" w:sz="0" w:space="0" w:color="auto"/>
                <w:right w:val="none" w:sz="0" w:space="0" w:color="auto"/>
              </w:divBdr>
            </w:div>
            <w:div w:id="2019892737">
              <w:marLeft w:val="0"/>
              <w:marRight w:val="0"/>
              <w:marTop w:val="0"/>
              <w:marBottom w:val="0"/>
              <w:divBdr>
                <w:top w:val="none" w:sz="0" w:space="0" w:color="auto"/>
                <w:left w:val="none" w:sz="0" w:space="0" w:color="auto"/>
                <w:bottom w:val="none" w:sz="0" w:space="0" w:color="auto"/>
                <w:right w:val="none" w:sz="0" w:space="0" w:color="auto"/>
              </w:divBdr>
            </w:div>
            <w:div w:id="810561395">
              <w:marLeft w:val="0"/>
              <w:marRight w:val="0"/>
              <w:marTop w:val="0"/>
              <w:marBottom w:val="0"/>
              <w:divBdr>
                <w:top w:val="none" w:sz="0" w:space="0" w:color="auto"/>
                <w:left w:val="none" w:sz="0" w:space="0" w:color="auto"/>
                <w:bottom w:val="none" w:sz="0" w:space="0" w:color="auto"/>
                <w:right w:val="none" w:sz="0" w:space="0" w:color="auto"/>
              </w:divBdr>
            </w:div>
            <w:div w:id="1470316881">
              <w:marLeft w:val="0"/>
              <w:marRight w:val="0"/>
              <w:marTop w:val="0"/>
              <w:marBottom w:val="0"/>
              <w:divBdr>
                <w:top w:val="none" w:sz="0" w:space="0" w:color="auto"/>
                <w:left w:val="none" w:sz="0" w:space="0" w:color="auto"/>
                <w:bottom w:val="none" w:sz="0" w:space="0" w:color="auto"/>
                <w:right w:val="none" w:sz="0" w:space="0" w:color="auto"/>
              </w:divBdr>
            </w:div>
            <w:div w:id="1837768524">
              <w:marLeft w:val="0"/>
              <w:marRight w:val="0"/>
              <w:marTop w:val="0"/>
              <w:marBottom w:val="0"/>
              <w:divBdr>
                <w:top w:val="none" w:sz="0" w:space="0" w:color="auto"/>
                <w:left w:val="none" w:sz="0" w:space="0" w:color="auto"/>
                <w:bottom w:val="none" w:sz="0" w:space="0" w:color="auto"/>
                <w:right w:val="none" w:sz="0" w:space="0" w:color="auto"/>
              </w:divBdr>
            </w:div>
            <w:div w:id="1012074591">
              <w:marLeft w:val="0"/>
              <w:marRight w:val="0"/>
              <w:marTop w:val="0"/>
              <w:marBottom w:val="0"/>
              <w:divBdr>
                <w:top w:val="none" w:sz="0" w:space="0" w:color="auto"/>
                <w:left w:val="none" w:sz="0" w:space="0" w:color="auto"/>
                <w:bottom w:val="none" w:sz="0" w:space="0" w:color="auto"/>
                <w:right w:val="none" w:sz="0" w:space="0" w:color="auto"/>
              </w:divBdr>
            </w:div>
            <w:div w:id="815612988">
              <w:marLeft w:val="0"/>
              <w:marRight w:val="0"/>
              <w:marTop w:val="0"/>
              <w:marBottom w:val="0"/>
              <w:divBdr>
                <w:top w:val="none" w:sz="0" w:space="0" w:color="auto"/>
                <w:left w:val="none" w:sz="0" w:space="0" w:color="auto"/>
                <w:bottom w:val="none" w:sz="0" w:space="0" w:color="auto"/>
                <w:right w:val="none" w:sz="0" w:space="0" w:color="auto"/>
              </w:divBdr>
            </w:div>
            <w:div w:id="1283268500">
              <w:marLeft w:val="0"/>
              <w:marRight w:val="0"/>
              <w:marTop w:val="0"/>
              <w:marBottom w:val="0"/>
              <w:divBdr>
                <w:top w:val="none" w:sz="0" w:space="0" w:color="auto"/>
                <w:left w:val="none" w:sz="0" w:space="0" w:color="auto"/>
                <w:bottom w:val="none" w:sz="0" w:space="0" w:color="auto"/>
                <w:right w:val="none" w:sz="0" w:space="0" w:color="auto"/>
              </w:divBdr>
            </w:div>
            <w:div w:id="1943218637">
              <w:marLeft w:val="0"/>
              <w:marRight w:val="0"/>
              <w:marTop w:val="0"/>
              <w:marBottom w:val="0"/>
              <w:divBdr>
                <w:top w:val="none" w:sz="0" w:space="0" w:color="auto"/>
                <w:left w:val="none" w:sz="0" w:space="0" w:color="auto"/>
                <w:bottom w:val="none" w:sz="0" w:space="0" w:color="auto"/>
                <w:right w:val="none" w:sz="0" w:space="0" w:color="auto"/>
              </w:divBdr>
            </w:div>
            <w:div w:id="676151554">
              <w:marLeft w:val="0"/>
              <w:marRight w:val="0"/>
              <w:marTop w:val="0"/>
              <w:marBottom w:val="0"/>
              <w:divBdr>
                <w:top w:val="none" w:sz="0" w:space="0" w:color="auto"/>
                <w:left w:val="none" w:sz="0" w:space="0" w:color="auto"/>
                <w:bottom w:val="none" w:sz="0" w:space="0" w:color="auto"/>
                <w:right w:val="none" w:sz="0" w:space="0" w:color="auto"/>
              </w:divBdr>
            </w:div>
            <w:div w:id="255335340">
              <w:marLeft w:val="0"/>
              <w:marRight w:val="0"/>
              <w:marTop w:val="0"/>
              <w:marBottom w:val="0"/>
              <w:divBdr>
                <w:top w:val="none" w:sz="0" w:space="0" w:color="auto"/>
                <w:left w:val="none" w:sz="0" w:space="0" w:color="auto"/>
                <w:bottom w:val="none" w:sz="0" w:space="0" w:color="auto"/>
                <w:right w:val="none" w:sz="0" w:space="0" w:color="auto"/>
              </w:divBdr>
            </w:div>
            <w:div w:id="441193223">
              <w:marLeft w:val="0"/>
              <w:marRight w:val="0"/>
              <w:marTop w:val="0"/>
              <w:marBottom w:val="0"/>
              <w:divBdr>
                <w:top w:val="none" w:sz="0" w:space="0" w:color="auto"/>
                <w:left w:val="none" w:sz="0" w:space="0" w:color="auto"/>
                <w:bottom w:val="none" w:sz="0" w:space="0" w:color="auto"/>
                <w:right w:val="none" w:sz="0" w:space="0" w:color="auto"/>
              </w:divBdr>
            </w:div>
            <w:div w:id="1850409830">
              <w:marLeft w:val="0"/>
              <w:marRight w:val="0"/>
              <w:marTop w:val="0"/>
              <w:marBottom w:val="0"/>
              <w:divBdr>
                <w:top w:val="none" w:sz="0" w:space="0" w:color="auto"/>
                <w:left w:val="none" w:sz="0" w:space="0" w:color="auto"/>
                <w:bottom w:val="none" w:sz="0" w:space="0" w:color="auto"/>
                <w:right w:val="none" w:sz="0" w:space="0" w:color="auto"/>
              </w:divBdr>
            </w:div>
            <w:div w:id="1569222940">
              <w:marLeft w:val="0"/>
              <w:marRight w:val="0"/>
              <w:marTop w:val="0"/>
              <w:marBottom w:val="0"/>
              <w:divBdr>
                <w:top w:val="none" w:sz="0" w:space="0" w:color="auto"/>
                <w:left w:val="none" w:sz="0" w:space="0" w:color="auto"/>
                <w:bottom w:val="none" w:sz="0" w:space="0" w:color="auto"/>
                <w:right w:val="none" w:sz="0" w:space="0" w:color="auto"/>
              </w:divBdr>
            </w:div>
            <w:div w:id="1937981723">
              <w:marLeft w:val="0"/>
              <w:marRight w:val="0"/>
              <w:marTop w:val="0"/>
              <w:marBottom w:val="0"/>
              <w:divBdr>
                <w:top w:val="none" w:sz="0" w:space="0" w:color="auto"/>
                <w:left w:val="none" w:sz="0" w:space="0" w:color="auto"/>
                <w:bottom w:val="none" w:sz="0" w:space="0" w:color="auto"/>
                <w:right w:val="none" w:sz="0" w:space="0" w:color="auto"/>
              </w:divBdr>
            </w:div>
            <w:div w:id="1141114868">
              <w:marLeft w:val="0"/>
              <w:marRight w:val="0"/>
              <w:marTop w:val="0"/>
              <w:marBottom w:val="0"/>
              <w:divBdr>
                <w:top w:val="none" w:sz="0" w:space="0" w:color="auto"/>
                <w:left w:val="none" w:sz="0" w:space="0" w:color="auto"/>
                <w:bottom w:val="none" w:sz="0" w:space="0" w:color="auto"/>
                <w:right w:val="none" w:sz="0" w:space="0" w:color="auto"/>
              </w:divBdr>
            </w:div>
            <w:div w:id="536697842">
              <w:marLeft w:val="0"/>
              <w:marRight w:val="0"/>
              <w:marTop w:val="0"/>
              <w:marBottom w:val="0"/>
              <w:divBdr>
                <w:top w:val="none" w:sz="0" w:space="0" w:color="auto"/>
                <w:left w:val="none" w:sz="0" w:space="0" w:color="auto"/>
                <w:bottom w:val="none" w:sz="0" w:space="0" w:color="auto"/>
                <w:right w:val="none" w:sz="0" w:space="0" w:color="auto"/>
              </w:divBdr>
            </w:div>
            <w:div w:id="1972593867">
              <w:marLeft w:val="0"/>
              <w:marRight w:val="0"/>
              <w:marTop w:val="0"/>
              <w:marBottom w:val="0"/>
              <w:divBdr>
                <w:top w:val="none" w:sz="0" w:space="0" w:color="auto"/>
                <w:left w:val="none" w:sz="0" w:space="0" w:color="auto"/>
                <w:bottom w:val="none" w:sz="0" w:space="0" w:color="auto"/>
                <w:right w:val="none" w:sz="0" w:space="0" w:color="auto"/>
              </w:divBdr>
            </w:div>
            <w:div w:id="1641880226">
              <w:marLeft w:val="0"/>
              <w:marRight w:val="0"/>
              <w:marTop w:val="0"/>
              <w:marBottom w:val="0"/>
              <w:divBdr>
                <w:top w:val="none" w:sz="0" w:space="0" w:color="auto"/>
                <w:left w:val="none" w:sz="0" w:space="0" w:color="auto"/>
                <w:bottom w:val="none" w:sz="0" w:space="0" w:color="auto"/>
                <w:right w:val="none" w:sz="0" w:space="0" w:color="auto"/>
              </w:divBdr>
            </w:div>
            <w:div w:id="1506901096">
              <w:marLeft w:val="0"/>
              <w:marRight w:val="0"/>
              <w:marTop w:val="0"/>
              <w:marBottom w:val="0"/>
              <w:divBdr>
                <w:top w:val="none" w:sz="0" w:space="0" w:color="auto"/>
                <w:left w:val="none" w:sz="0" w:space="0" w:color="auto"/>
                <w:bottom w:val="none" w:sz="0" w:space="0" w:color="auto"/>
                <w:right w:val="none" w:sz="0" w:space="0" w:color="auto"/>
              </w:divBdr>
            </w:div>
            <w:div w:id="1070229146">
              <w:marLeft w:val="0"/>
              <w:marRight w:val="0"/>
              <w:marTop w:val="0"/>
              <w:marBottom w:val="0"/>
              <w:divBdr>
                <w:top w:val="none" w:sz="0" w:space="0" w:color="auto"/>
                <w:left w:val="none" w:sz="0" w:space="0" w:color="auto"/>
                <w:bottom w:val="none" w:sz="0" w:space="0" w:color="auto"/>
                <w:right w:val="none" w:sz="0" w:space="0" w:color="auto"/>
              </w:divBdr>
            </w:div>
            <w:div w:id="1314485573">
              <w:marLeft w:val="0"/>
              <w:marRight w:val="0"/>
              <w:marTop w:val="0"/>
              <w:marBottom w:val="0"/>
              <w:divBdr>
                <w:top w:val="none" w:sz="0" w:space="0" w:color="auto"/>
                <w:left w:val="none" w:sz="0" w:space="0" w:color="auto"/>
                <w:bottom w:val="none" w:sz="0" w:space="0" w:color="auto"/>
                <w:right w:val="none" w:sz="0" w:space="0" w:color="auto"/>
              </w:divBdr>
            </w:div>
            <w:div w:id="300111009">
              <w:marLeft w:val="0"/>
              <w:marRight w:val="0"/>
              <w:marTop w:val="0"/>
              <w:marBottom w:val="0"/>
              <w:divBdr>
                <w:top w:val="none" w:sz="0" w:space="0" w:color="auto"/>
                <w:left w:val="none" w:sz="0" w:space="0" w:color="auto"/>
                <w:bottom w:val="none" w:sz="0" w:space="0" w:color="auto"/>
                <w:right w:val="none" w:sz="0" w:space="0" w:color="auto"/>
              </w:divBdr>
            </w:div>
            <w:div w:id="1360544889">
              <w:marLeft w:val="0"/>
              <w:marRight w:val="0"/>
              <w:marTop w:val="0"/>
              <w:marBottom w:val="0"/>
              <w:divBdr>
                <w:top w:val="none" w:sz="0" w:space="0" w:color="auto"/>
                <w:left w:val="none" w:sz="0" w:space="0" w:color="auto"/>
                <w:bottom w:val="none" w:sz="0" w:space="0" w:color="auto"/>
                <w:right w:val="none" w:sz="0" w:space="0" w:color="auto"/>
              </w:divBdr>
            </w:div>
            <w:div w:id="1901406233">
              <w:marLeft w:val="0"/>
              <w:marRight w:val="0"/>
              <w:marTop w:val="0"/>
              <w:marBottom w:val="0"/>
              <w:divBdr>
                <w:top w:val="none" w:sz="0" w:space="0" w:color="auto"/>
                <w:left w:val="none" w:sz="0" w:space="0" w:color="auto"/>
                <w:bottom w:val="none" w:sz="0" w:space="0" w:color="auto"/>
                <w:right w:val="none" w:sz="0" w:space="0" w:color="auto"/>
              </w:divBdr>
            </w:div>
            <w:div w:id="1458643415">
              <w:marLeft w:val="0"/>
              <w:marRight w:val="0"/>
              <w:marTop w:val="0"/>
              <w:marBottom w:val="0"/>
              <w:divBdr>
                <w:top w:val="none" w:sz="0" w:space="0" w:color="auto"/>
                <w:left w:val="none" w:sz="0" w:space="0" w:color="auto"/>
                <w:bottom w:val="none" w:sz="0" w:space="0" w:color="auto"/>
                <w:right w:val="none" w:sz="0" w:space="0" w:color="auto"/>
              </w:divBdr>
            </w:div>
            <w:div w:id="1115752700">
              <w:marLeft w:val="0"/>
              <w:marRight w:val="0"/>
              <w:marTop w:val="0"/>
              <w:marBottom w:val="0"/>
              <w:divBdr>
                <w:top w:val="none" w:sz="0" w:space="0" w:color="auto"/>
                <w:left w:val="none" w:sz="0" w:space="0" w:color="auto"/>
                <w:bottom w:val="none" w:sz="0" w:space="0" w:color="auto"/>
                <w:right w:val="none" w:sz="0" w:space="0" w:color="auto"/>
              </w:divBdr>
            </w:div>
            <w:div w:id="745954513">
              <w:marLeft w:val="0"/>
              <w:marRight w:val="0"/>
              <w:marTop w:val="0"/>
              <w:marBottom w:val="0"/>
              <w:divBdr>
                <w:top w:val="none" w:sz="0" w:space="0" w:color="auto"/>
                <w:left w:val="none" w:sz="0" w:space="0" w:color="auto"/>
                <w:bottom w:val="none" w:sz="0" w:space="0" w:color="auto"/>
                <w:right w:val="none" w:sz="0" w:space="0" w:color="auto"/>
              </w:divBdr>
            </w:div>
            <w:div w:id="19542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2971">
      <w:bodyDiv w:val="1"/>
      <w:marLeft w:val="0"/>
      <w:marRight w:val="0"/>
      <w:marTop w:val="0"/>
      <w:marBottom w:val="0"/>
      <w:divBdr>
        <w:top w:val="none" w:sz="0" w:space="0" w:color="auto"/>
        <w:left w:val="none" w:sz="0" w:space="0" w:color="auto"/>
        <w:bottom w:val="none" w:sz="0" w:space="0" w:color="auto"/>
        <w:right w:val="none" w:sz="0" w:space="0" w:color="auto"/>
      </w:divBdr>
    </w:div>
    <w:div w:id="486092996">
      <w:bodyDiv w:val="1"/>
      <w:marLeft w:val="0"/>
      <w:marRight w:val="0"/>
      <w:marTop w:val="0"/>
      <w:marBottom w:val="0"/>
      <w:divBdr>
        <w:top w:val="none" w:sz="0" w:space="0" w:color="auto"/>
        <w:left w:val="none" w:sz="0" w:space="0" w:color="auto"/>
        <w:bottom w:val="none" w:sz="0" w:space="0" w:color="auto"/>
        <w:right w:val="none" w:sz="0" w:space="0" w:color="auto"/>
      </w:divBdr>
    </w:div>
    <w:div w:id="639119275">
      <w:bodyDiv w:val="1"/>
      <w:marLeft w:val="0"/>
      <w:marRight w:val="0"/>
      <w:marTop w:val="0"/>
      <w:marBottom w:val="0"/>
      <w:divBdr>
        <w:top w:val="none" w:sz="0" w:space="0" w:color="auto"/>
        <w:left w:val="none" w:sz="0" w:space="0" w:color="auto"/>
        <w:bottom w:val="none" w:sz="0" w:space="0" w:color="auto"/>
        <w:right w:val="none" w:sz="0" w:space="0" w:color="auto"/>
      </w:divBdr>
    </w:div>
    <w:div w:id="710957721">
      <w:bodyDiv w:val="1"/>
      <w:marLeft w:val="0"/>
      <w:marRight w:val="0"/>
      <w:marTop w:val="0"/>
      <w:marBottom w:val="0"/>
      <w:divBdr>
        <w:top w:val="none" w:sz="0" w:space="0" w:color="auto"/>
        <w:left w:val="none" w:sz="0" w:space="0" w:color="auto"/>
        <w:bottom w:val="none" w:sz="0" w:space="0" w:color="auto"/>
        <w:right w:val="none" w:sz="0" w:space="0" w:color="auto"/>
      </w:divBdr>
    </w:div>
    <w:div w:id="717245295">
      <w:bodyDiv w:val="1"/>
      <w:marLeft w:val="0"/>
      <w:marRight w:val="0"/>
      <w:marTop w:val="0"/>
      <w:marBottom w:val="0"/>
      <w:divBdr>
        <w:top w:val="none" w:sz="0" w:space="0" w:color="auto"/>
        <w:left w:val="none" w:sz="0" w:space="0" w:color="auto"/>
        <w:bottom w:val="none" w:sz="0" w:space="0" w:color="auto"/>
        <w:right w:val="none" w:sz="0" w:space="0" w:color="auto"/>
      </w:divBdr>
      <w:divsChild>
        <w:div w:id="455871169">
          <w:marLeft w:val="274"/>
          <w:marRight w:val="0"/>
          <w:marTop w:val="0"/>
          <w:marBottom w:val="0"/>
          <w:divBdr>
            <w:top w:val="none" w:sz="0" w:space="0" w:color="auto"/>
            <w:left w:val="none" w:sz="0" w:space="0" w:color="auto"/>
            <w:bottom w:val="none" w:sz="0" w:space="0" w:color="auto"/>
            <w:right w:val="none" w:sz="0" w:space="0" w:color="auto"/>
          </w:divBdr>
        </w:div>
        <w:div w:id="1072115672">
          <w:marLeft w:val="274"/>
          <w:marRight w:val="0"/>
          <w:marTop w:val="0"/>
          <w:marBottom w:val="0"/>
          <w:divBdr>
            <w:top w:val="none" w:sz="0" w:space="0" w:color="auto"/>
            <w:left w:val="none" w:sz="0" w:space="0" w:color="auto"/>
            <w:bottom w:val="none" w:sz="0" w:space="0" w:color="auto"/>
            <w:right w:val="none" w:sz="0" w:space="0" w:color="auto"/>
          </w:divBdr>
        </w:div>
        <w:div w:id="1196187728">
          <w:marLeft w:val="274"/>
          <w:marRight w:val="0"/>
          <w:marTop w:val="0"/>
          <w:marBottom w:val="0"/>
          <w:divBdr>
            <w:top w:val="none" w:sz="0" w:space="0" w:color="auto"/>
            <w:left w:val="none" w:sz="0" w:space="0" w:color="auto"/>
            <w:bottom w:val="none" w:sz="0" w:space="0" w:color="auto"/>
            <w:right w:val="none" w:sz="0" w:space="0" w:color="auto"/>
          </w:divBdr>
        </w:div>
        <w:div w:id="2085495258">
          <w:marLeft w:val="274"/>
          <w:marRight w:val="0"/>
          <w:marTop w:val="0"/>
          <w:marBottom w:val="0"/>
          <w:divBdr>
            <w:top w:val="none" w:sz="0" w:space="0" w:color="auto"/>
            <w:left w:val="none" w:sz="0" w:space="0" w:color="auto"/>
            <w:bottom w:val="none" w:sz="0" w:space="0" w:color="auto"/>
            <w:right w:val="none" w:sz="0" w:space="0" w:color="auto"/>
          </w:divBdr>
        </w:div>
        <w:div w:id="1303119555">
          <w:marLeft w:val="274"/>
          <w:marRight w:val="0"/>
          <w:marTop w:val="0"/>
          <w:marBottom w:val="0"/>
          <w:divBdr>
            <w:top w:val="none" w:sz="0" w:space="0" w:color="auto"/>
            <w:left w:val="none" w:sz="0" w:space="0" w:color="auto"/>
            <w:bottom w:val="none" w:sz="0" w:space="0" w:color="auto"/>
            <w:right w:val="none" w:sz="0" w:space="0" w:color="auto"/>
          </w:divBdr>
        </w:div>
        <w:div w:id="1610625972">
          <w:marLeft w:val="274"/>
          <w:marRight w:val="0"/>
          <w:marTop w:val="0"/>
          <w:marBottom w:val="0"/>
          <w:divBdr>
            <w:top w:val="none" w:sz="0" w:space="0" w:color="auto"/>
            <w:left w:val="none" w:sz="0" w:space="0" w:color="auto"/>
            <w:bottom w:val="none" w:sz="0" w:space="0" w:color="auto"/>
            <w:right w:val="none" w:sz="0" w:space="0" w:color="auto"/>
          </w:divBdr>
        </w:div>
        <w:div w:id="337922685">
          <w:marLeft w:val="274"/>
          <w:marRight w:val="0"/>
          <w:marTop w:val="0"/>
          <w:marBottom w:val="0"/>
          <w:divBdr>
            <w:top w:val="none" w:sz="0" w:space="0" w:color="auto"/>
            <w:left w:val="none" w:sz="0" w:space="0" w:color="auto"/>
            <w:bottom w:val="none" w:sz="0" w:space="0" w:color="auto"/>
            <w:right w:val="none" w:sz="0" w:space="0" w:color="auto"/>
          </w:divBdr>
        </w:div>
      </w:divsChild>
    </w:div>
    <w:div w:id="756556479">
      <w:bodyDiv w:val="1"/>
      <w:marLeft w:val="0"/>
      <w:marRight w:val="0"/>
      <w:marTop w:val="0"/>
      <w:marBottom w:val="0"/>
      <w:divBdr>
        <w:top w:val="none" w:sz="0" w:space="0" w:color="auto"/>
        <w:left w:val="none" w:sz="0" w:space="0" w:color="auto"/>
        <w:bottom w:val="none" w:sz="0" w:space="0" w:color="auto"/>
        <w:right w:val="none" w:sz="0" w:space="0" w:color="auto"/>
      </w:divBdr>
    </w:div>
    <w:div w:id="776096121">
      <w:bodyDiv w:val="1"/>
      <w:marLeft w:val="0"/>
      <w:marRight w:val="0"/>
      <w:marTop w:val="0"/>
      <w:marBottom w:val="0"/>
      <w:divBdr>
        <w:top w:val="none" w:sz="0" w:space="0" w:color="auto"/>
        <w:left w:val="none" w:sz="0" w:space="0" w:color="auto"/>
        <w:bottom w:val="none" w:sz="0" w:space="0" w:color="auto"/>
        <w:right w:val="none" w:sz="0" w:space="0" w:color="auto"/>
      </w:divBdr>
    </w:div>
    <w:div w:id="798496817">
      <w:bodyDiv w:val="1"/>
      <w:marLeft w:val="0"/>
      <w:marRight w:val="0"/>
      <w:marTop w:val="0"/>
      <w:marBottom w:val="0"/>
      <w:divBdr>
        <w:top w:val="none" w:sz="0" w:space="0" w:color="auto"/>
        <w:left w:val="none" w:sz="0" w:space="0" w:color="auto"/>
        <w:bottom w:val="none" w:sz="0" w:space="0" w:color="auto"/>
        <w:right w:val="none" w:sz="0" w:space="0" w:color="auto"/>
      </w:divBdr>
    </w:div>
    <w:div w:id="821583670">
      <w:bodyDiv w:val="1"/>
      <w:marLeft w:val="0"/>
      <w:marRight w:val="0"/>
      <w:marTop w:val="0"/>
      <w:marBottom w:val="0"/>
      <w:divBdr>
        <w:top w:val="none" w:sz="0" w:space="0" w:color="auto"/>
        <w:left w:val="none" w:sz="0" w:space="0" w:color="auto"/>
        <w:bottom w:val="none" w:sz="0" w:space="0" w:color="auto"/>
        <w:right w:val="none" w:sz="0" w:space="0" w:color="auto"/>
      </w:divBdr>
    </w:div>
    <w:div w:id="872425706">
      <w:bodyDiv w:val="1"/>
      <w:marLeft w:val="0"/>
      <w:marRight w:val="0"/>
      <w:marTop w:val="0"/>
      <w:marBottom w:val="0"/>
      <w:divBdr>
        <w:top w:val="none" w:sz="0" w:space="0" w:color="auto"/>
        <w:left w:val="none" w:sz="0" w:space="0" w:color="auto"/>
        <w:bottom w:val="none" w:sz="0" w:space="0" w:color="auto"/>
        <w:right w:val="none" w:sz="0" w:space="0" w:color="auto"/>
      </w:divBdr>
    </w:div>
    <w:div w:id="927301502">
      <w:bodyDiv w:val="1"/>
      <w:marLeft w:val="0"/>
      <w:marRight w:val="0"/>
      <w:marTop w:val="0"/>
      <w:marBottom w:val="0"/>
      <w:divBdr>
        <w:top w:val="none" w:sz="0" w:space="0" w:color="auto"/>
        <w:left w:val="none" w:sz="0" w:space="0" w:color="auto"/>
        <w:bottom w:val="none" w:sz="0" w:space="0" w:color="auto"/>
        <w:right w:val="none" w:sz="0" w:space="0" w:color="auto"/>
      </w:divBdr>
    </w:div>
    <w:div w:id="932081901">
      <w:bodyDiv w:val="1"/>
      <w:marLeft w:val="0"/>
      <w:marRight w:val="0"/>
      <w:marTop w:val="0"/>
      <w:marBottom w:val="0"/>
      <w:divBdr>
        <w:top w:val="none" w:sz="0" w:space="0" w:color="auto"/>
        <w:left w:val="none" w:sz="0" w:space="0" w:color="auto"/>
        <w:bottom w:val="none" w:sz="0" w:space="0" w:color="auto"/>
        <w:right w:val="none" w:sz="0" w:space="0" w:color="auto"/>
      </w:divBdr>
    </w:div>
    <w:div w:id="950358898">
      <w:bodyDiv w:val="1"/>
      <w:marLeft w:val="0"/>
      <w:marRight w:val="0"/>
      <w:marTop w:val="0"/>
      <w:marBottom w:val="0"/>
      <w:divBdr>
        <w:top w:val="none" w:sz="0" w:space="0" w:color="auto"/>
        <w:left w:val="none" w:sz="0" w:space="0" w:color="auto"/>
        <w:bottom w:val="none" w:sz="0" w:space="0" w:color="auto"/>
        <w:right w:val="none" w:sz="0" w:space="0" w:color="auto"/>
      </w:divBdr>
    </w:div>
    <w:div w:id="978419192">
      <w:bodyDiv w:val="1"/>
      <w:marLeft w:val="0"/>
      <w:marRight w:val="0"/>
      <w:marTop w:val="0"/>
      <w:marBottom w:val="0"/>
      <w:divBdr>
        <w:top w:val="none" w:sz="0" w:space="0" w:color="auto"/>
        <w:left w:val="none" w:sz="0" w:space="0" w:color="auto"/>
        <w:bottom w:val="none" w:sz="0" w:space="0" w:color="auto"/>
        <w:right w:val="none" w:sz="0" w:space="0" w:color="auto"/>
      </w:divBdr>
      <w:divsChild>
        <w:div w:id="694695017">
          <w:marLeft w:val="0"/>
          <w:marRight w:val="0"/>
          <w:marTop w:val="0"/>
          <w:marBottom w:val="0"/>
          <w:divBdr>
            <w:top w:val="none" w:sz="0" w:space="0" w:color="auto"/>
            <w:left w:val="none" w:sz="0" w:space="0" w:color="auto"/>
            <w:bottom w:val="none" w:sz="0" w:space="0" w:color="auto"/>
            <w:right w:val="none" w:sz="0" w:space="0" w:color="auto"/>
          </w:divBdr>
          <w:divsChild>
            <w:div w:id="70661825">
              <w:marLeft w:val="0"/>
              <w:marRight w:val="0"/>
              <w:marTop w:val="0"/>
              <w:marBottom w:val="0"/>
              <w:divBdr>
                <w:top w:val="none" w:sz="0" w:space="0" w:color="auto"/>
                <w:left w:val="none" w:sz="0" w:space="0" w:color="auto"/>
                <w:bottom w:val="none" w:sz="0" w:space="0" w:color="auto"/>
                <w:right w:val="none" w:sz="0" w:space="0" w:color="auto"/>
              </w:divBdr>
            </w:div>
            <w:div w:id="248121282">
              <w:marLeft w:val="0"/>
              <w:marRight w:val="0"/>
              <w:marTop w:val="0"/>
              <w:marBottom w:val="0"/>
              <w:divBdr>
                <w:top w:val="none" w:sz="0" w:space="0" w:color="auto"/>
                <w:left w:val="none" w:sz="0" w:space="0" w:color="auto"/>
                <w:bottom w:val="none" w:sz="0" w:space="0" w:color="auto"/>
                <w:right w:val="none" w:sz="0" w:space="0" w:color="auto"/>
              </w:divBdr>
            </w:div>
            <w:div w:id="295380527">
              <w:marLeft w:val="0"/>
              <w:marRight w:val="0"/>
              <w:marTop w:val="0"/>
              <w:marBottom w:val="0"/>
              <w:divBdr>
                <w:top w:val="none" w:sz="0" w:space="0" w:color="auto"/>
                <w:left w:val="none" w:sz="0" w:space="0" w:color="auto"/>
                <w:bottom w:val="none" w:sz="0" w:space="0" w:color="auto"/>
                <w:right w:val="none" w:sz="0" w:space="0" w:color="auto"/>
              </w:divBdr>
            </w:div>
            <w:div w:id="370809571">
              <w:marLeft w:val="0"/>
              <w:marRight w:val="0"/>
              <w:marTop w:val="0"/>
              <w:marBottom w:val="0"/>
              <w:divBdr>
                <w:top w:val="none" w:sz="0" w:space="0" w:color="auto"/>
                <w:left w:val="none" w:sz="0" w:space="0" w:color="auto"/>
                <w:bottom w:val="none" w:sz="0" w:space="0" w:color="auto"/>
                <w:right w:val="none" w:sz="0" w:space="0" w:color="auto"/>
              </w:divBdr>
            </w:div>
            <w:div w:id="508451839">
              <w:marLeft w:val="0"/>
              <w:marRight w:val="0"/>
              <w:marTop w:val="0"/>
              <w:marBottom w:val="0"/>
              <w:divBdr>
                <w:top w:val="none" w:sz="0" w:space="0" w:color="auto"/>
                <w:left w:val="none" w:sz="0" w:space="0" w:color="auto"/>
                <w:bottom w:val="none" w:sz="0" w:space="0" w:color="auto"/>
                <w:right w:val="none" w:sz="0" w:space="0" w:color="auto"/>
              </w:divBdr>
            </w:div>
            <w:div w:id="596447414">
              <w:marLeft w:val="0"/>
              <w:marRight w:val="0"/>
              <w:marTop w:val="0"/>
              <w:marBottom w:val="0"/>
              <w:divBdr>
                <w:top w:val="none" w:sz="0" w:space="0" w:color="auto"/>
                <w:left w:val="none" w:sz="0" w:space="0" w:color="auto"/>
                <w:bottom w:val="none" w:sz="0" w:space="0" w:color="auto"/>
                <w:right w:val="none" w:sz="0" w:space="0" w:color="auto"/>
              </w:divBdr>
            </w:div>
            <w:div w:id="1559167750">
              <w:marLeft w:val="0"/>
              <w:marRight w:val="0"/>
              <w:marTop w:val="0"/>
              <w:marBottom w:val="0"/>
              <w:divBdr>
                <w:top w:val="none" w:sz="0" w:space="0" w:color="auto"/>
                <w:left w:val="none" w:sz="0" w:space="0" w:color="auto"/>
                <w:bottom w:val="none" w:sz="0" w:space="0" w:color="auto"/>
                <w:right w:val="none" w:sz="0" w:space="0" w:color="auto"/>
              </w:divBdr>
            </w:div>
            <w:div w:id="19161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6124">
      <w:bodyDiv w:val="1"/>
      <w:marLeft w:val="0"/>
      <w:marRight w:val="0"/>
      <w:marTop w:val="0"/>
      <w:marBottom w:val="0"/>
      <w:divBdr>
        <w:top w:val="none" w:sz="0" w:space="0" w:color="auto"/>
        <w:left w:val="none" w:sz="0" w:space="0" w:color="auto"/>
        <w:bottom w:val="none" w:sz="0" w:space="0" w:color="auto"/>
        <w:right w:val="none" w:sz="0" w:space="0" w:color="auto"/>
      </w:divBdr>
    </w:div>
    <w:div w:id="1011645093">
      <w:bodyDiv w:val="1"/>
      <w:marLeft w:val="0"/>
      <w:marRight w:val="0"/>
      <w:marTop w:val="0"/>
      <w:marBottom w:val="0"/>
      <w:divBdr>
        <w:top w:val="none" w:sz="0" w:space="0" w:color="auto"/>
        <w:left w:val="none" w:sz="0" w:space="0" w:color="auto"/>
        <w:bottom w:val="none" w:sz="0" w:space="0" w:color="auto"/>
        <w:right w:val="none" w:sz="0" w:space="0" w:color="auto"/>
      </w:divBdr>
    </w:div>
    <w:div w:id="1038360122">
      <w:bodyDiv w:val="1"/>
      <w:marLeft w:val="0"/>
      <w:marRight w:val="0"/>
      <w:marTop w:val="0"/>
      <w:marBottom w:val="0"/>
      <w:divBdr>
        <w:top w:val="none" w:sz="0" w:space="0" w:color="auto"/>
        <w:left w:val="none" w:sz="0" w:space="0" w:color="auto"/>
        <w:bottom w:val="none" w:sz="0" w:space="0" w:color="auto"/>
        <w:right w:val="none" w:sz="0" w:space="0" w:color="auto"/>
      </w:divBdr>
    </w:div>
    <w:div w:id="1063061752">
      <w:bodyDiv w:val="1"/>
      <w:marLeft w:val="0"/>
      <w:marRight w:val="0"/>
      <w:marTop w:val="0"/>
      <w:marBottom w:val="0"/>
      <w:divBdr>
        <w:top w:val="none" w:sz="0" w:space="0" w:color="auto"/>
        <w:left w:val="none" w:sz="0" w:space="0" w:color="auto"/>
        <w:bottom w:val="none" w:sz="0" w:space="0" w:color="auto"/>
        <w:right w:val="none" w:sz="0" w:space="0" w:color="auto"/>
      </w:divBdr>
      <w:divsChild>
        <w:div w:id="32580572">
          <w:marLeft w:val="0"/>
          <w:marRight w:val="0"/>
          <w:marTop w:val="0"/>
          <w:marBottom w:val="0"/>
          <w:divBdr>
            <w:top w:val="none" w:sz="0" w:space="0" w:color="auto"/>
            <w:left w:val="none" w:sz="0" w:space="0" w:color="auto"/>
            <w:bottom w:val="none" w:sz="0" w:space="0" w:color="auto"/>
            <w:right w:val="none" w:sz="0" w:space="0" w:color="auto"/>
          </w:divBdr>
          <w:divsChild>
            <w:div w:id="135222937">
              <w:marLeft w:val="0"/>
              <w:marRight w:val="0"/>
              <w:marTop w:val="0"/>
              <w:marBottom w:val="0"/>
              <w:divBdr>
                <w:top w:val="none" w:sz="0" w:space="0" w:color="auto"/>
                <w:left w:val="none" w:sz="0" w:space="0" w:color="auto"/>
                <w:bottom w:val="none" w:sz="0" w:space="0" w:color="auto"/>
                <w:right w:val="none" w:sz="0" w:space="0" w:color="auto"/>
              </w:divBdr>
            </w:div>
            <w:div w:id="146868339">
              <w:marLeft w:val="0"/>
              <w:marRight w:val="0"/>
              <w:marTop w:val="0"/>
              <w:marBottom w:val="0"/>
              <w:divBdr>
                <w:top w:val="none" w:sz="0" w:space="0" w:color="auto"/>
                <w:left w:val="none" w:sz="0" w:space="0" w:color="auto"/>
                <w:bottom w:val="none" w:sz="0" w:space="0" w:color="auto"/>
                <w:right w:val="none" w:sz="0" w:space="0" w:color="auto"/>
              </w:divBdr>
            </w:div>
            <w:div w:id="164902186">
              <w:marLeft w:val="0"/>
              <w:marRight w:val="0"/>
              <w:marTop w:val="0"/>
              <w:marBottom w:val="0"/>
              <w:divBdr>
                <w:top w:val="none" w:sz="0" w:space="0" w:color="auto"/>
                <w:left w:val="none" w:sz="0" w:space="0" w:color="auto"/>
                <w:bottom w:val="none" w:sz="0" w:space="0" w:color="auto"/>
                <w:right w:val="none" w:sz="0" w:space="0" w:color="auto"/>
              </w:divBdr>
            </w:div>
            <w:div w:id="344021644">
              <w:marLeft w:val="0"/>
              <w:marRight w:val="0"/>
              <w:marTop w:val="0"/>
              <w:marBottom w:val="0"/>
              <w:divBdr>
                <w:top w:val="none" w:sz="0" w:space="0" w:color="auto"/>
                <w:left w:val="none" w:sz="0" w:space="0" w:color="auto"/>
                <w:bottom w:val="none" w:sz="0" w:space="0" w:color="auto"/>
                <w:right w:val="none" w:sz="0" w:space="0" w:color="auto"/>
              </w:divBdr>
            </w:div>
            <w:div w:id="368721095">
              <w:marLeft w:val="0"/>
              <w:marRight w:val="0"/>
              <w:marTop w:val="0"/>
              <w:marBottom w:val="0"/>
              <w:divBdr>
                <w:top w:val="none" w:sz="0" w:space="0" w:color="auto"/>
                <w:left w:val="none" w:sz="0" w:space="0" w:color="auto"/>
                <w:bottom w:val="none" w:sz="0" w:space="0" w:color="auto"/>
                <w:right w:val="none" w:sz="0" w:space="0" w:color="auto"/>
              </w:divBdr>
            </w:div>
            <w:div w:id="676077326">
              <w:marLeft w:val="0"/>
              <w:marRight w:val="0"/>
              <w:marTop w:val="0"/>
              <w:marBottom w:val="0"/>
              <w:divBdr>
                <w:top w:val="none" w:sz="0" w:space="0" w:color="auto"/>
                <w:left w:val="none" w:sz="0" w:space="0" w:color="auto"/>
                <w:bottom w:val="none" w:sz="0" w:space="0" w:color="auto"/>
                <w:right w:val="none" w:sz="0" w:space="0" w:color="auto"/>
              </w:divBdr>
            </w:div>
            <w:div w:id="723336707">
              <w:marLeft w:val="0"/>
              <w:marRight w:val="0"/>
              <w:marTop w:val="0"/>
              <w:marBottom w:val="0"/>
              <w:divBdr>
                <w:top w:val="none" w:sz="0" w:space="0" w:color="auto"/>
                <w:left w:val="none" w:sz="0" w:space="0" w:color="auto"/>
                <w:bottom w:val="none" w:sz="0" w:space="0" w:color="auto"/>
                <w:right w:val="none" w:sz="0" w:space="0" w:color="auto"/>
              </w:divBdr>
            </w:div>
            <w:div w:id="1050423507">
              <w:marLeft w:val="0"/>
              <w:marRight w:val="0"/>
              <w:marTop w:val="0"/>
              <w:marBottom w:val="0"/>
              <w:divBdr>
                <w:top w:val="none" w:sz="0" w:space="0" w:color="auto"/>
                <w:left w:val="none" w:sz="0" w:space="0" w:color="auto"/>
                <w:bottom w:val="none" w:sz="0" w:space="0" w:color="auto"/>
                <w:right w:val="none" w:sz="0" w:space="0" w:color="auto"/>
              </w:divBdr>
            </w:div>
            <w:div w:id="1334917950">
              <w:marLeft w:val="0"/>
              <w:marRight w:val="0"/>
              <w:marTop w:val="0"/>
              <w:marBottom w:val="0"/>
              <w:divBdr>
                <w:top w:val="none" w:sz="0" w:space="0" w:color="auto"/>
                <w:left w:val="none" w:sz="0" w:space="0" w:color="auto"/>
                <w:bottom w:val="none" w:sz="0" w:space="0" w:color="auto"/>
                <w:right w:val="none" w:sz="0" w:space="0" w:color="auto"/>
              </w:divBdr>
            </w:div>
            <w:div w:id="1502046542">
              <w:marLeft w:val="0"/>
              <w:marRight w:val="0"/>
              <w:marTop w:val="0"/>
              <w:marBottom w:val="0"/>
              <w:divBdr>
                <w:top w:val="none" w:sz="0" w:space="0" w:color="auto"/>
                <w:left w:val="none" w:sz="0" w:space="0" w:color="auto"/>
                <w:bottom w:val="none" w:sz="0" w:space="0" w:color="auto"/>
                <w:right w:val="none" w:sz="0" w:space="0" w:color="auto"/>
              </w:divBdr>
            </w:div>
            <w:div w:id="1554005241">
              <w:marLeft w:val="0"/>
              <w:marRight w:val="0"/>
              <w:marTop w:val="0"/>
              <w:marBottom w:val="0"/>
              <w:divBdr>
                <w:top w:val="none" w:sz="0" w:space="0" w:color="auto"/>
                <w:left w:val="none" w:sz="0" w:space="0" w:color="auto"/>
                <w:bottom w:val="none" w:sz="0" w:space="0" w:color="auto"/>
                <w:right w:val="none" w:sz="0" w:space="0" w:color="auto"/>
              </w:divBdr>
            </w:div>
            <w:div w:id="1610233964">
              <w:marLeft w:val="0"/>
              <w:marRight w:val="0"/>
              <w:marTop w:val="0"/>
              <w:marBottom w:val="0"/>
              <w:divBdr>
                <w:top w:val="none" w:sz="0" w:space="0" w:color="auto"/>
                <w:left w:val="none" w:sz="0" w:space="0" w:color="auto"/>
                <w:bottom w:val="none" w:sz="0" w:space="0" w:color="auto"/>
                <w:right w:val="none" w:sz="0" w:space="0" w:color="auto"/>
              </w:divBdr>
            </w:div>
            <w:div w:id="1703435026">
              <w:marLeft w:val="0"/>
              <w:marRight w:val="0"/>
              <w:marTop w:val="0"/>
              <w:marBottom w:val="0"/>
              <w:divBdr>
                <w:top w:val="none" w:sz="0" w:space="0" w:color="auto"/>
                <w:left w:val="none" w:sz="0" w:space="0" w:color="auto"/>
                <w:bottom w:val="none" w:sz="0" w:space="0" w:color="auto"/>
                <w:right w:val="none" w:sz="0" w:space="0" w:color="auto"/>
              </w:divBdr>
            </w:div>
            <w:div w:id="1792505768">
              <w:marLeft w:val="0"/>
              <w:marRight w:val="0"/>
              <w:marTop w:val="0"/>
              <w:marBottom w:val="0"/>
              <w:divBdr>
                <w:top w:val="none" w:sz="0" w:space="0" w:color="auto"/>
                <w:left w:val="none" w:sz="0" w:space="0" w:color="auto"/>
                <w:bottom w:val="none" w:sz="0" w:space="0" w:color="auto"/>
                <w:right w:val="none" w:sz="0" w:space="0" w:color="auto"/>
              </w:divBdr>
            </w:div>
            <w:div w:id="1828477767">
              <w:marLeft w:val="0"/>
              <w:marRight w:val="0"/>
              <w:marTop w:val="0"/>
              <w:marBottom w:val="0"/>
              <w:divBdr>
                <w:top w:val="none" w:sz="0" w:space="0" w:color="auto"/>
                <w:left w:val="none" w:sz="0" w:space="0" w:color="auto"/>
                <w:bottom w:val="none" w:sz="0" w:space="0" w:color="auto"/>
                <w:right w:val="none" w:sz="0" w:space="0" w:color="auto"/>
              </w:divBdr>
            </w:div>
            <w:div w:id="1896505300">
              <w:marLeft w:val="0"/>
              <w:marRight w:val="0"/>
              <w:marTop w:val="0"/>
              <w:marBottom w:val="0"/>
              <w:divBdr>
                <w:top w:val="none" w:sz="0" w:space="0" w:color="auto"/>
                <w:left w:val="none" w:sz="0" w:space="0" w:color="auto"/>
                <w:bottom w:val="none" w:sz="0" w:space="0" w:color="auto"/>
                <w:right w:val="none" w:sz="0" w:space="0" w:color="auto"/>
              </w:divBdr>
            </w:div>
            <w:div w:id="19216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6748">
      <w:bodyDiv w:val="1"/>
      <w:marLeft w:val="0"/>
      <w:marRight w:val="0"/>
      <w:marTop w:val="0"/>
      <w:marBottom w:val="0"/>
      <w:divBdr>
        <w:top w:val="none" w:sz="0" w:space="0" w:color="auto"/>
        <w:left w:val="none" w:sz="0" w:space="0" w:color="auto"/>
        <w:bottom w:val="none" w:sz="0" w:space="0" w:color="auto"/>
        <w:right w:val="none" w:sz="0" w:space="0" w:color="auto"/>
      </w:divBdr>
      <w:divsChild>
        <w:div w:id="1474715246">
          <w:marLeft w:val="0"/>
          <w:marRight w:val="0"/>
          <w:marTop w:val="0"/>
          <w:marBottom w:val="0"/>
          <w:divBdr>
            <w:top w:val="none" w:sz="0" w:space="0" w:color="auto"/>
            <w:left w:val="none" w:sz="0" w:space="0" w:color="auto"/>
            <w:bottom w:val="none" w:sz="0" w:space="0" w:color="auto"/>
            <w:right w:val="none" w:sz="0" w:space="0" w:color="auto"/>
          </w:divBdr>
          <w:divsChild>
            <w:div w:id="967049318">
              <w:marLeft w:val="0"/>
              <w:marRight w:val="0"/>
              <w:marTop w:val="0"/>
              <w:marBottom w:val="0"/>
              <w:divBdr>
                <w:top w:val="none" w:sz="0" w:space="0" w:color="auto"/>
                <w:left w:val="none" w:sz="0" w:space="0" w:color="auto"/>
                <w:bottom w:val="none" w:sz="0" w:space="0" w:color="auto"/>
                <w:right w:val="none" w:sz="0" w:space="0" w:color="auto"/>
              </w:divBdr>
            </w:div>
            <w:div w:id="1187405632">
              <w:marLeft w:val="0"/>
              <w:marRight w:val="0"/>
              <w:marTop w:val="0"/>
              <w:marBottom w:val="0"/>
              <w:divBdr>
                <w:top w:val="none" w:sz="0" w:space="0" w:color="auto"/>
                <w:left w:val="none" w:sz="0" w:space="0" w:color="auto"/>
                <w:bottom w:val="none" w:sz="0" w:space="0" w:color="auto"/>
                <w:right w:val="none" w:sz="0" w:space="0" w:color="auto"/>
              </w:divBdr>
            </w:div>
            <w:div w:id="1190216593">
              <w:marLeft w:val="0"/>
              <w:marRight w:val="0"/>
              <w:marTop w:val="0"/>
              <w:marBottom w:val="0"/>
              <w:divBdr>
                <w:top w:val="none" w:sz="0" w:space="0" w:color="auto"/>
                <w:left w:val="none" w:sz="0" w:space="0" w:color="auto"/>
                <w:bottom w:val="none" w:sz="0" w:space="0" w:color="auto"/>
                <w:right w:val="none" w:sz="0" w:space="0" w:color="auto"/>
              </w:divBdr>
            </w:div>
            <w:div w:id="566914980">
              <w:marLeft w:val="0"/>
              <w:marRight w:val="0"/>
              <w:marTop w:val="0"/>
              <w:marBottom w:val="0"/>
              <w:divBdr>
                <w:top w:val="none" w:sz="0" w:space="0" w:color="auto"/>
                <w:left w:val="none" w:sz="0" w:space="0" w:color="auto"/>
                <w:bottom w:val="none" w:sz="0" w:space="0" w:color="auto"/>
                <w:right w:val="none" w:sz="0" w:space="0" w:color="auto"/>
              </w:divBdr>
            </w:div>
            <w:div w:id="240065785">
              <w:marLeft w:val="0"/>
              <w:marRight w:val="0"/>
              <w:marTop w:val="0"/>
              <w:marBottom w:val="0"/>
              <w:divBdr>
                <w:top w:val="none" w:sz="0" w:space="0" w:color="auto"/>
                <w:left w:val="none" w:sz="0" w:space="0" w:color="auto"/>
                <w:bottom w:val="none" w:sz="0" w:space="0" w:color="auto"/>
                <w:right w:val="none" w:sz="0" w:space="0" w:color="auto"/>
              </w:divBdr>
            </w:div>
            <w:div w:id="122508990">
              <w:marLeft w:val="0"/>
              <w:marRight w:val="0"/>
              <w:marTop w:val="0"/>
              <w:marBottom w:val="0"/>
              <w:divBdr>
                <w:top w:val="none" w:sz="0" w:space="0" w:color="auto"/>
                <w:left w:val="none" w:sz="0" w:space="0" w:color="auto"/>
                <w:bottom w:val="none" w:sz="0" w:space="0" w:color="auto"/>
                <w:right w:val="none" w:sz="0" w:space="0" w:color="auto"/>
              </w:divBdr>
            </w:div>
            <w:div w:id="1795516143">
              <w:marLeft w:val="0"/>
              <w:marRight w:val="0"/>
              <w:marTop w:val="0"/>
              <w:marBottom w:val="0"/>
              <w:divBdr>
                <w:top w:val="none" w:sz="0" w:space="0" w:color="auto"/>
                <w:left w:val="none" w:sz="0" w:space="0" w:color="auto"/>
                <w:bottom w:val="none" w:sz="0" w:space="0" w:color="auto"/>
                <w:right w:val="none" w:sz="0" w:space="0" w:color="auto"/>
              </w:divBdr>
            </w:div>
            <w:div w:id="382564358">
              <w:marLeft w:val="0"/>
              <w:marRight w:val="0"/>
              <w:marTop w:val="0"/>
              <w:marBottom w:val="0"/>
              <w:divBdr>
                <w:top w:val="none" w:sz="0" w:space="0" w:color="auto"/>
                <w:left w:val="none" w:sz="0" w:space="0" w:color="auto"/>
                <w:bottom w:val="none" w:sz="0" w:space="0" w:color="auto"/>
                <w:right w:val="none" w:sz="0" w:space="0" w:color="auto"/>
              </w:divBdr>
            </w:div>
            <w:div w:id="993029469">
              <w:marLeft w:val="0"/>
              <w:marRight w:val="0"/>
              <w:marTop w:val="0"/>
              <w:marBottom w:val="0"/>
              <w:divBdr>
                <w:top w:val="none" w:sz="0" w:space="0" w:color="auto"/>
                <w:left w:val="none" w:sz="0" w:space="0" w:color="auto"/>
                <w:bottom w:val="none" w:sz="0" w:space="0" w:color="auto"/>
                <w:right w:val="none" w:sz="0" w:space="0" w:color="auto"/>
              </w:divBdr>
            </w:div>
            <w:div w:id="628173899">
              <w:marLeft w:val="0"/>
              <w:marRight w:val="0"/>
              <w:marTop w:val="0"/>
              <w:marBottom w:val="0"/>
              <w:divBdr>
                <w:top w:val="none" w:sz="0" w:space="0" w:color="auto"/>
                <w:left w:val="none" w:sz="0" w:space="0" w:color="auto"/>
                <w:bottom w:val="none" w:sz="0" w:space="0" w:color="auto"/>
                <w:right w:val="none" w:sz="0" w:space="0" w:color="auto"/>
              </w:divBdr>
            </w:div>
            <w:div w:id="1343823268">
              <w:marLeft w:val="0"/>
              <w:marRight w:val="0"/>
              <w:marTop w:val="0"/>
              <w:marBottom w:val="0"/>
              <w:divBdr>
                <w:top w:val="none" w:sz="0" w:space="0" w:color="auto"/>
                <w:left w:val="none" w:sz="0" w:space="0" w:color="auto"/>
                <w:bottom w:val="none" w:sz="0" w:space="0" w:color="auto"/>
                <w:right w:val="none" w:sz="0" w:space="0" w:color="auto"/>
              </w:divBdr>
            </w:div>
            <w:div w:id="524945277">
              <w:marLeft w:val="0"/>
              <w:marRight w:val="0"/>
              <w:marTop w:val="0"/>
              <w:marBottom w:val="0"/>
              <w:divBdr>
                <w:top w:val="none" w:sz="0" w:space="0" w:color="auto"/>
                <w:left w:val="none" w:sz="0" w:space="0" w:color="auto"/>
                <w:bottom w:val="none" w:sz="0" w:space="0" w:color="auto"/>
                <w:right w:val="none" w:sz="0" w:space="0" w:color="auto"/>
              </w:divBdr>
            </w:div>
            <w:div w:id="1525629312">
              <w:marLeft w:val="0"/>
              <w:marRight w:val="0"/>
              <w:marTop w:val="0"/>
              <w:marBottom w:val="0"/>
              <w:divBdr>
                <w:top w:val="none" w:sz="0" w:space="0" w:color="auto"/>
                <w:left w:val="none" w:sz="0" w:space="0" w:color="auto"/>
                <w:bottom w:val="none" w:sz="0" w:space="0" w:color="auto"/>
                <w:right w:val="none" w:sz="0" w:space="0" w:color="auto"/>
              </w:divBdr>
            </w:div>
            <w:div w:id="1896310529">
              <w:marLeft w:val="0"/>
              <w:marRight w:val="0"/>
              <w:marTop w:val="0"/>
              <w:marBottom w:val="0"/>
              <w:divBdr>
                <w:top w:val="none" w:sz="0" w:space="0" w:color="auto"/>
                <w:left w:val="none" w:sz="0" w:space="0" w:color="auto"/>
                <w:bottom w:val="none" w:sz="0" w:space="0" w:color="auto"/>
                <w:right w:val="none" w:sz="0" w:space="0" w:color="auto"/>
              </w:divBdr>
            </w:div>
            <w:div w:id="809782731">
              <w:marLeft w:val="0"/>
              <w:marRight w:val="0"/>
              <w:marTop w:val="0"/>
              <w:marBottom w:val="0"/>
              <w:divBdr>
                <w:top w:val="none" w:sz="0" w:space="0" w:color="auto"/>
                <w:left w:val="none" w:sz="0" w:space="0" w:color="auto"/>
                <w:bottom w:val="none" w:sz="0" w:space="0" w:color="auto"/>
                <w:right w:val="none" w:sz="0" w:space="0" w:color="auto"/>
              </w:divBdr>
            </w:div>
            <w:div w:id="2989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2527">
      <w:bodyDiv w:val="1"/>
      <w:marLeft w:val="0"/>
      <w:marRight w:val="0"/>
      <w:marTop w:val="0"/>
      <w:marBottom w:val="0"/>
      <w:divBdr>
        <w:top w:val="none" w:sz="0" w:space="0" w:color="auto"/>
        <w:left w:val="none" w:sz="0" w:space="0" w:color="auto"/>
        <w:bottom w:val="none" w:sz="0" w:space="0" w:color="auto"/>
        <w:right w:val="none" w:sz="0" w:space="0" w:color="auto"/>
      </w:divBdr>
    </w:div>
    <w:div w:id="1130131165">
      <w:bodyDiv w:val="1"/>
      <w:marLeft w:val="0"/>
      <w:marRight w:val="0"/>
      <w:marTop w:val="0"/>
      <w:marBottom w:val="0"/>
      <w:divBdr>
        <w:top w:val="none" w:sz="0" w:space="0" w:color="auto"/>
        <w:left w:val="none" w:sz="0" w:space="0" w:color="auto"/>
        <w:bottom w:val="none" w:sz="0" w:space="0" w:color="auto"/>
        <w:right w:val="none" w:sz="0" w:space="0" w:color="auto"/>
      </w:divBdr>
    </w:div>
    <w:div w:id="1177035780">
      <w:bodyDiv w:val="1"/>
      <w:marLeft w:val="0"/>
      <w:marRight w:val="0"/>
      <w:marTop w:val="0"/>
      <w:marBottom w:val="0"/>
      <w:divBdr>
        <w:top w:val="none" w:sz="0" w:space="0" w:color="auto"/>
        <w:left w:val="none" w:sz="0" w:space="0" w:color="auto"/>
        <w:bottom w:val="none" w:sz="0" w:space="0" w:color="auto"/>
        <w:right w:val="none" w:sz="0" w:space="0" w:color="auto"/>
      </w:divBdr>
    </w:div>
    <w:div w:id="1193766630">
      <w:bodyDiv w:val="1"/>
      <w:marLeft w:val="0"/>
      <w:marRight w:val="0"/>
      <w:marTop w:val="0"/>
      <w:marBottom w:val="0"/>
      <w:divBdr>
        <w:top w:val="none" w:sz="0" w:space="0" w:color="auto"/>
        <w:left w:val="none" w:sz="0" w:space="0" w:color="auto"/>
        <w:bottom w:val="none" w:sz="0" w:space="0" w:color="auto"/>
        <w:right w:val="none" w:sz="0" w:space="0" w:color="auto"/>
      </w:divBdr>
    </w:div>
    <w:div w:id="1222668489">
      <w:bodyDiv w:val="1"/>
      <w:marLeft w:val="0"/>
      <w:marRight w:val="0"/>
      <w:marTop w:val="0"/>
      <w:marBottom w:val="0"/>
      <w:divBdr>
        <w:top w:val="none" w:sz="0" w:space="0" w:color="auto"/>
        <w:left w:val="none" w:sz="0" w:space="0" w:color="auto"/>
        <w:bottom w:val="none" w:sz="0" w:space="0" w:color="auto"/>
        <w:right w:val="none" w:sz="0" w:space="0" w:color="auto"/>
      </w:divBdr>
    </w:div>
    <w:div w:id="1253978626">
      <w:bodyDiv w:val="1"/>
      <w:marLeft w:val="0"/>
      <w:marRight w:val="0"/>
      <w:marTop w:val="0"/>
      <w:marBottom w:val="0"/>
      <w:divBdr>
        <w:top w:val="none" w:sz="0" w:space="0" w:color="auto"/>
        <w:left w:val="none" w:sz="0" w:space="0" w:color="auto"/>
        <w:bottom w:val="none" w:sz="0" w:space="0" w:color="auto"/>
        <w:right w:val="none" w:sz="0" w:space="0" w:color="auto"/>
      </w:divBdr>
    </w:div>
    <w:div w:id="1266688079">
      <w:bodyDiv w:val="1"/>
      <w:marLeft w:val="0"/>
      <w:marRight w:val="0"/>
      <w:marTop w:val="0"/>
      <w:marBottom w:val="0"/>
      <w:divBdr>
        <w:top w:val="none" w:sz="0" w:space="0" w:color="auto"/>
        <w:left w:val="none" w:sz="0" w:space="0" w:color="auto"/>
        <w:bottom w:val="none" w:sz="0" w:space="0" w:color="auto"/>
        <w:right w:val="none" w:sz="0" w:space="0" w:color="auto"/>
      </w:divBdr>
    </w:div>
    <w:div w:id="1287153247">
      <w:bodyDiv w:val="1"/>
      <w:marLeft w:val="0"/>
      <w:marRight w:val="0"/>
      <w:marTop w:val="0"/>
      <w:marBottom w:val="0"/>
      <w:divBdr>
        <w:top w:val="none" w:sz="0" w:space="0" w:color="auto"/>
        <w:left w:val="none" w:sz="0" w:space="0" w:color="auto"/>
        <w:bottom w:val="none" w:sz="0" w:space="0" w:color="auto"/>
        <w:right w:val="none" w:sz="0" w:space="0" w:color="auto"/>
      </w:divBdr>
    </w:div>
    <w:div w:id="1289045974">
      <w:bodyDiv w:val="1"/>
      <w:marLeft w:val="0"/>
      <w:marRight w:val="0"/>
      <w:marTop w:val="0"/>
      <w:marBottom w:val="0"/>
      <w:divBdr>
        <w:top w:val="none" w:sz="0" w:space="0" w:color="auto"/>
        <w:left w:val="none" w:sz="0" w:space="0" w:color="auto"/>
        <w:bottom w:val="none" w:sz="0" w:space="0" w:color="auto"/>
        <w:right w:val="none" w:sz="0" w:space="0" w:color="auto"/>
      </w:divBdr>
    </w:div>
    <w:div w:id="1292632293">
      <w:bodyDiv w:val="1"/>
      <w:marLeft w:val="0"/>
      <w:marRight w:val="0"/>
      <w:marTop w:val="0"/>
      <w:marBottom w:val="0"/>
      <w:divBdr>
        <w:top w:val="none" w:sz="0" w:space="0" w:color="auto"/>
        <w:left w:val="none" w:sz="0" w:space="0" w:color="auto"/>
        <w:bottom w:val="none" w:sz="0" w:space="0" w:color="auto"/>
        <w:right w:val="none" w:sz="0" w:space="0" w:color="auto"/>
      </w:divBdr>
    </w:div>
    <w:div w:id="1298221240">
      <w:bodyDiv w:val="1"/>
      <w:marLeft w:val="0"/>
      <w:marRight w:val="0"/>
      <w:marTop w:val="0"/>
      <w:marBottom w:val="0"/>
      <w:divBdr>
        <w:top w:val="none" w:sz="0" w:space="0" w:color="auto"/>
        <w:left w:val="none" w:sz="0" w:space="0" w:color="auto"/>
        <w:bottom w:val="none" w:sz="0" w:space="0" w:color="auto"/>
        <w:right w:val="none" w:sz="0" w:space="0" w:color="auto"/>
      </w:divBdr>
    </w:div>
    <w:div w:id="1375422840">
      <w:bodyDiv w:val="1"/>
      <w:marLeft w:val="0"/>
      <w:marRight w:val="0"/>
      <w:marTop w:val="0"/>
      <w:marBottom w:val="0"/>
      <w:divBdr>
        <w:top w:val="none" w:sz="0" w:space="0" w:color="auto"/>
        <w:left w:val="none" w:sz="0" w:space="0" w:color="auto"/>
        <w:bottom w:val="none" w:sz="0" w:space="0" w:color="auto"/>
        <w:right w:val="none" w:sz="0" w:space="0" w:color="auto"/>
      </w:divBdr>
    </w:div>
    <w:div w:id="1379628032">
      <w:bodyDiv w:val="1"/>
      <w:marLeft w:val="0"/>
      <w:marRight w:val="0"/>
      <w:marTop w:val="0"/>
      <w:marBottom w:val="0"/>
      <w:divBdr>
        <w:top w:val="none" w:sz="0" w:space="0" w:color="auto"/>
        <w:left w:val="none" w:sz="0" w:space="0" w:color="auto"/>
        <w:bottom w:val="none" w:sz="0" w:space="0" w:color="auto"/>
        <w:right w:val="none" w:sz="0" w:space="0" w:color="auto"/>
      </w:divBdr>
    </w:div>
    <w:div w:id="1395541405">
      <w:bodyDiv w:val="1"/>
      <w:marLeft w:val="0"/>
      <w:marRight w:val="0"/>
      <w:marTop w:val="0"/>
      <w:marBottom w:val="0"/>
      <w:divBdr>
        <w:top w:val="none" w:sz="0" w:space="0" w:color="auto"/>
        <w:left w:val="none" w:sz="0" w:space="0" w:color="auto"/>
        <w:bottom w:val="none" w:sz="0" w:space="0" w:color="auto"/>
        <w:right w:val="none" w:sz="0" w:space="0" w:color="auto"/>
      </w:divBdr>
    </w:div>
    <w:div w:id="1405301029">
      <w:bodyDiv w:val="1"/>
      <w:marLeft w:val="0"/>
      <w:marRight w:val="0"/>
      <w:marTop w:val="0"/>
      <w:marBottom w:val="0"/>
      <w:divBdr>
        <w:top w:val="none" w:sz="0" w:space="0" w:color="auto"/>
        <w:left w:val="none" w:sz="0" w:space="0" w:color="auto"/>
        <w:bottom w:val="none" w:sz="0" w:space="0" w:color="auto"/>
        <w:right w:val="none" w:sz="0" w:space="0" w:color="auto"/>
      </w:divBdr>
    </w:div>
    <w:div w:id="1421215590">
      <w:bodyDiv w:val="1"/>
      <w:marLeft w:val="0"/>
      <w:marRight w:val="0"/>
      <w:marTop w:val="0"/>
      <w:marBottom w:val="0"/>
      <w:divBdr>
        <w:top w:val="none" w:sz="0" w:space="0" w:color="auto"/>
        <w:left w:val="none" w:sz="0" w:space="0" w:color="auto"/>
        <w:bottom w:val="none" w:sz="0" w:space="0" w:color="auto"/>
        <w:right w:val="none" w:sz="0" w:space="0" w:color="auto"/>
      </w:divBdr>
    </w:div>
    <w:div w:id="1471511249">
      <w:bodyDiv w:val="1"/>
      <w:marLeft w:val="0"/>
      <w:marRight w:val="0"/>
      <w:marTop w:val="0"/>
      <w:marBottom w:val="0"/>
      <w:divBdr>
        <w:top w:val="none" w:sz="0" w:space="0" w:color="auto"/>
        <w:left w:val="none" w:sz="0" w:space="0" w:color="auto"/>
        <w:bottom w:val="none" w:sz="0" w:space="0" w:color="auto"/>
        <w:right w:val="none" w:sz="0" w:space="0" w:color="auto"/>
      </w:divBdr>
    </w:div>
    <w:div w:id="1483040707">
      <w:bodyDiv w:val="1"/>
      <w:marLeft w:val="0"/>
      <w:marRight w:val="0"/>
      <w:marTop w:val="0"/>
      <w:marBottom w:val="0"/>
      <w:divBdr>
        <w:top w:val="none" w:sz="0" w:space="0" w:color="auto"/>
        <w:left w:val="none" w:sz="0" w:space="0" w:color="auto"/>
        <w:bottom w:val="none" w:sz="0" w:space="0" w:color="auto"/>
        <w:right w:val="none" w:sz="0" w:space="0" w:color="auto"/>
      </w:divBdr>
    </w:div>
    <w:div w:id="1506431754">
      <w:bodyDiv w:val="1"/>
      <w:marLeft w:val="0"/>
      <w:marRight w:val="0"/>
      <w:marTop w:val="0"/>
      <w:marBottom w:val="0"/>
      <w:divBdr>
        <w:top w:val="none" w:sz="0" w:space="0" w:color="auto"/>
        <w:left w:val="none" w:sz="0" w:space="0" w:color="auto"/>
        <w:bottom w:val="none" w:sz="0" w:space="0" w:color="auto"/>
        <w:right w:val="none" w:sz="0" w:space="0" w:color="auto"/>
      </w:divBdr>
    </w:div>
    <w:div w:id="1513567809">
      <w:bodyDiv w:val="1"/>
      <w:marLeft w:val="0"/>
      <w:marRight w:val="0"/>
      <w:marTop w:val="0"/>
      <w:marBottom w:val="0"/>
      <w:divBdr>
        <w:top w:val="none" w:sz="0" w:space="0" w:color="auto"/>
        <w:left w:val="none" w:sz="0" w:space="0" w:color="auto"/>
        <w:bottom w:val="none" w:sz="0" w:space="0" w:color="auto"/>
        <w:right w:val="none" w:sz="0" w:space="0" w:color="auto"/>
      </w:divBdr>
    </w:div>
    <w:div w:id="1514146587">
      <w:bodyDiv w:val="1"/>
      <w:marLeft w:val="0"/>
      <w:marRight w:val="0"/>
      <w:marTop w:val="0"/>
      <w:marBottom w:val="0"/>
      <w:divBdr>
        <w:top w:val="none" w:sz="0" w:space="0" w:color="auto"/>
        <w:left w:val="none" w:sz="0" w:space="0" w:color="auto"/>
        <w:bottom w:val="none" w:sz="0" w:space="0" w:color="auto"/>
        <w:right w:val="none" w:sz="0" w:space="0" w:color="auto"/>
      </w:divBdr>
    </w:div>
    <w:div w:id="1520047274">
      <w:bodyDiv w:val="1"/>
      <w:marLeft w:val="0"/>
      <w:marRight w:val="0"/>
      <w:marTop w:val="0"/>
      <w:marBottom w:val="0"/>
      <w:divBdr>
        <w:top w:val="none" w:sz="0" w:space="0" w:color="auto"/>
        <w:left w:val="none" w:sz="0" w:space="0" w:color="auto"/>
        <w:bottom w:val="none" w:sz="0" w:space="0" w:color="auto"/>
        <w:right w:val="none" w:sz="0" w:space="0" w:color="auto"/>
      </w:divBdr>
    </w:div>
    <w:div w:id="1536188507">
      <w:bodyDiv w:val="1"/>
      <w:marLeft w:val="0"/>
      <w:marRight w:val="0"/>
      <w:marTop w:val="0"/>
      <w:marBottom w:val="0"/>
      <w:divBdr>
        <w:top w:val="none" w:sz="0" w:space="0" w:color="auto"/>
        <w:left w:val="none" w:sz="0" w:space="0" w:color="auto"/>
        <w:bottom w:val="none" w:sz="0" w:space="0" w:color="auto"/>
        <w:right w:val="none" w:sz="0" w:space="0" w:color="auto"/>
      </w:divBdr>
    </w:div>
    <w:div w:id="1545865480">
      <w:bodyDiv w:val="1"/>
      <w:marLeft w:val="0"/>
      <w:marRight w:val="0"/>
      <w:marTop w:val="0"/>
      <w:marBottom w:val="0"/>
      <w:divBdr>
        <w:top w:val="none" w:sz="0" w:space="0" w:color="auto"/>
        <w:left w:val="none" w:sz="0" w:space="0" w:color="auto"/>
        <w:bottom w:val="none" w:sz="0" w:space="0" w:color="auto"/>
        <w:right w:val="none" w:sz="0" w:space="0" w:color="auto"/>
      </w:divBdr>
    </w:div>
    <w:div w:id="1555314722">
      <w:bodyDiv w:val="1"/>
      <w:marLeft w:val="0"/>
      <w:marRight w:val="0"/>
      <w:marTop w:val="0"/>
      <w:marBottom w:val="0"/>
      <w:divBdr>
        <w:top w:val="none" w:sz="0" w:space="0" w:color="auto"/>
        <w:left w:val="none" w:sz="0" w:space="0" w:color="auto"/>
        <w:bottom w:val="none" w:sz="0" w:space="0" w:color="auto"/>
        <w:right w:val="none" w:sz="0" w:space="0" w:color="auto"/>
      </w:divBdr>
      <w:divsChild>
        <w:div w:id="611519561">
          <w:marLeft w:val="0"/>
          <w:marRight w:val="0"/>
          <w:marTop w:val="0"/>
          <w:marBottom w:val="0"/>
          <w:divBdr>
            <w:top w:val="none" w:sz="0" w:space="0" w:color="auto"/>
            <w:left w:val="none" w:sz="0" w:space="0" w:color="auto"/>
            <w:bottom w:val="none" w:sz="0" w:space="0" w:color="auto"/>
            <w:right w:val="none" w:sz="0" w:space="0" w:color="auto"/>
          </w:divBdr>
          <w:divsChild>
            <w:div w:id="155341787">
              <w:marLeft w:val="0"/>
              <w:marRight w:val="0"/>
              <w:marTop w:val="0"/>
              <w:marBottom w:val="0"/>
              <w:divBdr>
                <w:top w:val="none" w:sz="0" w:space="0" w:color="auto"/>
                <w:left w:val="none" w:sz="0" w:space="0" w:color="auto"/>
                <w:bottom w:val="none" w:sz="0" w:space="0" w:color="auto"/>
                <w:right w:val="none" w:sz="0" w:space="0" w:color="auto"/>
              </w:divBdr>
            </w:div>
            <w:div w:id="286743764">
              <w:marLeft w:val="0"/>
              <w:marRight w:val="0"/>
              <w:marTop w:val="0"/>
              <w:marBottom w:val="0"/>
              <w:divBdr>
                <w:top w:val="none" w:sz="0" w:space="0" w:color="auto"/>
                <w:left w:val="none" w:sz="0" w:space="0" w:color="auto"/>
                <w:bottom w:val="none" w:sz="0" w:space="0" w:color="auto"/>
                <w:right w:val="none" w:sz="0" w:space="0" w:color="auto"/>
              </w:divBdr>
            </w:div>
            <w:div w:id="579606324">
              <w:marLeft w:val="0"/>
              <w:marRight w:val="0"/>
              <w:marTop w:val="0"/>
              <w:marBottom w:val="0"/>
              <w:divBdr>
                <w:top w:val="none" w:sz="0" w:space="0" w:color="auto"/>
                <w:left w:val="none" w:sz="0" w:space="0" w:color="auto"/>
                <w:bottom w:val="none" w:sz="0" w:space="0" w:color="auto"/>
                <w:right w:val="none" w:sz="0" w:space="0" w:color="auto"/>
              </w:divBdr>
            </w:div>
            <w:div w:id="712925112">
              <w:marLeft w:val="0"/>
              <w:marRight w:val="0"/>
              <w:marTop w:val="0"/>
              <w:marBottom w:val="0"/>
              <w:divBdr>
                <w:top w:val="none" w:sz="0" w:space="0" w:color="auto"/>
                <w:left w:val="none" w:sz="0" w:space="0" w:color="auto"/>
                <w:bottom w:val="none" w:sz="0" w:space="0" w:color="auto"/>
                <w:right w:val="none" w:sz="0" w:space="0" w:color="auto"/>
              </w:divBdr>
            </w:div>
            <w:div w:id="956567303">
              <w:marLeft w:val="0"/>
              <w:marRight w:val="0"/>
              <w:marTop w:val="0"/>
              <w:marBottom w:val="0"/>
              <w:divBdr>
                <w:top w:val="none" w:sz="0" w:space="0" w:color="auto"/>
                <w:left w:val="none" w:sz="0" w:space="0" w:color="auto"/>
                <w:bottom w:val="none" w:sz="0" w:space="0" w:color="auto"/>
                <w:right w:val="none" w:sz="0" w:space="0" w:color="auto"/>
              </w:divBdr>
            </w:div>
            <w:div w:id="1021124247">
              <w:marLeft w:val="0"/>
              <w:marRight w:val="0"/>
              <w:marTop w:val="0"/>
              <w:marBottom w:val="0"/>
              <w:divBdr>
                <w:top w:val="none" w:sz="0" w:space="0" w:color="auto"/>
                <w:left w:val="none" w:sz="0" w:space="0" w:color="auto"/>
                <w:bottom w:val="none" w:sz="0" w:space="0" w:color="auto"/>
                <w:right w:val="none" w:sz="0" w:space="0" w:color="auto"/>
              </w:divBdr>
            </w:div>
            <w:div w:id="1063019045">
              <w:marLeft w:val="0"/>
              <w:marRight w:val="0"/>
              <w:marTop w:val="0"/>
              <w:marBottom w:val="0"/>
              <w:divBdr>
                <w:top w:val="none" w:sz="0" w:space="0" w:color="auto"/>
                <w:left w:val="none" w:sz="0" w:space="0" w:color="auto"/>
                <w:bottom w:val="none" w:sz="0" w:space="0" w:color="auto"/>
                <w:right w:val="none" w:sz="0" w:space="0" w:color="auto"/>
              </w:divBdr>
            </w:div>
            <w:div w:id="1175606686">
              <w:marLeft w:val="0"/>
              <w:marRight w:val="0"/>
              <w:marTop w:val="0"/>
              <w:marBottom w:val="0"/>
              <w:divBdr>
                <w:top w:val="none" w:sz="0" w:space="0" w:color="auto"/>
                <w:left w:val="none" w:sz="0" w:space="0" w:color="auto"/>
                <w:bottom w:val="none" w:sz="0" w:space="0" w:color="auto"/>
                <w:right w:val="none" w:sz="0" w:space="0" w:color="auto"/>
              </w:divBdr>
            </w:div>
            <w:div w:id="1509097629">
              <w:marLeft w:val="0"/>
              <w:marRight w:val="0"/>
              <w:marTop w:val="0"/>
              <w:marBottom w:val="0"/>
              <w:divBdr>
                <w:top w:val="none" w:sz="0" w:space="0" w:color="auto"/>
                <w:left w:val="none" w:sz="0" w:space="0" w:color="auto"/>
                <w:bottom w:val="none" w:sz="0" w:space="0" w:color="auto"/>
                <w:right w:val="none" w:sz="0" w:space="0" w:color="auto"/>
              </w:divBdr>
            </w:div>
            <w:div w:id="1679505068">
              <w:marLeft w:val="0"/>
              <w:marRight w:val="0"/>
              <w:marTop w:val="0"/>
              <w:marBottom w:val="0"/>
              <w:divBdr>
                <w:top w:val="none" w:sz="0" w:space="0" w:color="auto"/>
                <w:left w:val="none" w:sz="0" w:space="0" w:color="auto"/>
                <w:bottom w:val="none" w:sz="0" w:space="0" w:color="auto"/>
                <w:right w:val="none" w:sz="0" w:space="0" w:color="auto"/>
              </w:divBdr>
            </w:div>
            <w:div w:id="20565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0961">
      <w:bodyDiv w:val="1"/>
      <w:marLeft w:val="0"/>
      <w:marRight w:val="0"/>
      <w:marTop w:val="0"/>
      <w:marBottom w:val="0"/>
      <w:divBdr>
        <w:top w:val="none" w:sz="0" w:space="0" w:color="auto"/>
        <w:left w:val="none" w:sz="0" w:space="0" w:color="auto"/>
        <w:bottom w:val="none" w:sz="0" w:space="0" w:color="auto"/>
        <w:right w:val="none" w:sz="0" w:space="0" w:color="auto"/>
      </w:divBdr>
    </w:div>
    <w:div w:id="1613631317">
      <w:bodyDiv w:val="1"/>
      <w:marLeft w:val="0"/>
      <w:marRight w:val="0"/>
      <w:marTop w:val="0"/>
      <w:marBottom w:val="0"/>
      <w:divBdr>
        <w:top w:val="none" w:sz="0" w:space="0" w:color="auto"/>
        <w:left w:val="none" w:sz="0" w:space="0" w:color="auto"/>
        <w:bottom w:val="none" w:sz="0" w:space="0" w:color="auto"/>
        <w:right w:val="none" w:sz="0" w:space="0" w:color="auto"/>
      </w:divBdr>
    </w:div>
    <w:div w:id="1619795327">
      <w:bodyDiv w:val="1"/>
      <w:marLeft w:val="0"/>
      <w:marRight w:val="0"/>
      <w:marTop w:val="0"/>
      <w:marBottom w:val="0"/>
      <w:divBdr>
        <w:top w:val="none" w:sz="0" w:space="0" w:color="auto"/>
        <w:left w:val="none" w:sz="0" w:space="0" w:color="auto"/>
        <w:bottom w:val="none" w:sz="0" w:space="0" w:color="auto"/>
        <w:right w:val="none" w:sz="0" w:space="0" w:color="auto"/>
      </w:divBdr>
    </w:div>
    <w:div w:id="1655379309">
      <w:bodyDiv w:val="1"/>
      <w:marLeft w:val="0"/>
      <w:marRight w:val="0"/>
      <w:marTop w:val="0"/>
      <w:marBottom w:val="0"/>
      <w:divBdr>
        <w:top w:val="none" w:sz="0" w:space="0" w:color="auto"/>
        <w:left w:val="none" w:sz="0" w:space="0" w:color="auto"/>
        <w:bottom w:val="none" w:sz="0" w:space="0" w:color="auto"/>
        <w:right w:val="none" w:sz="0" w:space="0" w:color="auto"/>
      </w:divBdr>
    </w:div>
    <w:div w:id="1665234252">
      <w:bodyDiv w:val="1"/>
      <w:marLeft w:val="0"/>
      <w:marRight w:val="0"/>
      <w:marTop w:val="0"/>
      <w:marBottom w:val="0"/>
      <w:divBdr>
        <w:top w:val="none" w:sz="0" w:space="0" w:color="auto"/>
        <w:left w:val="none" w:sz="0" w:space="0" w:color="auto"/>
        <w:bottom w:val="none" w:sz="0" w:space="0" w:color="auto"/>
        <w:right w:val="none" w:sz="0" w:space="0" w:color="auto"/>
      </w:divBdr>
    </w:div>
    <w:div w:id="1693067675">
      <w:bodyDiv w:val="1"/>
      <w:marLeft w:val="0"/>
      <w:marRight w:val="0"/>
      <w:marTop w:val="0"/>
      <w:marBottom w:val="0"/>
      <w:divBdr>
        <w:top w:val="none" w:sz="0" w:space="0" w:color="auto"/>
        <w:left w:val="none" w:sz="0" w:space="0" w:color="auto"/>
        <w:bottom w:val="none" w:sz="0" w:space="0" w:color="auto"/>
        <w:right w:val="none" w:sz="0" w:space="0" w:color="auto"/>
      </w:divBdr>
    </w:div>
    <w:div w:id="1727988876">
      <w:bodyDiv w:val="1"/>
      <w:marLeft w:val="0"/>
      <w:marRight w:val="0"/>
      <w:marTop w:val="0"/>
      <w:marBottom w:val="0"/>
      <w:divBdr>
        <w:top w:val="none" w:sz="0" w:space="0" w:color="auto"/>
        <w:left w:val="none" w:sz="0" w:space="0" w:color="auto"/>
        <w:bottom w:val="none" w:sz="0" w:space="0" w:color="auto"/>
        <w:right w:val="none" w:sz="0" w:space="0" w:color="auto"/>
      </w:divBdr>
    </w:div>
    <w:div w:id="1744568945">
      <w:bodyDiv w:val="1"/>
      <w:marLeft w:val="0"/>
      <w:marRight w:val="0"/>
      <w:marTop w:val="0"/>
      <w:marBottom w:val="0"/>
      <w:divBdr>
        <w:top w:val="none" w:sz="0" w:space="0" w:color="auto"/>
        <w:left w:val="none" w:sz="0" w:space="0" w:color="auto"/>
        <w:bottom w:val="none" w:sz="0" w:space="0" w:color="auto"/>
        <w:right w:val="none" w:sz="0" w:space="0" w:color="auto"/>
      </w:divBdr>
    </w:div>
    <w:div w:id="1750541506">
      <w:bodyDiv w:val="1"/>
      <w:marLeft w:val="0"/>
      <w:marRight w:val="0"/>
      <w:marTop w:val="0"/>
      <w:marBottom w:val="0"/>
      <w:divBdr>
        <w:top w:val="none" w:sz="0" w:space="0" w:color="auto"/>
        <w:left w:val="none" w:sz="0" w:space="0" w:color="auto"/>
        <w:bottom w:val="none" w:sz="0" w:space="0" w:color="auto"/>
        <w:right w:val="none" w:sz="0" w:space="0" w:color="auto"/>
      </w:divBdr>
      <w:divsChild>
        <w:div w:id="497501892">
          <w:marLeft w:val="0"/>
          <w:marRight w:val="0"/>
          <w:marTop w:val="0"/>
          <w:marBottom w:val="0"/>
          <w:divBdr>
            <w:top w:val="none" w:sz="0" w:space="0" w:color="auto"/>
            <w:left w:val="none" w:sz="0" w:space="0" w:color="auto"/>
            <w:bottom w:val="none" w:sz="0" w:space="0" w:color="auto"/>
            <w:right w:val="none" w:sz="0" w:space="0" w:color="auto"/>
          </w:divBdr>
          <w:divsChild>
            <w:div w:id="617416412">
              <w:marLeft w:val="0"/>
              <w:marRight w:val="0"/>
              <w:marTop w:val="0"/>
              <w:marBottom w:val="0"/>
              <w:divBdr>
                <w:top w:val="none" w:sz="0" w:space="0" w:color="auto"/>
                <w:left w:val="none" w:sz="0" w:space="0" w:color="auto"/>
                <w:bottom w:val="none" w:sz="0" w:space="0" w:color="auto"/>
                <w:right w:val="none" w:sz="0" w:space="0" w:color="auto"/>
              </w:divBdr>
            </w:div>
            <w:div w:id="508829866">
              <w:marLeft w:val="0"/>
              <w:marRight w:val="0"/>
              <w:marTop w:val="0"/>
              <w:marBottom w:val="0"/>
              <w:divBdr>
                <w:top w:val="none" w:sz="0" w:space="0" w:color="auto"/>
                <w:left w:val="none" w:sz="0" w:space="0" w:color="auto"/>
                <w:bottom w:val="none" w:sz="0" w:space="0" w:color="auto"/>
                <w:right w:val="none" w:sz="0" w:space="0" w:color="auto"/>
              </w:divBdr>
            </w:div>
            <w:div w:id="680668454">
              <w:marLeft w:val="0"/>
              <w:marRight w:val="0"/>
              <w:marTop w:val="0"/>
              <w:marBottom w:val="0"/>
              <w:divBdr>
                <w:top w:val="none" w:sz="0" w:space="0" w:color="auto"/>
                <w:left w:val="none" w:sz="0" w:space="0" w:color="auto"/>
                <w:bottom w:val="none" w:sz="0" w:space="0" w:color="auto"/>
                <w:right w:val="none" w:sz="0" w:space="0" w:color="auto"/>
              </w:divBdr>
            </w:div>
            <w:div w:id="431706538">
              <w:marLeft w:val="0"/>
              <w:marRight w:val="0"/>
              <w:marTop w:val="0"/>
              <w:marBottom w:val="0"/>
              <w:divBdr>
                <w:top w:val="none" w:sz="0" w:space="0" w:color="auto"/>
                <w:left w:val="none" w:sz="0" w:space="0" w:color="auto"/>
                <w:bottom w:val="none" w:sz="0" w:space="0" w:color="auto"/>
                <w:right w:val="none" w:sz="0" w:space="0" w:color="auto"/>
              </w:divBdr>
            </w:div>
            <w:div w:id="18745803">
              <w:marLeft w:val="0"/>
              <w:marRight w:val="0"/>
              <w:marTop w:val="0"/>
              <w:marBottom w:val="0"/>
              <w:divBdr>
                <w:top w:val="none" w:sz="0" w:space="0" w:color="auto"/>
                <w:left w:val="none" w:sz="0" w:space="0" w:color="auto"/>
                <w:bottom w:val="none" w:sz="0" w:space="0" w:color="auto"/>
                <w:right w:val="none" w:sz="0" w:space="0" w:color="auto"/>
              </w:divBdr>
            </w:div>
            <w:div w:id="719016162">
              <w:marLeft w:val="0"/>
              <w:marRight w:val="0"/>
              <w:marTop w:val="0"/>
              <w:marBottom w:val="0"/>
              <w:divBdr>
                <w:top w:val="none" w:sz="0" w:space="0" w:color="auto"/>
                <w:left w:val="none" w:sz="0" w:space="0" w:color="auto"/>
                <w:bottom w:val="none" w:sz="0" w:space="0" w:color="auto"/>
                <w:right w:val="none" w:sz="0" w:space="0" w:color="auto"/>
              </w:divBdr>
            </w:div>
            <w:div w:id="191695392">
              <w:marLeft w:val="0"/>
              <w:marRight w:val="0"/>
              <w:marTop w:val="0"/>
              <w:marBottom w:val="0"/>
              <w:divBdr>
                <w:top w:val="none" w:sz="0" w:space="0" w:color="auto"/>
                <w:left w:val="none" w:sz="0" w:space="0" w:color="auto"/>
                <w:bottom w:val="none" w:sz="0" w:space="0" w:color="auto"/>
                <w:right w:val="none" w:sz="0" w:space="0" w:color="auto"/>
              </w:divBdr>
            </w:div>
            <w:div w:id="1861629267">
              <w:marLeft w:val="0"/>
              <w:marRight w:val="0"/>
              <w:marTop w:val="0"/>
              <w:marBottom w:val="0"/>
              <w:divBdr>
                <w:top w:val="none" w:sz="0" w:space="0" w:color="auto"/>
                <w:left w:val="none" w:sz="0" w:space="0" w:color="auto"/>
                <w:bottom w:val="none" w:sz="0" w:space="0" w:color="auto"/>
                <w:right w:val="none" w:sz="0" w:space="0" w:color="auto"/>
              </w:divBdr>
            </w:div>
            <w:div w:id="1053188880">
              <w:marLeft w:val="0"/>
              <w:marRight w:val="0"/>
              <w:marTop w:val="0"/>
              <w:marBottom w:val="0"/>
              <w:divBdr>
                <w:top w:val="none" w:sz="0" w:space="0" w:color="auto"/>
                <w:left w:val="none" w:sz="0" w:space="0" w:color="auto"/>
                <w:bottom w:val="none" w:sz="0" w:space="0" w:color="auto"/>
                <w:right w:val="none" w:sz="0" w:space="0" w:color="auto"/>
              </w:divBdr>
            </w:div>
            <w:div w:id="2069646879">
              <w:marLeft w:val="0"/>
              <w:marRight w:val="0"/>
              <w:marTop w:val="0"/>
              <w:marBottom w:val="0"/>
              <w:divBdr>
                <w:top w:val="none" w:sz="0" w:space="0" w:color="auto"/>
                <w:left w:val="none" w:sz="0" w:space="0" w:color="auto"/>
                <w:bottom w:val="none" w:sz="0" w:space="0" w:color="auto"/>
                <w:right w:val="none" w:sz="0" w:space="0" w:color="auto"/>
              </w:divBdr>
            </w:div>
            <w:div w:id="669331041">
              <w:marLeft w:val="0"/>
              <w:marRight w:val="0"/>
              <w:marTop w:val="0"/>
              <w:marBottom w:val="0"/>
              <w:divBdr>
                <w:top w:val="none" w:sz="0" w:space="0" w:color="auto"/>
                <w:left w:val="none" w:sz="0" w:space="0" w:color="auto"/>
                <w:bottom w:val="none" w:sz="0" w:space="0" w:color="auto"/>
                <w:right w:val="none" w:sz="0" w:space="0" w:color="auto"/>
              </w:divBdr>
            </w:div>
            <w:div w:id="1429159097">
              <w:marLeft w:val="0"/>
              <w:marRight w:val="0"/>
              <w:marTop w:val="0"/>
              <w:marBottom w:val="0"/>
              <w:divBdr>
                <w:top w:val="none" w:sz="0" w:space="0" w:color="auto"/>
                <w:left w:val="none" w:sz="0" w:space="0" w:color="auto"/>
                <w:bottom w:val="none" w:sz="0" w:space="0" w:color="auto"/>
                <w:right w:val="none" w:sz="0" w:space="0" w:color="auto"/>
              </w:divBdr>
            </w:div>
            <w:div w:id="430053782">
              <w:marLeft w:val="0"/>
              <w:marRight w:val="0"/>
              <w:marTop w:val="0"/>
              <w:marBottom w:val="0"/>
              <w:divBdr>
                <w:top w:val="none" w:sz="0" w:space="0" w:color="auto"/>
                <w:left w:val="none" w:sz="0" w:space="0" w:color="auto"/>
                <w:bottom w:val="none" w:sz="0" w:space="0" w:color="auto"/>
                <w:right w:val="none" w:sz="0" w:space="0" w:color="auto"/>
              </w:divBdr>
            </w:div>
            <w:div w:id="611057879">
              <w:marLeft w:val="0"/>
              <w:marRight w:val="0"/>
              <w:marTop w:val="0"/>
              <w:marBottom w:val="0"/>
              <w:divBdr>
                <w:top w:val="none" w:sz="0" w:space="0" w:color="auto"/>
                <w:left w:val="none" w:sz="0" w:space="0" w:color="auto"/>
                <w:bottom w:val="none" w:sz="0" w:space="0" w:color="auto"/>
                <w:right w:val="none" w:sz="0" w:space="0" w:color="auto"/>
              </w:divBdr>
            </w:div>
            <w:div w:id="1358315353">
              <w:marLeft w:val="0"/>
              <w:marRight w:val="0"/>
              <w:marTop w:val="0"/>
              <w:marBottom w:val="0"/>
              <w:divBdr>
                <w:top w:val="none" w:sz="0" w:space="0" w:color="auto"/>
                <w:left w:val="none" w:sz="0" w:space="0" w:color="auto"/>
                <w:bottom w:val="none" w:sz="0" w:space="0" w:color="auto"/>
                <w:right w:val="none" w:sz="0" w:space="0" w:color="auto"/>
              </w:divBdr>
            </w:div>
            <w:div w:id="15127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8154">
      <w:bodyDiv w:val="1"/>
      <w:marLeft w:val="0"/>
      <w:marRight w:val="0"/>
      <w:marTop w:val="0"/>
      <w:marBottom w:val="0"/>
      <w:divBdr>
        <w:top w:val="none" w:sz="0" w:space="0" w:color="auto"/>
        <w:left w:val="none" w:sz="0" w:space="0" w:color="auto"/>
        <w:bottom w:val="none" w:sz="0" w:space="0" w:color="auto"/>
        <w:right w:val="none" w:sz="0" w:space="0" w:color="auto"/>
      </w:divBdr>
    </w:div>
    <w:div w:id="1800295656">
      <w:bodyDiv w:val="1"/>
      <w:marLeft w:val="0"/>
      <w:marRight w:val="0"/>
      <w:marTop w:val="0"/>
      <w:marBottom w:val="0"/>
      <w:divBdr>
        <w:top w:val="none" w:sz="0" w:space="0" w:color="auto"/>
        <w:left w:val="none" w:sz="0" w:space="0" w:color="auto"/>
        <w:bottom w:val="none" w:sz="0" w:space="0" w:color="auto"/>
        <w:right w:val="none" w:sz="0" w:space="0" w:color="auto"/>
      </w:divBdr>
    </w:div>
    <w:div w:id="1820222507">
      <w:bodyDiv w:val="1"/>
      <w:marLeft w:val="0"/>
      <w:marRight w:val="0"/>
      <w:marTop w:val="0"/>
      <w:marBottom w:val="0"/>
      <w:divBdr>
        <w:top w:val="none" w:sz="0" w:space="0" w:color="auto"/>
        <w:left w:val="none" w:sz="0" w:space="0" w:color="auto"/>
        <w:bottom w:val="none" w:sz="0" w:space="0" w:color="auto"/>
        <w:right w:val="none" w:sz="0" w:space="0" w:color="auto"/>
      </w:divBdr>
    </w:div>
    <w:div w:id="1833519996">
      <w:bodyDiv w:val="1"/>
      <w:marLeft w:val="0"/>
      <w:marRight w:val="0"/>
      <w:marTop w:val="0"/>
      <w:marBottom w:val="0"/>
      <w:divBdr>
        <w:top w:val="none" w:sz="0" w:space="0" w:color="auto"/>
        <w:left w:val="none" w:sz="0" w:space="0" w:color="auto"/>
        <w:bottom w:val="none" w:sz="0" w:space="0" w:color="auto"/>
        <w:right w:val="none" w:sz="0" w:space="0" w:color="auto"/>
      </w:divBdr>
    </w:div>
    <w:div w:id="1859811410">
      <w:bodyDiv w:val="1"/>
      <w:marLeft w:val="0"/>
      <w:marRight w:val="0"/>
      <w:marTop w:val="0"/>
      <w:marBottom w:val="0"/>
      <w:divBdr>
        <w:top w:val="none" w:sz="0" w:space="0" w:color="auto"/>
        <w:left w:val="none" w:sz="0" w:space="0" w:color="auto"/>
        <w:bottom w:val="none" w:sz="0" w:space="0" w:color="auto"/>
        <w:right w:val="none" w:sz="0" w:space="0" w:color="auto"/>
      </w:divBdr>
    </w:div>
    <w:div w:id="1860699812">
      <w:bodyDiv w:val="1"/>
      <w:marLeft w:val="0"/>
      <w:marRight w:val="0"/>
      <w:marTop w:val="0"/>
      <w:marBottom w:val="0"/>
      <w:divBdr>
        <w:top w:val="none" w:sz="0" w:space="0" w:color="auto"/>
        <w:left w:val="none" w:sz="0" w:space="0" w:color="auto"/>
        <w:bottom w:val="none" w:sz="0" w:space="0" w:color="auto"/>
        <w:right w:val="none" w:sz="0" w:space="0" w:color="auto"/>
      </w:divBdr>
    </w:div>
    <w:div w:id="1881356844">
      <w:bodyDiv w:val="1"/>
      <w:marLeft w:val="0"/>
      <w:marRight w:val="0"/>
      <w:marTop w:val="0"/>
      <w:marBottom w:val="0"/>
      <w:divBdr>
        <w:top w:val="none" w:sz="0" w:space="0" w:color="auto"/>
        <w:left w:val="none" w:sz="0" w:space="0" w:color="auto"/>
        <w:bottom w:val="none" w:sz="0" w:space="0" w:color="auto"/>
        <w:right w:val="none" w:sz="0" w:space="0" w:color="auto"/>
      </w:divBdr>
    </w:div>
    <w:div w:id="1889993660">
      <w:bodyDiv w:val="1"/>
      <w:marLeft w:val="0"/>
      <w:marRight w:val="0"/>
      <w:marTop w:val="0"/>
      <w:marBottom w:val="0"/>
      <w:divBdr>
        <w:top w:val="none" w:sz="0" w:space="0" w:color="auto"/>
        <w:left w:val="none" w:sz="0" w:space="0" w:color="auto"/>
        <w:bottom w:val="none" w:sz="0" w:space="0" w:color="auto"/>
        <w:right w:val="none" w:sz="0" w:space="0" w:color="auto"/>
      </w:divBdr>
    </w:div>
    <w:div w:id="1891378668">
      <w:bodyDiv w:val="1"/>
      <w:marLeft w:val="0"/>
      <w:marRight w:val="0"/>
      <w:marTop w:val="0"/>
      <w:marBottom w:val="0"/>
      <w:divBdr>
        <w:top w:val="none" w:sz="0" w:space="0" w:color="auto"/>
        <w:left w:val="none" w:sz="0" w:space="0" w:color="auto"/>
        <w:bottom w:val="none" w:sz="0" w:space="0" w:color="auto"/>
        <w:right w:val="none" w:sz="0" w:space="0" w:color="auto"/>
      </w:divBdr>
    </w:div>
    <w:div w:id="1898204338">
      <w:bodyDiv w:val="1"/>
      <w:marLeft w:val="0"/>
      <w:marRight w:val="0"/>
      <w:marTop w:val="0"/>
      <w:marBottom w:val="0"/>
      <w:divBdr>
        <w:top w:val="none" w:sz="0" w:space="0" w:color="auto"/>
        <w:left w:val="none" w:sz="0" w:space="0" w:color="auto"/>
        <w:bottom w:val="none" w:sz="0" w:space="0" w:color="auto"/>
        <w:right w:val="none" w:sz="0" w:space="0" w:color="auto"/>
      </w:divBdr>
    </w:div>
    <w:div w:id="1904022043">
      <w:bodyDiv w:val="1"/>
      <w:marLeft w:val="0"/>
      <w:marRight w:val="0"/>
      <w:marTop w:val="0"/>
      <w:marBottom w:val="0"/>
      <w:divBdr>
        <w:top w:val="none" w:sz="0" w:space="0" w:color="auto"/>
        <w:left w:val="none" w:sz="0" w:space="0" w:color="auto"/>
        <w:bottom w:val="none" w:sz="0" w:space="0" w:color="auto"/>
        <w:right w:val="none" w:sz="0" w:space="0" w:color="auto"/>
      </w:divBdr>
      <w:divsChild>
        <w:div w:id="1736122303">
          <w:marLeft w:val="0"/>
          <w:marRight w:val="0"/>
          <w:marTop w:val="0"/>
          <w:marBottom w:val="0"/>
          <w:divBdr>
            <w:top w:val="none" w:sz="0" w:space="0" w:color="auto"/>
            <w:left w:val="none" w:sz="0" w:space="0" w:color="auto"/>
            <w:bottom w:val="none" w:sz="0" w:space="0" w:color="auto"/>
            <w:right w:val="none" w:sz="0" w:space="0" w:color="auto"/>
          </w:divBdr>
          <w:divsChild>
            <w:div w:id="1186871174">
              <w:marLeft w:val="0"/>
              <w:marRight w:val="0"/>
              <w:marTop w:val="0"/>
              <w:marBottom w:val="0"/>
              <w:divBdr>
                <w:top w:val="none" w:sz="0" w:space="0" w:color="auto"/>
                <w:left w:val="none" w:sz="0" w:space="0" w:color="auto"/>
                <w:bottom w:val="none" w:sz="0" w:space="0" w:color="auto"/>
                <w:right w:val="none" w:sz="0" w:space="0" w:color="auto"/>
              </w:divBdr>
            </w:div>
            <w:div w:id="643236269">
              <w:marLeft w:val="0"/>
              <w:marRight w:val="0"/>
              <w:marTop w:val="0"/>
              <w:marBottom w:val="0"/>
              <w:divBdr>
                <w:top w:val="none" w:sz="0" w:space="0" w:color="auto"/>
                <w:left w:val="none" w:sz="0" w:space="0" w:color="auto"/>
                <w:bottom w:val="none" w:sz="0" w:space="0" w:color="auto"/>
                <w:right w:val="none" w:sz="0" w:space="0" w:color="auto"/>
              </w:divBdr>
            </w:div>
            <w:div w:id="1342586936">
              <w:marLeft w:val="0"/>
              <w:marRight w:val="0"/>
              <w:marTop w:val="0"/>
              <w:marBottom w:val="0"/>
              <w:divBdr>
                <w:top w:val="none" w:sz="0" w:space="0" w:color="auto"/>
                <w:left w:val="none" w:sz="0" w:space="0" w:color="auto"/>
                <w:bottom w:val="none" w:sz="0" w:space="0" w:color="auto"/>
                <w:right w:val="none" w:sz="0" w:space="0" w:color="auto"/>
              </w:divBdr>
            </w:div>
            <w:div w:id="1364592881">
              <w:marLeft w:val="0"/>
              <w:marRight w:val="0"/>
              <w:marTop w:val="0"/>
              <w:marBottom w:val="0"/>
              <w:divBdr>
                <w:top w:val="none" w:sz="0" w:space="0" w:color="auto"/>
                <w:left w:val="none" w:sz="0" w:space="0" w:color="auto"/>
                <w:bottom w:val="none" w:sz="0" w:space="0" w:color="auto"/>
                <w:right w:val="none" w:sz="0" w:space="0" w:color="auto"/>
              </w:divBdr>
            </w:div>
            <w:div w:id="165704839">
              <w:marLeft w:val="0"/>
              <w:marRight w:val="0"/>
              <w:marTop w:val="0"/>
              <w:marBottom w:val="0"/>
              <w:divBdr>
                <w:top w:val="none" w:sz="0" w:space="0" w:color="auto"/>
                <w:left w:val="none" w:sz="0" w:space="0" w:color="auto"/>
                <w:bottom w:val="none" w:sz="0" w:space="0" w:color="auto"/>
                <w:right w:val="none" w:sz="0" w:space="0" w:color="auto"/>
              </w:divBdr>
            </w:div>
            <w:div w:id="344327751">
              <w:marLeft w:val="0"/>
              <w:marRight w:val="0"/>
              <w:marTop w:val="0"/>
              <w:marBottom w:val="0"/>
              <w:divBdr>
                <w:top w:val="none" w:sz="0" w:space="0" w:color="auto"/>
                <w:left w:val="none" w:sz="0" w:space="0" w:color="auto"/>
                <w:bottom w:val="none" w:sz="0" w:space="0" w:color="auto"/>
                <w:right w:val="none" w:sz="0" w:space="0" w:color="auto"/>
              </w:divBdr>
            </w:div>
            <w:div w:id="1710060187">
              <w:marLeft w:val="0"/>
              <w:marRight w:val="0"/>
              <w:marTop w:val="0"/>
              <w:marBottom w:val="0"/>
              <w:divBdr>
                <w:top w:val="none" w:sz="0" w:space="0" w:color="auto"/>
                <w:left w:val="none" w:sz="0" w:space="0" w:color="auto"/>
                <w:bottom w:val="none" w:sz="0" w:space="0" w:color="auto"/>
                <w:right w:val="none" w:sz="0" w:space="0" w:color="auto"/>
              </w:divBdr>
            </w:div>
            <w:div w:id="1336683643">
              <w:marLeft w:val="0"/>
              <w:marRight w:val="0"/>
              <w:marTop w:val="0"/>
              <w:marBottom w:val="0"/>
              <w:divBdr>
                <w:top w:val="none" w:sz="0" w:space="0" w:color="auto"/>
                <w:left w:val="none" w:sz="0" w:space="0" w:color="auto"/>
                <w:bottom w:val="none" w:sz="0" w:space="0" w:color="auto"/>
                <w:right w:val="none" w:sz="0" w:space="0" w:color="auto"/>
              </w:divBdr>
            </w:div>
            <w:div w:id="195389185">
              <w:marLeft w:val="0"/>
              <w:marRight w:val="0"/>
              <w:marTop w:val="0"/>
              <w:marBottom w:val="0"/>
              <w:divBdr>
                <w:top w:val="none" w:sz="0" w:space="0" w:color="auto"/>
                <w:left w:val="none" w:sz="0" w:space="0" w:color="auto"/>
                <w:bottom w:val="none" w:sz="0" w:space="0" w:color="auto"/>
                <w:right w:val="none" w:sz="0" w:space="0" w:color="auto"/>
              </w:divBdr>
            </w:div>
            <w:div w:id="1035733462">
              <w:marLeft w:val="0"/>
              <w:marRight w:val="0"/>
              <w:marTop w:val="0"/>
              <w:marBottom w:val="0"/>
              <w:divBdr>
                <w:top w:val="none" w:sz="0" w:space="0" w:color="auto"/>
                <w:left w:val="none" w:sz="0" w:space="0" w:color="auto"/>
                <w:bottom w:val="none" w:sz="0" w:space="0" w:color="auto"/>
                <w:right w:val="none" w:sz="0" w:space="0" w:color="auto"/>
              </w:divBdr>
            </w:div>
            <w:div w:id="1444417060">
              <w:marLeft w:val="0"/>
              <w:marRight w:val="0"/>
              <w:marTop w:val="0"/>
              <w:marBottom w:val="0"/>
              <w:divBdr>
                <w:top w:val="none" w:sz="0" w:space="0" w:color="auto"/>
                <w:left w:val="none" w:sz="0" w:space="0" w:color="auto"/>
                <w:bottom w:val="none" w:sz="0" w:space="0" w:color="auto"/>
                <w:right w:val="none" w:sz="0" w:space="0" w:color="auto"/>
              </w:divBdr>
            </w:div>
            <w:div w:id="367530578">
              <w:marLeft w:val="0"/>
              <w:marRight w:val="0"/>
              <w:marTop w:val="0"/>
              <w:marBottom w:val="0"/>
              <w:divBdr>
                <w:top w:val="none" w:sz="0" w:space="0" w:color="auto"/>
                <w:left w:val="none" w:sz="0" w:space="0" w:color="auto"/>
                <w:bottom w:val="none" w:sz="0" w:space="0" w:color="auto"/>
                <w:right w:val="none" w:sz="0" w:space="0" w:color="auto"/>
              </w:divBdr>
            </w:div>
            <w:div w:id="1576553971">
              <w:marLeft w:val="0"/>
              <w:marRight w:val="0"/>
              <w:marTop w:val="0"/>
              <w:marBottom w:val="0"/>
              <w:divBdr>
                <w:top w:val="none" w:sz="0" w:space="0" w:color="auto"/>
                <w:left w:val="none" w:sz="0" w:space="0" w:color="auto"/>
                <w:bottom w:val="none" w:sz="0" w:space="0" w:color="auto"/>
                <w:right w:val="none" w:sz="0" w:space="0" w:color="auto"/>
              </w:divBdr>
            </w:div>
            <w:div w:id="255750965">
              <w:marLeft w:val="0"/>
              <w:marRight w:val="0"/>
              <w:marTop w:val="0"/>
              <w:marBottom w:val="0"/>
              <w:divBdr>
                <w:top w:val="none" w:sz="0" w:space="0" w:color="auto"/>
                <w:left w:val="none" w:sz="0" w:space="0" w:color="auto"/>
                <w:bottom w:val="none" w:sz="0" w:space="0" w:color="auto"/>
                <w:right w:val="none" w:sz="0" w:space="0" w:color="auto"/>
              </w:divBdr>
            </w:div>
            <w:div w:id="1867254750">
              <w:marLeft w:val="0"/>
              <w:marRight w:val="0"/>
              <w:marTop w:val="0"/>
              <w:marBottom w:val="0"/>
              <w:divBdr>
                <w:top w:val="none" w:sz="0" w:space="0" w:color="auto"/>
                <w:left w:val="none" w:sz="0" w:space="0" w:color="auto"/>
                <w:bottom w:val="none" w:sz="0" w:space="0" w:color="auto"/>
                <w:right w:val="none" w:sz="0" w:space="0" w:color="auto"/>
              </w:divBdr>
            </w:div>
            <w:div w:id="1033573197">
              <w:marLeft w:val="0"/>
              <w:marRight w:val="0"/>
              <w:marTop w:val="0"/>
              <w:marBottom w:val="0"/>
              <w:divBdr>
                <w:top w:val="none" w:sz="0" w:space="0" w:color="auto"/>
                <w:left w:val="none" w:sz="0" w:space="0" w:color="auto"/>
                <w:bottom w:val="none" w:sz="0" w:space="0" w:color="auto"/>
                <w:right w:val="none" w:sz="0" w:space="0" w:color="auto"/>
              </w:divBdr>
            </w:div>
            <w:div w:id="1900629376">
              <w:marLeft w:val="0"/>
              <w:marRight w:val="0"/>
              <w:marTop w:val="0"/>
              <w:marBottom w:val="0"/>
              <w:divBdr>
                <w:top w:val="none" w:sz="0" w:space="0" w:color="auto"/>
                <w:left w:val="none" w:sz="0" w:space="0" w:color="auto"/>
                <w:bottom w:val="none" w:sz="0" w:space="0" w:color="auto"/>
                <w:right w:val="none" w:sz="0" w:space="0" w:color="auto"/>
              </w:divBdr>
            </w:div>
            <w:div w:id="1386445230">
              <w:marLeft w:val="0"/>
              <w:marRight w:val="0"/>
              <w:marTop w:val="0"/>
              <w:marBottom w:val="0"/>
              <w:divBdr>
                <w:top w:val="none" w:sz="0" w:space="0" w:color="auto"/>
                <w:left w:val="none" w:sz="0" w:space="0" w:color="auto"/>
                <w:bottom w:val="none" w:sz="0" w:space="0" w:color="auto"/>
                <w:right w:val="none" w:sz="0" w:space="0" w:color="auto"/>
              </w:divBdr>
            </w:div>
            <w:div w:id="1036125848">
              <w:marLeft w:val="0"/>
              <w:marRight w:val="0"/>
              <w:marTop w:val="0"/>
              <w:marBottom w:val="0"/>
              <w:divBdr>
                <w:top w:val="none" w:sz="0" w:space="0" w:color="auto"/>
                <w:left w:val="none" w:sz="0" w:space="0" w:color="auto"/>
                <w:bottom w:val="none" w:sz="0" w:space="0" w:color="auto"/>
                <w:right w:val="none" w:sz="0" w:space="0" w:color="auto"/>
              </w:divBdr>
            </w:div>
            <w:div w:id="1953435917">
              <w:marLeft w:val="0"/>
              <w:marRight w:val="0"/>
              <w:marTop w:val="0"/>
              <w:marBottom w:val="0"/>
              <w:divBdr>
                <w:top w:val="none" w:sz="0" w:space="0" w:color="auto"/>
                <w:left w:val="none" w:sz="0" w:space="0" w:color="auto"/>
                <w:bottom w:val="none" w:sz="0" w:space="0" w:color="auto"/>
                <w:right w:val="none" w:sz="0" w:space="0" w:color="auto"/>
              </w:divBdr>
            </w:div>
            <w:div w:id="526256690">
              <w:marLeft w:val="0"/>
              <w:marRight w:val="0"/>
              <w:marTop w:val="0"/>
              <w:marBottom w:val="0"/>
              <w:divBdr>
                <w:top w:val="none" w:sz="0" w:space="0" w:color="auto"/>
                <w:left w:val="none" w:sz="0" w:space="0" w:color="auto"/>
                <w:bottom w:val="none" w:sz="0" w:space="0" w:color="auto"/>
                <w:right w:val="none" w:sz="0" w:space="0" w:color="auto"/>
              </w:divBdr>
            </w:div>
            <w:div w:id="482740027">
              <w:marLeft w:val="0"/>
              <w:marRight w:val="0"/>
              <w:marTop w:val="0"/>
              <w:marBottom w:val="0"/>
              <w:divBdr>
                <w:top w:val="none" w:sz="0" w:space="0" w:color="auto"/>
                <w:left w:val="none" w:sz="0" w:space="0" w:color="auto"/>
                <w:bottom w:val="none" w:sz="0" w:space="0" w:color="auto"/>
                <w:right w:val="none" w:sz="0" w:space="0" w:color="auto"/>
              </w:divBdr>
            </w:div>
            <w:div w:id="1547521702">
              <w:marLeft w:val="0"/>
              <w:marRight w:val="0"/>
              <w:marTop w:val="0"/>
              <w:marBottom w:val="0"/>
              <w:divBdr>
                <w:top w:val="none" w:sz="0" w:space="0" w:color="auto"/>
                <w:left w:val="none" w:sz="0" w:space="0" w:color="auto"/>
                <w:bottom w:val="none" w:sz="0" w:space="0" w:color="auto"/>
                <w:right w:val="none" w:sz="0" w:space="0" w:color="auto"/>
              </w:divBdr>
            </w:div>
            <w:div w:id="1663855488">
              <w:marLeft w:val="0"/>
              <w:marRight w:val="0"/>
              <w:marTop w:val="0"/>
              <w:marBottom w:val="0"/>
              <w:divBdr>
                <w:top w:val="none" w:sz="0" w:space="0" w:color="auto"/>
                <w:left w:val="none" w:sz="0" w:space="0" w:color="auto"/>
                <w:bottom w:val="none" w:sz="0" w:space="0" w:color="auto"/>
                <w:right w:val="none" w:sz="0" w:space="0" w:color="auto"/>
              </w:divBdr>
            </w:div>
            <w:div w:id="1100418773">
              <w:marLeft w:val="0"/>
              <w:marRight w:val="0"/>
              <w:marTop w:val="0"/>
              <w:marBottom w:val="0"/>
              <w:divBdr>
                <w:top w:val="none" w:sz="0" w:space="0" w:color="auto"/>
                <w:left w:val="none" w:sz="0" w:space="0" w:color="auto"/>
                <w:bottom w:val="none" w:sz="0" w:space="0" w:color="auto"/>
                <w:right w:val="none" w:sz="0" w:space="0" w:color="auto"/>
              </w:divBdr>
            </w:div>
            <w:div w:id="191919713">
              <w:marLeft w:val="0"/>
              <w:marRight w:val="0"/>
              <w:marTop w:val="0"/>
              <w:marBottom w:val="0"/>
              <w:divBdr>
                <w:top w:val="none" w:sz="0" w:space="0" w:color="auto"/>
                <w:left w:val="none" w:sz="0" w:space="0" w:color="auto"/>
                <w:bottom w:val="none" w:sz="0" w:space="0" w:color="auto"/>
                <w:right w:val="none" w:sz="0" w:space="0" w:color="auto"/>
              </w:divBdr>
            </w:div>
            <w:div w:id="2143231386">
              <w:marLeft w:val="0"/>
              <w:marRight w:val="0"/>
              <w:marTop w:val="0"/>
              <w:marBottom w:val="0"/>
              <w:divBdr>
                <w:top w:val="none" w:sz="0" w:space="0" w:color="auto"/>
                <w:left w:val="none" w:sz="0" w:space="0" w:color="auto"/>
                <w:bottom w:val="none" w:sz="0" w:space="0" w:color="auto"/>
                <w:right w:val="none" w:sz="0" w:space="0" w:color="auto"/>
              </w:divBdr>
            </w:div>
            <w:div w:id="1083604213">
              <w:marLeft w:val="0"/>
              <w:marRight w:val="0"/>
              <w:marTop w:val="0"/>
              <w:marBottom w:val="0"/>
              <w:divBdr>
                <w:top w:val="none" w:sz="0" w:space="0" w:color="auto"/>
                <w:left w:val="none" w:sz="0" w:space="0" w:color="auto"/>
                <w:bottom w:val="none" w:sz="0" w:space="0" w:color="auto"/>
                <w:right w:val="none" w:sz="0" w:space="0" w:color="auto"/>
              </w:divBdr>
            </w:div>
            <w:div w:id="2141536812">
              <w:marLeft w:val="0"/>
              <w:marRight w:val="0"/>
              <w:marTop w:val="0"/>
              <w:marBottom w:val="0"/>
              <w:divBdr>
                <w:top w:val="none" w:sz="0" w:space="0" w:color="auto"/>
                <w:left w:val="none" w:sz="0" w:space="0" w:color="auto"/>
                <w:bottom w:val="none" w:sz="0" w:space="0" w:color="auto"/>
                <w:right w:val="none" w:sz="0" w:space="0" w:color="auto"/>
              </w:divBdr>
            </w:div>
            <w:div w:id="557329434">
              <w:marLeft w:val="0"/>
              <w:marRight w:val="0"/>
              <w:marTop w:val="0"/>
              <w:marBottom w:val="0"/>
              <w:divBdr>
                <w:top w:val="none" w:sz="0" w:space="0" w:color="auto"/>
                <w:left w:val="none" w:sz="0" w:space="0" w:color="auto"/>
                <w:bottom w:val="none" w:sz="0" w:space="0" w:color="auto"/>
                <w:right w:val="none" w:sz="0" w:space="0" w:color="auto"/>
              </w:divBdr>
            </w:div>
            <w:div w:id="1993632420">
              <w:marLeft w:val="0"/>
              <w:marRight w:val="0"/>
              <w:marTop w:val="0"/>
              <w:marBottom w:val="0"/>
              <w:divBdr>
                <w:top w:val="none" w:sz="0" w:space="0" w:color="auto"/>
                <w:left w:val="none" w:sz="0" w:space="0" w:color="auto"/>
                <w:bottom w:val="none" w:sz="0" w:space="0" w:color="auto"/>
                <w:right w:val="none" w:sz="0" w:space="0" w:color="auto"/>
              </w:divBdr>
            </w:div>
            <w:div w:id="832989528">
              <w:marLeft w:val="0"/>
              <w:marRight w:val="0"/>
              <w:marTop w:val="0"/>
              <w:marBottom w:val="0"/>
              <w:divBdr>
                <w:top w:val="none" w:sz="0" w:space="0" w:color="auto"/>
                <w:left w:val="none" w:sz="0" w:space="0" w:color="auto"/>
                <w:bottom w:val="none" w:sz="0" w:space="0" w:color="auto"/>
                <w:right w:val="none" w:sz="0" w:space="0" w:color="auto"/>
              </w:divBdr>
            </w:div>
            <w:div w:id="1971936203">
              <w:marLeft w:val="0"/>
              <w:marRight w:val="0"/>
              <w:marTop w:val="0"/>
              <w:marBottom w:val="0"/>
              <w:divBdr>
                <w:top w:val="none" w:sz="0" w:space="0" w:color="auto"/>
                <w:left w:val="none" w:sz="0" w:space="0" w:color="auto"/>
                <w:bottom w:val="none" w:sz="0" w:space="0" w:color="auto"/>
                <w:right w:val="none" w:sz="0" w:space="0" w:color="auto"/>
              </w:divBdr>
            </w:div>
            <w:div w:id="519658640">
              <w:marLeft w:val="0"/>
              <w:marRight w:val="0"/>
              <w:marTop w:val="0"/>
              <w:marBottom w:val="0"/>
              <w:divBdr>
                <w:top w:val="none" w:sz="0" w:space="0" w:color="auto"/>
                <w:left w:val="none" w:sz="0" w:space="0" w:color="auto"/>
                <w:bottom w:val="none" w:sz="0" w:space="0" w:color="auto"/>
                <w:right w:val="none" w:sz="0" w:space="0" w:color="auto"/>
              </w:divBdr>
            </w:div>
            <w:div w:id="299775700">
              <w:marLeft w:val="0"/>
              <w:marRight w:val="0"/>
              <w:marTop w:val="0"/>
              <w:marBottom w:val="0"/>
              <w:divBdr>
                <w:top w:val="none" w:sz="0" w:space="0" w:color="auto"/>
                <w:left w:val="none" w:sz="0" w:space="0" w:color="auto"/>
                <w:bottom w:val="none" w:sz="0" w:space="0" w:color="auto"/>
                <w:right w:val="none" w:sz="0" w:space="0" w:color="auto"/>
              </w:divBdr>
            </w:div>
            <w:div w:id="200556034">
              <w:marLeft w:val="0"/>
              <w:marRight w:val="0"/>
              <w:marTop w:val="0"/>
              <w:marBottom w:val="0"/>
              <w:divBdr>
                <w:top w:val="none" w:sz="0" w:space="0" w:color="auto"/>
                <w:left w:val="none" w:sz="0" w:space="0" w:color="auto"/>
                <w:bottom w:val="none" w:sz="0" w:space="0" w:color="auto"/>
                <w:right w:val="none" w:sz="0" w:space="0" w:color="auto"/>
              </w:divBdr>
            </w:div>
            <w:div w:id="2054378451">
              <w:marLeft w:val="0"/>
              <w:marRight w:val="0"/>
              <w:marTop w:val="0"/>
              <w:marBottom w:val="0"/>
              <w:divBdr>
                <w:top w:val="none" w:sz="0" w:space="0" w:color="auto"/>
                <w:left w:val="none" w:sz="0" w:space="0" w:color="auto"/>
                <w:bottom w:val="none" w:sz="0" w:space="0" w:color="auto"/>
                <w:right w:val="none" w:sz="0" w:space="0" w:color="auto"/>
              </w:divBdr>
            </w:div>
            <w:div w:id="1493444689">
              <w:marLeft w:val="0"/>
              <w:marRight w:val="0"/>
              <w:marTop w:val="0"/>
              <w:marBottom w:val="0"/>
              <w:divBdr>
                <w:top w:val="none" w:sz="0" w:space="0" w:color="auto"/>
                <w:left w:val="none" w:sz="0" w:space="0" w:color="auto"/>
                <w:bottom w:val="none" w:sz="0" w:space="0" w:color="auto"/>
                <w:right w:val="none" w:sz="0" w:space="0" w:color="auto"/>
              </w:divBdr>
            </w:div>
            <w:div w:id="1172984970">
              <w:marLeft w:val="0"/>
              <w:marRight w:val="0"/>
              <w:marTop w:val="0"/>
              <w:marBottom w:val="0"/>
              <w:divBdr>
                <w:top w:val="none" w:sz="0" w:space="0" w:color="auto"/>
                <w:left w:val="none" w:sz="0" w:space="0" w:color="auto"/>
                <w:bottom w:val="none" w:sz="0" w:space="0" w:color="auto"/>
                <w:right w:val="none" w:sz="0" w:space="0" w:color="auto"/>
              </w:divBdr>
            </w:div>
            <w:div w:id="1198202978">
              <w:marLeft w:val="0"/>
              <w:marRight w:val="0"/>
              <w:marTop w:val="0"/>
              <w:marBottom w:val="0"/>
              <w:divBdr>
                <w:top w:val="none" w:sz="0" w:space="0" w:color="auto"/>
                <w:left w:val="none" w:sz="0" w:space="0" w:color="auto"/>
                <w:bottom w:val="none" w:sz="0" w:space="0" w:color="auto"/>
                <w:right w:val="none" w:sz="0" w:space="0" w:color="auto"/>
              </w:divBdr>
            </w:div>
            <w:div w:id="1439640659">
              <w:marLeft w:val="0"/>
              <w:marRight w:val="0"/>
              <w:marTop w:val="0"/>
              <w:marBottom w:val="0"/>
              <w:divBdr>
                <w:top w:val="none" w:sz="0" w:space="0" w:color="auto"/>
                <w:left w:val="none" w:sz="0" w:space="0" w:color="auto"/>
                <w:bottom w:val="none" w:sz="0" w:space="0" w:color="auto"/>
                <w:right w:val="none" w:sz="0" w:space="0" w:color="auto"/>
              </w:divBdr>
            </w:div>
            <w:div w:id="15273513">
              <w:marLeft w:val="0"/>
              <w:marRight w:val="0"/>
              <w:marTop w:val="0"/>
              <w:marBottom w:val="0"/>
              <w:divBdr>
                <w:top w:val="none" w:sz="0" w:space="0" w:color="auto"/>
                <w:left w:val="none" w:sz="0" w:space="0" w:color="auto"/>
                <w:bottom w:val="none" w:sz="0" w:space="0" w:color="auto"/>
                <w:right w:val="none" w:sz="0" w:space="0" w:color="auto"/>
              </w:divBdr>
            </w:div>
            <w:div w:id="1319922349">
              <w:marLeft w:val="0"/>
              <w:marRight w:val="0"/>
              <w:marTop w:val="0"/>
              <w:marBottom w:val="0"/>
              <w:divBdr>
                <w:top w:val="none" w:sz="0" w:space="0" w:color="auto"/>
                <w:left w:val="none" w:sz="0" w:space="0" w:color="auto"/>
                <w:bottom w:val="none" w:sz="0" w:space="0" w:color="auto"/>
                <w:right w:val="none" w:sz="0" w:space="0" w:color="auto"/>
              </w:divBdr>
            </w:div>
            <w:div w:id="108283644">
              <w:marLeft w:val="0"/>
              <w:marRight w:val="0"/>
              <w:marTop w:val="0"/>
              <w:marBottom w:val="0"/>
              <w:divBdr>
                <w:top w:val="none" w:sz="0" w:space="0" w:color="auto"/>
                <w:left w:val="none" w:sz="0" w:space="0" w:color="auto"/>
                <w:bottom w:val="none" w:sz="0" w:space="0" w:color="auto"/>
                <w:right w:val="none" w:sz="0" w:space="0" w:color="auto"/>
              </w:divBdr>
            </w:div>
            <w:div w:id="1166240115">
              <w:marLeft w:val="0"/>
              <w:marRight w:val="0"/>
              <w:marTop w:val="0"/>
              <w:marBottom w:val="0"/>
              <w:divBdr>
                <w:top w:val="none" w:sz="0" w:space="0" w:color="auto"/>
                <w:left w:val="none" w:sz="0" w:space="0" w:color="auto"/>
                <w:bottom w:val="none" w:sz="0" w:space="0" w:color="auto"/>
                <w:right w:val="none" w:sz="0" w:space="0" w:color="auto"/>
              </w:divBdr>
            </w:div>
            <w:div w:id="53705187">
              <w:marLeft w:val="0"/>
              <w:marRight w:val="0"/>
              <w:marTop w:val="0"/>
              <w:marBottom w:val="0"/>
              <w:divBdr>
                <w:top w:val="none" w:sz="0" w:space="0" w:color="auto"/>
                <w:left w:val="none" w:sz="0" w:space="0" w:color="auto"/>
                <w:bottom w:val="none" w:sz="0" w:space="0" w:color="auto"/>
                <w:right w:val="none" w:sz="0" w:space="0" w:color="auto"/>
              </w:divBdr>
            </w:div>
            <w:div w:id="792137260">
              <w:marLeft w:val="0"/>
              <w:marRight w:val="0"/>
              <w:marTop w:val="0"/>
              <w:marBottom w:val="0"/>
              <w:divBdr>
                <w:top w:val="none" w:sz="0" w:space="0" w:color="auto"/>
                <w:left w:val="none" w:sz="0" w:space="0" w:color="auto"/>
                <w:bottom w:val="none" w:sz="0" w:space="0" w:color="auto"/>
                <w:right w:val="none" w:sz="0" w:space="0" w:color="auto"/>
              </w:divBdr>
            </w:div>
            <w:div w:id="816067134">
              <w:marLeft w:val="0"/>
              <w:marRight w:val="0"/>
              <w:marTop w:val="0"/>
              <w:marBottom w:val="0"/>
              <w:divBdr>
                <w:top w:val="none" w:sz="0" w:space="0" w:color="auto"/>
                <w:left w:val="none" w:sz="0" w:space="0" w:color="auto"/>
                <w:bottom w:val="none" w:sz="0" w:space="0" w:color="auto"/>
                <w:right w:val="none" w:sz="0" w:space="0" w:color="auto"/>
              </w:divBdr>
            </w:div>
            <w:div w:id="387535844">
              <w:marLeft w:val="0"/>
              <w:marRight w:val="0"/>
              <w:marTop w:val="0"/>
              <w:marBottom w:val="0"/>
              <w:divBdr>
                <w:top w:val="none" w:sz="0" w:space="0" w:color="auto"/>
                <w:left w:val="none" w:sz="0" w:space="0" w:color="auto"/>
                <w:bottom w:val="none" w:sz="0" w:space="0" w:color="auto"/>
                <w:right w:val="none" w:sz="0" w:space="0" w:color="auto"/>
              </w:divBdr>
            </w:div>
            <w:div w:id="2043549425">
              <w:marLeft w:val="0"/>
              <w:marRight w:val="0"/>
              <w:marTop w:val="0"/>
              <w:marBottom w:val="0"/>
              <w:divBdr>
                <w:top w:val="none" w:sz="0" w:space="0" w:color="auto"/>
                <w:left w:val="none" w:sz="0" w:space="0" w:color="auto"/>
                <w:bottom w:val="none" w:sz="0" w:space="0" w:color="auto"/>
                <w:right w:val="none" w:sz="0" w:space="0" w:color="auto"/>
              </w:divBdr>
            </w:div>
            <w:div w:id="669723192">
              <w:marLeft w:val="0"/>
              <w:marRight w:val="0"/>
              <w:marTop w:val="0"/>
              <w:marBottom w:val="0"/>
              <w:divBdr>
                <w:top w:val="none" w:sz="0" w:space="0" w:color="auto"/>
                <w:left w:val="none" w:sz="0" w:space="0" w:color="auto"/>
                <w:bottom w:val="none" w:sz="0" w:space="0" w:color="auto"/>
                <w:right w:val="none" w:sz="0" w:space="0" w:color="auto"/>
              </w:divBdr>
            </w:div>
            <w:div w:id="687751571">
              <w:marLeft w:val="0"/>
              <w:marRight w:val="0"/>
              <w:marTop w:val="0"/>
              <w:marBottom w:val="0"/>
              <w:divBdr>
                <w:top w:val="none" w:sz="0" w:space="0" w:color="auto"/>
                <w:left w:val="none" w:sz="0" w:space="0" w:color="auto"/>
                <w:bottom w:val="none" w:sz="0" w:space="0" w:color="auto"/>
                <w:right w:val="none" w:sz="0" w:space="0" w:color="auto"/>
              </w:divBdr>
            </w:div>
            <w:div w:id="913005898">
              <w:marLeft w:val="0"/>
              <w:marRight w:val="0"/>
              <w:marTop w:val="0"/>
              <w:marBottom w:val="0"/>
              <w:divBdr>
                <w:top w:val="none" w:sz="0" w:space="0" w:color="auto"/>
                <w:left w:val="none" w:sz="0" w:space="0" w:color="auto"/>
                <w:bottom w:val="none" w:sz="0" w:space="0" w:color="auto"/>
                <w:right w:val="none" w:sz="0" w:space="0" w:color="auto"/>
              </w:divBdr>
            </w:div>
            <w:div w:id="1971549099">
              <w:marLeft w:val="0"/>
              <w:marRight w:val="0"/>
              <w:marTop w:val="0"/>
              <w:marBottom w:val="0"/>
              <w:divBdr>
                <w:top w:val="none" w:sz="0" w:space="0" w:color="auto"/>
                <w:left w:val="none" w:sz="0" w:space="0" w:color="auto"/>
                <w:bottom w:val="none" w:sz="0" w:space="0" w:color="auto"/>
                <w:right w:val="none" w:sz="0" w:space="0" w:color="auto"/>
              </w:divBdr>
            </w:div>
            <w:div w:id="592202011">
              <w:marLeft w:val="0"/>
              <w:marRight w:val="0"/>
              <w:marTop w:val="0"/>
              <w:marBottom w:val="0"/>
              <w:divBdr>
                <w:top w:val="none" w:sz="0" w:space="0" w:color="auto"/>
                <w:left w:val="none" w:sz="0" w:space="0" w:color="auto"/>
                <w:bottom w:val="none" w:sz="0" w:space="0" w:color="auto"/>
                <w:right w:val="none" w:sz="0" w:space="0" w:color="auto"/>
              </w:divBdr>
            </w:div>
            <w:div w:id="605816301">
              <w:marLeft w:val="0"/>
              <w:marRight w:val="0"/>
              <w:marTop w:val="0"/>
              <w:marBottom w:val="0"/>
              <w:divBdr>
                <w:top w:val="none" w:sz="0" w:space="0" w:color="auto"/>
                <w:left w:val="none" w:sz="0" w:space="0" w:color="auto"/>
                <w:bottom w:val="none" w:sz="0" w:space="0" w:color="auto"/>
                <w:right w:val="none" w:sz="0" w:space="0" w:color="auto"/>
              </w:divBdr>
            </w:div>
            <w:div w:id="1856571892">
              <w:marLeft w:val="0"/>
              <w:marRight w:val="0"/>
              <w:marTop w:val="0"/>
              <w:marBottom w:val="0"/>
              <w:divBdr>
                <w:top w:val="none" w:sz="0" w:space="0" w:color="auto"/>
                <w:left w:val="none" w:sz="0" w:space="0" w:color="auto"/>
                <w:bottom w:val="none" w:sz="0" w:space="0" w:color="auto"/>
                <w:right w:val="none" w:sz="0" w:space="0" w:color="auto"/>
              </w:divBdr>
            </w:div>
            <w:div w:id="18292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821">
      <w:bodyDiv w:val="1"/>
      <w:marLeft w:val="0"/>
      <w:marRight w:val="0"/>
      <w:marTop w:val="0"/>
      <w:marBottom w:val="0"/>
      <w:divBdr>
        <w:top w:val="none" w:sz="0" w:space="0" w:color="auto"/>
        <w:left w:val="none" w:sz="0" w:space="0" w:color="auto"/>
        <w:bottom w:val="none" w:sz="0" w:space="0" w:color="auto"/>
        <w:right w:val="none" w:sz="0" w:space="0" w:color="auto"/>
      </w:divBdr>
    </w:div>
    <w:div w:id="2075202188">
      <w:bodyDiv w:val="1"/>
      <w:marLeft w:val="0"/>
      <w:marRight w:val="0"/>
      <w:marTop w:val="0"/>
      <w:marBottom w:val="0"/>
      <w:divBdr>
        <w:top w:val="none" w:sz="0" w:space="0" w:color="auto"/>
        <w:left w:val="none" w:sz="0" w:space="0" w:color="auto"/>
        <w:bottom w:val="none" w:sz="0" w:space="0" w:color="auto"/>
        <w:right w:val="none" w:sz="0" w:space="0" w:color="auto"/>
      </w:divBdr>
    </w:div>
    <w:div w:id="2087416623">
      <w:bodyDiv w:val="1"/>
      <w:marLeft w:val="0"/>
      <w:marRight w:val="0"/>
      <w:marTop w:val="0"/>
      <w:marBottom w:val="0"/>
      <w:divBdr>
        <w:top w:val="none" w:sz="0" w:space="0" w:color="auto"/>
        <w:left w:val="none" w:sz="0" w:space="0" w:color="auto"/>
        <w:bottom w:val="none" w:sz="0" w:space="0" w:color="auto"/>
        <w:right w:val="none" w:sz="0" w:space="0" w:color="auto"/>
      </w:divBdr>
    </w:div>
    <w:div w:id="2095661310">
      <w:bodyDiv w:val="1"/>
      <w:marLeft w:val="0"/>
      <w:marRight w:val="0"/>
      <w:marTop w:val="0"/>
      <w:marBottom w:val="0"/>
      <w:divBdr>
        <w:top w:val="none" w:sz="0" w:space="0" w:color="auto"/>
        <w:left w:val="none" w:sz="0" w:space="0" w:color="auto"/>
        <w:bottom w:val="none" w:sz="0" w:space="0" w:color="auto"/>
        <w:right w:val="none" w:sz="0" w:space="0" w:color="auto"/>
      </w:divBdr>
    </w:div>
    <w:div w:id="2117097772">
      <w:bodyDiv w:val="1"/>
      <w:marLeft w:val="0"/>
      <w:marRight w:val="0"/>
      <w:marTop w:val="0"/>
      <w:marBottom w:val="0"/>
      <w:divBdr>
        <w:top w:val="none" w:sz="0" w:space="0" w:color="auto"/>
        <w:left w:val="none" w:sz="0" w:space="0" w:color="auto"/>
        <w:bottom w:val="none" w:sz="0" w:space="0" w:color="auto"/>
        <w:right w:val="none" w:sz="0" w:space="0" w:color="auto"/>
      </w:divBdr>
    </w:div>
    <w:div w:id="2125613470">
      <w:bodyDiv w:val="1"/>
      <w:marLeft w:val="0"/>
      <w:marRight w:val="0"/>
      <w:marTop w:val="0"/>
      <w:marBottom w:val="0"/>
      <w:divBdr>
        <w:top w:val="none" w:sz="0" w:space="0" w:color="auto"/>
        <w:left w:val="none" w:sz="0" w:space="0" w:color="auto"/>
        <w:bottom w:val="none" w:sz="0" w:space="0" w:color="auto"/>
        <w:right w:val="none" w:sz="0" w:space="0" w:color="auto"/>
      </w:divBdr>
    </w:div>
    <w:div w:id="214029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docs.aws.amazon.com/vpc/latest/tgw/what-is-transit-gateway.html" TargetMode="External"/><Relationship Id="rId26" Type="http://schemas.openxmlformats.org/officeDocument/2006/relationships/hyperlink" Target="https://github.com/amtrust/AWSCloudAutomation/blob/master/tf/amt-network-setup/tgw-routes-transit.tf" TargetMode="External"/><Relationship Id="rId39" Type="http://schemas.openxmlformats.org/officeDocument/2006/relationships/hyperlink" Target="https://github.com/amtrust/AWSCloudAutomation/blob/master/tf/amt-network-setup/modules/vpc/security_groups.tf" TargetMode="External"/><Relationship Id="rId21" Type="http://schemas.openxmlformats.org/officeDocument/2006/relationships/hyperlink" Target="https://github.com/amtrust/AWSCloudAutomation/tree/master/tf/amt-network-setup/modules/transit_gateway_route_table" TargetMode="External"/><Relationship Id="rId34" Type="http://schemas.openxmlformats.org/officeDocument/2006/relationships/hyperlink" Target="https://github.com/amtrust/AWSCloudAutomation/blob/master/tf/amt-network-setup/vpc-shared.auto.tfvars" TargetMode="External"/><Relationship Id="rId42"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yperlink" Target="https://tfe.amtrustgroup.com/app/AmTrust/workspaces/amt-network-setup/runs" TargetMode="External"/><Relationship Id="rId20" Type="http://schemas.openxmlformats.org/officeDocument/2006/relationships/hyperlink" Target="https://github.com/amtrust/AWSCloudAutomation/tree/master/tf/amt-network-setup/modules/transit_gateway" TargetMode="External"/><Relationship Id="rId29" Type="http://schemas.openxmlformats.org/officeDocument/2006/relationships/image" Target="media/image4.png"/><Relationship Id="rId41"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amtrust/AWSCloudAutomation/blob/master/tf/amt-network-setup/tgw-routes-sandbox.tf" TargetMode="External"/><Relationship Id="rId32" Type="http://schemas.openxmlformats.org/officeDocument/2006/relationships/hyperlink" Target="https://docs.aws.amazon.com/vpc/latest/userguide/vpc-nat-gateway.html" TargetMode="External"/><Relationship Id="rId37" Type="http://schemas.openxmlformats.org/officeDocument/2006/relationships/image" Target="media/image8.png"/><Relationship Id="rId40" Type="http://schemas.openxmlformats.org/officeDocument/2006/relationships/image" Target="media/image10.png"/><Relationship Id="rId5" Type="http://schemas.openxmlformats.org/officeDocument/2006/relationships/customXml" Target="../customXml/item4.xml"/><Relationship Id="rId15" Type="http://schemas.openxmlformats.org/officeDocument/2006/relationships/hyperlink" Target="https://github.com/amtrust/AWSCloudAutomation" TargetMode="External"/><Relationship Id="rId23" Type="http://schemas.openxmlformats.org/officeDocument/2006/relationships/hyperlink" Target="https://github.com/amtrust/AWSCloudAutomation/blob/master/tf/amt-network-setup/tgw-routes-production.tf" TargetMode="External"/><Relationship Id="rId28" Type="http://schemas.openxmlformats.org/officeDocument/2006/relationships/hyperlink" Target="https://github.com/amtrust/AWSCloudAutomation/blob/master/tf/amt-network-setup/tgw-routes-vpn.tf" TargetMode="External"/><Relationship Id="rId36" Type="http://schemas.openxmlformats.org/officeDocument/2006/relationships/hyperlink" Target="https://github.com/amtrust/AWSCloudAutomation/blob/master/tf/amt-network-setup/modules/vpc/route_tables.tf" TargetMode="External"/><Relationship Id="rId10" Type="http://schemas.openxmlformats.org/officeDocument/2006/relationships/footnotes" Target="footnotes.xml"/><Relationship Id="rId19" Type="http://schemas.openxmlformats.org/officeDocument/2006/relationships/hyperlink" Target="https://github.com/amtrust/AWSCloudAutomation/blob/master/tf/amt-network-setup/modules/vpc/transit_gateway_attachment.tf"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github.com/amtrust/AWSCloudAutomation/blob/master/tf/amt-network-setup/tgw-routes-dev.tf" TargetMode="External"/><Relationship Id="rId27" Type="http://schemas.openxmlformats.org/officeDocument/2006/relationships/hyperlink" Target="https://github.com/amtrust/AWSCloudAutomation/blob/master/tf/amt-network-setup/tgw-routes-uat.tf" TargetMode="External"/><Relationship Id="rId30" Type="http://schemas.openxmlformats.org/officeDocument/2006/relationships/hyperlink" Target="https://github.com/amtrust/AWSCloudAutomation/blob/master/tf/amt-network-setup/vpc-production.auto.tfvars" TargetMode="External"/><Relationship Id="rId35" Type="http://schemas.openxmlformats.org/officeDocument/2006/relationships/image" Target="media/image7.png"/><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github.com/amtrust/AWSCloudAutomation/blob/master/tf/amt-network-setup/tgw-routes-shared.tf" TargetMode="External"/><Relationship Id="rId33" Type="http://schemas.openxmlformats.org/officeDocument/2006/relationships/image" Target="media/image6.png"/><Relationship Id="rId38"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riksv\Application%20Data\Microsoft\Templates\Services%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3B781725707FF48A9973E2F811E874B" ma:contentTypeVersion="7" ma:contentTypeDescription="Create a new document." ma:contentTypeScope="" ma:versionID="ade4d0873dc6a6fe8bad2013c30a73e4">
  <xsd:schema xmlns:xsd="http://www.w3.org/2001/XMLSchema" xmlns:xs="http://www.w3.org/2001/XMLSchema" xmlns:p="http://schemas.microsoft.com/office/2006/metadata/properties" xmlns:ns2="700fc571-128c-4438-8ac6-8e9658e79d61" xmlns:ns3="99ec94fd-4660-4c8e-be9a-b55b5828854b" targetNamespace="http://schemas.microsoft.com/office/2006/metadata/properties" ma:root="true" ma:fieldsID="52e9738a770e036e00879a4d33d1f5db" ns2:_="" ns3:_="">
    <xsd:import namespace="700fc571-128c-4438-8ac6-8e9658e79d61"/>
    <xsd:import namespace="99ec94fd-4660-4c8e-be9a-b55b5828854b"/>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0fc571-128c-4438-8ac6-8e9658e79d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ec94fd-4660-4c8e-be9a-b55b5828854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950AE1-3AC2-40CA-B071-F7F8F5B171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57B2CD-0346-BF4B-BE0C-BDEADE715A84}">
  <ds:schemaRefs>
    <ds:schemaRef ds:uri="http://schemas.openxmlformats.org/officeDocument/2006/bibliography"/>
  </ds:schemaRefs>
</ds:datastoreItem>
</file>

<file path=customXml/itemProps3.xml><?xml version="1.0" encoding="utf-8"?>
<ds:datastoreItem xmlns:ds="http://schemas.openxmlformats.org/officeDocument/2006/customXml" ds:itemID="{63FBEFAE-7E2C-41A6-B777-25BBA7C6ABEC}">
  <ds:schemaRefs>
    <ds:schemaRef ds:uri="http://schemas.microsoft.com/sharepoint/v3/contenttype/forms"/>
  </ds:schemaRefs>
</ds:datastoreItem>
</file>

<file path=customXml/itemProps4.xml><?xml version="1.0" encoding="utf-8"?>
<ds:datastoreItem xmlns:ds="http://schemas.openxmlformats.org/officeDocument/2006/customXml" ds:itemID="{AB8F3A7B-1177-4BD4-8C0B-3E47EB0205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0fc571-128c-4438-8ac6-8e9658e79d61"/>
    <ds:schemaRef ds:uri="99ec94fd-4660-4c8e-be9a-b55b58288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C:\Documents and Settings\eriksv\Application Data\Microsoft\Templates\Services Proposal.dot</Template>
  <TotalTime>1</TotalTime>
  <Pages>6</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BlueMetal Master Agreement SOW Template</vt:lpstr>
    </vt:vector>
  </TitlesOfParts>
  <Manager/>
  <Company>BlueMetal Architects</Company>
  <LinksUpToDate>false</LinksUpToDate>
  <CharactersWithSpaces>9013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BlueMetal Master Agreement SOW Template</dc:title>
  <dc:subject>Project Name</dc:subject>
  <dc:creator>Matt Jackson</dc:creator>
  <cp:keywords>Statement of Work</cp:keywords>
  <dc:description/>
  <cp:lastModifiedBy>Ullery, Ray</cp:lastModifiedBy>
  <cp:revision>2</cp:revision>
  <cp:lastPrinted>2018-12-13T12:29:00Z</cp:lastPrinted>
  <dcterms:created xsi:type="dcterms:W3CDTF">2020-03-27T13:39:00Z</dcterms:created>
  <dcterms:modified xsi:type="dcterms:W3CDTF">2020-03-27T13:39:00Z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Contract Templates</vt:lpwstr>
  </property>
  <property fmtid="{D5CDD505-2E9C-101B-9397-08002B2CF9AE}" pid="3" name="Archive">
    <vt:lpwstr>No</vt:lpwstr>
  </property>
  <property fmtid="{D5CDD505-2E9C-101B-9397-08002B2CF9AE}" pid="4" name="ContentTypeId">
    <vt:lpwstr>0x01010003B781725707FF48A9973E2F811E874B</vt:lpwstr>
  </property>
</Properties>
</file>