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Top 4 Popular Photos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feature shows the user his “Top popular”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We scan all the user photos, in all of the users’ albums, and give each photo a score. The score is calculated 60% from the likes on that photo, and 40% others from the number of comments on that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After the scan is complete, we show the user his top 4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Later, the user can select a photo, from the photos shown under the feature panel, and </w:t>
      </w:r>
      <w:r w:rsidR="005C4209" w:rsidRPr="00E56CE0">
        <w:rPr>
          <w:rFonts w:asciiTheme="minorBidi" w:hAnsiTheme="minorBidi"/>
        </w:rPr>
        <w:t>like</w:t>
      </w:r>
      <w:r w:rsidRPr="00E56CE0">
        <w:rPr>
          <w:rFonts w:asciiTheme="minorBidi" w:hAnsiTheme="minorBidi"/>
        </w:rPr>
        <w:t xml:space="preserve"> it and/or comment the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ranking feature does not exist on Facebook, getting the “Top liked” or “Top commented” photos is done manually.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News Feed Text Filtering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The feature gives you the ability to filter posts in your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The user has the option to create different filter groups. 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For each group the user can add text items which will be removed from the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Furthermore, the user has the option to remove unnecessary item and groups and can decide whether to enable or disable the feature on the news feed.</w:t>
      </w:r>
    </w:p>
    <w:p w:rsidR="005D0457" w:rsidRPr="00E56CE0" w:rsidRDefault="00E56CE0" w:rsidP="00DF597F">
      <w:pPr>
        <w:bidi w:val="0"/>
        <w:spacing w:line="360" w:lineRule="auto"/>
        <w:ind w:left="851"/>
      </w:pPr>
      <w:r w:rsidRPr="00E56CE0">
        <w:rPr>
          <w:rFonts w:asciiTheme="minorBidi" w:hAnsiTheme="minorBidi"/>
        </w:rPr>
        <w:t>For Example, if the user doesn’t want to see any series spoilers, the user will create a “spoilers” group and will add item such as: “Game of Thrones”, “Marvel”, etc.</w:t>
      </w:r>
    </w:p>
    <w:p w:rsidR="008B6580" w:rsidRDefault="006B53A8" w:rsidP="00EB7635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B7635">
        <w:t>Iterator</w:t>
      </w:r>
    </w:p>
    <w:p w:rsidR="00DB250D" w:rsidRPr="00AE2350" w:rsidRDefault="006B53A8" w:rsidP="006B53A8">
      <w:pPr>
        <w:numPr>
          <w:ilvl w:val="0"/>
          <w:numId w:val="1"/>
        </w:numPr>
        <w:spacing w:after="0" w:line="240" w:lineRule="auto"/>
        <w:ind w:right="0"/>
      </w:pPr>
      <w:r w:rsidRPr="00AE2350">
        <w:rPr>
          <w:rFonts w:hint="cs"/>
          <w:rtl/>
        </w:rPr>
        <w:t>סיבת הבחירה / שימוש בתבנית:</w:t>
      </w:r>
    </w:p>
    <w:p w:rsidR="00CF5DB8" w:rsidRPr="00AE2350" w:rsidRDefault="00004397" w:rsidP="00004397">
      <w:pPr>
        <w:spacing w:after="0" w:line="240" w:lineRule="auto"/>
        <w:ind w:left="720" w:right="720"/>
        <w:rPr>
          <w:rtl/>
        </w:rPr>
      </w:pPr>
      <w:r w:rsidRPr="00AE2350">
        <w:rPr>
          <w:rFonts w:hint="cs"/>
          <w:rtl/>
        </w:rPr>
        <w:t>ב</w:t>
      </w:r>
      <w:r w:rsidRPr="00AE2350">
        <w:t>feature</w:t>
      </w:r>
      <w:r w:rsidRPr="00AE2350">
        <w:rPr>
          <w:rFonts w:hint="cs"/>
          <w:rtl/>
        </w:rPr>
        <w:t xml:space="preserve"> השני קיים לנו </w:t>
      </w:r>
      <w:proofErr w:type="spellStart"/>
      <w:r w:rsidRPr="00AE2350">
        <w:t>FormFilterGroup</w:t>
      </w:r>
      <w:proofErr w:type="spellEnd"/>
      <w:r w:rsidRPr="00AE2350">
        <w:rPr>
          <w:rFonts w:hint="cs"/>
          <w:rtl/>
        </w:rPr>
        <w:t xml:space="preserve"> המציג את ה</w:t>
      </w:r>
      <w:r w:rsidRPr="00AE2350">
        <w:t>Items</w:t>
      </w:r>
      <w:r w:rsidRPr="00AE2350">
        <w:rPr>
          <w:rFonts w:hint="cs"/>
          <w:rtl/>
        </w:rPr>
        <w:t xml:space="preserve"> שאנחנו מעוניינים לפלטר. ה</w:t>
      </w:r>
      <w:r w:rsidRPr="00AE2350">
        <w:t>Items</w:t>
      </w:r>
      <w:r w:rsidRPr="00AE2350">
        <w:rPr>
          <w:rFonts w:hint="cs"/>
          <w:rtl/>
        </w:rPr>
        <w:t xml:space="preserve"> האלו נמצאים תחת </w:t>
      </w:r>
      <w:proofErr w:type="spellStart"/>
      <w:r w:rsidRPr="00AE2350">
        <w:t>FilterGroup</w:t>
      </w:r>
      <w:proofErr w:type="spellEnd"/>
      <w:r w:rsidRPr="00AE2350">
        <w:t xml:space="preserve"> </w:t>
      </w:r>
      <w:r w:rsidRPr="00AE2350">
        <w:rPr>
          <w:rFonts w:hint="cs"/>
        </w:rPr>
        <w:t>C</w:t>
      </w:r>
      <w:r w:rsidRPr="00AE2350">
        <w:t>lass</w:t>
      </w:r>
      <w:r w:rsidRPr="00AE2350">
        <w:rPr>
          <w:rFonts w:hint="cs"/>
          <w:rtl/>
        </w:rPr>
        <w:t xml:space="preserve"> במבנה נתונים של </w:t>
      </w:r>
      <w:r w:rsidRPr="00AE2350">
        <w:t>List</w:t>
      </w:r>
      <w:r w:rsidRPr="00AE2350">
        <w:rPr>
          <w:rFonts w:hint="cs"/>
          <w:rtl/>
        </w:rPr>
        <w:t xml:space="preserve">. </w:t>
      </w:r>
    </w:p>
    <w:p w:rsidR="006B53A8" w:rsidRPr="00DF597F" w:rsidRDefault="00004397" w:rsidP="00DF597F">
      <w:pPr>
        <w:spacing w:after="0" w:line="240" w:lineRule="auto"/>
        <w:ind w:left="720" w:right="720"/>
      </w:pPr>
      <w:r w:rsidRPr="00AE2350">
        <w:rPr>
          <w:rFonts w:hint="cs"/>
          <w:rtl/>
        </w:rPr>
        <w:t>מימשנו איטרטור ב</w:t>
      </w:r>
      <w:proofErr w:type="spellStart"/>
      <w:r w:rsidRPr="00AE2350">
        <w:t>FilterGroup</w:t>
      </w:r>
      <w:proofErr w:type="spellEnd"/>
      <w:r w:rsidRPr="00AE2350">
        <w:rPr>
          <w:rFonts w:hint="cs"/>
          <w:rtl/>
        </w:rPr>
        <w:t xml:space="preserve"> על מנת שה</w:t>
      </w:r>
      <w:r w:rsidRPr="00AE2350">
        <w:t>Form</w:t>
      </w:r>
      <w:r w:rsidRPr="00AE2350">
        <w:rPr>
          <w:rFonts w:hint="cs"/>
          <w:rtl/>
        </w:rPr>
        <w:t xml:space="preserve"> יוכל לעבור על כלל ה</w:t>
      </w:r>
      <w:r w:rsidRPr="00AE2350">
        <w:t>Items</w:t>
      </w:r>
      <w:r w:rsidRPr="00AE2350">
        <w:rPr>
          <w:rFonts w:hint="cs"/>
          <w:rtl/>
        </w:rPr>
        <w:t xml:space="preserve"> ב</w:t>
      </w:r>
      <w:proofErr w:type="spellStart"/>
      <w:r w:rsidRPr="00AE2350">
        <w:t>FilterGroup</w:t>
      </w:r>
      <w:proofErr w:type="spellEnd"/>
      <w:r w:rsidRPr="00AE2350">
        <w:rPr>
          <w:rFonts w:hint="cs"/>
          <w:rtl/>
        </w:rPr>
        <w:t xml:space="preserve"> ולהוסיף אותם ל</w:t>
      </w:r>
      <w:proofErr w:type="spellStart"/>
      <w:r w:rsidRPr="00AE2350">
        <w:t>CheckListBox</w:t>
      </w:r>
      <w:proofErr w:type="spellEnd"/>
      <w:r w:rsidRPr="00AE2350">
        <w:rPr>
          <w:rFonts w:hint="cs"/>
          <w:rtl/>
        </w:rPr>
        <w:t xml:space="preserve"> ללא ידיעה באיזה מבנה נתונים נשמרים ה</w:t>
      </w:r>
      <w:r w:rsidRPr="00AE2350">
        <w:t>Items</w:t>
      </w:r>
      <w:r w:rsidRPr="00AE2350">
        <w:rPr>
          <w:rFonts w:hint="cs"/>
          <w:rtl/>
        </w:rPr>
        <w:t xml:space="preserve"> ב</w:t>
      </w:r>
      <w:proofErr w:type="spellStart"/>
      <w:r w:rsidRPr="00AE2350">
        <w:rPr>
          <w:rFonts w:hint="cs"/>
        </w:rPr>
        <w:t>F</w:t>
      </w:r>
      <w:r w:rsidRPr="00AE2350">
        <w:t>ilterGroup</w:t>
      </w:r>
      <w:proofErr w:type="spellEnd"/>
      <w:r w:rsidRPr="00AE2350">
        <w:rPr>
          <w:rFonts w:hint="cs"/>
          <w:rtl/>
        </w:rPr>
        <w:t>.</w:t>
      </w:r>
    </w:p>
    <w:p w:rsidR="00A4237B" w:rsidRPr="00047EA3" w:rsidRDefault="006B53A8" w:rsidP="007E6979">
      <w:pPr>
        <w:numPr>
          <w:ilvl w:val="0"/>
          <w:numId w:val="1"/>
        </w:numPr>
        <w:spacing w:after="0" w:line="240" w:lineRule="auto"/>
        <w:ind w:right="0"/>
      </w:pPr>
      <w:r w:rsidRPr="00047EA3">
        <w:rPr>
          <w:rFonts w:hint="cs"/>
          <w:rtl/>
        </w:rPr>
        <w:t>אופן המימוש:</w:t>
      </w:r>
    </w:p>
    <w:p w:rsidR="00E116E1" w:rsidRPr="00047EA3" w:rsidRDefault="00A14FED" w:rsidP="00E116E1">
      <w:pPr>
        <w:spacing w:after="0" w:line="240" w:lineRule="auto"/>
        <w:ind w:left="720" w:right="720"/>
        <w:rPr>
          <w:rtl/>
        </w:rPr>
      </w:pPr>
      <w:r w:rsidRPr="00047EA3">
        <w:rPr>
          <w:rFonts w:hint="cs"/>
          <w:rtl/>
        </w:rPr>
        <w:t>ב</w:t>
      </w:r>
      <w:proofErr w:type="spellStart"/>
      <w:r w:rsidRPr="00047EA3">
        <w:t>FilterGroup</w:t>
      </w:r>
      <w:proofErr w:type="spellEnd"/>
      <w:r w:rsidRPr="00047EA3">
        <w:t xml:space="preserve"> Class</w:t>
      </w:r>
      <w:r w:rsidRPr="00047EA3">
        <w:rPr>
          <w:rFonts w:hint="cs"/>
          <w:rtl/>
        </w:rPr>
        <w:t xml:space="preserve"> קיים מבנה נתונים </w:t>
      </w:r>
      <w:r w:rsidRPr="00047EA3">
        <w:t>List</w:t>
      </w:r>
      <w:r w:rsidRPr="00047EA3">
        <w:rPr>
          <w:rFonts w:hint="cs"/>
          <w:rtl/>
        </w:rPr>
        <w:t xml:space="preserve"> שבו שמורים </w:t>
      </w:r>
      <w:proofErr w:type="spellStart"/>
      <w:r w:rsidRPr="00047EA3">
        <w:t>IFilter</w:t>
      </w:r>
      <w:proofErr w:type="spellEnd"/>
      <w:r w:rsidRPr="00047EA3">
        <w:t xml:space="preserve"> Class</w:t>
      </w:r>
      <w:r w:rsidRPr="00047EA3">
        <w:rPr>
          <w:rFonts w:hint="cs"/>
          <w:rtl/>
        </w:rPr>
        <w:t>.</w:t>
      </w:r>
    </w:p>
    <w:p w:rsidR="006E2707" w:rsidRPr="00047EA3" w:rsidRDefault="00A14FED" w:rsidP="0019142A">
      <w:pPr>
        <w:spacing w:after="0" w:line="240" w:lineRule="auto"/>
        <w:ind w:left="720" w:right="720"/>
        <w:rPr>
          <w:rtl/>
        </w:rPr>
      </w:pPr>
      <w:proofErr w:type="spellStart"/>
      <w:r w:rsidRPr="00047EA3">
        <w:t>FilterGroup</w:t>
      </w:r>
      <w:proofErr w:type="spellEnd"/>
      <w:r w:rsidRPr="00047EA3">
        <w:rPr>
          <w:rFonts w:hint="cs"/>
          <w:rtl/>
        </w:rPr>
        <w:t xml:space="preserve"> מממש את </w:t>
      </w:r>
      <w:proofErr w:type="spellStart"/>
      <w:r w:rsidRPr="00047EA3">
        <w:t>IEnumarable</w:t>
      </w:r>
      <w:proofErr w:type="spellEnd"/>
      <w:r w:rsidRPr="00047EA3">
        <w:rPr>
          <w:rFonts w:hint="cs"/>
          <w:rtl/>
        </w:rPr>
        <w:t xml:space="preserve"> ולכן קיימת מתודה </w:t>
      </w:r>
      <w:proofErr w:type="spellStart"/>
      <w:r w:rsidRPr="00047EA3">
        <w:t>GetEnumarator</w:t>
      </w:r>
      <w:proofErr w:type="spellEnd"/>
      <w:r w:rsidRPr="00047EA3">
        <w:rPr>
          <w:rFonts w:hint="cs"/>
          <w:rtl/>
        </w:rPr>
        <w:t xml:space="preserve"> שעוברת על </w:t>
      </w:r>
      <w:r w:rsidRPr="00047EA3">
        <w:t>List&lt;</w:t>
      </w:r>
      <w:proofErr w:type="spellStart"/>
      <w:r w:rsidRPr="00047EA3">
        <w:t>IFilter</w:t>
      </w:r>
      <w:proofErr w:type="spellEnd"/>
      <w:r w:rsidRPr="00047EA3">
        <w:t>&gt;</w:t>
      </w:r>
      <w:r w:rsidRPr="00047EA3">
        <w:rPr>
          <w:rFonts w:hint="cs"/>
          <w:rtl/>
        </w:rPr>
        <w:t xml:space="preserve"> בעזרת </w:t>
      </w:r>
      <w:proofErr w:type="spellStart"/>
      <w:r w:rsidRPr="00047EA3">
        <w:t>foreach</w:t>
      </w:r>
      <w:proofErr w:type="spellEnd"/>
      <w:r w:rsidRPr="00047EA3">
        <w:rPr>
          <w:rFonts w:hint="cs"/>
          <w:rtl/>
        </w:rPr>
        <w:t xml:space="preserve"> ומחזירה </w:t>
      </w:r>
      <w:r w:rsidR="00252239" w:rsidRPr="00047EA3">
        <w:t>yield</w:t>
      </w:r>
      <w:r w:rsidR="00252239" w:rsidRPr="00047EA3">
        <w:rPr>
          <w:rFonts w:hint="cs"/>
          <w:rtl/>
        </w:rPr>
        <w:t xml:space="preserve"> של ה</w:t>
      </w:r>
      <w:r w:rsidR="00252239" w:rsidRPr="00047EA3">
        <w:t>item</w:t>
      </w:r>
      <w:proofErr w:type="gramStart"/>
      <w:r w:rsidR="00252239" w:rsidRPr="00047EA3">
        <w:rPr>
          <w:rFonts w:hint="cs"/>
          <w:rtl/>
        </w:rPr>
        <w:t>.</w:t>
      </w:r>
      <w:r w:rsidR="006E2707" w:rsidRPr="00047EA3">
        <w:rPr>
          <w:rFonts w:hint="cs"/>
          <w:rtl/>
        </w:rPr>
        <w:t>(</w:t>
      </w:r>
      <w:proofErr w:type="gramEnd"/>
      <w:r w:rsidR="006E2707" w:rsidRPr="00047EA3">
        <w:rPr>
          <w:rFonts w:hint="cs"/>
          <w:rtl/>
        </w:rPr>
        <w:t xml:space="preserve">ראה </w:t>
      </w:r>
      <w:proofErr w:type="spellStart"/>
      <w:r w:rsidR="006E2707" w:rsidRPr="00047EA3">
        <w:t>FilterGroup.cs</w:t>
      </w:r>
      <w:proofErr w:type="spellEnd"/>
      <w:r w:rsidR="006E2707" w:rsidRPr="00047EA3">
        <w:rPr>
          <w:rFonts w:hint="cs"/>
          <w:rtl/>
        </w:rPr>
        <w:t xml:space="preserve"> שורה 45)</w:t>
      </w:r>
      <w:r w:rsidR="0019142A" w:rsidRPr="0019142A">
        <w:rPr>
          <w:rFonts w:hint="cs"/>
          <w:noProof/>
          <w:lang w:val="en-GB" w:eastAsia="en-GB"/>
        </w:rPr>
        <w:t xml:space="preserve"> </w:t>
      </w:r>
      <w:r w:rsidR="0001503C">
        <w:rPr>
          <w:rFonts w:hint="cs"/>
          <w:noProof/>
          <w:lang w:val="en-GB" w:eastAsia="en-GB"/>
        </w:rPr>
        <w:lastRenderedPageBreak/>
        <w:drawing>
          <wp:inline distT="0" distB="0" distL="0" distR="0">
            <wp:extent cx="5267325" cy="4362450"/>
            <wp:effectExtent l="0" t="0" r="9525" b="0"/>
            <wp:docPr id="14" name="Picture 14" descr="C:\Users\danielk\AppData\Local\Ionutz Borcoman\PlantUML Editor\cache\aaccdf8f2219516d2a8769e65670f5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k\AppData\Local\Ionutz Borcoman\PlantUML Editor\cache\aaccdf8f2219516d2a8769e65670f5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2866">
        <w:rPr>
          <w:rFonts w:hint="cs"/>
          <w:noProof/>
          <w:lang w:val="en-GB" w:eastAsia="en-GB"/>
        </w:rPr>
        <w:drawing>
          <wp:inline distT="0" distB="0" distL="0" distR="0" wp14:anchorId="1EE6E9FA" wp14:editId="1BAAEB79">
            <wp:extent cx="5267325" cy="4886325"/>
            <wp:effectExtent l="0" t="0" r="9525" b="9525"/>
            <wp:docPr id="12" name="Picture 12" descr="C:\Users\danielk\AppData\Local\Ionutz Borcoman\PlantUML Editor\cache\d9b48b075f6f8a710dd2c740fd8417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k\AppData\Local\Ionutz Borcoman\PlantUML Editor\cache\d9b48b075f6f8a710dd2c740fd84170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</w:p>
    <w:p w:rsidR="00E465F0" w:rsidRDefault="00E465F0" w:rsidP="006B53A8">
      <w:pPr>
        <w:spacing w:after="0" w:line="240" w:lineRule="auto"/>
        <w:ind w:right="720"/>
      </w:pPr>
    </w:p>
    <w:p w:rsidR="005D0457" w:rsidRDefault="005D0457" w:rsidP="00EB7635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B7635">
        <w:t>Strategy</w:t>
      </w:r>
      <w:r w:rsidR="00CF5DB8">
        <w:t xml:space="preserve"> </w:t>
      </w:r>
    </w:p>
    <w:p w:rsidR="005D0457" w:rsidRPr="00D06BF4" w:rsidRDefault="005D0457" w:rsidP="005D0457">
      <w:pPr>
        <w:numPr>
          <w:ilvl w:val="0"/>
          <w:numId w:val="1"/>
        </w:numPr>
        <w:spacing w:after="0" w:line="240" w:lineRule="auto"/>
        <w:ind w:right="0"/>
      </w:pPr>
      <w:r w:rsidRPr="00D06BF4">
        <w:rPr>
          <w:rFonts w:hint="cs"/>
          <w:rtl/>
        </w:rPr>
        <w:t>סיבת הבחירה / שימוש בתבנית:</w:t>
      </w:r>
      <w:bookmarkStart w:id="0" w:name="_GoBack"/>
      <w:bookmarkEnd w:id="0"/>
    </w:p>
    <w:p w:rsidR="00360BC8" w:rsidRPr="00D06BF4" w:rsidRDefault="001B1E2B" w:rsidP="00360BC8">
      <w:pPr>
        <w:spacing w:after="0" w:line="240" w:lineRule="auto"/>
        <w:ind w:left="360" w:right="720"/>
        <w:rPr>
          <w:rtl/>
        </w:rPr>
      </w:pPr>
      <w:r w:rsidRPr="00D06BF4">
        <w:rPr>
          <w:rFonts w:hint="cs"/>
          <w:rtl/>
        </w:rPr>
        <w:t>ב</w:t>
      </w:r>
      <w:r w:rsidRPr="00D06BF4">
        <w:t>feature</w:t>
      </w:r>
      <w:r w:rsidRPr="00D06BF4">
        <w:rPr>
          <w:rFonts w:hint="cs"/>
          <w:rtl/>
        </w:rPr>
        <w:t xml:space="preserve"> השני אנחנו מפלטרים את ה</w:t>
      </w:r>
      <w:r w:rsidRPr="00D06BF4">
        <w:t>text</w:t>
      </w:r>
      <w:r w:rsidRPr="00D06BF4">
        <w:rPr>
          <w:rFonts w:hint="cs"/>
          <w:rtl/>
        </w:rPr>
        <w:t xml:space="preserve"> ב</w:t>
      </w:r>
      <w:r w:rsidRPr="00D06BF4">
        <w:t>news feed</w:t>
      </w:r>
      <w:r w:rsidRPr="00D06BF4">
        <w:rPr>
          <w:rFonts w:hint="cs"/>
          <w:rtl/>
        </w:rPr>
        <w:t xml:space="preserve"> לפי שיטת </w:t>
      </w:r>
      <w:r w:rsidRPr="00D06BF4">
        <w:t>Regex</w:t>
      </w:r>
      <w:r w:rsidRPr="00D06BF4">
        <w:rPr>
          <w:rFonts w:hint="cs"/>
          <w:rtl/>
        </w:rPr>
        <w:t xml:space="preserve">. מימשנו את </w:t>
      </w:r>
      <w:proofErr w:type="spellStart"/>
      <w:r w:rsidRPr="00D06BF4">
        <w:t>Stretegy</w:t>
      </w:r>
      <w:proofErr w:type="spellEnd"/>
      <w:r w:rsidRPr="00D06BF4">
        <w:t xml:space="preserve"> DP</w:t>
      </w:r>
      <w:r w:rsidRPr="00D06BF4">
        <w:rPr>
          <w:rFonts w:hint="cs"/>
          <w:rtl/>
        </w:rPr>
        <w:t xml:space="preserve"> ב</w:t>
      </w:r>
      <w:proofErr w:type="spellStart"/>
      <w:r w:rsidRPr="00D06BF4">
        <w:t>FilterItem</w:t>
      </w:r>
      <w:proofErr w:type="spellEnd"/>
      <w:r w:rsidRPr="00D06BF4">
        <w:rPr>
          <w:rFonts w:hint="cs"/>
          <w:rtl/>
        </w:rPr>
        <w:t xml:space="preserve"> על מנת שנוכל בעתיד לשנות את אס</w:t>
      </w:r>
      <w:r w:rsidR="009E2322" w:rsidRPr="00D06BF4">
        <w:rPr>
          <w:rFonts w:hint="cs"/>
          <w:rtl/>
        </w:rPr>
        <w:t>טרטגיית הפילטור שלנו לשיטה אחרת ללא ביצוע שום שינוי בקוד ב</w:t>
      </w:r>
      <w:proofErr w:type="spellStart"/>
      <w:r w:rsidR="009E2322" w:rsidRPr="00D06BF4">
        <w:t>FilterItem</w:t>
      </w:r>
      <w:proofErr w:type="spellEnd"/>
      <w:r w:rsidR="009E2322" w:rsidRPr="00D06BF4">
        <w:t xml:space="preserve"> class</w:t>
      </w:r>
      <w:r w:rsidR="009E2322" w:rsidRPr="00D06BF4">
        <w:rPr>
          <w:rFonts w:hint="cs"/>
          <w:rtl/>
        </w:rPr>
        <w:t>.</w:t>
      </w:r>
    </w:p>
    <w:p w:rsidR="00360BC8" w:rsidRPr="00EB7635" w:rsidRDefault="00360BC8" w:rsidP="00360BC8">
      <w:pPr>
        <w:spacing w:after="0" w:line="240" w:lineRule="auto"/>
        <w:ind w:left="360" w:right="720"/>
        <w:rPr>
          <w:color w:val="FF0000"/>
          <w:rtl/>
        </w:rPr>
      </w:pPr>
    </w:p>
    <w:p w:rsidR="001E0542" w:rsidRPr="00047EA3" w:rsidRDefault="001E0542" w:rsidP="001E0542">
      <w:pPr>
        <w:numPr>
          <w:ilvl w:val="0"/>
          <w:numId w:val="1"/>
        </w:numPr>
        <w:spacing w:after="0" w:line="240" w:lineRule="auto"/>
        <w:ind w:right="0"/>
      </w:pPr>
      <w:r w:rsidRPr="00047EA3">
        <w:rPr>
          <w:rFonts w:hint="cs"/>
          <w:rtl/>
        </w:rPr>
        <w:t>אופן המימוש:</w:t>
      </w:r>
    </w:p>
    <w:p w:rsidR="00D35671" w:rsidRPr="00EC47D2" w:rsidRDefault="001E0542" w:rsidP="0027567A">
      <w:pPr>
        <w:spacing w:after="0" w:line="240" w:lineRule="auto"/>
        <w:ind w:left="360" w:right="720"/>
        <w:rPr>
          <w:u w:val="single"/>
          <w:rtl/>
        </w:rPr>
      </w:pPr>
      <w:r>
        <w:rPr>
          <w:rFonts w:hint="cs"/>
          <w:rtl/>
        </w:rPr>
        <w:t xml:space="preserve">יצרנו </w:t>
      </w:r>
      <w:proofErr w:type="spellStart"/>
      <w:r>
        <w:t>IFilterStrategy</w:t>
      </w:r>
      <w:proofErr w:type="spellEnd"/>
      <w:r>
        <w:t xml:space="preserve"> Interface</w:t>
      </w:r>
      <w:r>
        <w:rPr>
          <w:rFonts w:hint="cs"/>
          <w:rtl/>
        </w:rPr>
        <w:t xml:space="preserve"> שקיימת בו מתודה אחת </w:t>
      </w:r>
      <w:proofErr w:type="spellStart"/>
      <w:r>
        <w:t>IsMatch</w:t>
      </w:r>
      <w:proofErr w:type="spellEnd"/>
      <w:r w:rsidR="0027567A">
        <w:rPr>
          <w:rFonts w:hint="cs"/>
          <w:rtl/>
        </w:rPr>
        <w:t xml:space="preserve">. </w:t>
      </w:r>
      <w:r w:rsidR="00EC47D2" w:rsidRPr="00EC47D2">
        <w:rPr>
          <w:rFonts w:hint="cs"/>
          <w:u w:val="single"/>
          <w:rtl/>
        </w:rPr>
        <w:t>זהו ה</w:t>
      </w:r>
      <w:r w:rsidR="00EC47D2" w:rsidRPr="00EC47D2">
        <w:rPr>
          <w:u w:val="single"/>
        </w:rPr>
        <w:t>Strategy</w:t>
      </w:r>
      <w:r w:rsidR="0027567A">
        <w:rPr>
          <w:rFonts w:hint="cs"/>
          <w:u w:val="single"/>
          <w:rtl/>
        </w:rPr>
        <w:t xml:space="preserve"> </w:t>
      </w:r>
      <w:r w:rsidR="0027567A">
        <w:rPr>
          <w:rFonts w:hint="cs"/>
          <w:rtl/>
        </w:rPr>
        <w:t xml:space="preserve">(ראה </w:t>
      </w:r>
      <w:proofErr w:type="spellStart"/>
      <w:r w:rsidR="0027567A">
        <w:t>IFilterStrategy.cs</w:t>
      </w:r>
      <w:proofErr w:type="spellEnd"/>
      <w:r w:rsidR="0027567A">
        <w:rPr>
          <w:rFonts w:hint="cs"/>
          <w:rtl/>
        </w:rPr>
        <w:t>)</w:t>
      </w:r>
      <w:r w:rsidR="0027567A">
        <w:t xml:space="preserve"> </w:t>
      </w:r>
    </w:p>
    <w:p w:rsidR="00EC47D2" w:rsidRPr="000C5B89" w:rsidRDefault="00EC47D2" w:rsidP="001E054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יצרנו מחלקה חדשה </w:t>
      </w:r>
      <w:proofErr w:type="spellStart"/>
      <w:r>
        <w:t>RegexFilterStrategy</w:t>
      </w:r>
      <w:proofErr w:type="spellEnd"/>
      <w:r>
        <w:rPr>
          <w:rFonts w:hint="cs"/>
          <w:rtl/>
        </w:rPr>
        <w:t xml:space="preserve"> שמממשת את ה</w:t>
      </w:r>
      <w:proofErr w:type="spellStart"/>
      <w:r>
        <w:t>IFilterStrategy</w:t>
      </w:r>
      <w:proofErr w:type="spellEnd"/>
      <w:r>
        <w:rPr>
          <w:rFonts w:hint="cs"/>
          <w:rtl/>
        </w:rPr>
        <w:t xml:space="preserve">. </w:t>
      </w:r>
      <w:r w:rsidRPr="00EC47D2">
        <w:rPr>
          <w:rFonts w:hint="cs"/>
          <w:u w:val="single"/>
          <w:rtl/>
        </w:rPr>
        <w:t>זהו ה</w:t>
      </w:r>
      <w:proofErr w:type="spellStart"/>
      <w:r w:rsidRPr="00EC47D2">
        <w:rPr>
          <w:u w:val="single"/>
        </w:rPr>
        <w:t>ConcreteStrategy</w:t>
      </w:r>
      <w:proofErr w:type="spellEnd"/>
      <w:r w:rsidR="0027567A">
        <w:rPr>
          <w:u w:val="single"/>
        </w:rPr>
        <w:t xml:space="preserve"> </w:t>
      </w:r>
      <w:r w:rsidR="0027567A" w:rsidRPr="000C5B89">
        <w:rPr>
          <w:rFonts w:hint="cs"/>
          <w:rtl/>
        </w:rPr>
        <w:t xml:space="preserve">(ראה </w:t>
      </w:r>
      <w:proofErr w:type="spellStart"/>
      <w:r w:rsidR="0027567A" w:rsidRPr="000C5B89">
        <w:t>RegexFilterStrategy.cs</w:t>
      </w:r>
      <w:proofErr w:type="spellEnd"/>
      <w:r w:rsidR="0027567A" w:rsidRPr="000C5B89">
        <w:rPr>
          <w:rFonts w:hint="cs"/>
          <w:rtl/>
        </w:rPr>
        <w:t>)</w:t>
      </w:r>
    </w:p>
    <w:p w:rsidR="00D35671" w:rsidRDefault="000C5B89" w:rsidP="00E6389E">
      <w:pPr>
        <w:spacing w:after="0" w:line="240" w:lineRule="auto"/>
        <w:ind w:left="360" w:right="720"/>
        <w:rPr>
          <w:rtl/>
        </w:rPr>
      </w:pPr>
      <w:proofErr w:type="spellStart"/>
      <w:r w:rsidRPr="000C5B89">
        <w:t>FilterItem</w:t>
      </w:r>
      <w:proofErr w:type="spellEnd"/>
      <w:r w:rsidRPr="000C5B89">
        <w:rPr>
          <w:rFonts w:hint="cs"/>
          <w:rtl/>
        </w:rPr>
        <w:t xml:space="preserve"> מחזיק </w:t>
      </w:r>
      <w:r>
        <w:t>reference</w:t>
      </w:r>
      <w:r>
        <w:rPr>
          <w:rFonts w:hint="cs"/>
          <w:rtl/>
        </w:rPr>
        <w:t xml:space="preserve"> ל</w:t>
      </w:r>
      <w:proofErr w:type="spellStart"/>
      <w:r>
        <w:t>IFilterStrategy</w:t>
      </w:r>
      <w:proofErr w:type="spellEnd"/>
      <w:r>
        <w:rPr>
          <w:rFonts w:hint="cs"/>
          <w:rtl/>
        </w:rPr>
        <w:t xml:space="preserve"> אותו הוא מקבל ב</w:t>
      </w:r>
      <w:proofErr w:type="spellStart"/>
      <w:r>
        <w:t>c’tor</w:t>
      </w:r>
      <w:proofErr w:type="spellEnd"/>
      <w:r>
        <w:rPr>
          <w:rFonts w:hint="cs"/>
          <w:rtl/>
        </w:rPr>
        <w:t>. וכאשר אנחנו בודקים האם יש צורך בפילטור הטקסט אנחנו מפעילים את מתודת ה</w:t>
      </w:r>
      <w:proofErr w:type="spellStart"/>
      <w:r>
        <w:rPr>
          <w:rFonts w:hint="cs"/>
        </w:rPr>
        <w:t>I</w:t>
      </w:r>
      <w:r>
        <w:t>sMatch</w:t>
      </w:r>
      <w:proofErr w:type="spellEnd"/>
      <w:r>
        <w:t xml:space="preserve"> </w:t>
      </w:r>
      <w:r>
        <w:rPr>
          <w:rFonts w:hint="cs"/>
          <w:rtl/>
        </w:rPr>
        <w:t xml:space="preserve"> של ה</w:t>
      </w:r>
      <w:r>
        <w:t>interface</w:t>
      </w:r>
      <w:r>
        <w:rPr>
          <w:rFonts w:hint="cs"/>
          <w:rtl/>
        </w:rPr>
        <w:t>.</w:t>
      </w:r>
      <w:r w:rsidR="00E6389E">
        <w:rPr>
          <w:rFonts w:hint="cs"/>
          <w:rtl/>
        </w:rPr>
        <w:t xml:space="preserve"> </w:t>
      </w:r>
      <w:r w:rsidR="00E6389E" w:rsidRPr="00E6389E">
        <w:rPr>
          <w:rFonts w:hint="cs"/>
          <w:u w:val="single"/>
          <w:rtl/>
        </w:rPr>
        <w:t>זהו ה</w:t>
      </w:r>
      <w:r w:rsidR="00E6389E" w:rsidRPr="00E6389E">
        <w:rPr>
          <w:u w:val="single"/>
        </w:rPr>
        <w:t>context</w:t>
      </w:r>
      <w:r w:rsidR="00E6389E" w:rsidRPr="00E6389E">
        <w:rPr>
          <w:rFonts w:hint="cs"/>
          <w:u w:val="single"/>
          <w:rtl/>
        </w:rPr>
        <w:t>.</w:t>
      </w:r>
      <w:r w:rsidR="00E6389E">
        <w:rPr>
          <w:rFonts w:hint="cs"/>
          <w:u w:val="single"/>
          <w:rtl/>
        </w:rPr>
        <w:t xml:space="preserve"> </w:t>
      </w:r>
      <w:r w:rsidR="00E6389E">
        <w:rPr>
          <w:rFonts w:hint="cs"/>
          <w:rtl/>
        </w:rPr>
        <w:t xml:space="preserve">(ראה </w:t>
      </w:r>
      <w:proofErr w:type="spellStart"/>
      <w:r w:rsidR="00E6389E">
        <w:t>FilterItem.cs</w:t>
      </w:r>
      <w:proofErr w:type="spellEnd"/>
      <w:r w:rsidR="00E6389E">
        <w:rPr>
          <w:rFonts w:hint="cs"/>
          <w:rtl/>
        </w:rPr>
        <w:t>, שורה 22 ושורה 38).</w:t>
      </w:r>
    </w:p>
    <w:p w:rsidR="00CD345D" w:rsidRPr="00E6389E" w:rsidRDefault="00CD345D" w:rsidP="00E6389E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כאשר ה</w:t>
      </w:r>
      <w:proofErr w:type="spellStart"/>
      <w:r>
        <w:t>FormFilterGroup</w:t>
      </w:r>
      <w:proofErr w:type="spellEnd"/>
      <w:r>
        <w:rPr>
          <w:rFonts w:hint="cs"/>
          <w:rtl/>
        </w:rPr>
        <w:t xml:space="preserve"> יוצר </w:t>
      </w:r>
      <w:proofErr w:type="spellStart"/>
      <w:r>
        <w:t>FilterItem</w:t>
      </w:r>
      <w:proofErr w:type="spellEnd"/>
      <w:r>
        <w:rPr>
          <w:rFonts w:hint="cs"/>
          <w:rtl/>
        </w:rPr>
        <w:t xml:space="preserve"> חדש הוא מעביר לו ב</w:t>
      </w:r>
      <w:proofErr w:type="spellStart"/>
      <w:r>
        <w:t>c’tor</w:t>
      </w:r>
      <w:proofErr w:type="spellEnd"/>
      <w:r>
        <w:rPr>
          <w:rFonts w:hint="cs"/>
          <w:rtl/>
        </w:rPr>
        <w:t xml:space="preserve"> את ה</w:t>
      </w:r>
      <w:proofErr w:type="spellStart"/>
      <w:r>
        <w:t>ConcreteStrategy</w:t>
      </w:r>
      <w:proofErr w:type="spellEnd"/>
      <w:r>
        <w:rPr>
          <w:rFonts w:hint="cs"/>
          <w:rtl/>
        </w:rPr>
        <w:t>, במקרה שלנו זה ה</w:t>
      </w:r>
      <w:proofErr w:type="spellStart"/>
      <w:r>
        <w:t>RegexFilterStrategy</w:t>
      </w:r>
      <w:proofErr w:type="spellEnd"/>
      <w:r>
        <w:rPr>
          <w:rFonts w:hint="cs"/>
          <w:rtl/>
        </w:rPr>
        <w:t xml:space="preserve">. (ראה </w:t>
      </w:r>
      <w:proofErr w:type="spellStart"/>
      <w:r>
        <w:t>FormFilterGroup</w:t>
      </w:r>
      <w:proofErr w:type="spellEnd"/>
      <w:r>
        <w:rPr>
          <w:rFonts w:hint="cs"/>
          <w:rtl/>
        </w:rPr>
        <w:t xml:space="preserve"> שורה 37).</w:t>
      </w:r>
      <w:r w:rsidR="00193F7E">
        <w:rPr>
          <w:rFonts w:hint="cs"/>
          <w:noProof/>
          <w:lang w:val="en-GB" w:eastAsia="en-GB"/>
        </w:rPr>
        <w:drawing>
          <wp:inline distT="0" distB="0" distL="0" distR="0">
            <wp:extent cx="5267325" cy="3848100"/>
            <wp:effectExtent l="0" t="0" r="9525" b="0"/>
            <wp:docPr id="13" name="Picture 13" descr="C:\Users\danielk\AppData\Local\Ionutz Borcoman\PlantUML Editor\cache\36da0630c04bc15f92356fcfb08746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k\AppData\Local\Ionutz Borcoman\PlantUML Editor\cache\36da0630c04bc15f92356fcfb08746f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2B3BB4" w:rsidP="00D35671">
      <w:pPr>
        <w:spacing w:after="0" w:line="240" w:lineRule="auto"/>
        <w:ind w:left="360" w:right="720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271770" cy="5017135"/>
            <wp:effectExtent l="0" t="0" r="5080" b="0"/>
            <wp:docPr id="9" name="Picture 9" descr="C:\Users\danielk\AppData\Local\Ionutz Borcoman\PlantUML Editor\cache\3174c7f1e1efa0ddb4466e02bf65b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k\AppData\Local\Ionutz Borcoman\PlantUML Editor\cache\3174c7f1e1efa0ddb4466e02bf65b3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pStyle w:val="ListParagraph"/>
        <w:rPr>
          <w:rtl/>
        </w:rPr>
      </w:pPr>
    </w:p>
    <w:p w:rsidR="005B6415" w:rsidRDefault="005B6415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BD643A" w:rsidRDefault="00BD643A" w:rsidP="00D35671">
      <w:pPr>
        <w:pStyle w:val="Heading3"/>
      </w:pPr>
      <w:r w:rsidRPr="00BD643A">
        <w:rPr>
          <w:rtl/>
        </w:rPr>
        <w:lastRenderedPageBreak/>
        <w:t xml:space="preserve">תבנית מס' </w:t>
      </w:r>
      <w:r w:rsidRPr="00BD643A">
        <w:t>3</w:t>
      </w:r>
      <w:r w:rsidRPr="00BD643A">
        <w:rPr>
          <w:rtl/>
        </w:rPr>
        <w:t>–</w:t>
      </w:r>
    </w:p>
    <w:p w:rsidR="00BD643A" w:rsidRPr="00DC68A7" w:rsidRDefault="00BD643A" w:rsidP="00BD643A">
      <w:pPr>
        <w:numPr>
          <w:ilvl w:val="0"/>
          <w:numId w:val="15"/>
        </w:numPr>
        <w:spacing w:after="0" w:line="240" w:lineRule="auto"/>
        <w:ind w:right="0"/>
        <w:rPr>
          <w:color w:val="FF0000"/>
        </w:rPr>
      </w:pPr>
      <w:r w:rsidRPr="00DC68A7">
        <w:rPr>
          <w:color w:val="FF0000"/>
          <w:rtl/>
        </w:rPr>
        <w:t>סיבת הבחירה / שימוש בתבנית:</w:t>
      </w:r>
    </w:p>
    <w:p w:rsidR="00BD643A" w:rsidRPr="00DC68A7" w:rsidRDefault="00BD643A" w:rsidP="00BD643A">
      <w:pPr>
        <w:spacing w:after="0" w:line="240" w:lineRule="auto"/>
        <w:ind w:right="720"/>
        <w:rPr>
          <w:color w:val="FF0000"/>
          <w:rtl/>
        </w:rPr>
      </w:pPr>
      <w:r w:rsidRPr="00DC68A7">
        <w:rPr>
          <w:color w:val="FF0000"/>
          <w:rtl/>
        </w:rPr>
        <w:t>בפיצ'ר מספר 2 אנחנו מבצעים סינון של ה</w:t>
      </w:r>
      <w:r w:rsidRPr="00DC68A7">
        <w:rPr>
          <w:color w:val="FF0000"/>
        </w:rPr>
        <w:t>news feed</w:t>
      </w:r>
      <w:r w:rsidRPr="00DC68A7">
        <w:rPr>
          <w:color w:val="FF0000"/>
          <w:rtl/>
        </w:rPr>
        <w:t xml:space="preserve"> עבור מילים שנבחרו על ידי המשתמש. הוספנו את היכולת להוסיף תתי קבוצות. לדוגמא, ניצור קבוצת חגים. תחת חגים ניצור </w:t>
      </w:r>
      <w:r w:rsidRPr="00DC68A7">
        <w:rPr>
          <w:color w:val="FF0000"/>
        </w:rPr>
        <w:t>item</w:t>
      </w:r>
      <w:r w:rsidRPr="00DC68A7">
        <w:rPr>
          <w:color w:val="FF0000"/>
          <w:rtl/>
        </w:rPr>
        <w:t xml:space="preserve"> רגיל שמכיל את המילה "שבועות" וניצור </w:t>
      </w:r>
      <w:r w:rsidRPr="00DC68A7">
        <w:rPr>
          <w:color w:val="FF0000"/>
        </w:rPr>
        <w:t>item</w:t>
      </w:r>
      <w:r w:rsidRPr="00DC68A7">
        <w:rPr>
          <w:color w:val="FF0000"/>
          <w:rtl/>
        </w:rPr>
        <w:t xml:space="preserve"> קבוצה בשם "חגים אהובים" שמכילה את המילה "חנוכה". הפיצ'ר יסנן את המילה "חנוכה" וגם את המילה "שבועות". כלומר, עלינו להתייחס ל</w:t>
      </w:r>
      <w:r w:rsidRPr="00DC68A7">
        <w:rPr>
          <w:color w:val="FF0000"/>
        </w:rPr>
        <w:t xml:space="preserve">item </w:t>
      </w:r>
      <w:r w:rsidRPr="00DC68A7">
        <w:rPr>
          <w:color w:val="FF0000"/>
          <w:rtl/>
        </w:rPr>
        <w:t xml:space="preserve"> ול</w:t>
      </w:r>
      <w:r w:rsidRPr="00DC68A7">
        <w:rPr>
          <w:color w:val="FF0000"/>
        </w:rPr>
        <w:t>group</w:t>
      </w:r>
      <w:r w:rsidRPr="00DC68A7">
        <w:rPr>
          <w:color w:val="FF0000"/>
          <w:rtl/>
        </w:rPr>
        <w:t xml:space="preserve"> בצורה דומה ובכך שאנחנו מפעילים את המתודה שמבצעת את המיון אנחנו לא צריכים לבדוק את ה</w:t>
      </w:r>
      <w:r w:rsidRPr="00DC68A7">
        <w:rPr>
          <w:color w:val="FF0000"/>
        </w:rPr>
        <w:t>type</w:t>
      </w:r>
      <w:r w:rsidRPr="00DC68A7">
        <w:rPr>
          <w:color w:val="FF0000"/>
          <w:rtl/>
        </w:rPr>
        <w:t xml:space="preserve"> שנמצא ברשימת המילים לסינון של המשתמש.</w:t>
      </w:r>
      <w:r w:rsidRPr="00DC68A7">
        <w:rPr>
          <w:color w:val="FF0000"/>
          <w:rtl/>
        </w:rPr>
        <w:br/>
      </w:r>
    </w:p>
    <w:p w:rsidR="00BD643A" w:rsidRPr="00DC68A7" w:rsidRDefault="00BD643A" w:rsidP="00BD643A">
      <w:pPr>
        <w:numPr>
          <w:ilvl w:val="0"/>
          <w:numId w:val="15"/>
        </w:numPr>
        <w:spacing w:after="0" w:line="240" w:lineRule="auto"/>
        <w:ind w:right="0"/>
        <w:rPr>
          <w:color w:val="FF0000"/>
        </w:rPr>
      </w:pPr>
      <w:r w:rsidRPr="00DC68A7">
        <w:rPr>
          <w:color w:val="FF0000"/>
          <w:rtl/>
        </w:rPr>
        <w:t>אופן המימוש:</w:t>
      </w:r>
    </w:p>
    <w:p w:rsidR="00BD643A" w:rsidRPr="00DC68A7" w:rsidRDefault="00BD643A" w:rsidP="00BD643A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color w:val="FF0000"/>
        </w:rPr>
      </w:pPr>
      <w:r w:rsidRPr="00DC68A7">
        <w:rPr>
          <w:color w:val="FF0000"/>
          <w:rtl/>
        </w:rPr>
        <w:t xml:space="preserve">יצרנו </w:t>
      </w:r>
      <w:r w:rsidRPr="00DC68A7">
        <w:rPr>
          <w:color w:val="FF0000"/>
        </w:rPr>
        <w:t xml:space="preserve">interface </w:t>
      </w:r>
      <w:proofErr w:type="spellStart"/>
      <w:r w:rsidRPr="00DC68A7">
        <w:rPr>
          <w:color w:val="FF0000"/>
        </w:rPr>
        <w:t>IFilter</w:t>
      </w:r>
      <w:proofErr w:type="spellEnd"/>
      <w:r w:rsidRPr="00DC68A7">
        <w:rPr>
          <w:color w:val="FF0000"/>
          <w:rtl/>
        </w:rPr>
        <w:t xml:space="preserve"> שמחייב מימוש של </w:t>
      </w:r>
      <w:proofErr w:type="spellStart"/>
      <w:r w:rsidRPr="00DC68A7">
        <w:rPr>
          <w:color w:val="FF0000"/>
        </w:rPr>
        <w:t>IXmlSerializable</w:t>
      </w:r>
      <w:proofErr w:type="spellEnd"/>
      <w:r w:rsidRPr="00DC68A7">
        <w:rPr>
          <w:color w:val="FF0000"/>
          <w:rtl/>
        </w:rPr>
        <w:t xml:space="preserve"> ושל </w:t>
      </w:r>
      <w:proofErr w:type="spellStart"/>
      <w:r w:rsidRPr="00DC68A7">
        <w:rPr>
          <w:color w:val="FF0000"/>
        </w:rPr>
        <w:t>IsMatch</w:t>
      </w:r>
      <w:proofErr w:type="spellEnd"/>
      <w:r w:rsidRPr="00DC68A7">
        <w:rPr>
          <w:color w:val="FF0000"/>
        </w:rPr>
        <w:t xml:space="preserve"> Method</w:t>
      </w:r>
      <w:r w:rsidRPr="00DC68A7">
        <w:rPr>
          <w:color w:val="FF0000"/>
          <w:rtl/>
        </w:rPr>
        <w:t xml:space="preserve">(ראה </w:t>
      </w:r>
      <w:proofErr w:type="spellStart"/>
      <w:r w:rsidRPr="00DC68A7">
        <w:rPr>
          <w:color w:val="FF0000"/>
        </w:rPr>
        <w:t>IFilter.cs</w:t>
      </w:r>
      <w:proofErr w:type="spellEnd"/>
      <w:r w:rsidRPr="00DC68A7">
        <w:rPr>
          <w:color w:val="FF0000"/>
          <w:rtl/>
        </w:rPr>
        <w:t xml:space="preserve">). </w:t>
      </w:r>
      <w:r w:rsidRPr="00DC68A7">
        <w:rPr>
          <w:color w:val="FF0000"/>
          <w:u w:val="single"/>
          <w:rtl/>
        </w:rPr>
        <w:t>משמש בתור ה</w:t>
      </w:r>
      <w:r w:rsidRPr="00DC68A7">
        <w:rPr>
          <w:color w:val="FF0000"/>
          <w:u w:val="single"/>
        </w:rPr>
        <w:t>Component</w:t>
      </w:r>
    </w:p>
    <w:p w:rsidR="00BD643A" w:rsidRPr="00DC68A7" w:rsidRDefault="00BD643A" w:rsidP="00BD643A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color w:val="FF0000"/>
          <w:u w:val="single"/>
        </w:rPr>
      </w:pPr>
      <w:proofErr w:type="spellStart"/>
      <w:r w:rsidRPr="00DC68A7">
        <w:rPr>
          <w:color w:val="FF0000"/>
        </w:rPr>
        <w:t>FilterGroup</w:t>
      </w:r>
      <w:proofErr w:type="spellEnd"/>
      <w:r w:rsidRPr="00DC68A7">
        <w:rPr>
          <w:color w:val="FF0000"/>
        </w:rPr>
        <w:t xml:space="preserve"> class</w:t>
      </w:r>
      <w:r w:rsidRPr="00DC68A7">
        <w:rPr>
          <w:color w:val="FF0000"/>
          <w:rtl/>
        </w:rPr>
        <w:t xml:space="preserve"> מממש את </w:t>
      </w:r>
      <w:proofErr w:type="spellStart"/>
      <w:r w:rsidRPr="00DC68A7">
        <w:rPr>
          <w:color w:val="FF0000"/>
        </w:rPr>
        <w:t>IFilter</w:t>
      </w:r>
      <w:proofErr w:type="spellEnd"/>
      <w:r w:rsidRPr="00DC68A7">
        <w:rPr>
          <w:color w:val="FF0000"/>
          <w:rtl/>
        </w:rPr>
        <w:t xml:space="preserve"> ומכיל </w:t>
      </w:r>
      <w:proofErr w:type="spellStart"/>
      <w:r w:rsidRPr="00DC68A7">
        <w:rPr>
          <w:color w:val="FF0000"/>
        </w:rPr>
        <w:t>IList</w:t>
      </w:r>
      <w:proofErr w:type="spellEnd"/>
      <w:r w:rsidRPr="00DC68A7">
        <w:rPr>
          <w:color w:val="FF0000"/>
        </w:rPr>
        <w:t>&lt;</w:t>
      </w:r>
      <w:proofErr w:type="spellStart"/>
      <w:r w:rsidRPr="00DC68A7">
        <w:rPr>
          <w:color w:val="FF0000"/>
        </w:rPr>
        <w:t>IFilter</w:t>
      </w:r>
      <w:proofErr w:type="spellEnd"/>
      <w:r w:rsidRPr="00DC68A7">
        <w:rPr>
          <w:color w:val="FF0000"/>
        </w:rPr>
        <w:t>&gt;</w:t>
      </w:r>
      <w:r w:rsidRPr="00DC68A7">
        <w:rPr>
          <w:color w:val="FF0000"/>
          <w:rtl/>
        </w:rPr>
        <w:t>. בנוסף, מימוש ה</w:t>
      </w:r>
      <w:proofErr w:type="spellStart"/>
      <w:r w:rsidRPr="00DC68A7">
        <w:rPr>
          <w:color w:val="FF0000"/>
        </w:rPr>
        <w:t>IsMatch</w:t>
      </w:r>
      <w:proofErr w:type="spellEnd"/>
      <w:r w:rsidRPr="00DC68A7">
        <w:rPr>
          <w:color w:val="FF0000"/>
          <w:rtl/>
        </w:rPr>
        <w:t xml:space="preserve"> שלו מבצע </w:t>
      </w:r>
      <w:proofErr w:type="spellStart"/>
      <w:r w:rsidRPr="00DC68A7">
        <w:rPr>
          <w:color w:val="FF0000"/>
        </w:rPr>
        <w:t>IsMatch</w:t>
      </w:r>
      <w:proofErr w:type="spellEnd"/>
      <w:r w:rsidRPr="00DC68A7">
        <w:rPr>
          <w:color w:val="FF0000"/>
          <w:rtl/>
        </w:rPr>
        <w:t xml:space="preserve"> על כל </w:t>
      </w:r>
      <w:r w:rsidRPr="00DC68A7">
        <w:rPr>
          <w:color w:val="FF0000"/>
        </w:rPr>
        <w:t>item</w:t>
      </w:r>
      <w:r w:rsidRPr="00DC68A7">
        <w:rPr>
          <w:color w:val="FF0000"/>
          <w:rtl/>
        </w:rPr>
        <w:t xml:space="preserve"> ברשימה. (ראה </w:t>
      </w:r>
      <w:proofErr w:type="spellStart"/>
      <w:r w:rsidRPr="00DC68A7">
        <w:rPr>
          <w:color w:val="FF0000"/>
        </w:rPr>
        <w:t>FilterGroup.cs</w:t>
      </w:r>
      <w:proofErr w:type="spellEnd"/>
      <w:r w:rsidRPr="00DC68A7">
        <w:rPr>
          <w:color w:val="FF0000"/>
          <w:rtl/>
        </w:rPr>
        <w:t>).</w:t>
      </w:r>
      <w:r w:rsidRPr="00DC68A7">
        <w:rPr>
          <w:rFonts w:hint="cs"/>
          <w:color w:val="FF0000"/>
        </w:rPr>
        <w:t xml:space="preserve"> </w:t>
      </w:r>
      <w:r w:rsidRPr="00DC68A7">
        <w:rPr>
          <w:color w:val="FF0000"/>
          <w:u w:val="single"/>
          <w:rtl/>
        </w:rPr>
        <w:t>משמש בתור ה</w:t>
      </w:r>
      <w:r w:rsidRPr="00DC68A7">
        <w:rPr>
          <w:color w:val="FF0000"/>
          <w:u w:val="single"/>
        </w:rPr>
        <w:t>Composite</w:t>
      </w:r>
    </w:p>
    <w:p w:rsidR="00BD643A" w:rsidRPr="00DC68A7" w:rsidRDefault="00BD643A" w:rsidP="00BD643A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color w:val="FF0000"/>
          <w:rtl/>
        </w:rPr>
      </w:pPr>
      <w:proofErr w:type="spellStart"/>
      <w:r w:rsidRPr="00DC68A7">
        <w:rPr>
          <w:color w:val="FF0000"/>
        </w:rPr>
        <w:t>FilterItem</w:t>
      </w:r>
      <w:proofErr w:type="spellEnd"/>
      <w:r w:rsidRPr="00DC68A7">
        <w:rPr>
          <w:color w:val="FF0000"/>
        </w:rPr>
        <w:t xml:space="preserve"> class</w:t>
      </w:r>
      <w:r w:rsidRPr="00DC68A7">
        <w:rPr>
          <w:color w:val="FF0000"/>
          <w:rtl/>
        </w:rPr>
        <w:t xml:space="preserve"> מממש את </w:t>
      </w:r>
      <w:proofErr w:type="spellStart"/>
      <w:r w:rsidRPr="00DC68A7">
        <w:rPr>
          <w:color w:val="FF0000"/>
        </w:rPr>
        <w:t>IFilter</w:t>
      </w:r>
      <w:proofErr w:type="spellEnd"/>
      <w:r w:rsidRPr="00DC68A7">
        <w:rPr>
          <w:color w:val="FF0000"/>
          <w:rtl/>
        </w:rPr>
        <w:t xml:space="preserve"> ומכיל את המימוש שמכיל את ביצוע הסינון המילים ב</w:t>
      </w:r>
      <w:r w:rsidRPr="00DC68A7">
        <w:rPr>
          <w:color w:val="FF0000"/>
        </w:rPr>
        <w:t xml:space="preserve">news </w:t>
      </w:r>
      <w:proofErr w:type="gramStart"/>
      <w:r w:rsidRPr="00DC68A7">
        <w:rPr>
          <w:color w:val="FF0000"/>
        </w:rPr>
        <w:t>feed</w:t>
      </w:r>
      <w:r w:rsidRPr="00DC68A7">
        <w:rPr>
          <w:color w:val="FF0000"/>
          <w:rtl/>
        </w:rPr>
        <w:t>(</w:t>
      </w:r>
      <w:proofErr w:type="gramEnd"/>
      <w:r w:rsidRPr="00DC68A7">
        <w:rPr>
          <w:color w:val="FF0000"/>
          <w:rtl/>
        </w:rPr>
        <w:t xml:space="preserve">ראה </w:t>
      </w:r>
      <w:proofErr w:type="spellStart"/>
      <w:r w:rsidRPr="00DC68A7">
        <w:rPr>
          <w:color w:val="FF0000"/>
        </w:rPr>
        <w:t>FilterItem.cs</w:t>
      </w:r>
      <w:proofErr w:type="spellEnd"/>
      <w:r w:rsidRPr="00DC68A7">
        <w:rPr>
          <w:color w:val="FF0000"/>
          <w:rtl/>
        </w:rPr>
        <w:t>).</w:t>
      </w:r>
      <w:r w:rsidRPr="00DC68A7">
        <w:rPr>
          <w:rFonts w:hint="cs"/>
          <w:color w:val="FF0000"/>
        </w:rPr>
        <w:t xml:space="preserve"> </w:t>
      </w:r>
      <w:r w:rsidRPr="00DC68A7">
        <w:rPr>
          <w:color w:val="FF0000"/>
          <w:u w:val="single"/>
          <w:rtl/>
        </w:rPr>
        <w:t>משמש בתור ה</w:t>
      </w:r>
      <w:r w:rsidRPr="00DC68A7">
        <w:rPr>
          <w:color w:val="FF0000"/>
          <w:u w:val="single"/>
        </w:rPr>
        <w:t>Leaf</w:t>
      </w:r>
      <w:r w:rsidRPr="00DC68A7">
        <w:rPr>
          <w:color w:val="FF0000"/>
          <w:rtl/>
        </w:rPr>
        <w:t>.</w:t>
      </w:r>
    </w:p>
    <w:p w:rsidR="00BD643A" w:rsidRDefault="00BD643A" w:rsidP="00BD643A">
      <w:pPr>
        <w:spacing w:after="0" w:line="240" w:lineRule="auto"/>
        <w:ind w:right="720"/>
      </w:pPr>
    </w:p>
    <w:p w:rsidR="00BD643A" w:rsidRDefault="00BD643A" w:rsidP="00BD643A">
      <w:pPr>
        <w:spacing w:after="0" w:line="240" w:lineRule="auto"/>
        <w:ind w:right="720"/>
        <w:rPr>
          <w:rtl/>
        </w:rPr>
      </w:pPr>
    </w:p>
    <w:p w:rsidR="00BD643A" w:rsidRDefault="00BD643A" w:rsidP="00BD643A">
      <w:pPr>
        <w:numPr>
          <w:ilvl w:val="0"/>
          <w:numId w:val="15"/>
        </w:numPr>
        <w:spacing w:after="0" w:line="240" w:lineRule="auto"/>
        <w:rPr>
          <w:rtl/>
        </w:rPr>
      </w:pPr>
      <w:r>
        <w:t>Sequence Diagram</w:t>
      </w:r>
    </w:p>
    <w:p w:rsidR="00BD643A" w:rsidRDefault="00BD643A" w:rsidP="00BD643A">
      <w:pPr>
        <w:spacing w:after="0" w:line="240" w:lineRule="auto"/>
        <w:ind w:right="720"/>
      </w:pPr>
      <w:r>
        <w:rPr>
          <w:rFonts w:cs="Arial"/>
          <w:noProof/>
          <w:lang w:val="en-GB" w:eastAsia="en-GB"/>
        </w:rPr>
        <w:drawing>
          <wp:inline distT="0" distB="0" distL="0" distR="0">
            <wp:extent cx="5274310" cy="4820920"/>
            <wp:effectExtent l="0" t="0" r="2540" b="0"/>
            <wp:docPr id="7" name="Picture 7" descr="199e6b5723af35dbd25dbbce799a4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99e6b5723af35dbd25dbbce799a48b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43A" w:rsidRDefault="00BD643A" w:rsidP="00BD643A">
      <w:pPr>
        <w:numPr>
          <w:ilvl w:val="0"/>
          <w:numId w:val="15"/>
        </w:numPr>
        <w:spacing w:after="0" w:line="240" w:lineRule="auto"/>
      </w:pPr>
      <w:r>
        <w:t>Class Diagram</w:t>
      </w:r>
      <w:r>
        <w:rPr>
          <w:rtl/>
        </w:rPr>
        <w:tab/>
      </w:r>
    </w:p>
    <w:p w:rsidR="00BD643A" w:rsidRDefault="00BD643A" w:rsidP="00EB7635">
      <w:pPr>
        <w:spacing w:after="0" w:line="240" w:lineRule="auto"/>
        <w:ind w:right="720"/>
        <w:rPr>
          <w:rtl/>
        </w:rPr>
      </w:pPr>
      <w:r>
        <w:rPr>
          <w:rFonts w:cs="Arial"/>
          <w:noProof/>
          <w:lang w:val="en-GB" w:eastAsia="en-GB"/>
        </w:rPr>
        <w:lastRenderedPageBreak/>
        <w:drawing>
          <wp:inline distT="0" distB="0" distL="0" distR="0">
            <wp:extent cx="5983605" cy="2516505"/>
            <wp:effectExtent l="0" t="0" r="0" b="0"/>
            <wp:docPr id="6" name="Picture 6" descr="6e72ffeb4470beb2011e6c88137ae5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e72ffeb4470beb2011e6c88137ae5d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43A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1F3" w:rsidRDefault="00AB51F3" w:rsidP="00D171E7">
      <w:pPr>
        <w:spacing w:after="0" w:line="240" w:lineRule="auto"/>
      </w:pPr>
      <w:r>
        <w:separator/>
      </w:r>
    </w:p>
  </w:endnote>
  <w:endnote w:type="continuationSeparator" w:id="0">
    <w:p w:rsidR="00AB51F3" w:rsidRDefault="00AB51F3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B6415" w:rsidRPr="005B6415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65824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B6415" w:rsidRPr="005B6415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1F3" w:rsidRDefault="00AB51F3" w:rsidP="00D171E7">
      <w:pPr>
        <w:spacing w:after="0" w:line="240" w:lineRule="auto"/>
      </w:pPr>
      <w:r>
        <w:separator/>
      </w:r>
    </w:p>
  </w:footnote>
  <w:footnote w:type="continuationSeparator" w:id="0">
    <w:p w:rsidR="00AB51F3" w:rsidRDefault="00AB51F3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9C6FDA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  <w:lang w:val="en-GB" w:eastAsia="en-GB"/>
      </w:rPr>
      <w:drawing>
        <wp:anchor distT="0" distB="0" distL="114300" distR="114300" simplePos="0" relativeHeight="251656192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 w:rsidR="009C6FDA">
      <w:rPr>
        <w:rFonts w:ascii="Arial" w:hAnsi="Arial" w:cs="Arial"/>
        <w:color w:val="595959" w:themeColor="text1" w:themeTint="A6"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A85D5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51825">
      <w:rPr>
        <w:rFonts w:ascii="Arial" w:hAnsi="Arial" w:cs="Arial"/>
        <w:b/>
        <w:bCs/>
        <w:color w:val="595959" w:themeColor="text1" w:themeTint="A6"/>
      </w:rPr>
      <w:t>Daniel Klein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301344891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</w:rPr>
      <w:t>Mike</w:t>
    </w:r>
    <w:r w:rsidR="00951825">
      <w:rPr>
        <w:rFonts w:ascii="Arial" w:hAnsi="Arial" w:cs="Arial"/>
        <w:b/>
        <w:bCs/>
        <w:color w:val="595959" w:themeColor="text1" w:themeTint="A6"/>
      </w:rPr>
      <w:t xml:space="preserve"> </w:t>
    </w:r>
    <w:proofErr w:type="spellStart"/>
    <w:r w:rsidR="00951825" w:rsidRPr="00951825">
      <w:rPr>
        <w:rFonts w:ascii="Arial" w:hAnsi="Arial" w:cs="Arial"/>
        <w:b/>
        <w:bCs/>
        <w:color w:val="595959" w:themeColor="text1" w:themeTint="A6"/>
      </w:rPr>
      <w:t>Finkelson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310675582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EF7"/>
    <w:multiLevelType w:val="hybridMultilevel"/>
    <w:tmpl w:val="018EE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45DA7"/>
    <w:multiLevelType w:val="hybridMultilevel"/>
    <w:tmpl w:val="E7460E74"/>
    <w:lvl w:ilvl="0" w:tplc="80D84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DC7894"/>
    <w:multiLevelType w:val="hybridMultilevel"/>
    <w:tmpl w:val="4B4E8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E633D"/>
    <w:multiLevelType w:val="hybridMultilevel"/>
    <w:tmpl w:val="D54A2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27C76"/>
    <w:multiLevelType w:val="hybridMultilevel"/>
    <w:tmpl w:val="2960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653B6"/>
    <w:multiLevelType w:val="hybridMultilevel"/>
    <w:tmpl w:val="A1A83F32"/>
    <w:lvl w:ilvl="0" w:tplc="4ED80E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82A1D"/>
    <w:multiLevelType w:val="hybridMultilevel"/>
    <w:tmpl w:val="9ED03ADA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3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14"/>
  </w:num>
  <w:num w:numId="5">
    <w:abstractNumId w:val="4"/>
  </w:num>
  <w:num w:numId="6">
    <w:abstractNumId w:val="11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  <w:num w:numId="13">
    <w:abstractNumId w:val="6"/>
  </w:num>
  <w:num w:numId="14">
    <w:abstractNumId w:val="5"/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4397"/>
    <w:rsid w:val="00006AE6"/>
    <w:rsid w:val="00006C30"/>
    <w:rsid w:val="000105C8"/>
    <w:rsid w:val="000137F5"/>
    <w:rsid w:val="0001503C"/>
    <w:rsid w:val="0002281B"/>
    <w:rsid w:val="0002294D"/>
    <w:rsid w:val="00023BA5"/>
    <w:rsid w:val="000240B1"/>
    <w:rsid w:val="00024905"/>
    <w:rsid w:val="000266A0"/>
    <w:rsid w:val="00034B72"/>
    <w:rsid w:val="00034EFE"/>
    <w:rsid w:val="00035824"/>
    <w:rsid w:val="00046BBC"/>
    <w:rsid w:val="000470E5"/>
    <w:rsid w:val="00047629"/>
    <w:rsid w:val="00047EA3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5B89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484E"/>
    <w:rsid w:val="0018521C"/>
    <w:rsid w:val="0019069B"/>
    <w:rsid w:val="0019142A"/>
    <w:rsid w:val="00191C0E"/>
    <w:rsid w:val="00192B09"/>
    <w:rsid w:val="00192FC8"/>
    <w:rsid w:val="00192FDB"/>
    <w:rsid w:val="00193F7E"/>
    <w:rsid w:val="001B1E2B"/>
    <w:rsid w:val="001B2688"/>
    <w:rsid w:val="001B3176"/>
    <w:rsid w:val="001B4F97"/>
    <w:rsid w:val="001C248E"/>
    <w:rsid w:val="001C4FF2"/>
    <w:rsid w:val="001C6E52"/>
    <w:rsid w:val="001D7398"/>
    <w:rsid w:val="001E0542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239"/>
    <w:rsid w:val="00252302"/>
    <w:rsid w:val="00253CE8"/>
    <w:rsid w:val="00253DCF"/>
    <w:rsid w:val="002553A7"/>
    <w:rsid w:val="002656F4"/>
    <w:rsid w:val="00266F37"/>
    <w:rsid w:val="00267450"/>
    <w:rsid w:val="0027567A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A5426"/>
    <w:rsid w:val="002B0471"/>
    <w:rsid w:val="002B0C87"/>
    <w:rsid w:val="002B3BB4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0BC8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5ED4"/>
    <w:rsid w:val="003C6422"/>
    <w:rsid w:val="003D41DF"/>
    <w:rsid w:val="003D5B01"/>
    <w:rsid w:val="003D656E"/>
    <w:rsid w:val="003D6884"/>
    <w:rsid w:val="003D75CF"/>
    <w:rsid w:val="003D7A6A"/>
    <w:rsid w:val="003E1D01"/>
    <w:rsid w:val="003E2A4C"/>
    <w:rsid w:val="003E4EF1"/>
    <w:rsid w:val="003E5968"/>
    <w:rsid w:val="003E62EB"/>
    <w:rsid w:val="003E75CE"/>
    <w:rsid w:val="00401C86"/>
    <w:rsid w:val="00402B00"/>
    <w:rsid w:val="00404493"/>
    <w:rsid w:val="00410E16"/>
    <w:rsid w:val="00415C3C"/>
    <w:rsid w:val="00420F72"/>
    <w:rsid w:val="0042167B"/>
    <w:rsid w:val="00421EE7"/>
    <w:rsid w:val="00435747"/>
    <w:rsid w:val="00443CC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2866"/>
    <w:rsid w:val="004D3037"/>
    <w:rsid w:val="004D567E"/>
    <w:rsid w:val="004D5C80"/>
    <w:rsid w:val="004D6240"/>
    <w:rsid w:val="004D69D5"/>
    <w:rsid w:val="004D6E0D"/>
    <w:rsid w:val="004D6F42"/>
    <w:rsid w:val="004D7839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13CC4"/>
    <w:rsid w:val="00515CFD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415"/>
    <w:rsid w:val="005B687F"/>
    <w:rsid w:val="005B6A7E"/>
    <w:rsid w:val="005B7061"/>
    <w:rsid w:val="005C2555"/>
    <w:rsid w:val="005C3854"/>
    <w:rsid w:val="005C3992"/>
    <w:rsid w:val="005C3BAC"/>
    <w:rsid w:val="005C4209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6BE5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6BEB"/>
    <w:rsid w:val="006A7B41"/>
    <w:rsid w:val="006B4B50"/>
    <w:rsid w:val="006B53A8"/>
    <w:rsid w:val="006C18E4"/>
    <w:rsid w:val="006D28A9"/>
    <w:rsid w:val="006D634F"/>
    <w:rsid w:val="006E2707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9BE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6872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2DAA"/>
    <w:rsid w:val="008E3B17"/>
    <w:rsid w:val="008F0C5E"/>
    <w:rsid w:val="008F1C45"/>
    <w:rsid w:val="008F21EB"/>
    <w:rsid w:val="008F233A"/>
    <w:rsid w:val="008F3497"/>
    <w:rsid w:val="008F38FA"/>
    <w:rsid w:val="008F689B"/>
    <w:rsid w:val="00900667"/>
    <w:rsid w:val="009010DE"/>
    <w:rsid w:val="009061A9"/>
    <w:rsid w:val="009127A0"/>
    <w:rsid w:val="009149F0"/>
    <w:rsid w:val="00914EA0"/>
    <w:rsid w:val="00920777"/>
    <w:rsid w:val="0092421C"/>
    <w:rsid w:val="009243C8"/>
    <w:rsid w:val="00926F42"/>
    <w:rsid w:val="00930009"/>
    <w:rsid w:val="00931E95"/>
    <w:rsid w:val="00934E58"/>
    <w:rsid w:val="0094159C"/>
    <w:rsid w:val="00946A1F"/>
    <w:rsid w:val="00947E25"/>
    <w:rsid w:val="00947E5F"/>
    <w:rsid w:val="00951825"/>
    <w:rsid w:val="00957394"/>
    <w:rsid w:val="00963421"/>
    <w:rsid w:val="00963E8D"/>
    <w:rsid w:val="00966E8C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A3F48"/>
    <w:rsid w:val="009A7445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C6FDA"/>
    <w:rsid w:val="009D0C95"/>
    <w:rsid w:val="009D27B4"/>
    <w:rsid w:val="009D52A8"/>
    <w:rsid w:val="009D5977"/>
    <w:rsid w:val="009D7D9E"/>
    <w:rsid w:val="009E0DD7"/>
    <w:rsid w:val="009E2322"/>
    <w:rsid w:val="009E3EBF"/>
    <w:rsid w:val="009E4B19"/>
    <w:rsid w:val="009E63C5"/>
    <w:rsid w:val="009F4308"/>
    <w:rsid w:val="00A04B1D"/>
    <w:rsid w:val="00A1193D"/>
    <w:rsid w:val="00A14FED"/>
    <w:rsid w:val="00A155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5D59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51F3"/>
    <w:rsid w:val="00AB7657"/>
    <w:rsid w:val="00AC00C6"/>
    <w:rsid w:val="00AC27CB"/>
    <w:rsid w:val="00AC5B34"/>
    <w:rsid w:val="00AD37CF"/>
    <w:rsid w:val="00AD5062"/>
    <w:rsid w:val="00AD74EF"/>
    <w:rsid w:val="00AE2350"/>
    <w:rsid w:val="00AF0143"/>
    <w:rsid w:val="00AF3C36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D643A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2259"/>
    <w:rsid w:val="00CB5752"/>
    <w:rsid w:val="00CB584C"/>
    <w:rsid w:val="00CB5AE8"/>
    <w:rsid w:val="00CD0DD3"/>
    <w:rsid w:val="00CD345D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CF5DB8"/>
    <w:rsid w:val="00D0016E"/>
    <w:rsid w:val="00D009F8"/>
    <w:rsid w:val="00D0547B"/>
    <w:rsid w:val="00D06BF4"/>
    <w:rsid w:val="00D15176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5671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669BB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C68A7"/>
    <w:rsid w:val="00DD3239"/>
    <w:rsid w:val="00DE0E36"/>
    <w:rsid w:val="00DE426C"/>
    <w:rsid w:val="00DE5C1F"/>
    <w:rsid w:val="00DF3CEB"/>
    <w:rsid w:val="00DF44EF"/>
    <w:rsid w:val="00DF4B71"/>
    <w:rsid w:val="00DF597F"/>
    <w:rsid w:val="00E0305B"/>
    <w:rsid w:val="00E04D6D"/>
    <w:rsid w:val="00E06195"/>
    <w:rsid w:val="00E06C8A"/>
    <w:rsid w:val="00E116E1"/>
    <w:rsid w:val="00E12959"/>
    <w:rsid w:val="00E1441D"/>
    <w:rsid w:val="00E16373"/>
    <w:rsid w:val="00E16931"/>
    <w:rsid w:val="00E21777"/>
    <w:rsid w:val="00E237E5"/>
    <w:rsid w:val="00E2647D"/>
    <w:rsid w:val="00E3630C"/>
    <w:rsid w:val="00E3785A"/>
    <w:rsid w:val="00E465F0"/>
    <w:rsid w:val="00E50832"/>
    <w:rsid w:val="00E514A0"/>
    <w:rsid w:val="00E56CE0"/>
    <w:rsid w:val="00E62F4D"/>
    <w:rsid w:val="00E6389E"/>
    <w:rsid w:val="00E63EEB"/>
    <w:rsid w:val="00E664A0"/>
    <w:rsid w:val="00E67290"/>
    <w:rsid w:val="00E67A0A"/>
    <w:rsid w:val="00E742BE"/>
    <w:rsid w:val="00E77043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B7635"/>
    <w:rsid w:val="00EC0937"/>
    <w:rsid w:val="00EC24B4"/>
    <w:rsid w:val="00EC47D2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D6B59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E56CE0"/>
    <w:pPr>
      <w:widowControl w:val="0"/>
      <w:suppressAutoHyphens/>
      <w:bidi w:val="0"/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9CC586-6998-4F4B-9041-A4E82078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daniel klein</cp:lastModifiedBy>
  <cp:revision>66</cp:revision>
  <cp:lastPrinted>2013-08-01T09:12:00Z</cp:lastPrinted>
  <dcterms:created xsi:type="dcterms:W3CDTF">2013-11-24T18:21:00Z</dcterms:created>
  <dcterms:modified xsi:type="dcterms:W3CDTF">2016-06-17T10:10:00Z</dcterms:modified>
</cp:coreProperties>
</file>