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4572" w14:textId="77777777" w:rsidR="003908D3" w:rsidRPr="003C5408" w:rsidRDefault="003908D3" w:rsidP="00505A50">
      <w:pPr>
        <w:rPr>
          <w:sz w:val="32"/>
          <w:szCs w:val="40"/>
        </w:rPr>
      </w:pPr>
    </w:p>
    <w:p w14:paraId="23C7B322" w14:textId="17ED23EF" w:rsidR="00E74963" w:rsidRDefault="00E74963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Vysoké učení technické v Brně</w:t>
      </w:r>
    </w:p>
    <w:p w14:paraId="291B3283" w14:textId="3520175D" w:rsidR="00E74963" w:rsidRPr="00E74963" w:rsidRDefault="00E74963" w:rsidP="00E74963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Fakulta informačních technologií</w:t>
      </w:r>
    </w:p>
    <w:p w14:paraId="50998603" w14:textId="6E7EF501" w:rsidR="008B05FD" w:rsidRPr="00DB24E2" w:rsidRDefault="008B05FD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 w:rsidRPr="00DB24E2">
        <w:rPr>
          <w:sz w:val="36"/>
          <w:szCs w:val="36"/>
        </w:rPr>
        <w:t>Databázové systémy (IDS)</w:t>
      </w:r>
    </w:p>
    <w:p w14:paraId="7406F7F3" w14:textId="77777777" w:rsidR="00043671" w:rsidRDefault="00043671" w:rsidP="00043671">
      <w:pPr>
        <w:rPr>
          <w:sz w:val="22"/>
          <w:szCs w:val="22"/>
        </w:rPr>
      </w:pPr>
    </w:p>
    <w:p w14:paraId="47E72431" w14:textId="7C3BE051" w:rsidR="00615523" w:rsidRDefault="00615523" w:rsidP="00043671">
      <w:pPr>
        <w:rPr>
          <w:sz w:val="22"/>
          <w:szCs w:val="22"/>
        </w:rPr>
      </w:pPr>
      <w:r>
        <w:rPr>
          <w:sz w:val="22"/>
          <w:szCs w:val="22"/>
        </w:rPr>
        <w:t>Zadání: Spolujízda (č. 66)</w:t>
      </w:r>
    </w:p>
    <w:p w14:paraId="2DE2C1C9" w14:textId="7B5E4F66" w:rsidR="00615523" w:rsidRDefault="00043671" w:rsidP="00043671">
      <w:pPr>
        <w:rPr>
          <w:sz w:val="22"/>
          <w:szCs w:val="22"/>
        </w:rPr>
      </w:pPr>
      <w:r>
        <w:rPr>
          <w:sz w:val="22"/>
          <w:szCs w:val="22"/>
        </w:rPr>
        <w:t>Autoři: Daniel Konečný (</w:t>
      </w:r>
      <w:r w:rsidRPr="00E74963">
        <w:rPr>
          <w:b/>
          <w:sz w:val="22"/>
          <w:szCs w:val="22"/>
        </w:rPr>
        <w:t>xkonec75</w:t>
      </w:r>
      <w:r>
        <w:rPr>
          <w:sz w:val="22"/>
          <w:szCs w:val="22"/>
        </w:rPr>
        <w:t>), Filip Jeřábek (</w:t>
      </w:r>
      <w:r w:rsidRPr="00E74963">
        <w:rPr>
          <w:b/>
          <w:sz w:val="22"/>
          <w:szCs w:val="22"/>
        </w:rPr>
        <w:t>xjerab24</w:t>
      </w:r>
      <w:r>
        <w:rPr>
          <w:sz w:val="22"/>
          <w:szCs w:val="22"/>
        </w:rPr>
        <w:t>)</w:t>
      </w:r>
    </w:p>
    <w:p w14:paraId="5B567DA1" w14:textId="689E7187" w:rsidR="00043671" w:rsidRDefault="00043671" w:rsidP="00E74963">
      <w:pPr>
        <w:rPr>
          <w:sz w:val="22"/>
          <w:szCs w:val="22"/>
        </w:rPr>
      </w:pPr>
      <w:r>
        <w:rPr>
          <w:sz w:val="22"/>
          <w:szCs w:val="22"/>
        </w:rPr>
        <w:t>Datum: 29. dubna 2019</w:t>
      </w:r>
    </w:p>
    <w:p w14:paraId="21763344" w14:textId="77777777" w:rsidR="00043671" w:rsidRPr="00043671" w:rsidRDefault="00043671" w:rsidP="00E74963">
      <w:pPr>
        <w:rPr>
          <w:sz w:val="22"/>
          <w:szCs w:val="22"/>
        </w:rPr>
      </w:pPr>
    </w:p>
    <w:p w14:paraId="45C6FC9A" w14:textId="1EC0890D" w:rsidR="00E74963" w:rsidRPr="00CB5D7B" w:rsidRDefault="00E74963" w:rsidP="00E74963">
      <w:pPr>
        <w:rPr>
          <w:sz w:val="32"/>
          <w:szCs w:val="32"/>
        </w:rPr>
      </w:pPr>
      <w:r w:rsidRPr="00CB5D7B">
        <w:rPr>
          <w:sz w:val="32"/>
          <w:szCs w:val="32"/>
        </w:rPr>
        <w:t>SQL skript pro vytvoření pokročilých objektů schématu databáze</w:t>
      </w:r>
    </w:p>
    <w:p w14:paraId="7DD5804D" w14:textId="77777777" w:rsidR="00E74963" w:rsidRPr="003C5408" w:rsidRDefault="00E74963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SQL skript, který nejprve vytvoří základní objekty schéma databáze a naplní tabulky ukázkovými daty, a poté </w:t>
      </w:r>
      <w:proofErr w:type="spellStart"/>
      <w:r w:rsidRPr="003C5408">
        <w:rPr>
          <w:sz w:val="22"/>
          <w:szCs w:val="22"/>
        </w:rPr>
        <w:t>zadefinuje</w:t>
      </w:r>
      <w:proofErr w:type="spellEnd"/>
      <w:r w:rsidRPr="003C5408">
        <w:rPr>
          <w:sz w:val="22"/>
          <w:szCs w:val="22"/>
        </w:rPr>
        <w:t xml:space="preserve"> či vytvoří pokročilá omezení či objekty databáze. Dále skript bude obsahovat ukázkové příkazy manipulace dat a dotazy demonstrující použití výše zmiňovaných omezení a objektů tohoto skriptu.</w:t>
      </w:r>
    </w:p>
    <w:p w14:paraId="46A51297" w14:textId="77777777" w:rsidR="00E74963" w:rsidRDefault="00E74963" w:rsidP="00D539F1">
      <w:pPr>
        <w:rPr>
          <w:sz w:val="22"/>
          <w:szCs w:val="22"/>
        </w:rPr>
      </w:pPr>
    </w:p>
    <w:p w14:paraId="63E465B2" w14:textId="659600AE" w:rsidR="003B480C" w:rsidRDefault="003B480C" w:rsidP="00D539F1">
      <w:pPr>
        <w:rPr>
          <w:sz w:val="22"/>
          <w:szCs w:val="22"/>
        </w:rPr>
      </w:pPr>
      <w:r>
        <w:rPr>
          <w:sz w:val="22"/>
          <w:szCs w:val="22"/>
        </w:rPr>
        <w:t>Databázový server: Oracle 12c</w:t>
      </w:r>
    </w:p>
    <w:p w14:paraId="6E8DC717" w14:textId="5195B8F5" w:rsidR="008B05FD" w:rsidRDefault="008B05FD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Implementace: </w:t>
      </w:r>
      <w:r w:rsidR="003B480C">
        <w:rPr>
          <w:sz w:val="22"/>
          <w:szCs w:val="22"/>
        </w:rPr>
        <w:t>PL/SQL</w:t>
      </w:r>
    </w:p>
    <w:p w14:paraId="77E56A43" w14:textId="364A691B" w:rsidR="003B480C" w:rsidRDefault="003B480C" w:rsidP="00E3291B">
      <w:pPr>
        <w:tabs>
          <w:tab w:val="left" w:pos="4238"/>
        </w:tabs>
        <w:rPr>
          <w:sz w:val="22"/>
          <w:szCs w:val="22"/>
        </w:rPr>
      </w:pPr>
      <w:r>
        <w:rPr>
          <w:sz w:val="22"/>
          <w:szCs w:val="22"/>
        </w:rPr>
        <w:t xml:space="preserve">Vývojové prostředí: </w:t>
      </w:r>
      <w:proofErr w:type="spellStart"/>
      <w:r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DataGrip</w:t>
      </w:r>
      <w:proofErr w:type="spellEnd"/>
      <w:r w:rsidR="00E3291B">
        <w:rPr>
          <w:sz w:val="22"/>
          <w:szCs w:val="22"/>
        </w:rPr>
        <w:tab/>
      </w:r>
    </w:p>
    <w:p w14:paraId="18F58A1F" w14:textId="77777777" w:rsidR="00043671" w:rsidRPr="00E74963" w:rsidRDefault="00043671" w:rsidP="00D539F1">
      <w:pPr>
        <w:rPr>
          <w:sz w:val="22"/>
          <w:szCs w:val="22"/>
        </w:rPr>
      </w:pPr>
    </w:p>
    <w:p w14:paraId="0F5DFFA8" w14:textId="1A75353A" w:rsidR="00D539F1" w:rsidRPr="003C5408" w:rsidRDefault="00820505" w:rsidP="00D539F1">
      <w:pPr>
        <w:rPr>
          <w:sz w:val="30"/>
          <w:szCs w:val="30"/>
        </w:rPr>
      </w:pPr>
      <w:r w:rsidRPr="003C5408">
        <w:rPr>
          <w:sz w:val="30"/>
          <w:szCs w:val="30"/>
        </w:rPr>
        <w:t xml:space="preserve">Databázové </w:t>
      </w:r>
      <w:proofErr w:type="spellStart"/>
      <w:r w:rsidRPr="003C5408">
        <w:rPr>
          <w:sz w:val="30"/>
          <w:szCs w:val="30"/>
        </w:rPr>
        <w:t>triggery</w:t>
      </w:r>
      <w:proofErr w:type="spellEnd"/>
    </w:p>
    <w:p w14:paraId="48079BC3" w14:textId="707E4AC4" w:rsidR="00D539F1" w:rsidRPr="003C5408" w:rsidRDefault="00FB0F51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>Pro automatické určení primárního klíče</w:t>
      </w:r>
      <w:r w:rsidR="004B30DF" w:rsidRPr="003C5408">
        <w:rPr>
          <w:sz w:val="22"/>
          <w:szCs w:val="22"/>
        </w:rPr>
        <w:t xml:space="preserve"> ze sekvence </w:t>
      </w:r>
      <w:r w:rsidRPr="003C5408">
        <w:rPr>
          <w:sz w:val="22"/>
          <w:szCs w:val="22"/>
        </w:rPr>
        <w:t xml:space="preserve">v tabulce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uzivatel</w:t>
      </w:r>
      <w:proofErr w:type="spellEnd"/>
      <w:r w:rsidRPr="003C5408">
        <w:rPr>
          <w:sz w:val="22"/>
          <w:szCs w:val="22"/>
        </w:rPr>
        <w:t xml:space="preserve"> </w:t>
      </w:r>
      <w:r w:rsidR="002A0657" w:rsidRPr="003C5408">
        <w:rPr>
          <w:sz w:val="22"/>
          <w:szCs w:val="22"/>
        </w:rPr>
        <w:t>se využívá</w:t>
      </w:r>
      <w:r w:rsidRPr="003C5408">
        <w:rPr>
          <w:sz w:val="22"/>
          <w:szCs w:val="22"/>
        </w:rPr>
        <w:t xml:space="preserve">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, který </w:t>
      </w:r>
      <w:r w:rsidR="004B30DF" w:rsidRPr="003C5408">
        <w:rPr>
          <w:sz w:val="22"/>
          <w:szCs w:val="22"/>
        </w:rPr>
        <w:t xml:space="preserve">před každým vložením nastaví primární klíč </w:t>
      </w:r>
      <w:proofErr w:type="spellStart"/>
      <w:r w:rsidR="004B30DF" w:rsidRPr="003C5408">
        <w:rPr>
          <w:rFonts w:ascii="Courier New" w:hAnsi="Courier New" w:cs="Courier New"/>
          <w:sz w:val="22"/>
          <w:szCs w:val="22"/>
        </w:rPr>
        <w:t>id_uzivatel</w:t>
      </w:r>
      <w:proofErr w:type="spellEnd"/>
      <w:r w:rsidR="004B30DF" w:rsidRPr="003C5408">
        <w:rPr>
          <w:sz w:val="22"/>
          <w:szCs w:val="22"/>
        </w:rPr>
        <w:t xml:space="preserve"> na následující hodnotu za posledním záznamem.</w:t>
      </w:r>
      <w:r w:rsidR="00482593" w:rsidRPr="003C5408">
        <w:rPr>
          <w:sz w:val="22"/>
          <w:szCs w:val="22"/>
        </w:rPr>
        <w:t xml:space="preserve"> Tu získáváme pomocí funkce </w:t>
      </w:r>
      <w:proofErr w:type="spellStart"/>
      <w:r w:rsidR="00517DC9" w:rsidRPr="003C5408">
        <w:rPr>
          <w:rFonts w:ascii="Courier New" w:hAnsi="Courier New" w:cs="Courier New"/>
          <w:sz w:val="22"/>
          <w:szCs w:val="22"/>
        </w:rPr>
        <w:t>nextval</w:t>
      </w:r>
      <w:proofErr w:type="spellEnd"/>
      <w:r w:rsidR="003B4763" w:rsidRPr="003C5408">
        <w:rPr>
          <w:sz w:val="22"/>
          <w:szCs w:val="22"/>
        </w:rPr>
        <w:t xml:space="preserve"> z tabulky </w:t>
      </w:r>
      <w:proofErr w:type="spellStart"/>
      <w:r w:rsidR="003B4763" w:rsidRPr="003C5408">
        <w:rPr>
          <w:rFonts w:ascii="Courier New" w:hAnsi="Courier New" w:cs="Courier New"/>
          <w:sz w:val="22"/>
          <w:szCs w:val="22"/>
        </w:rPr>
        <w:t>dual</w:t>
      </w:r>
      <w:proofErr w:type="spellEnd"/>
      <w:r w:rsidR="003B4763" w:rsidRPr="003C5408">
        <w:rPr>
          <w:sz w:val="22"/>
          <w:szCs w:val="22"/>
        </w:rPr>
        <w:t>.</w:t>
      </w:r>
    </w:p>
    <w:p w14:paraId="5B01EB90" w14:textId="3954735B" w:rsidR="002A0657" w:rsidRPr="003C5408" w:rsidRDefault="002A0657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Před vložením záznamu do tabulky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ucastni_se_jizdy</w:t>
      </w:r>
      <w:proofErr w:type="spellEnd"/>
      <w:r w:rsidRPr="003C5408">
        <w:rPr>
          <w:sz w:val="22"/>
          <w:szCs w:val="22"/>
        </w:rPr>
        <w:t xml:space="preserve"> kontrolujeme pomocí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 správný rozsah souřadnic místa nástupu a místa výstupu cestujícího. V případě čísla mimo povolený rozsah příkaz zahlásí chybu s příslušným popisem problému.</w:t>
      </w:r>
    </w:p>
    <w:p w14:paraId="19FB6954" w14:textId="2F744B8F" w:rsidR="00820505" w:rsidRPr="003C5408" w:rsidRDefault="00820505" w:rsidP="00820505">
      <w:pPr>
        <w:rPr>
          <w:sz w:val="22"/>
          <w:szCs w:val="22"/>
        </w:rPr>
      </w:pPr>
    </w:p>
    <w:p w14:paraId="2A81D652" w14:textId="01E0C5BF" w:rsidR="00820505" w:rsidRPr="003C5408" w:rsidRDefault="00820505" w:rsidP="00820505">
      <w:pPr>
        <w:rPr>
          <w:sz w:val="30"/>
          <w:szCs w:val="30"/>
        </w:rPr>
      </w:pPr>
      <w:r w:rsidRPr="003C5408">
        <w:rPr>
          <w:sz w:val="30"/>
          <w:szCs w:val="30"/>
        </w:rPr>
        <w:t>Procedury</w:t>
      </w:r>
    </w:p>
    <w:p w14:paraId="5207E260" w14:textId="7FFD6D59" w:rsidR="00820505" w:rsidRDefault="00BE7513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Je možné si nechat na výstup vytisknout seznam všech uživatelů spolu s</w:t>
      </w:r>
      <w:r w:rsidR="0068372B">
        <w:rPr>
          <w:sz w:val="22"/>
          <w:szCs w:val="22"/>
        </w:rPr>
        <w:t>e statistikou o tom, jak dobř</w:t>
      </w:r>
      <w:r w:rsidR="00571076">
        <w:rPr>
          <w:sz w:val="22"/>
          <w:szCs w:val="22"/>
        </w:rPr>
        <w:t>í</w:t>
      </w:r>
      <w:r w:rsidR="0068372B">
        <w:rPr>
          <w:sz w:val="22"/>
          <w:szCs w:val="22"/>
        </w:rPr>
        <w:t xml:space="preserve"> řidiči jsou.</w:t>
      </w:r>
      <w:r w:rsidR="00571076">
        <w:rPr>
          <w:sz w:val="22"/>
          <w:szCs w:val="22"/>
        </w:rPr>
        <w:t xml:space="preserve"> K tomu se využívá procedura </w:t>
      </w:r>
      <w:proofErr w:type="spellStart"/>
      <w:r w:rsidR="00571076" w:rsidRPr="00571076">
        <w:rPr>
          <w:rFonts w:ascii="Courier New" w:hAnsi="Courier New" w:cs="Courier New"/>
          <w:sz w:val="22"/>
          <w:szCs w:val="22"/>
        </w:rPr>
        <w:t>statistika_</w:t>
      </w:r>
      <w:r w:rsidR="00105B17">
        <w:rPr>
          <w:rFonts w:ascii="Courier New" w:hAnsi="Courier New" w:cs="Courier New"/>
          <w:sz w:val="22"/>
          <w:szCs w:val="22"/>
        </w:rPr>
        <w:t>ridic</w:t>
      </w:r>
      <w:r w:rsidR="00571076" w:rsidRPr="00571076">
        <w:rPr>
          <w:rFonts w:ascii="Courier New" w:hAnsi="Courier New" w:cs="Courier New"/>
          <w:sz w:val="22"/>
          <w:szCs w:val="22"/>
        </w:rPr>
        <w:t>u</w:t>
      </w:r>
      <w:proofErr w:type="spellEnd"/>
      <w:r w:rsidR="00571076">
        <w:rPr>
          <w:sz w:val="22"/>
          <w:szCs w:val="22"/>
        </w:rPr>
        <w:t xml:space="preserve">, </w:t>
      </w:r>
      <w:r w:rsidR="001A3992">
        <w:rPr>
          <w:sz w:val="22"/>
          <w:szCs w:val="22"/>
        </w:rPr>
        <w:t>která pouze tiskne data získaná pomocí dalších volaných procedur.</w:t>
      </w:r>
      <w:r w:rsidR="007359E2">
        <w:rPr>
          <w:sz w:val="22"/>
          <w:szCs w:val="22"/>
        </w:rPr>
        <w:t xml:space="preserve"> Při výpisu jména </w:t>
      </w:r>
      <w:r w:rsidR="00596D36">
        <w:rPr>
          <w:sz w:val="22"/>
          <w:szCs w:val="22"/>
        </w:rPr>
        <w:t xml:space="preserve">uživatele a následném volání procedur s identifikátorem uživatele je využíván </w:t>
      </w:r>
      <w:r w:rsidR="00105B17">
        <w:rPr>
          <w:sz w:val="22"/>
          <w:szCs w:val="22"/>
        </w:rPr>
        <w:t>datový typ odkazující na sloupec tabulky.</w:t>
      </w:r>
      <w:r w:rsidR="00B83C91">
        <w:rPr>
          <w:sz w:val="22"/>
          <w:szCs w:val="22"/>
        </w:rPr>
        <w:t xml:space="preserve"> Demonstračně je zavolána právě tato procedura, která se postará i o demonstraci výsledků níže uvedených procedur.</w:t>
      </w:r>
    </w:p>
    <w:p w14:paraId="1444D522" w14:textId="1238F1F6" w:rsidR="001A3992" w:rsidRDefault="001A3992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Prvně je volána procedura </w:t>
      </w:r>
      <w:proofErr w:type="spellStart"/>
      <w:r w:rsidRPr="00B83C91">
        <w:rPr>
          <w:rFonts w:ascii="Courier New" w:hAnsi="Courier New" w:cs="Courier New"/>
          <w:sz w:val="22"/>
          <w:szCs w:val="22"/>
        </w:rPr>
        <w:t>zkusenost_ridice</w:t>
      </w:r>
      <w:proofErr w:type="spellEnd"/>
      <w:r>
        <w:rPr>
          <w:sz w:val="22"/>
          <w:szCs w:val="22"/>
        </w:rPr>
        <w:t xml:space="preserve">, která podle počtu </w:t>
      </w:r>
      <w:r w:rsidR="00AE2FF1">
        <w:rPr>
          <w:sz w:val="22"/>
          <w:szCs w:val="22"/>
        </w:rPr>
        <w:t>osob, které na svých jízdách</w:t>
      </w:r>
      <w:r w:rsidR="00720974">
        <w:rPr>
          <w:sz w:val="22"/>
          <w:szCs w:val="22"/>
        </w:rPr>
        <w:t xml:space="preserve"> řidič</w:t>
      </w:r>
      <w:r w:rsidR="00AE2FF1">
        <w:rPr>
          <w:sz w:val="22"/>
          <w:szCs w:val="22"/>
        </w:rPr>
        <w:t xml:space="preserve"> převezl, určí </w:t>
      </w:r>
      <w:r w:rsidR="00A8618D">
        <w:rPr>
          <w:sz w:val="22"/>
          <w:szCs w:val="22"/>
        </w:rPr>
        <w:t>množství jeho zkušeností</w:t>
      </w:r>
      <w:r w:rsidR="00AE2FF1">
        <w:rPr>
          <w:sz w:val="22"/>
          <w:szCs w:val="22"/>
        </w:rPr>
        <w:t>.</w:t>
      </w:r>
      <w:r w:rsidR="001D5A46">
        <w:rPr>
          <w:sz w:val="22"/>
          <w:szCs w:val="22"/>
        </w:rPr>
        <w:t xml:space="preserve"> Procedura prochází pomocí kurzoru všechny jízdy, které </w:t>
      </w:r>
      <w:r w:rsidR="00D82570">
        <w:rPr>
          <w:sz w:val="22"/>
          <w:szCs w:val="22"/>
        </w:rPr>
        <w:t>nabízel daný řidič a podle počtu uživatelů, kteří se těchto jízd účastnili, zvyšuje</w:t>
      </w:r>
      <w:r w:rsidR="00E31BDC">
        <w:rPr>
          <w:sz w:val="22"/>
          <w:szCs w:val="22"/>
        </w:rPr>
        <w:t xml:space="preserve"> dočasnou proměnnou </w:t>
      </w:r>
      <w:proofErr w:type="spellStart"/>
      <w:r w:rsidR="00E31BDC" w:rsidRPr="00E054A8">
        <w:rPr>
          <w:rFonts w:ascii="Courier New" w:hAnsi="Courier New" w:cs="Courier New"/>
          <w:sz w:val="22"/>
          <w:szCs w:val="22"/>
        </w:rPr>
        <w:t>skore</w:t>
      </w:r>
      <w:proofErr w:type="spellEnd"/>
      <w:r w:rsidR="00E31BDC">
        <w:rPr>
          <w:sz w:val="22"/>
          <w:szCs w:val="22"/>
        </w:rPr>
        <w:t xml:space="preserve">. Podle výše </w:t>
      </w:r>
      <w:proofErr w:type="spellStart"/>
      <w:r w:rsidR="00E31BDC" w:rsidRPr="00E054A8">
        <w:rPr>
          <w:rFonts w:ascii="Courier New" w:hAnsi="Courier New" w:cs="Courier New"/>
          <w:sz w:val="22"/>
          <w:szCs w:val="22"/>
        </w:rPr>
        <w:t>skore</w:t>
      </w:r>
      <w:proofErr w:type="spellEnd"/>
      <w:r w:rsidR="00E31BDC">
        <w:rPr>
          <w:sz w:val="22"/>
          <w:szCs w:val="22"/>
        </w:rPr>
        <w:t xml:space="preserve"> se poté určuje zkušenost</w:t>
      </w:r>
      <w:r w:rsidR="00E054A8">
        <w:rPr>
          <w:sz w:val="22"/>
          <w:szCs w:val="22"/>
        </w:rPr>
        <w:t xml:space="preserve"> řidiče</w:t>
      </w:r>
      <w:r w:rsidR="00AA2F55">
        <w:rPr>
          <w:sz w:val="22"/>
          <w:szCs w:val="22"/>
        </w:rPr>
        <w:t xml:space="preserve">, kterou procedura vrátí jako výstupní řetězec </w:t>
      </w:r>
      <w:r w:rsidR="00AA2F55" w:rsidRPr="00AA2F55">
        <w:rPr>
          <w:rFonts w:ascii="Courier New" w:hAnsi="Courier New" w:cs="Courier New"/>
          <w:sz w:val="22"/>
          <w:szCs w:val="22"/>
        </w:rPr>
        <w:t>VARCHAR2</w:t>
      </w:r>
      <w:r w:rsidR="00AA2F55">
        <w:rPr>
          <w:sz w:val="22"/>
          <w:szCs w:val="22"/>
        </w:rPr>
        <w:t>.</w:t>
      </w:r>
    </w:p>
    <w:p w14:paraId="7811074E" w14:textId="0655A926" w:rsidR="008F27E4" w:rsidRPr="003C5408" w:rsidRDefault="008F27E4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Dále je volána procedura </w:t>
      </w:r>
      <w:proofErr w:type="spellStart"/>
      <w:r w:rsidRPr="00B83C91">
        <w:rPr>
          <w:rFonts w:ascii="Courier New" w:hAnsi="Courier New" w:cs="Courier New"/>
          <w:sz w:val="22"/>
          <w:szCs w:val="22"/>
        </w:rPr>
        <w:t>hodnoceni_ridice</w:t>
      </w:r>
      <w:proofErr w:type="spellEnd"/>
      <w:r>
        <w:rPr>
          <w:sz w:val="22"/>
          <w:szCs w:val="22"/>
        </w:rPr>
        <w:t>, která získá průměr hodnocení</w:t>
      </w:r>
      <w:r w:rsidR="00FD516C">
        <w:rPr>
          <w:sz w:val="22"/>
          <w:szCs w:val="22"/>
        </w:rPr>
        <w:t xml:space="preserve"> udělených ostatními uživateli požadovanému řidiči.</w:t>
      </w:r>
      <w:r w:rsidR="00760E80">
        <w:rPr>
          <w:sz w:val="22"/>
          <w:szCs w:val="22"/>
        </w:rPr>
        <w:t xml:space="preserve"> </w:t>
      </w:r>
      <w:r w:rsidR="00292582">
        <w:rPr>
          <w:sz w:val="22"/>
          <w:szCs w:val="22"/>
        </w:rPr>
        <w:t>Pro zpracování všech hodnocení se využívá kurzoru</w:t>
      </w:r>
      <w:r w:rsidR="00CA6520">
        <w:rPr>
          <w:sz w:val="22"/>
          <w:szCs w:val="22"/>
        </w:rPr>
        <w:t>, který rovnou vybírá hodnocení danému řidiči (počet hvězdiček).</w:t>
      </w:r>
      <w:r w:rsidR="00EB54C4">
        <w:rPr>
          <w:sz w:val="22"/>
          <w:szCs w:val="22"/>
        </w:rPr>
        <w:t xml:space="preserve"> Procedura </w:t>
      </w:r>
      <w:r w:rsidR="00666D86">
        <w:rPr>
          <w:sz w:val="22"/>
          <w:szCs w:val="22"/>
        </w:rPr>
        <w:t xml:space="preserve">vrátí aritmetický průměr jednotlivých hodnocení zaokrouhlený na jedno desetinné místo. </w:t>
      </w:r>
      <w:r w:rsidR="00760E80">
        <w:rPr>
          <w:sz w:val="22"/>
          <w:szCs w:val="22"/>
        </w:rPr>
        <w:t xml:space="preserve">Zde </w:t>
      </w:r>
      <w:r w:rsidR="00B83C91">
        <w:rPr>
          <w:sz w:val="22"/>
          <w:szCs w:val="22"/>
        </w:rPr>
        <w:t>je pro případ</w:t>
      </w:r>
      <w:r w:rsidR="00A353A3">
        <w:rPr>
          <w:sz w:val="22"/>
          <w:szCs w:val="22"/>
        </w:rPr>
        <w:t xml:space="preserve">, že řidiči </w:t>
      </w:r>
      <w:r w:rsidR="000F5284">
        <w:rPr>
          <w:sz w:val="22"/>
          <w:szCs w:val="22"/>
        </w:rPr>
        <w:t xml:space="preserve">zatím </w:t>
      </w:r>
      <w:r w:rsidR="00A353A3">
        <w:rPr>
          <w:sz w:val="22"/>
          <w:szCs w:val="22"/>
        </w:rPr>
        <w:t>nebylo uděleno žádné</w:t>
      </w:r>
      <w:r w:rsidR="00B83C91">
        <w:rPr>
          <w:sz w:val="22"/>
          <w:szCs w:val="22"/>
        </w:rPr>
        <w:t xml:space="preserve"> hodnocení</w:t>
      </w:r>
      <w:r w:rsidR="00A353A3">
        <w:rPr>
          <w:sz w:val="22"/>
          <w:szCs w:val="22"/>
        </w:rPr>
        <w:t>,</w:t>
      </w:r>
      <w:r w:rsidR="00B83C91">
        <w:rPr>
          <w:sz w:val="22"/>
          <w:szCs w:val="22"/>
        </w:rPr>
        <w:t xml:space="preserve"> využito zachycení výjimky </w:t>
      </w:r>
      <w:r w:rsidR="00B83C91" w:rsidRPr="00B83C91">
        <w:rPr>
          <w:rFonts w:ascii="Courier New" w:hAnsi="Courier New" w:cs="Courier New"/>
          <w:sz w:val="22"/>
          <w:szCs w:val="22"/>
        </w:rPr>
        <w:t>ZERO_DIVIDE</w:t>
      </w:r>
      <w:r w:rsidR="00B83C91">
        <w:rPr>
          <w:sz w:val="22"/>
          <w:szCs w:val="22"/>
        </w:rPr>
        <w:t>.</w:t>
      </w:r>
    </w:p>
    <w:p w14:paraId="13846DDF" w14:textId="77777777" w:rsidR="00820505" w:rsidRPr="003C5408" w:rsidRDefault="00820505" w:rsidP="00820505">
      <w:pPr>
        <w:rPr>
          <w:sz w:val="22"/>
          <w:szCs w:val="22"/>
        </w:rPr>
      </w:pPr>
    </w:p>
    <w:p w14:paraId="5A77B430" w14:textId="19006192" w:rsidR="00820505" w:rsidRPr="003C5408" w:rsidRDefault="006A2F72" w:rsidP="00820505">
      <w:pPr>
        <w:rPr>
          <w:sz w:val="30"/>
          <w:szCs w:val="30"/>
        </w:rPr>
      </w:pPr>
      <w:proofErr w:type="spellStart"/>
      <w:r w:rsidRPr="003C5408">
        <w:rPr>
          <w:sz w:val="30"/>
          <w:szCs w:val="30"/>
        </w:rPr>
        <w:t>Explain</w:t>
      </w:r>
      <w:proofErr w:type="spellEnd"/>
      <w:r w:rsidRPr="003C5408">
        <w:rPr>
          <w:sz w:val="30"/>
          <w:szCs w:val="30"/>
        </w:rPr>
        <w:t xml:space="preserve"> </w:t>
      </w:r>
      <w:proofErr w:type="spellStart"/>
      <w:r w:rsidRPr="003C5408">
        <w:rPr>
          <w:sz w:val="30"/>
          <w:szCs w:val="30"/>
        </w:rPr>
        <w:t>plan</w:t>
      </w:r>
      <w:proofErr w:type="spellEnd"/>
      <w:r w:rsidRPr="003C5408">
        <w:rPr>
          <w:sz w:val="30"/>
          <w:szCs w:val="30"/>
        </w:rPr>
        <w:t xml:space="preserve"> a index</w:t>
      </w:r>
    </w:p>
    <w:p w14:paraId="1818C324" w14:textId="58E243AC" w:rsidR="001621A7" w:rsidRDefault="001621A7" w:rsidP="00D81D6A">
      <w:pPr>
        <w:ind w:firstLine="70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Explain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</w:t>
      </w:r>
      <w:proofErr w:type="spellEnd"/>
      <w:r>
        <w:rPr>
          <w:sz w:val="22"/>
          <w:szCs w:val="22"/>
        </w:rPr>
        <w:t xml:space="preserve"> je realizovaný příkazem </w:t>
      </w:r>
      <w:r w:rsidRPr="001621A7">
        <w:rPr>
          <w:rFonts w:ascii="Courier New" w:hAnsi="Courier New" w:cs="Courier New"/>
          <w:sz w:val="22"/>
          <w:szCs w:val="22"/>
        </w:rPr>
        <w:t>EXPLAIN PLAN FOR</w:t>
      </w:r>
      <w:r w:rsidRPr="001621A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který je před daným příkazem </w:t>
      </w:r>
      <w:r w:rsidRPr="00A57B3F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, u kterého si přejeme zjistit jeho realizace a náročnost. Pomocí </w:t>
      </w:r>
      <w:r w:rsidR="004D1682">
        <w:rPr>
          <w:sz w:val="22"/>
          <w:szCs w:val="22"/>
        </w:rPr>
        <w:t xml:space="preserve">příkazu </w:t>
      </w:r>
      <w:r w:rsidR="004D1682" w:rsidRPr="00A57B3F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 z </w:t>
      </w:r>
      <w:r w:rsidRPr="00A57B3F">
        <w:rPr>
          <w:rFonts w:ascii="Courier New" w:hAnsi="Courier New" w:cs="Courier New"/>
          <w:sz w:val="22"/>
          <w:szCs w:val="22"/>
        </w:rPr>
        <w:t>DBMS_XPLAN.DISPLAY()</w:t>
      </w:r>
      <w:r>
        <w:rPr>
          <w:sz w:val="22"/>
          <w:szCs w:val="22"/>
        </w:rPr>
        <w:t xml:space="preserve"> vypíšeme </w:t>
      </w:r>
      <w:r w:rsidRPr="00A57B3F">
        <w:rPr>
          <w:rFonts w:ascii="Courier New" w:hAnsi="Courier New" w:cs="Courier New"/>
          <w:sz w:val="22"/>
          <w:szCs w:val="22"/>
        </w:rPr>
        <w:t>PLAN_TABLE_OUTPUT</w:t>
      </w:r>
      <w:r>
        <w:rPr>
          <w:sz w:val="22"/>
          <w:szCs w:val="22"/>
        </w:rPr>
        <w:t>, kde jsou rozepsány jednotlivé operace a jejich cena.</w:t>
      </w:r>
    </w:p>
    <w:p w14:paraId="752C4F61" w14:textId="6CA95B1B" w:rsidR="00B81B45" w:rsidRDefault="00E35114" w:rsidP="00B81B4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Příkaz </w:t>
      </w:r>
      <w:r w:rsidRPr="00E8558D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 je optimalizovaný pomocí indexů. Po první optimalizaci přidáním indexu pro </w:t>
      </w:r>
      <w:r w:rsidR="004D1682">
        <w:rPr>
          <w:sz w:val="22"/>
          <w:szCs w:val="22"/>
        </w:rPr>
        <w:t xml:space="preserve">tabulku </w:t>
      </w:r>
      <w:proofErr w:type="spellStart"/>
      <w:r w:rsidRPr="00E8558D">
        <w:rPr>
          <w:rFonts w:ascii="Courier New" w:hAnsi="Courier New" w:cs="Courier New"/>
          <w:sz w:val="22"/>
          <w:szCs w:val="22"/>
        </w:rPr>
        <w:t>u</w:t>
      </w:r>
      <w:r w:rsidR="00E8558D" w:rsidRPr="00E8558D">
        <w:rPr>
          <w:rFonts w:ascii="Courier New" w:hAnsi="Courier New" w:cs="Courier New"/>
          <w:sz w:val="22"/>
          <w:szCs w:val="22"/>
        </w:rPr>
        <w:t>z</w:t>
      </w:r>
      <w:r w:rsidRPr="00E8558D">
        <w:rPr>
          <w:rFonts w:ascii="Courier New" w:hAnsi="Courier New" w:cs="Courier New"/>
          <w:sz w:val="22"/>
          <w:szCs w:val="22"/>
        </w:rPr>
        <w:t>ivatel</w:t>
      </w:r>
      <w:proofErr w:type="spellEnd"/>
      <w:r>
        <w:rPr>
          <w:sz w:val="22"/>
          <w:szCs w:val="22"/>
        </w:rPr>
        <w:t xml:space="preserve"> (jméno a id</w:t>
      </w:r>
      <w:r w:rsidR="00E8558D">
        <w:rPr>
          <w:sz w:val="22"/>
          <w:szCs w:val="22"/>
        </w:rPr>
        <w:t>entifikátor</w:t>
      </w:r>
      <w:r>
        <w:rPr>
          <w:sz w:val="22"/>
          <w:szCs w:val="22"/>
        </w:rPr>
        <w:t>) se cena výpočtu snížila z 36 na 32. Po přidá</w:t>
      </w:r>
      <w:bookmarkStart w:id="0" w:name="_GoBack"/>
      <w:bookmarkEnd w:id="0"/>
      <w:r>
        <w:rPr>
          <w:sz w:val="22"/>
          <w:szCs w:val="22"/>
        </w:rPr>
        <w:t xml:space="preserve">ní druhého indexu pro </w:t>
      </w:r>
      <w:r w:rsidR="004D1682">
        <w:rPr>
          <w:sz w:val="22"/>
          <w:szCs w:val="22"/>
        </w:rPr>
        <w:t xml:space="preserve">tabulku </w:t>
      </w:r>
      <w:r w:rsidRPr="002800CC">
        <w:rPr>
          <w:rFonts w:ascii="Courier New" w:hAnsi="Courier New" w:cs="Courier New"/>
          <w:sz w:val="22"/>
          <w:szCs w:val="22"/>
        </w:rPr>
        <w:t>hodnoceni</w:t>
      </w:r>
      <w:r w:rsidR="002800CC">
        <w:rPr>
          <w:sz w:val="22"/>
          <w:szCs w:val="22"/>
        </w:rPr>
        <w:t xml:space="preserve"> </w:t>
      </w:r>
      <w:r>
        <w:rPr>
          <w:sz w:val="22"/>
          <w:szCs w:val="22"/>
        </w:rPr>
        <w:t>(hodnocen</w:t>
      </w:r>
      <w:r w:rsidR="002800CC">
        <w:rPr>
          <w:sz w:val="22"/>
          <w:szCs w:val="22"/>
        </w:rPr>
        <w:t>ý uživatel</w:t>
      </w:r>
      <w:r>
        <w:rPr>
          <w:sz w:val="22"/>
          <w:szCs w:val="22"/>
        </w:rPr>
        <w:t>) se cena výpočtu snížila na hodnotu 20.</w:t>
      </w:r>
    </w:p>
    <w:p w14:paraId="16AF8F39" w14:textId="77777777" w:rsidR="00B81B45" w:rsidRDefault="00B81B45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255C0F" w14:textId="335F3C41" w:rsidR="004D1682" w:rsidRDefault="004D1682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Přehled daných operací a jejich cen:</w:t>
      </w:r>
    </w:p>
    <w:p w14:paraId="71F27239" w14:textId="77777777" w:rsidR="004D1682" w:rsidRDefault="004D1682" w:rsidP="00820505">
      <w:pPr>
        <w:ind w:firstLine="708"/>
        <w:rPr>
          <w:sz w:val="22"/>
          <w:szCs w:val="22"/>
        </w:rPr>
      </w:pPr>
    </w:p>
    <w:p w14:paraId="0BFE58B2" w14:textId="57C43F53" w:rsidR="00E35114" w:rsidRPr="004D1682" w:rsidRDefault="00275B21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Původní</w:t>
      </w:r>
      <w:r w:rsidR="004D1682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SELECT         Optimalizace 1                   Optimalizace 2</w:t>
      </w:r>
    </w:p>
    <w:p w14:paraId="32FACB67" w14:textId="77777777" w:rsidR="004D1682" w:rsidRPr="004D1682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5C7C824A" w14:textId="0AB57C97" w:rsidR="00E35114" w:rsidRPr="004D1682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SELECT STATEMENT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8 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SELECT STATEMENT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6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</w:t>
      </w:r>
      <w:r w:rsidR="00E35114" w:rsidRPr="00E35114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SELECT STATEMENT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</w:t>
      </w:r>
      <w:r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</w:t>
      </w:r>
      <w:r w:rsidR="00E35114" w:rsidRPr="004D1682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4</w:t>
      </w:r>
    </w:p>
    <w:p w14:paraId="7FCA03AA" w14:textId="6F7973CF" w:rsidR="00E35114" w:rsidRPr="004D1682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 xml:space="preserve">SORT ORDER BY     8    </w:t>
      </w:r>
      <w:r w:rsidR="00E35114" w:rsidRPr="004D1682">
        <w:rPr>
          <w:color w:val="000000" w:themeColor="text1"/>
        </w:rPr>
        <w:t xml:space="preserve">SORT ORDER BY    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 xml:space="preserve">6 </w:t>
      </w:r>
      <w:r w:rsidRPr="004D1682">
        <w:rPr>
          <w:color w:val="000000" w:themeColor="text1"/>
        </w:rPr>
        <w:t xml:space="preserve">   </w:t>
      </w:r>
      <w:r w:rsidR="00E35114" w:rsidRPr="004D1682">
        <w:rPr>
          <w:color w:val="000000" w:themeColor="text1"/>
        </w:rPr>
        <w:t xml:space="preserve">SORT ORDER BY         </w:t>
      </w:r>
      <w:r w:rsidRPr="004D1682">
        <w:rPr>
          <w:color w:val="000000" w:themeColor="text1"/>
        </w:rPr>
        <w:t xml:space="preserve">      </w:t>
      </w:r>
      <w:r w:rsidR="00E35114" w:rsidRPr="004D1682">
        <w:rPr>
          <w:color w:val="000000" w:themeColor="text1"/>
        </w:rPr>
        <w:t>4</w:t>
      </w:r>
      <w:r w:rsidRPr="004D1682">
        <w:rPr>
          <w:color w:val="000000" w:themeColor="text1"/>
        </w:rPr>
        <w:t xml:space="preserve"> </w:t>
      </w:r>
    </w:p>
    <w:p w14:paraId="7AE57894" w14:textId="215CCCEE" w:rsidR="00E35114" w:rsidRPr="004D1682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 xml:space="preserve">HASH GROUP BY     8    </w:t>
      </w:r>
      <w:r w:rsidR="00E35114" w:rsidRPr="004D1682">
        <w:rPr>
          <w:color w:val="000000" w:themeColor="text1"/>
        </w:rPr>
        <w:t xml:space="preserve">HASH GROUP BY    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 xml:space="preserve">6 </w:t>
      </w:r>
      <w:r w:rsidRPr="004D1682">
        <w:rPr>
          <w:color w:val="000000" w:themeColor="text1"/>
        </w:rPr>
        <w:t xml:space="preserve">   </w:t>
      </w:r>
      <w:r w:rsidR="00E35114" w:rsidRPr="004D1682">
        <w:rPr>
          <w:color w:val="000000" w:themeColor="text1"/>
        </w:rPr>
        <w:t xml:space="preserve">SORT GROUP BY NOSORT  </w:t>
      </w:r>
      <w:r w:rsidRPr="004D1682">
        <w:rPr>
          <w:color w:val="000000" w:themeColor="text1"/>
        </w:rPr>
        <w:t xml:space="preserve">      </w:t>
      </w:r>
      <w:r w:rsidR="00E35114" w:rsidRPr="004D1682">
        <w:rPr>
          <w:color w:val="000000" w:themeColor="text1"/>
        </w:rPr>
        <w:t>4</w:t>
      </w:r>
    </w:p>
    <w:p w14:paraId="3045B42A" w14:textId="002E7C57" w:rsidR="00E35114" w:rsidRPr="004D1682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 xml:space="preserve">HASH JOIN         6    </w:t>
      </w:r>
      <w:r w:rsidR="00E35114" w:rsidRPr="004D1682">
        <w:rPr>
          <w:color w:val="000000" w:themeColor="text1"/>
        </w:rPr>
        <w:t xml:space="preserve">HASH JOIN         </w:t>
      </w:r>
      <w:r w:rsidRPr="004D1682">
        <w:rPr>
          <w:color w:val="000000" w:themeColor="text1"/>
        </w:rPr>
        <w:t xml:space="preserve">          </w:t>
      </w:r>
      <w:r w:rsidR="00E35114" w:rsidRPr="004D1682">
        <w:rPr>
          <w:color w:val="000000" w:themeColor="text1"/>
        </w:rPr>
        <w:t>4</w:t>
      </w:r>
      <w:r w:rsidRPr="004D1682">
        <w:rPr>
          <w:color w:val="000000" w:themeColor="text1"/>
        </w:rPr>
        <w:t xml:space="preserve">    NESTED LOOPS                3</w:t>
      </w:r>
    </w:p>
    <w:p w14:paraId="75013196" w14:textId="460FAA09" w:rsidR="00E35114" w:rsidRPr="004D1682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>TABLE ACCESS FULL 3    NESTED LOOPS                3</w:t>
      </w:r>
      <w:r w:rsidR="00B90B28">
        <w:rPr>
          <w:color w:val="000000" w:themeColor="text1"/>
        </w:rPr>
        <w:t xml:space="preserve">    NESTED LOOPS                3</w:t>
      </w:r>
    </w:p>
    <w:p w14:paraId="37D84B1A" w14:textId="0DEF7BE6" w:rsidR="004D1682" w:rsidRPr="004D1682" w:rsidRDefault="00E35114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>TABLE ACCESS FULL 3</w:t>
      </w:r>
      <w:r w:rsidR="004D1682" w:rsidRPr="004D1682">
        <w:rPr>
          <w:color w:val="000000" w:themeColor="text1"/>
        </w:rPr>
        <w:t xml:space="preserve">    INDEX FULL SCAN             1</w:t>
      </w:r>
      <w:r w:rsidR="00B90B28">
        <w:rPr>
          <w:color w:val="000000" w:themeColor="text1"/>
        </w:rPr>
        <w:t xml:space="preserve">    INDEX FULL SCAN             1</w:t>
      </w:r>
    </w:p>
    <w:p w14:paraId="3B7D7A4B" w14:textId="7F9FD41E" w:rsidR="00E35114" w:rsidRPr="004D1682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 xml:space="preserve">                       INDEX RANGE SCAN            0</w:t>
      </w:r>
      <w:r w:rsidR="00B90B28">
        <w:rPr>
          <w:color w:val="000000" w:themeColor="text1"/>
        </w:rPr>
        <w:t xml:space="preserve">    INDEX FULL SCAN             0</w:t>
      </w:r>
    </w:p>
    <w:p w14:paraId="590EEE37" w14:textId="035A378A" w:rsidR="004D1682" w:rsidRPr="00E35114" w:rsidRDefault="004D1682" w:rsidP="004D1682">
      <w:pPr>
        <w:pStyle w:val="HTMLPreformatted"/>
        <w:rPr>
          <w:color w:val="000000" w:themeColor="text1"/>
        </w:rPr>
      </w:pPr>
      <w:r w:rsidRPr="004D1682">
        <w:rPr>
          <w:color w:val="000000" w:themeColor="text1"/>
        </w:rPr>
        <w:t xml:space="preserve">                       TABLE ACCESS BY INDEX ROWID 1</w:t>
      </w:r>
      <w:r w:rsidR="00B90B28">
        <w:rPr>
          <w:color w:val="000000" w:themeColor="text1"/>
        </w:rPr>
        <w:t xml:space="preserve">    TABLE ACCESS BY INDEX ROWID 1</w:t>
      </w:r>
    </w:p>
    <w:p w14:paraId="65F3D77F" w14:textId="77777777" w:rsidR="00E35114" w:rsidRPr="003C5408" w:rsidRDefault="00E35114" w:rsidP="00E35114">
      <w:pPr>
        <w:rPr>
          <w:sz w:val="22"/>
          <w:szCs w:val="22"/>
        </w:rPr>
      </w:pPr>
    </w:p>
    <w:p w14:paraId="2373B3D5" w14:textId="77777777" w:rsidR="00820505" w:rsidRPr="003C5408" w:rsidRDefault="00820505" w:rsidP="00820505">
      <w:pPr>
        <w:rPr>
          <w:sz w:val="22"/>
          <w:szCs w:val="22"/>
        </w:rPr>
      </w:pPr>
    </w:p>
    <w:p w14:paraId="3EABDE1A" w14:textId="57D9581F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Přístupová práva</w:t>
      </w:r>
    </w:p>
    <w:p w14:paraId="627470E5" w14:textId="3F659505" w:rsidR="006A2F72" w:rsidRPr="003C5408" w:rsidRDefault="00D95960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Přístupová práva se udělují příkazem </w:t>
      </w:r>
      <w:r w:rsidRPr="005F5649">
        <w:rPr>
          <w:rFonts w:ascii="Courier New" w:hAnsi="Courier New" w:cs="Courier New"/>
          <w:sz w:val="22"/>
          <w:szCs w:val="22"/>
        </w:rPr>
        <w:t>GRANT</w:t>
      </w:r>
      <w:r w:rsidR="003C5408" w:rsidRPr="003C5408">
        <w:rPr>
          <w:sz w:val="22"/>
          <w:szCs w:val="22"/>
        </w:rPr>
        <w:t xml:space="preserve">. Pomocí </w:t>
      </w:r>
      <w:r w:rsidR="003C5408" w:rsidRPr="005F5649">
        <w:rPr>
          <w:rFonts w:ascii="Courier New" w:hAnsi="Courier New" w:cs="Courier New"/>
          <w:sz w:val="22"/>
          <w:szCs w:val="22"/>
        </w:rPr>
        <w:t>ALL</w:t>
      </w:r>
      <w:r w:rsidR="003C5408" w:rsidRPr="003C5408">
        <w:rPr>
          <w:sz w:val="22"/>
          <w:szCs w:val="22"/>
        </w:rPr>
        <w:t xml:space="preserve"> jsou</w:t>
      </w:r>
      <w:r w:rsidR="003C5408">
        <w:rPr>
          <w:sz w:val="22"/>
          <w:szCs w:val="22"/>
        </w:rPr>
        <w:t xml:space="preserve"> udělena veškerá práva na úpravy jednotlivých tabulek.</w:t>
      </w:r>
      <w:r w:rsidR="003C5408" w:rsidRPr="003C5408">
        <w:rPr>
          <w:sz w:val="22"/>
          <w:szCs w:val="22"/>
        </w:rPr>
        <w:t xml:space="preserve"> Dále jsou udělen</w:t>
      </w:r>
      <w:r w:rsidR="003C5408">
        <w:rPr>
          <w:sz w:val="22"/>
          <w:szCs w:val="22"/>
        </w:rPr>
        <w:t>a</w:t>
      </w:r>
      <w:r w:rsidR="003C5408" w:rsidRPr="003C5408">
        <w:rPr>
          <w:sz w:val="22"/>
          <w:szCs w:val="22"/>
        </w:rPr>
        <w:t xml:space="preserve"> práva</w:t>
      </w:r>
      <w:r w:rsidR="003C5408">
        <w:rPr>
          <w:sz w:val="22"/>
          <w:szCs w:val="22"/>
        </w:rPr>
        <w:t xml:space="preserve"> na spuštění procedur (</w:t>
      </w:r>
      <w:r w:rsidR="005F5649">
        <w:rPr>
          <w:sz w:val="22"/>
          <w:szCs w:val="22"/>
        </w:rPr>
        <w:t xml:space="preserve">příkaz </w:t>
      </w:r>
      <w:r w:rsidR="005F5649" w:rsidRPr="005F5649">
        <w:rPr>
          <w:rFonts w:ascii="Courier New" w:hAnsi="Courier New" w:cs="Courier New"/>
          <w:sz w:val="22"/>
          <w:szCs w:val="22"/>
        </w:rPr>
        <w:t>EXECUTE</w:t>
      </w:r>
      <w:r w:rsidR="005F5649">
        <w:rPr>
          <w:sz w:val="22"/>
          <w:szCs w:val="22"/>
        </w:rPr>
        <w:t>).</w:t>
      </w:r>
      <w:r w:rsidR="00E855BF">
        <w:rPr>
          <w:sz w:val="22"/>
          <w:szCs w:val="22"/>
        </w:rPr>
        <w:t xml:space="preserve"> U materializovaného pohledu jsou po jeho vytvoření udělena práva na veškeré operace.</w:t>
      </w:r>
    </w:p>
    <w:p w14:paraId="281BFF26" w14:textId="77777777" w:rsidR="006A2F72" w:rsidRPr="003C5408" w:rsidRDefault="006A2F72" w:rsidP="006A2F72">
      <w:pPr>
        <w:rPr>
          <w:sz w:val="22"/>
          <w:szCs w:val="22"/>
        </w:rPr>
      </w:pPr>
    </w:p>
    <w:p w14:paraId="50E57EA3" w14:textId="006D4923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Materializovaný pohled</w:t>
      </w:r>
    </w:p>
    <w:p w14:paraId="64FDCFF0" w14:textId="44F848CF" w:rsidR="008B05FD" w:rsidRPr="008B05FD" w:rsidRDefault="003C5B1A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Materializovaný pohled je vytvořený na tabulce </w:t>
      </w:r>
      <w:proofErr w:type="spellStart"/>
      <w:r w:rsidRPr="003C5B1A">
        <w:rPr>
          <w:rFonts w:ascii="Courier New" w:hAnsi="Courier New" w:cs="Courier New"/>
          <w:sz w:val="22"/>
          <w:szCs w:val="22"/>
        </w:rPr>
        <w:t>jizda</w:t>
      </w:r>
      <w:proofErr w:type="spellEnd"/>
      <w:r>
        <w:rPr>
          <w:sz w:val="22"/>
          <w:szCs w:val="22"/>
        </w:rPr>
        <w:t xml:space="preserve"> a ukazuje, kolik jízd nabídl který uživatel</w:t>
      </w:r>
      <w:r w:rsidR="006A2F72" w:rsidRPr="003C540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A46AC">
        <w:rPr>
          <w:sz w:val="22"/>
          <w:szCs w:val="22"/>
        </w:rPr>
        <w:t>Pro fungování v reálném čase je využíván log</w:t>
      </w:r>
      <w:r w:rsidR="009E03D3">
        <w:rPr>
          <w:sz w:val="22"/>
          <w:szCs w:val="22"/>
        </w:rPr>
        <w:t xml:space="preserve"> materializovaného pohledu. </w:t>
      </w:r>
      <w:r w:rsidR="007D5777">
        <w:rPr>
          <w:sz w:val="22"/>
          <w:szCs w:val="22"/>
        </w:rPr>
        <w:t>Změna materializovaného pohled</w:t>
      </w:r>
      <w:r w:rsidR="00165AF9">
        <w:rPr>
          <w:sz w:val="22"/>
          <w:szCs w:val="22"/>
        </w:rPr>
        <w:t xml:space="preserve">u probíhá </w:t>
      </w:r>
      <w:r w:rsidR="00165AF9" w:rsidRPr="00377781">
        <w:rPr>
          <w:rFonts w:ascii="Courier New" w:hAnsi="Courier New" w:cs="Courier New"/>
          <w:sz w:val="22"/>
          <w:szCs w:val="22"/>
        </w:rPr>
        <w:t>ON COMMIT</w:t>
      </w:r>
      <w:r w:rsidR="00377781" w:rsidRPr="00377781">
        <w:rPr>
          <w:rFonts w:ascii="Courier New" w:hAnsi="Courier New" w:cs="Courier New"/>
          <w:sz w:val="22"/>
          <w:szCs w:val="22"/>
        </w:rPr>
        <w:t>.</w:t>
      </w:r>
      <w:r w:rsidR="00377781">
        <w:rPr>
          <w:sz w:val="22"/>
          <w:szCs w:val="22"/>
        </w:rPr>
        <w:t xml:space="preserve"> </w:t>
      </w:r>
      <w:r w:rsidR="00E855BF">
        <w:rPr>
          <w:sz w:val="22"/>
          <w:szCs w:val="22"/>
        </w:rPr>
        <w:t xml:space="preserve">Demonstrace je provedena pomocí výpisu dat z materializovaného pohledu, po kterém jsou vložena do tabulky, ze které materializovaný pohled čerpá, nová data a je proveden příkaz </w:t>
      </w:r>
      <w:r w:rsidR="00E855BF" w:rsidRPr="0090792F">
        <w:rPr>
          <w:rFonts w:ascii="Courier New" w:hAnsi="Courier New" w:cs="Courier New"/>
          <w:sz w:val="22"/>
          <w:szCs w:val="22"/>
        </w:rPr>
        <w:t>COMMIT</w:t>
      </w:r>
      <w:r w:rsidR="00E855BF">
        <w:rPr>
          <w:sz w:val="22"/>
          <w:szCs w:val="22"/>
        </w:rPr>
        <w:t>. Poté je znovu vypsán obsah materializovaného pohledu, kde lze vidět změnu odpovídající nově vloženým datům.</w:t>
      </w:r>
    </w:p>
    <w:sectPr w:rsidR="008B05FD" w:rsidRPr="008B05FD" w:rsidSect="0014466D">
      <w:footerReference w:type="default" r:id="rId7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1CC98" w14:textId="77777777" w:rsidR="00E3254C" w:rsidRDefault="00E3254C" w:rsidP="00505A50">
      <w:r>
        <w:separator/>
      </w:r>
    </w:p>
  </w:endnote>
  <w:endnote w:type="continuationSeparator" w:id="0">
    <w:p w14:paraId="70FA1F9F" w14:textId="77777777" w:rsidR="00E3254C" w:rsidRDefault="00E3254C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5BDB" w14:textId="6826EC82" w:rsidR="00F2277E" w:rsidRPr="00B5415A" w:rsidRDefault="00F2277E" w:rsidP="008B05FD">
    <w:pPr>
      <w:pStyle w:val="Heading2"/>
      <w:numPr>
        <w:ilvl w:val="0"/>
        <w:numId w:val="0"/>
      </w:numPr>
      <w:spacing w:line="276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5FAF" w14:textId="77777777" w:rsidR="00E3254C" w:rsidRDefault="00E3254C" w:rsidP="00505A50">
      <w:r>
        <w:separator/>
      </w:r>
    </w:p>
  </w:footnote>
  <w:footnote w:type="continuationSeparator" w:id="0">
    <w:p w14:paraId="33A1249E" w14:textId="77777777" w:rsidR="00E3254C" w:rsidRDefault="00E3254C" w:rsidP="0050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CF"/>
    <w:rsid w:val="00035145"/>
    <w:rsid w:val="00043671"/>
    <w:rsid w:val="0006507A"/>
    <w:rsid w:val="00067E6A"/>
    <w:rsid w:val="000F5284"/>
    <w:rsid w:val="00101F35"/>
    <w:rsid w:val="00102FE5"/>
    <w:rsid w:val="00105B17"/>
    <w:rsid w:val="00135B9D"/>
    <w:rsid w:val="00141C7A"/>
    <w:rsid w:val="0014466D"/>
    <w:rsid w:val="001446C2"/>
    <w:rsid w:val="001621A7"/>
    <w:rsid w:val="00165AF9"/>
    <w:rsid w:val="001A3992"/>
    <w:rsid w:val="001D5A46"/>
    <w:rsid w:val="00275B21"/>
    <w:rsid w:val="002800CC"/>
    <w:rsid w:val="00292582"/>
    <w:rsid w:val="002929E7"/>
    <w:rsid w:val="002A0657"/>
    <w:rsid w:val="002D2460"/>
    <w:rsid w:val="002E6ECF"/>
    <w:rsid w:val="002F7F32"/>
    <w:rsid w:val="00377781"/>
    <w:rsid w:val="003908D3"/>
    <w:rsid w:val="003B4763"/>
    <w:rsid w:val="003B480C"/>
    <w:rsid w:val="003C0F2B"/>
    <w:rsid w:val="003C5408"/>
    <w:rsid w:val="003C5B1A"/>
    <w:rsid w:val="00464E08"/>
    <w:rsid w:val="00482593"/>
    <w:rsid w:val="00493BF8"/>
    <w:rsid w:val="004B30DF"/>
    <w:rsid w:val="004D1682"/>
    <w:rsid w:val="004F4E62"/>
    <w:rsid w:val="00505A50"/>
    <w:rsid w:val="00517DC9"/>
    <w:rsid w:val="00526318"/>
    <w:rsid w:val="005651B1"/>
    <w:rsid w:val="00571076"/>
    <w:rsid w:val="00596D36"/>
    <w:rsid w:val="005F2ABB"/>
    <w:rsid w:val="005F5649"/>
    <w:rsid w:val="00613B1B"/>
    <w:rsid w:val="00615523"/>
    <w:rsid w:val="00666D86"/>
    <w:rsid w:val="0068372B"/>
    <w:rsid w:val="00697023"/>
    <w:rsid w:val="006A2F72"/>
    <w:rsid w:val="00720974"/>
    <w:rsid w:val="007359E2"/>
    <w:rsid w:val="00760E80"/>
    <w:rsid w:val="007D247F"/>
    <w:rsid w:val="007D5777"/>
    <w:rsid w:val="0082033D"/>
    <w:rsid w:val="00820505"/>
    <w:rsid w:val="00821E41"/>
    <w:rsid w:val="00850C68"/>
    <w:rsid w:val="00867F5A"/>
    <w:rsid w:val="008A46AC"/>
    <w:rsid w:val="008B05FD"/>
    <w:rsid w:val="008B0B9F"/>
    <w:rsid w:val="008D5E9F"/>
    <w:rsid w:val="008F27E4"/>
    <w:rsid w:val="008F7300"/>
    <w:rsid w:val="0090792F"/>
    <w:rsid w:val="00923C1F"/>
    <w:rsid w:val="00943FFA"/>
    <w:rsid w:val="0095262C"/>
    <w:rsid w:val="00986853"/>
    <w:rsid w:val="009E03D3"/>
    <w:rsid w:val="00A01931"/>
    <w:rsid w:val="00A222A1"/>
    <w:rsid w:val="00A353A3"/>
    <w:rsid w:val="00A57B3F"/>
    <w:rsid w:val="00A75F15"/>
    <w:rsid w:val="00A8618D"/>
    <w:rsid w:val="00A92415"/>
    <w:rsid w:val="00AA2F55"/>
    <w:rsid w:val="00AD5686"/>
    <w:rsid w:val="00AE0E75"/>
    <w:rsid w:val="00AE2FF1"/>
    <w:rsid w:val="00B5415A"/>
    <w:rsid w:val="00B81B45"/>
    <w:rsid w:val="00B82EEA"/>
    <w:rsid w:val="00B83C91"/>
    <w:rsid w:val="00B90B28"/>
    <w:rsid w:val="00BC5FCE"/>
    <w:rsid w:val="00BE7513"/>
    <w:rsid w:val="00BF71DE"/>
    <w:rsid w:val="00C35D51"/>
    <w:rsid w:val="00C5331D"/>
    <w:rsid w:val="00CA6520"/>
    <w:rsid w:val="00CB5D7B"/>
    <w:rsid w:val="00CC25C4"/>
    <w:rsid w:val="00CE1F65"/>
    <w:rsid w:val="00D10FAF"/>
    <w:rsid w:val="00D539F1"/>
    <w:rsid w:val="00D81D6A"/>
    <w:rsid w:val="00D82570"/>
    <w:rsid w:val="00D95960"/>
    <w:rsid w:val="00DB24E2"/>
    <w:rsid w:val="00DD4DFA"/>
    <w:rsid w:val="00DE191B"/>
    <w:rsid w:val="00E054A8"/>
    <w:rsid w:val="00E12C1B"/>
    <w:rsid w:val="00E31BDC"/>
    <w:rsid w:val="00E3254C"/>
    <w:rsid w:val="00E3291B"/>
    <w:rsid w:val="00E35114"/>
    <w:rsid w:val="00E44819"/>
    <w:rsid w:val="00E70A6E"/>
    <w:rsid w:val="00E7320C"/>
    <w:rsid w:val="00E74963"/>
    <w:rsid w:val="00E8558D"/>
    <w:rsid w:val="00E855BF"/>
    <w:rsid w:val="00EB54C4"/>
    <w:rsid w:val="00ED6994"/>
    <w:rsid w:val="00F10959"/>
    <w:rsid w:val="00F2277E"/>
    <w:rsid w:val="00F348D3"/>
    <w:rsid w:val="00F41E2E"/>
    <w:rsid w:val="00F439D5"/>
    <w:rsid w:val="00F83F2A"/>
    <w:rsid w:val="00FB0F51"/>
    <w:rsid w:val="00FB71FF"/>
    <w:rsid w:val="00FD516C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DC7A"/>
  <w15:docId w15:val="{08559C84-DEDA-4352-A08C-9E8A0BD2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5A50"/>
    <w:rPr>
      <w:sz w:val="24"/>
      <w:szCs w:val="24"/>
      <w:lang w:val="cs-CZ" w:eastAsia="ar-SA"/>
    </w:rPr>
  </w:style>
  <w:style w:type="paragraph" w:styleId="Footer">
    <w:name w:val="footer"/>
    <w:basedOn w:val="Normal"/>
    <w:link w:val="Foot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5A50"/>
    <w:rPr>
      <w:sz w:val="24"/>
      <w:szCs w:val="24"/>
      <w:lang w:val="cs-CZ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E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114"/>
    <w:rPr>
      <w:rFonts w:ascii="Courier New" w:hAnsi="Courier New" w:cs="Courier New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Konečný Daniel (204270)</cp:lastModifiedBy>
  <cp:revision>97</cp:revision>
  <cp:lastPrinted>2019-02-18T12:46:00Z</cp:lastPrinted>
  <dcterms:created xsi:type="dcterms:W3CDTF">2019-02-18T15:19:00Z</dcterms:created>
  <dcterms:modified xsi:type="dcterms:W3CDTF">2019-04-28T23:09:00Z</dcterms:modified>
</cp:coreProperties>
</file>