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336D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7E819457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4C24D334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3BC746A3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66ED9F66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03178078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37A82A46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496A9F7D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1A756A03" w14:textId="77777777" w:rsidR="00C7323C" w:rsidRDefault="00C7323C" w:rsidP="00F36626">
      <w:pPr>
        <w:jc w:val="center"/>
        <w:outlineLvl w:val="0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ACCEPTANCE TEST PROCEDURE</w:t>
      </w:r>
    </w:p>
    <w:p w14:paraId="2570A246" w14:textId="77777777" w:rsidR="00C7323C" w:rsidRDefault="00C7323C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6D0E1F35" w14:textId="77777777" w:rsidR="00C7323C" w:rsidRDefault="00C7323C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51D034E8" w14:textId="77777777" w:rsidR="00C7323C" w:rsidRDefault="00C7323C" w:rsidP="00F36626">
      <w:pPr>
        <w:jc w:val="center"/>
        <w:outlineLvl w:val="0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FOR</w:t>
      </w:r>
    </w:p>
    <w:p w14:paraId="3B8A7D7A" w14:textId="77777777" w:rsidR="00C7323C" w:rsidRDefault="00C7323C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4AFC78F4" w14:textId="77777777" w:rsidR="00C7323C" w:rsidRDefault="00C7323C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52B8F4FE" w14:textId="0704E436" w:rsidR="00C7323C" w:rsidRDefault="00793165" w:rsidP="00003AB5">
      <w:pPr>
        <w:jc w:val="center"/>
        <w:outlineLvl w:val="0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ILET-</w:t>
      </w:r>
      <w:r w:rsidR="005729A2">
        <w:rPr>
          <w:rFonts w:ascii="Times New Roman" w:hAnsi="Times New Roman"/>
          <w:b/>
          <w:bCs/>
          <w:sz w:val="36"/>
          <w:szCs w:val="36"/>
        </w:rPr>
        <w:t>6</w:t>
      </w:r>
      <w:r w:rsidR="00C12FDF">
        <w:rPr>
          <w:rFonts w:ascii="Times New Roman" w:hAnsi="Times New Roman"/>
          <w:b/>
          <w:bCs/>
          <w:sz w:val="36"/>
          <w:szCs w:val="36"/>
        </w:rPr>
        <w:t>-</w:t>
      </w:r>
      <w:r w:rsidR="00324608">
        <w:rPr>
          <w:rFonts w:ascii="Times New Roman" w:hAnsi="Times New Roman"/>
          <w:b/>
          <w:bCs/>
          <w:sz w:val="36"/>
          <w:szCs w:val="36"/>
        </w:rPr>
        <w:t>40-</w:t>
      </w:r>
      <w:r w:rsidR="00C12FDF">
        <w:rPr>
          <w:rFonts w:ascii="Times New Roman" w:hAnsi="Times New Roman"/>
          <w:b/>
          <w:bCs/>
          <w:sz w:val="36"/>
          <w:szCs w:val="36"/>
        </w:rPr>
        <w:t>2</w:t>
      </w:r>
      <w:r w:rsidR="00003AB5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7E5540">
        <w:rPr>
          <w:rFonts w:ascii="Times New Roman" w:hAnsi="Times New Roman"/>
          <w:b/>
          <w:bCs/>
          <w:sz w:val="36"/>
          <w:szCs w:val="36"/>
        </w:rPr>
        <w:t xml:space="preserve">SYSTEM </w:t>
      </w:r>
    </w:p>
    <w:p w14:paraId="1C9B91A3" w14:textId="77777777" w:rsidR="00C7323C" w:rsidRDefault="00C7323C" w:rsidP="00E34C5B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72EDA22" w14:textId="77777777" w:rsidR="00C7323C" w:rsidRDefault="00C7323C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B72FB80" w14:textId="77777777" w:rsidR="00C7323C" w:rsidRDefault="00C7323C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052763B3" w14:textId="77777777" w:rsidR="00C7323C" w:rsidRDefault="00C7323C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532889CA" w14:textId="4A15756E" w:rsidR="00C7323C" w:rsidRPr="006F4E7A" w:rsidRDefault="00C7323C" w:rsidP="00723D13">
      <w:pPr>
        <w:jc w:val="center"/>
        <w:outlineLvl w:val="0"/>
        <w:rPr>
          <w:rFonts w:ascii="Times New Roman" w:hAnsi="Times New Roman"/>
          <w:sz w:val="32"/>
          <w:szCs w:val="32"/>
        </w:rPr>
      </w:pPr>
      <w:r w:rsidRPr="006F4E7A">
        <w:rPr>
          <w:rFonts w:ascii="Times New Roman" w:hAnsi="Times New Roman"/>
          <w:b/>
          <w:bCs/>
          <w:sz w:val="32"/>
          <w:szCs w:val="32"/>
        </w:rPr>
        <w:t>S/N</w:t>
      </w:r>
      <w:r w:rsidR="00C660EC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B27ADD">
        <w:rPr>
          <w:rFonts w:ascii="Times New Roman" w:hAnsi="Times New Roman"/>
          <w:b/>
          <w:bCs/>
          <w:sz w:val="32"/>
          <w:szCs w:val="32"/>
        </w:rPr>
        <w:t>25OR22244</w:t>
      </w:r>
    </w:p>
    <w:p w14:paraId="553AFA53" w14:textId="77777777" w:rsidR="00C7323C" w:rsidRPr="006F4E7A" w:rsidRDefault="00C7323C" w:rsidP="005B1329">
      <w:pPr>
        <w:jc w:val="center"/>
        <w:rPr>
          <w:rFonts w:ascii="Times New Roman" w:hAnsi="Times New Roman"/>
          <w:sz w:val="32"/>
          <w:szCs w:val="32"/>
        </w:rPr>
      </w:pPr>
    </w:p>
    <w:p w14:paraId="52A22A3A" w14:textId="60ECAE27" w:rsidR="00C7323C" w:rsidRPr="006F4E7A" w:rsidRDefault="00C7323C" w:rsidP="00723D13">
      <w:pPr>
        <w:jc w:val="center"/>
        <w:outlineLvl w:val="0"/>
        <w:rPr>
          <w:rFonts w:ascii="Times New Roman" w:hAnsi="Times New Roman"/>
          <w:sz w:val="28"/>
          <w:szCs w:val="28"/>
        </w:rPr>
      </w:pPr>
      <w:r w:rsidRPr="006F4E7A">
        <w:rPr>
          <w:rFonts w:ascii="Times New Roman" w:hAnsi="Times New Roman"/>
          <w:sz w:val="32"/>
          <w:szCs w:val="32"/>
        </w:rPr>
        <w:t>Contract:</w:t>
      </w:r>
      <w:r w:rsidR="00C660EC">
        <w:rPr>
          <w:rFonts w:ascii="Times New Roman" w:hAnsi="Times New Roman"/>
          <w:sz w:val="28"/>
          <w:szCs w:val="28"/>
        </w:rPr>
        <w:t xml:space="preserve"> </w:t>
      </w:r>
      <w:r w:rsidR="00C660EC" w:rsidRPr="00C660EC">
        <w:rPr>
          <w:rFonts w:asciiTheme="majorBidi" w:hAnsiTheme="majorBidi" w:cstheme="majorBidi"/>
          <w:sz w:val="32"/>
          <w:szCs w:val="32"/>
          <w:lang w:val="pt-BR" w:eastAsia="en-US"/>
        </w:rPr>
        <w:t>PO</w:t>
      </w:r>
      <w:r w:rsidR="005729A2">
        <w:rPr>
          <w:rFonts w:asciiTheme="majorBidi" w:hAnsiTheme="majorBidi" w:cstheme="majorBidi"/>
          <w:sz w:val="32"/>
          <w:szCs w:val="32"/>
          <w:lang w:val="pt-BR" w:eastAsia="en-US"/>
        </w:rPr>
        <w:t xml:space="preserve"> </w:t>
      </w:r>
      <w:r w:rsidR="00B27ADD">
        <w:rPr>
          <w:rFonts w:asciiTheme="majorBidi" w:hAnsiTheme="majorBidi" w:cstheme="majorBidi"/>
          <w:sz w:val="32"/>
          <w:szCs w:val="32"/>
          <w:lang w:val="pt-BR" w:eastAsia="en-US"/>
        </w:rPr>
        <w:t>1294</w:t>
      </w:r>
    </w:p>
    <w:p w14:paraId="323AD860" w14:textId="77777777" w:rsidR="00C7323C" w:rsidRPr="006F4E7A" w:rsidRDefault="00C7323C">
      <w:pPr>
        <w:jc w:val="both"/>
        <w:rPr>
          <w:rFonts w:ascii="Times New Roman" w:hAnsi="Times New Roman"/>
          <w:sz w:val="28"/>
          <w:szCs w:val="28"/>
        </w:rPr>
      </w:pPr>
    </w:p>
    <w:p w14:paraId="168BA488" w14:textId="77777777" w:rsidR="00C7323C" w:rsidRPr="006F4E7A" w:rsidRDefault="00C7323C">
      <w:pPr>
        <w:jc w:val="both"/>
        <w:rPr>
          <w:rFonts w:ascii="Times New Roman" w:hAnsi="Times New Roman"/>
          <w:sz w:val="28"/>
          <w:szCs w:val="28"/>
        </w:rPr>
      </w:pPr>
    </w:p>
    <w:p w14:paraId="0633BE17" w14:textId="77777777" w:rsidR="00C7323C" w:rsidRPr="006F4E7A" w:rsidRDefault="00C7323C">
      <w:pPr>
        <w:jc w:val="both"/>
        <w:rPr>
          <w:rFonts w:ascii="Times New Roman" w:hAnsi="Times New Roman"/>
          <w:sz w:val="28"/>
          <w:szCs w:val="28"/>
        </w:rPr>
      </w:pPr>
    </w:p>
    <w:p w14:paraId="0A10332E" w14:textId="77777777" w:rsidR="00C7323C" w:rsidRPr="006F4E7A" w:rsidRDefault="00C7323C">
      <w:pPr>
        <w:jc w:val="both"/>
        <w:rPr>
          <w:rFonts w:ascii="Times New Roman" w:hAnsi="Times New Roman"/>
          <w:sz w:val="28"/>
          <w:szCs w:val="28"/>
        </w:rPr>
      </w:pPr>
    </w:p>
    <w:p w14:paraId="2A880F61" w14:textId="77777777" w:rsidR="00C7323C" w:rsidRPr="006F4E7A" w:rsidRDefault="00C7323C">
      <w:pPr>
        <w:jc w:val="both"/>
        <w:rPr>
          <w:rFonts w:ascii="Times New Roman" w:hAnsi="Times New Roman"/>
          <w:sz w:val="28"/>
          <w:szCs w:val="28"/>
        </w:rPr>
      </w:pPr>
    </w:p>
    <w:p w14:paraId="40C2C166" w14:textId="77777777" w:rsidR="00C7323C" w:rsidRDefault="00C7323C">
      <w:pPr>
        <w:jc w:val="both"/>
        <w:rPr>
          <w:rFonts w:ascii="Times New Roman" w:hAnsi="Times New Roman"/>
          <w:sz w:val="28"/>
          <w:szCs w:val="28"/>
        </w:rPr>
      </w:pPr>
    </w:p>
    <w:p w14:paraId="54782A25" w14:textId="233874E4" w:rsidR="003A3C4A" w:rsidRDefault="00C12FD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451963E" w14:textId="77777777" w:rsidR="00C12FDF" w:rsidRDefault="00C12FDF">
      <w:pPr>
        <w:jc w:val="both"/>
        <w:rPr>
          <w:rFonts w:ascii="Times New Roman" w:hAnsi="Times New Roman"/>
          <w:sz w:val="28"/>
          <w:szCs w:val="28"/>
        </w:rPr>
      </w:pPr>
    </w:p>
    <w:p w14:paraId="18DCB256" w14:textId="77777777" w:rsidR="00C12FDF" w:rsidRDefault="00C12FDF">
      <w:pPr>
        <w:jc w:val="both"/>
        <w:rPr>
          <w:rFonts w:ascii="Times New Roman" w:hAnsi="Times New Roman"/>
          <w:sz w:val="28"/>
          <w:szCs w:val="28"/>
        </w:rPr>
      </w:pPr>
    </w:p>
    <w:p w14:paraId="0CC5D3D2" w14:textId="77777777" w:rsidR="003A3C4A" w:rsidRPr="006F4E7A" w:rsidRDefault="003A3C4A">
      <w:pPr>
        <w:jc w:val="both"/>
        <w:rPr>
          <w:rFonts w:ascii="Times New Roman" w:hAnsi="Times New Roman"/>
          <w:sz w:val="28"/>
          <w:szCs w:val="28"/>
        </w:rPr>
      </w:pPr>
    </w:p>
    <w:p w14:paraId="0A8232A3" w14:textId="77777777" w:rsidR="00C7323C" w:rsidRDefault="00C7323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4"/>
          <w:szCs w:val="24"/>
        </w:rPr>
        <w:t>PROPRIETARY INFORMATION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The information contained in this document is proprietary to CI Systems and may not be reproduced, used, or disclosed without its prior written consent.</w:t>
      </w:r>
    </w:p>
    <w:p w14:paraId="3FDD3CC1" w14:textId="77777777" w:rsidR="00C7323C" w:rsidRDefault="00C7323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A9EEF2E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1.</w:t>
      </w:r>
      <w:r>
        <w:rPr>
          <w:rFonts w:ascii="Times New Roman" w:hAnsi="Times New Roman"/>
          <w:b/>
          <w:bCs/>
          <w:sz w:val="24"/>
          <w:szCs w:val="24"/>
        </w:rPr>
        <w:tab/>
        <w:t>General</w:t>
      </w:r>
    </w:p>
    <w:p w14:paraId="6E4AB357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42CF0592" w14:textId="7433CF5A" w:rsidR="00C7323C" w:rsidRDefault="00C7323C" w:rsidP="00003AB5">
      <w:pPr>
        <w:ind w:left="851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</w:t>
      </w:r>
      <w:r>
        <w:rPr>
          <w:rFonts w:ascii="Times New Roman" w:hAnsi="Times New Roman"/>
          <w:sz w:val="24"/>
          <w:szCs w:val="24"/>
        </w:rPr>
        <w:tab/>
        <w:t>This document describes the acceptance tes</w:t>
      </w:r>
      <w:r w:rsidR="007E5540">
        <w:rPr>
          <w:rFonts w:ascii="Times New Roman" w:hAnsi="Times New Roman"/>
          <w:sz w:val="24"/>
          <w:szCs w:val="24"/>
        </w:rPr>
        <w:t>t procedures (ATP) for the ILET</w:t>
      </w:r>
      <w:r w:rsidR="003A3C4A">
        <w:rPr>
          <w:rFonts w:ascii="Times New Roman" w:hAnsi="Times New Roman"/>
          <w:sz w:val="24"/>
          <w:szCs w:val="24"/>
        </w:rPr>
        <w:t>-6</w:t>
      </w:r>
      <w:r>
        <w:rPr>
          <w:rFonts w:ascii="Times New Roman" w:hAnsi="Times New Roman"/>
          <w:sz w:val="24"/>
          <w:szCs w:val="24"/>
        </w:rPr>
        <w:t xml:space="preserve"> major components and for the complete system.</w:t>
      </w:r>
    </w:p>
    <w:p w14:paraId="1B157A59" w14:textId="77777777" w:rsidR="00C7323C" w:rsidRDefault="00C7323C">
      <w:pPr>
        <w:ind w:left="851" w:hanging="567"/>
        <w:jc w:val="both"/>
        <w:rPr>
          <w:rFonts w:ascii="Times New Roman" w:hAnsi="Times New Roman"/>
          <w:sz w:val="24"/>
          <w:szCs w:val="24"/>
        </w:rPr>
      </w:pPr>
    </w:p>
    <w:p w14:paraId="220366AD" w14:textId="77777777" w:rsidR="00C7323C" w:rsidRDefault="00C7323C">
      <w:pPr>
        <w:ind w:left="851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</w:t>
      </w:r>
      <w:r>
        <w:rPr>
          <w:rFonts w:ascii="Times New Roman" w:hAnsi="Times New Roman"/>
          <w:sz w:val="24"/>
          <w:szCs w:val="24"/>
        </w:rPr>
        <w:tab/>
        <w:t>The tests are defined and the detailed procedures are given in this document.</w:t>
      </w:r>
    </w:p>
    <w:p w14:paraId="7786B31E" w14:textId="77777777" w:rsidR="00C7323C" w:rsidRDefault="00C7323C">
      <w:pPr>
        <w:ind w:left="851" w:hanging="567"/>
        <w:jc w:val="both"/>
        <w:rPr>
          <w:rFonts w:ascii="Times New Roman" w:hAnsi="Times New Roman"/>
          <w:sz w:val="24"/>
          <w:szCs w:val="24"/>
        </w:rPr>
      </w:pPr>
    </w:p>
    <w:p w14:paraId="05926F8D" w14:textId="77777777" w:rsidR="00C7323C" w:rsidRDefault="00C7323C">
      <w:pPr>
        <w:ind w:left="851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</w:t>
      </w:r>
      <w:r>
        <w:rPr>
          <w:rFonts w:ascii="Times New Roman" w:hAnsi="Times New Roman"/>
          <w:sz w:val="24"/>
          <w:szCs w:val="24"/>
        </w:rPr>
        <w:tab/>
        <w:t>The required results and the actual system results are summarized in the acceptance test reports (ATR).</w:t>
      </w:r>
    </w:p>
    <w:p w14:paraId="5DCE2C31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498247F0" w14:textId="77777777" w:rsidR="00C7323C" w:rsidRDefault="00C7323C" w:rsidP="00F36626">
      <w:pPr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</w:t>
      </w:r>
      <w:r>
        <w:rPr>
          <w:rFonts w:ascii="Times New Roman" w:hAnsi="Times New Roman"/>
          <w:b/>
          <w:bCs/>
          <w:sz w:val="24"/>
          <w:szCs w:val="24"/>
        </w:rPr>
        <w:tab/>
        <w:t>Test Equipment</w:t>
      </w:r>
    </w:p>
    <w:p w14:paraId="260EB0DC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1CA3A644" w14:textId="77777777" w:rsidR="00C7323C" w:rsidRDefault="00C7323C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ab/>
        <w:t>Fiber optic light source CUDA MODEL 1.-150</w:t>
      </w:r>
    </w:p>
    <w:p w14:paraId="4D2E36F9" w14:textId="77777777" w:rsidR="00C7323C" w:rsidRDefault="00C7323C" w:rsidP="00277077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b.</w:t>
      </w:r>
      <w:r>
        <w:rPr>
          <w:rFonts w:ascii="Times New Roman" w:hAnsi="Times New Roman"/>
          <w:sz w:val="24"/>
          <w:szCs w:val="24"/>
        </w:rPr>
        <w:tab/>
        <w:t>Autocollimator Nikon 6D/LUPI interferometer</w:t>
      </w:r>
    </w:p>
    <w:p w14:paraId="6760000B" w14:textId="68EE9F61" w:rsidR="005961BB" w:rsidRDefault="00C7323C" w:rsidP="005961B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c.</w:t>
      </w:r>
      <w:r>
        <w:rPr>
          <w:rFonts w:ascii="Times New Roman" w:hAnsi="Times New Roman"/>
          <w:sz w:val="24"/>
          <w:szCs w:val="24"/>
        </w:rPr>
        <w:tab/>
        <w:t>Diffusive transparent paper</w:t>
      </w:r>
    </w:p>
    <w:p w14:paraId="721261FE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  <w:t>Fiber optic holder</w:t>
      </w:r>
    </w:p>
    <w:p w14:paraId="64DC1CC6" w14:textId="5734BFDF" w:rsidR="005961BB" w:rsidRDefault="00C7323C" w:rsidP="005961B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e.</w:t>
      </w:r>
      <w:r>
        <w:rPr>
          <w:rFonts w:ascii="Times New Roman" w:hAnsi="Times New Roman"/>
          <w:sz w:val="24"/>
          <w:szCs w:val="24"/>
        </w:rPr>
        <w:tab/>
        <w:t>FLIR</w:t>
      </w:r>
    </w:p>
    <w:p w14:paraId="4569D1E2" w14:textId="7B7F03EE" w:rsidR="005961BB" w:rsidRPr="005961BB" w:rsidRDefault="005961BB" w:rsidP="005961BB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f.          </w:t>
      </w:r>
      <w:r w:rsidRPr="005961BB">
        <w:rPr>
          <w:rFonts w:ascii="Times New Roman" w:hAnsi="Times New Roman"/>
          <w:sz w:val="24"/>
          <w:szCs w:val="24"/>
        </w:rPr>
        <w:t>Dial gauge tester</w:t>
      </w:r>
    </w:p>
    <w:p w14:paraId="0E31AB69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138D0BCA" w14:textId="22242FD7" w:rsidR="00C7323C" w:rsidRDefault="00C7323C" w:rsidP="00F672F9">
      <w:pPr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z w:val="24"/>
          <w:szCs w:val="24"/>
        </w:rPr>
        <w:tab/>
        <w:t>List of Tests</w:t>
      </w:r>
    </w:p>
    <w:p w14:paraId="2509F77C" w14:textId="77777777" w:rsidR="00C7323C" w:rsidRDefault="00C7323C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ab/>
        <w:t>Optical alignment test</w:t>
      </w:r>
    </w:p>
    <w:p w14:paraId="0A68253E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b.</w:t>
      </w:r>
      <w:r>
        <w:rPr>
          <w:rFonts w:ascii="Times New Roman" w:hAnsi="Times New Roman"/>
          <w:sz w:val="24"/>
          <w:szCs w:val="24"/>
        </w:rPr>
        <w:tab/>
        <w:t>Filling the exit pupil test</w:t>
      </w:r>
    </w:p>
    <w:p w14:paraId="58698327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c.</w:t>
      </w:r>
      <w:r>
        <w:rPr>
          <w:rFonts w:ascii="Times New Roman" w:hAnsi="Times New Roman"/>
          <w:sz w:val="24"/>
          <w:szCs w:val="24"/>
        </w:rPr>
        <w:tab/>
        <w:t>Mechanical integrity test</w:t>
      </w:r>
    </w:p>
    <w:p w14:paraId="62D961E2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d.</w:t>
      </w:r>
      <w:r>
        <w:rPr>
          <w:rFonts w:ascii="Times New Roman" w:hAnsi="Times New Roman"/>
          <w:sz w:val="24"/>
          <w:szCs w:val="24"/>
        </w:rPr>
        <w:tab/>
        <w:t>Visual test</w:t>
      </w:r>
    </w:p>
    <w:p w14:paraId="008CB2CF" w14:textId="2E8026DE" w:rsidR="00FA75D6" w:rsidRDefault="00C7323C" w:rsidP="00FA75D6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e.</w:t>
      </w:r>
      <w:r>
        <w:rPr>
          <w:rFonts w:ascii="Times New Roman" w:hAnsi="Times New Roman"/>
          <w:sz w:val="24"/>
          <w:szCs w:val="24"/>
        </w:rPr>
        <w:tab/>
        <w:t>Targets positioning accuracy</w:t>
      </w:r>
    </w:p>
    <w:p w14:paraId="171E356F" w14:textId="05BCEAAA" w:rsidR="00FA75D6" w:rsidRDefault="00FA75D6" w:rsidP="00FA75D6">
      <w:pPr>
        <w:pStyle w:val="ListParagraph"/>
        <w:numPr>
          <w:ilvl w:val="0"/>
          <w:numId w:val="15"/>
        </w:numPr>
        <w:ind w:left="1418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Stray Light</w:t>
      </w:r>
    </w:p>
    <w:p w14:paraId="7E4ADB5F" w14:textId="4E7B9379" w:rsidR="00AF2729" w:rsidRDefault="00AF2729" w:rsidP="00FA75D6">
      <w:pPr>
        <w:pStyle w:val="ListParagraph"/>
        <w:numPr>
          <w:ilvl w:val="0"/>
          <w:numId w:val="15"/>
        </w:numPr>
        <w:ind w:left="1418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LOS Target check</w:t>
      </w:r>
    </w:p>
    <w:p w14:paraId="60DBD143" w14:textId="3DC7F937" w:rsidR="00F1376D" w:rsidRDefault="00F1376D" w:rsidP="00FA75D6">
      <w:pPr>
        <w:pStyle w:val="ListParagraph"/>
        <w:numPr>
          <w:ilvl w:val="0"/>
          <w:numId w:val="15"/>
        </w:numPr>
        <w:ind w:left="1418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SR800N-4D Blackbody</w:t>
      </w:r>
    </w:p>
    <w:p w14:paraId="7E005281" w14:textId="0F597FB3" w:rsidR="00F1376D" w:rsidRPr="00FA75D6" w:rsidRDefault="00F1376D" w:rsidP="00FA75D6">
      <w:pPr>
        <w:pStyle w:val="ListParagraph"/>
        <w:numPr>
          <w:ilvl w:val="0"/>
          <w:numId w:val="15"/>
        </w:numPr>
        <w:ind w:left="1418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SR300N Integrating Sphere</w:t>
      </w:r>
    </w:p>
    <w:p w14:paraId="47B63A7C" w14:textId="77777777" w:rsidR="00FA75D6" w:rsidRDefault="00FA75D6" w:rsidP="00FA75D6">
      <w:pPr>
        <w:ind w:left="720"/>
        <w:jc w:val="both"/>
        <w:rPr>
          <w:rFonts w:ascii="Times New Roman" w:hAnsi="Times New Roman"/>
          <w:sz w:val="24"/>
          <w:szCs w:val="24"/>
        </w:rPr>
      </w:pPr>
    </w:p>
    <w:p w14:paraId="781CC8CB" w14:textId="77777777" w:rsidR="006E5638" w:rsidRDefault="006E5638" w:rsidP="006E5638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34FFCBA" w14:textId="20A5486B" w:rsidR="00C7323C" w:rsidRDefault="00C7323C" w:rsidP="00F762BB">
      <w:pPr>
        <w:ind w:left="1440" w:hanging="14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NOTE: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The following tests must be performed before mounting t</w:t>
      </w:r>
      <w:r w:rsidR="008056D9">
        <w:rPr>
          <w:rFonts w:ascii="Times New Roman" w:hAnsi="Times New Roman"/>
          <w:sz w:val="24"/>
          <w:szCs w:val="24"/>
        </w:rPr>
        <w:t>he blackbody head onto the ILET</w:t>
      </w:r>
      <w:r w:rsidR="003A3C4A">
        <w:rPr>
          <w:rFonts w:ascii="Times New Roman" w:hAnsi="Times New Roman"/>
          <w:sz w:val="24"/>
          <w:szCs w:val="24"/>
        </w:rPr>
        <w:t>-6</w:t>
      </w:r>
      <w:r>
        <w:rPr>
          <w:rFonts w:ascii="Times New Roman" w:hAnsi="Times New Roman"/>
          <w:sz w:val="24"/>
          <w:szCs w:val="24"/>
        </w:rPr>
        <w:t xml:space="preserve"> collimator.</w:t>
      </w:r>
    </w:p>
    <w:p w14:paraId="2E9F0B1E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267A4370" w14:textId="77777777" w:rsidR="00C7323C" w:rsidRDefault="00C7323C" w:rsidP="00F36626">
      <w:pPr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</w:t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Test Procedure </w:t>
      </w:r>
    </w:p>
    <w:p w14:paraId="3B79D962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188BAFC7" w14:textId="6CCD7C3D" w:rsidR="00C7323C" w:rsidRDefault="00C7323C" w:rsidP="00F672F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4.1</w:t>
      </w:r>
      <w:r>
        <w:rPr>
          <w:rFonts w:ascii="Times New Roman" w:hAnsi="Times New Roman"/>
          <w:sz w:val="24"/>
          <w:szCs w:val="24"/>
        </w:rPr>
        <w:tab/>
        <w:t>Optical Alignment Test</w:t>
      </w:r>
    </w:p>
    <w:p w14:paraId="41E32C40" w14:textId="6003F84E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4.1.1</w:t>
      </w:r>
      <w:r>
        <w:rPr>
          <w:rFonts w:ascii="Times New Roman" w:hAnsi="Times New Roman"/>
          <w:sz w:val="24"/>
          <w:szCs w:val="24"/>
        </w:rPr>
        <w:tab/>
        <w:t>Test by LUPI interferometer (internal procedure).</w:t>
      </w:r>
    </w:p>
    <w:p w14:paraId="43256D9D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4.1.2</w:t>
      </w:r>
      <w:r>
        <w:rPr>
          <w:rFonts w:ascii="Times New Roman" w:hAnsi="Times New Roman"/>
          <w:sz w:val="24"/>
          <w:szCs w:val="24"/>
        </w:rPr>
        <w:tab/>
        <w:t>Set the autocollimator in front of the exit pupil of the collimator.</w:t>
      </w:r>
    </w:p>
    <w:p w14:paraId="0DEAFC20" w14:textId="00C591DD" w:rsidR="00C7323C" w:rsidRDefault="00C7323C">
      <w:pPr>
        <w:ind w:left="2127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4.1.3</w:t>
      </w:r>
      <w:r>
        <w:rPr>
          <w:rFonts w:ascii="Times New Roman" w:hAnsi="Times New Roman"/>
          <w:sz w:val="24"/>
          <w:szCs w:val="24"/>
        </w:rPr>
        <w:tab/>
        <w:t xml:space="preserve">Set the </w:t>
      </w:r>
      <w:r w:rsidR="003F2E4E">
        <w:rPr>
          <w:rFonts w:ascii="Times New Roman" w:hAnsi="Times New Roman"/>
          <w:sz w:val="24"/>
          <w:szCs w:val="24"/>
        </w:rPr>
        <w:t>Target</w:t>
      </w:r>
      <w:r>
        <w:rPr>
          <w:rFonts w:ascii="Times New Roman" w:hAnsi="Times New Roman"/>
          <w:sz w:val="24"/>
          <w:szCs w:val="24"/>
        </w:rPr>
        <w:t xml:space="preserve"> wheel on a small four-bar target (if a four-bar target is not available set the </w:t>
      </w:r>
      <w:r w:rsidR="003F2E4E">
        <w:rPr>
          <w:rFonts w:ascii="Times New Roman" w:hAnsi="Times New Roman"/>
          <w:sz w:val="24"/>
          <w:szCs w:val="24"/>
        </w:rPr>
        <w:t>Target</w:t>
      </w:r>
      <w:r>
        <w:rPr>
          <w:rFonts w:ascii="Times New Roman" w:hAnsi="Times New Roman"/>
          <w:sz w:val="24"/>
          <w:szCs w:val="24"/>
        </w:rPr>
        <w:t xml:space="preserve"> wheel on a small round aperture).</w:t>
      </w:r>
    </w:p>
    <w:p w14:paraId="0AD7142C" w14:textId="77777777" w:rsidR="00C7323C" w:rsidRDefault="00C7323C">
      <w:pPr>
        <w:ind w:left="2127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4.1.4</w:t>
      </w:r>
      <w:r>
        <w:rPr>
          <w:rFonts w:ascii="Times New Roman" w:hAnsi="Times New Roman"/>
          <w:sz w:val="24"/>
          <w:szCs w:val="24"/>
        </w:rPr>
        <w:tab/>
        <w:t>Find the target in the autocollimator's field of view and, by using the autocollimator objective drum, obtain the sharpest image of the target.</w:t>
      </w:r>
    </w:p>
    <w:p w14:paraId="7A8CABCA" w14:textId="115E5BE8" w:rsidR="00C660EC" w:rsidRDefault="00C7323C" w:rsidP="00872CF6">
      <w:pPr>
        <w:ind w:left="2127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4.1.5</w:t>
      </w:r>
      <w:r>
        <w:rPr>
          <w:rFonts w:ascii="Times New Roman" w:hAnsi="Times New Roman"/>
          <w:sz w:val="24"/>
          <w:szCs w:val="24"/>
        </w:rPr>
        <w:tab/>
        <w:t xml:space="preserve">Read the number in the autocollimator objective drum.  The result should be 100 ± 0.1%. </w:t>
      </w:r>
    </w:p>
    <w:p w14:paraId="01A76051" w14:textId="77777777" w:rsidR="00C7323C" w:rsidRDefault="00C660EC" w:rsidP="00C660EC">
      <w:pPr>
        <w:tabs>
          <w:tab w:val="left" w:pos="158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4.2       </w:t>
      </w:r>
      <w:r w:rsidR="00C7323C">
        <w:rPr>
          <w:rFonts w:ascii="Times New Roman" w:hAnsi="Times New Roman"/>
          <w:sz w:val="24"/>
          <w:szCs w:val="24"/>
        </w:rPr>
        <w:t>Filling the Exit Pupil Test</w:t>
      </w:r>
    </w:p>
    <w:p w14:paraId="0D26C7B0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23C770A0" w14:textId="40FDBB16" w:rsidR="00C7323C" w:rsidRDefault="00C660EC" w:rsidP="00F601DD">
      <w:pPr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4.2.1</w:t>
      </w:r>
      <w:r>
        <w:rPr>
          <w:rFonts w:ascii="Times New Roman" w:hAnsi="Times New Roman"/>
          <w:sz w:val="24"/>
          <w:szCs w:val="24"/>
        </w:rPr>
        <w:tab/>
        <w:t>P</w:t>
      </w:r>
      <w:r w:rsidR="00C7323C">
        <w:rPr>
          <w:rFonts w:ascii="Times New Roman" w:hAnsi="Times New Roman"/>
          <w:sz w:val="24"/>
          <w:szCs w:val="24"/>
        </w:rPr>
        <w:t xml:space="preserve">osition the </w:t>
      </w:r>
      <w:r w:rsidR="00BA39B4">
        <w:rPr>
          <w:rFonts w:ascii="Times New Roman" w:hAnsi="Times New Roman"/>
          <w:sz w:val="24"/>
          <w:szCs w:val="24"/>
        </w:rPr>
        <w:t>autocollimator</w:t>
      </w:r>
      <w:r w:rsidR="00C7323C">
        <w:rPr>
          <w:rFonts w:ascii="Times New Roman" w:hAnsi="Times New Roman"/>
          <w:sz w:val="24"/>
          <w:szCs w:val="24"/>
        </w:rPr>
        <w:t xml:space="preserve"> in front and centered to the aperture.</w:t>
      </w:r>
    </w:p>
    <w:p w14:paraId="35386642" w14:textId="77777777" w:rsidR="00C7323C" w:rsidRDefault="00C7323C">
      <w:pPr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4.2.2</w:t>
      </w:r>
      <w:r>
        <w:rPr>
          <w:rFonts w:ascii="Times New Roman" w:hAnsi="Times New Roman"/>
          <w:sz w:val="24"/>
          <w:szCs w:val="24"/>
        </w:rPr>
        <w:tab/>
        <w:t>Put the diffusive transparent paper (e.g. wax paper) on the collimator exit pupil.</w:t>
      </w:r>
    </w:p>
    <w:p w14:paraId="4FB7AFAE" w14:textId="6E40146E" w:rsidR="00C7323C" w:rsidRDefault="00C7323C" w:rsidP="00A34FFE">
      <w:pPr>
        <w:ind w:left="1418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4.2.3</w:t>
      </w:r>
      <w:r>
        <w:rPr>
          <w:rFonts w:ascii="Times New Roman" w:hAnsi="Times New Roman"/>
          <w:sz w:val="24"/>
          <w:szCs w:val="24"/>
        </w:rPr>
        <w:tab/>
        <w:t>Use the fiber optic source to illuminate through an open aperture or through the largest pinhole target.</w:t>
      </w:r>
    </w:p>
    <w:p w14:paraId="54DB8329" w14:textId="72D0EA23" w:rsidR="00C7323C" w:rsidRDefault="00C7323C" w:rsidP="007F1D8B">
      <w:pPr>
        <w:ind w:left="1418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4.2.4</w:t>
      </w:r>
      <w:r>
        <w:rPr>
          <w:rFonts w:ascii="Times New Roman" w:hAnsi="Times New Roman"/>
          <w:sz w:val="24"/>
          <w:szCs w:val="24"/>
        </w:rPr>
        <w:tab/>
        <w:t>Check whether the distribution of light on the paper is centered and that it fills the complete exit pupil.</w:t>
      </w:r>
    </w:p>
    <w:p w14:paraId="04438F12" w14:textId="77777777" w:rsidR="00C7323C" w:rsidRDefault="00C7323C">
      <w:pPr>
        <w:ind w:left="709" w:hanging="709"/>
        <w:jc w:val="both"/>
        <w:rPr>
          <w:rFonts w:ascii="Times New Roman" w:hAnsi="Times New Roman"/>
          <w:sz w:val="24"/>
          <w:szCs w:val="24"/>
        </w:rPr>
      </w:pPr>
    </w:p>
    <w:p w14:paraId="2ED44A7B" w14:textId="77777777" w:rsidR="00C7323C" w:rsidRDefault="00C7323C">
      <w:pPr>
        <w:ind w:left="709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4.3</w:t>
      </w:r>
      <w:r>
        <w:rPr>
          <w:rFonts w:ascii="Times New Roman" w:hAnsi="Times New Roman"/>
          <w:sz w:val="24"/>
          <w:szCs w:val="24"/>
        </w:rPr>
        <w:tab/>
        <w:t>Mechanical Integrity Test</w:t>
      </w:r>
    </w:p>
    <w:p w14:paraId="213A1937" w14:textId="77777777" w:rsidR="00C7323C" w:rsidRDefault="00C7323C">
      <w:pPr>
        <w:ind w:left="709" w:hanging="709"/>
        <w:jc w:val="both"/>
        <w:rPr>
          <w:rFonts w:ascii="Times New Roman" w:hAnsi="Times New Roman"/>
          <w:sz w:val="24"/>
          <w:szCs w:val="24"/>
        </w:rPr>
      </w:pPr>
    </w:p>
    <w:p w14:paraId="4CE6263A" w14:textId="3B45AA2A" w:rsidR="00C7323C" w:rsidRDefault="00C7323C" w:rsidP="002D0935">
      <w:pPr>
        <w:ind w:left="1418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4.3.1</w:t>
      </w:r>
      <w:r>
        <w:rPr>
          <w:rFonts w:ascii="Times New Roman" w:hAnsi="Times New Roman"/>
          <w:sz w:val="24"/>
          <w:szCs w:val="24"/>
        </w:rPr>
        <w:tab/>
        <w:t xml:space="preserve">Turn the </w:t>
      </w:r>
      <w:r w:rsidR="0049118D">
        <w:rPr>
          <w:rFonts w:ascii="Times New Roman" w:hAnsi="Times New Roman"/>
          <w:sz w:val="24"/>
          <w:szCs w:val="24"/>
        </w:rPr>
        <w:t>Target</w:t>
      </w:r>
      <w:r>
        <w:rPr>
          <w:rFonts w:ascii="Times New Roman" w:hAnsi="Times New Roman"/>
          <w:sz w:val="24"/>
          <w:szCs w:val="24"/>
        </w:rPr>
        <w:t xml:space="preserve"> </w:t>
      </w:r>
      <w:r w:rsidR="0049118D"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heel and make sure that it stops without backlash in every one of its positions.</w:t>
      </w:r>
    </w:p>
    <w:p w14:paraId="34555158" w14:textId="0E47F4C1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4.3.2</w:t>
      </w:r>
      <w:r>
        <w:rPr>
          <w:rFonts w:ascii="Times New Roman" w:hAnsi="Times New Roman"/>
          <w:sz w:val="24"/>
          <w:szCs w:val="24"/>
        </w:rPr>
        <w:tab/>
        <w:t xml:space="preserve">Check </w:t>
      </w:r>
      <w:r w:rsidR="00BA39B4">
        <w:rPr>
          <w:rFonts w:ascii="Times New Roman" w:hAnsi="Times New Roman"/>
          <w:sz w:val="24"/>
          <w:szCs w:val="24"/>
        </w:rPr>
        <w:t>the tightness</w:t>
      </w:r>
      <w:r>
        <w:rPr>
          <w:rFonts w:ascii="Times New Roman" w:hAnsi="Times New Roman"/>
          <w:sz w:val="24"/>
          <w:szCs w:val="24"/>
        </w:rPr>
        <w:t xml:space="preserve"> of the screws and the general integrity of the instrument.</w:t>
      </w:r>
    </w:p>
    <w:p w14:paraId="481E6161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508A99DC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</w:t>
      </w:r>
      <w:r>
        <w:rPr>
          <w:rFonts w:ascii="Times New Roman" w:hAnsi="Times New Roman"/>
          <w:sz w:val="24"/>
          <w:szCs w:val="24"/>
        </w:rPr>
        <w:tab/>
        <w:t>Visual Inspection</w:t>
      </w:r>
    </w:p>
    <w:p w14:paraId="703D5BAB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7CF2ABA6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4.4.1</w:t>
      </w:r>
      <w:r>
        <w:rPr>
          <w:rFonts w:ascii="Times New Roman" w:hAnsi="Times New Roman"/>
          <w:sz w:val="24"/>
          <w:szCs w:val="24"/>
        </w:rPr>
        <w:tab/>
        <w:t>Verify target labels:</w:t>
      </w:r>
    </w:p>
    <w:p w14:paraId="04AFFB51" w14:textId="588F7491" w:rsidR="00C7323C" w:rsidRDefault="00C7323C" w:rsidP="0058375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The 8 target positions should read the index numbers.</w:t>
      </w:r>
    </w:p>
    <w:p w14:paraId="41E872F3" w14:textId="519499D9" w:rsidR="000E204A" w:rsidRDefault="000E204A" w:rsidP="000E204A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4.4.2  Check that the target number labels are clear and centered in the viewing </w:t>
      </w:r>
      <w:r>
        <w:rPr>
          <w:rFonts w:ascii="Times New Roman" w:hAnsi="Times New Roman"/>
          <w:sz w:val="24"/>
          <w:szCs w:val="24"/>
        </w:rPr>
        <w:tab/>
        <w:t>window.</w:t>
      </w:r>
    </w:p>
    <w:p w14:paraId="0040D9F1" w14:textId="24197269" w:rsidR="00C7323C" w:rsidRDefault="00C7323C" w:rsidP="001A27DF">
      <w:pPr>
        <w:ind w:hanging="283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4.4.</w:t>
      </w:r>
      <w:r w:rsidR="000E204A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ab/>
        <w:t>Check that the paint is uniform and unscratched.</w:t>
      </w:r>
    </w:p>
    <w:p w14:paraId="52F5A7D3" w14:textId="60CEC41D" w:rsidR="00C7323C" w:rsidRDefault="00C7323C" w:rsidP="001A4E32">
      <w:pPr>
        <w:ind w:left="1418" w:hanging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4.4.</w:t>
      </w:r>
      <w:r w:rsidR="000E204A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ab/>
        <w:t xml:space="preserve">Check </w:t>
      </w:r>
      <w:r w:rsidR="00583751">
        <w:rPr>
          <w:rFonts w:ascii="Times New Roman" w:hAnsi="Times New Roman"/>
          <w:sz w:val="24"/>
          <w:szCs w:val="24"/>
        </w:rPr>
        <w:t>the instrument</w:t>
      </w:r>
      <w:r>
        <w:rPr>
          <w:rFonts w:ascii="Times New Roman" w:hAnsi="Times New Roman"/>
          <w:sz w:val="24"/>
          <w:szCs w:val="24"/>
        </w:rPr>
        <w:t xml:space="preserve"> label (model no., S/N, etc.) and that the label is well attached.</w:t>
      </w:r>
    </w:p>
    <w:p w14:paraId="3534291D" w14:textId="67DA089B" w:rsidR="00C7323C" w:rsidRDefault="00C7323C">
      <w:pPr>
        <w:ind w:hanging="2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4.4.</w:t>
      </w:r>
      <w:r w:rsidR="000E204A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ab/>
        <w:t>Check overall instrument cleanliness.</w:t>
      </w:r>
    </w:p>
    <w:p w14:paraId="2D1A0F22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5BC35DC5" w14:textId="25035B76" w:rsidR="00C7323C" w:rsidRDefault="00C73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4.5</w:t>
      </w:r>
      <w:r>
        <w:rPr>
          <w:rFonts w:ascii="Times New Roman" w:hAnsi="Times New Roman"/>
          <w:sz w:val="24"/>
          <w:szCs w:val="24"/>
        </w:rPr>
        <w:tab/>
        <w:t xml:space="preserve">Target Positioning </w:t>
      </w:r>
      <w:r w:rsidR="004528E1">
        <w:rPr>
          <w:rFonts w:ascii="Times New Roman" w:hAnsi="Times New Roman"/>
          <w:sz w:val="24"/>
          <w:szCs w:val="24"/>
        </w:rPr>
        <w:t xml:space="preserve">Repeatability &amp; </w:t>
      </w:r>
      <w:r>
        <w:rPr>
          <w:rFonts w:ascii="Times New Roman" w:hAnsi="Times New Roman"/>
          <w:sz w:val="24"/>
          <w:szCs w:val="24"/>
        </w:rPr>
        <w:t>Accuracy</w:t>
      </w:r>
    </w:p>
    <w:p w14:paraId="70F14746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73483A2B" w14:textId="7102BF1B" w:rsidR="00C7323C" w:rsidRDefault="00C7323C" w:rsidP="008056D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4.5.1</w:t>
      </w:r>
      <w:r>
        <w:rPr>
          <w:rFonts w:ascii="Times New Roman" w:hAnsi="Times New Roman"/>
          <w:sz w:val="24"/>
          <w:szCs w:val="24"/>
        </w:rPr>
        <w:tab/>
        <w:t>Position the autocollimator in front of the ILET</w:t>
      </w:r>
      <w:r w:rsidR="005961BB">
        <w:rPr>
          <w:rFonts w:ascii="Times New Roman" w:hAnsi="Times New Roman"/>
          <w:sz w:val="24"/>
          <w:szCs w:val="24"/>
        </w:rPr>
        <w:t>-6</w:t>
      </w:r>
      <w:r>
        <w:rPr>
          <w:rFonts w:ascii="Times New Roman" w:hAnsi="Times New Roman"/>
          <w:sz w:val="24"/>
          <w:szCs w:val="24"/>
        </w:rPr>
        <w:t xml:space="preserve"> exit pupil.</w:t>
      </w:r>
    </w:p>
    <w:p w14:paraId="34EC79A2" w14:textId="77777777" w:rsidR="00C7323C" w:rsidRDefault="00C7323C">
      <w:pPr>
        <w:ind w:hanging="283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4.5.2</w:t>
      </w:r>
      <w:r>
        <w:rPr>
          <w:rFonts w:ascii="Times New Roman" w:hAnsi="Times New Roman"/>
          <w:sz w:val="24"/>
          <w:szCs w:val="24"/>
        </w:rPr>
        <w:tab/>
        <w:t>Select the target with the smallest aperture.</w:t>
      </w:r>
    </w:p>
    <w:p w14:paraId="3705F926" w14:textId="18E0765B" w:rsidR="000A4899" w:rsidRDefault="00C7323C" w:rsidP="000A489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4.5.3</w:t>
      </w:r>
      <w:r>
        <w:rPr>
          <w:rFonts w:ascii="Times New Roman" w:hAnsi="Times New Roman"/>
          <w:sz w:val="24"/>
          <w:szCs w:val="24"/>
        </w:rPr>
        <w:tab/>
        <w:t xml:space="preserve">Tilt the autocollimator until the target is accurately centered on the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0A4899"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autocollimator scale.</w:t>
      </w:r>
    </w:p>
    <w:p w14:paraId="50529E7F" w14:textId="18FEEC45" w:rsidR="000A4899" w:rsidRDefault="00C7323C" w:rsidP="000A4899">
      <w:pPr>
        <w:ind w:left="1418" w:hanging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4.5.4</w:t>
      </w:r>
      <w:r w:rsidR="000A4899">
        <w:rPr>
          <w:rFonts w:ascii="Times New Roman" w:hAnsi="Times New Roman"/>
          <w:sz w:val="24"/>
          <w:szCs w:val="24"/>
        </w:rPr>
        <w:t xml:space="preserve">    </w:t>
      </w:r>
      <w:r w:rsidR="000A4899" w:rsidRPr="004528E1">
        <w:rPr>
          <w:rFonts w:ascii="Times New Roman" w:hAnsi="Times New Roman"/>
          <w:b/>
          <w:bCs/>
          <w:sz w:val="24"/>
          <w:szCs w:val="24"/>
        </w:rPr>
        <w:t xml:space="preserve">Target </w:t>
      </w:r>
      <w:r w:rsidR="004528E1" w:rsidRPr="004528E1">
        <w:rPr>
          <w:rFonts w:ascii="Times New Roman" w:hAnsi="Times New Roman"/>
          <w:b/>
          <w:bCs/>
          <w:sz w:val="24"/>
          <w:szCs w:val="24"/>
        </w:rPr>
        <w:t>Repeatability</w:t>
      </w:r>
      <w:r w:rsidR="004528E1">
        <w:rPr>
          <w:rFonts w:ascii="Times New Roman" w:hAnsi="Times New Roman"/>
          <w:sz w:val="24"/>
          <w:szCs w:val="24"/>
        </w:rPr>
        <w:t xml:space="preserve"> - </w:t>
      </w:r>
      <w:r w:rsidR="000A4899">
        <w:rPr>
          <w:rFonts w:ascii="Times New Roman" w:hAnsi="Times New Roman"/>
          <w:sz w:val="24"/>
          <w:szCs w:val="24"/>
        </w:rPr>
        <w:t>Turn the Target Wheel to a different position and back to the initial</w:t>
      </w:r>
      <w:r w:rsidR="004528E1">
        <w:rPr>
          <w:rFonts w:ascii="Times New Roman" w:hAnsi="Times New Roman"/>
          <w:sz w:val="24"/>
          <w:szCs w:val="24"/>
        </w:rPr>
        <w:t xml:space="preserve"> position.</w:t>
      </w:r>
      <w:r w:rsidR="000A4899">
        <w:rPr>
          <w:rFonts w:ascii="Times New Roman" w:hAnsi="Times New Roman"/>
          <w:sz w:val="24"/>
          <w:szCs w:val="24"/>
        </w:rPr>
        <w:t xml:space="preserve"> </w:t>
      </w:r>
      <w:r w:rsidR="004528E1">
        <w:rPr>
          <w:rFonts w:ascii="Times New Roman" w:hAnsi="Times New Roman"/>
          <w:sz w:val="24"/>
          <w:szCs w:val="24"/>
        </w:rPr>
        <w:t>M</w:t>
      </w:r>
      <w:r w:rsidR="000A4899">
        <w:rPr>
          <w:rFonts w:ascii="Times New Roman" w:hAnsi="Times New Roman"/>
          <w:sz w:val="24"/>
          <w:szCs w:val="24"/>
        </w:rPr>
        <w:t>easure the deviation in the target position, it should not be more than ± 0.</w:t>
      </w:r>
      <w:r w:rsidR="004528E1">
        <w:rPr>
          <w:rFonts w:ascii="Times New Roman" w:hAnsi="Times New Roman"/>
          <w:sz w:val="24"/>
          <w:szCs w:val="24"/>
        </w:rPr>
        <w:t>2</w:t>
      </w:r>
      <w:r w:rsidR="000A4899">
        <w:rPr>
          <w:rFonts w:ascii="Times New Roman" w:hAnsi="Times New Roman"/>
          <w:sz w:val="24"/>
          <w:szCs w:val="24"/>
        </w:rPr>
        <w:t xml:space="preserve"> mRad.</w:t>
      </w:r>
      <w:r w:rsidR="004528E1">
        <w:rPr>
          <w:rFonts w:ascii="Times New Roman" w:hAnsi="Times New Roman"/>
          <w:sz w:val="24"/>
          <w:szCs w:val="24"/>
        </w:rPr>
        <w:t xml:space="preserve"> Repeat this measurement 5 times.</w:t>
      </w:r>
    </w:p>
    <w:p w14:paraId="64E27348" w14:textId="4E88C2B1" w:rsidR="00C7323C" w:rsidRDefault="000A4899" w:rsidP="004528E1">
      <w:pPr>
        <w:ind w:left="1418" w:hanging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4.5.5    </w:t>
      </w:r>
      <w:r w:rsidR="004528E1" w:rsidRPr="004528E1">
        <w:rPr>
          <w:rFonts w:ascii="Times New Roman" w:hAnsi="Times New Roman"/>
          <w:b/>
          <w:bCs/>
          <w:sz w:val="24"/>
          <w:szCs w:val="24"/>
        </w:rPr>
        <w:t>Target Accuracy</w:t>
      </w:r>
      <w:r w:rsidR="004528E1">
        <w:rPr>
          <w:rFonts w:ascii="Times New Roman" w:hAnsi="Times New Roman"/>
          <w:sz w:val="24"/>
          <w:szCs w:val="24"/>
        </w:rPr>
        <w:t xml:space="preserve"> - </w:t>
      </w:r>
      <w:r w:rsidR="00C7323C">
        <w:rPr>
          <w:rFonts w:ascii="Times New Roman" w:hAnsi="Times New Roman"/>
          <w:sz w:val="24"/>
          <w:szCs w:val="24"/>
        </w:rPr>
        <w:t>Select the rest of the targets sequentially.</w:t>
      </w:r>
      <w:r w:rsidR="004528E1">
        <w:rPr>
          <w:rFonts w:ascii="Times New Roman" w:hAnsi="Times New Roman"/>
          <w:sz w:val="24"/>
          <w:szCs w:val="24"/>
        </w:rPr>
        <w:t xml:space="preserve"> </w:t>
      </w:r>
      <w:r w:rsidR="00C7323C">
        <w:rPr>
          <w:rFonts w:ascii="Times New Roman" w:hAnsi="Times New Roman"/>
          <w:sz w:val="24"/>
          <w:szCs w:val="24"/>
        </w:rPr>
        <w:t>On each target,</w:t>
      </w:r>
      <w:r w:rsidR="004528E1">
        <w:rPr>
          <w:rFonts w:ascii="Times New Roman" w:hAnsi="Times New Roman"/>
          <w:sz w:val="24"/>
          <w:szCs w:val="24"/>
        </w:rPr>
        <w:t xml:space="preserve"> </w:t>
      </w:r>
      <w:r w:rsidR="00C7323C">
        <w:rPr>
          <w:rFonts w:ascii="Times New Roman" w:hAnsi="Times New Roman"/>
          <w:sz w:val="24"/>
          <w:szCs w:val="24"/>
        </w:rPr>
        <w:t xml:space="preserve">measure the angular deviation from the center of the autocollimator scale.  The </w:t>
      </w:r>
      <w:r w:rsidR="00271712">
        <w:rPr>
          <w:rFonts w:ascii="Times New Roman" w:hAnsi="Times New Roman"/>
          <w:sz w:val="24"/>
          <w:szCs w:val="24"/>
        </w:rPr>
        <w:t>peak-to-peak</w:t>
      </w:r>
      <w:r w:rsidR="00C7323C">
        <w:rPr>
          <w:rFonts w:ascii="Times New Roman" w:hAnsi="Times New Roman"/>
          <w:sz w:val="24"/>
          <w:szCs w:val="24"/>
        </w:rPr>
        <w:t xml:space="preserve"> position accuracy should be ± 0.2 mRad.</w:t>
      </w:r>
    </w:p>
    <w:p w14:paraId="5E6D752F" w14:textId="77777777" w:rsidR="00C7323C" w:rsidRDefault="00C7323C" w:rsidP="00277077">
      <w:pPr>
        <w:rPr>
          <w:rFonts w:ascii="Times New Roman" w:hAnsi="Times New Roman"/>
          <w:sz w:val="24"/>
          <w:szCs w:val="24"/>
        </w:rPr>
      </w:pPr>
    </w:p>
    <w:p w14:paraId="283578B9" w14:textId="77777777" w:rsidR="00C7323C" w:rsidRDefault="00C7323C" w:rsidP="00F601DD">
      <w:pPr>
        <w:ind w:left="709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4.6</w:t>
      </w:r>
      <w:r>
        <w:rPr>
          <w:rFonts w:ascii="Times New Roman" w:hAnsi="Times New Roman"/>
          <w:sz w:val="24"/>
          <w:szCs w:val="24"/>
        </w:rPr>
        <w:tab/>
        <w:t>Stray light</w:t>
      </w:r>
    </w:p>
    <w:p w14:paraId="26651339" w14:textId="77777777" w:rsidR="00C7323C" w:rsidRDefault="00C7323C" w:rsidP="000658BA">
      <w:pPr>
        <w:ind w:left="709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4.6.1</w:t>
      </w:r>
      <w:r>
        <w:rPr>
          <w:rFonts w:ascii="Times New Roman" w:hAnsi="Times New Roman"/>
          <w:sz w:val="24"/>
          <w:szCs w:val="24"/>
        </w:rPr>
        <w:tab/>
        <w:t>Position the FLIR in front of the collimator</w:t>
      </w:r>
    </w:p>
    <w:p w14:paraId="0E9F2629" w14:textId="77777777" w:rsidR="00C7323C" w:rsidRDefault="00C7323C" w:rsidP="003E66C0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4.6.2    Rotate the target wheel and switch between all target positions.</w:t>
      </w:r>
    </w:p>
    <w:p w14:paraId="0A87AC12" w14:textId="77777777" w:rsidR="00C7323C" w:rsidRDefault="00C7323C" w:rsidP="003E66C0">
      <w:pPr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4.6.3</w:t>
      </w:r>
      <w:r>
        <w:rPr>
          <w:rFonts w:ascii="Times New Roman" w:hAnsi="Times New Roman"/>
          <w:sz w:val="24"/>
          <w:szCs w:val="24"/>
        </w:rPr>
        <w:tab/>
        <w:t>Make sure no stray light is observed in the exit aperture of the collimator</w:t>
      </w:r>
      <w:r w:rsidR="0023196B">
        <w:rPr>
          <w:rFonts w:ascii="Times New Roman" w:hAnsi="Times New Roman"/>
          <w:sz w:val="24"/>
          <w:szCs w:val="24"/>
        </w:rPr>
        <w:t>.</w:t>
      </w:r>
    </w:p>
    <w:p w14:paraId="392C58AC" w14:textId="77777777" w:rsidR="00AF2729" w:rsidRDefault="00AF2729" w:rsidP="003E66C0">
      <w:pPr>
        <w:ind w:left="720"/>
        <w:jc w:val="both"/>
        <w:rPr>
          <w:rFonts w:ascii="Times New Roman" w:hAnsi="Times New Roman"/>
          <w:sz w:val="24"/>
          <w:szCs w:val="24"/>
        </w:rPr>
      </w:pPr>
    </w:p>
    <w:p w14:paraId="4B1A40E0" w14:textId="2D2D19A8" w:rsidR="00AF2729" w:rsidRPr="00FA3CF0" w:rsidRDefault="00AF2729" w:rsidP="00AF2729">
      <w:pPr>
        <w:pStyle w:val="Heading2"/>
        <w:numPr>
          <w:ilvl w:val="0"/>
          <w:numId w:val="0"/>
        </w:numPr>
        <w:rPr>
          <w:b w:val="0"/>
          <w:bCs w:val="0"/>
          <w:lang w:eastAsia="en-US"/>
        </w:rPr>
      </w:pPr>
      <w:r>
        <w:rPr>
          <w:b w:val="0"/>
          <w:bCs w:val="0"/>
          <w:lang w:eastAsia="en-US"/>
        </w:rPr>
        <w:lastRenderedPageBreak/>
        <w:t xml:space="preserve">4.7 </w:t>
      </w:r>
      <w:r w:rsidR="005516A3">
        <w:rPr>
          <w:b w:val="0"/>
          <w:bCs w:val="0"/>
          <w:lang w:eastAsia="en-US"/>
        </w:rPr>
        <w:t xml:space="preserve">      </w:t>
      </w:r>
      <w:r>
        <w:rPr>
          <w:b w:val="0"/>
          <w:bCs w:val="0"/>
          <w:lang w:eastAsia="en-US"/>
        </w:rPr>
        <w:t>LOS alignment target</w:t>
      </w:r>
    </w:p>
    <w:p w14:paraId="4937C118" w14:textId="77777777" w:rsidR="00AF2729" w:rsidRDefault="00AF2729" w:rsidP="00AF2729">
      <w:pPr>
        <w:pStyle w:val="Heading4"/>
        <w:numPr>
          <w:ilvl w:val="0"/>
          <w:numId w:val="0"/>
        </w:numPr>
        <w:tabs>
          <w:tab w:val="num" w:pos="1418"/>
        </w:tabs>
        <w:ind w:left="1418" w:hanging="709"/>
      </w:pPr>
      <w:r w:rsidRPr="00710F80">
        <w:rPr>
          <w:lang w:eastAsia="en-US"/>
        </w:rPr>
        <w:t>4.</w:t>
      </w:r>
      <w:r>
        <w:rPr>
          <w:lang w:eastAsia="en-US"/>
        </w:rPr>
        <w:t>7</w:t>
      </w:r>
      <w:r w:rsidRPr="00710F80">
        <w:rPr>
          <w:lang w:eastAsia="en-US"/>
        </w:rPr>
        <w:t xml:space="preserve">.1 </w:t>
      </w:r>
      <w:r>
        <w:rPr>
          <w:lang w:eastAsia="en-US"/>
        </w:rPr>
        <w:t xml:space="preserve"> </w:t>
      </w:r>
      <w:r>
        <w:rPr>
          <w:lang w:eastAsia="en-US"/>
        </w:rPr>
        <w:tab/>
      </w:r>
      <w:r>
        <w:t>Perform a visual check of the</w:t>
      </w:r>
      <w:r>
        <w:rPr>
          <w:rFonts w:hint="cs"/>
          <w:rtl/>
        </w:rPr>
        <w:t xml:space="preserve"> </w:t>
      </w:r>
      <w:r>
        <w:rPr>
          <w:rFonts w:hint="cs"/>
        </w:rPr>
        <w:t>LO</w:t>
      </w:r>
      <w:r>
        <w:t>S alignment target items: Target, LEDs, CCD camera, folding Mirror on rail.</w:t>
      </w:r>
    </w:p>
    <w:p w14:paraId="7AF788E3" w14:textId="77777777" w:rsidR="00AF2729" w:rsidRDefault="00AF2729" w:rsidP="00AF2729">
      <w:pPr>
        <w:pStyle w:val="Heading4"/>
        <w:numPr>
          <w:ilvl w:val="0"/>
          <w:numId w:val="0"/>
        </w:numPr>
        <w:tabs>
          <w:tab w:val="num" w:pos="1364"/>
          <w:tab w:val="num" w:pos="1418"/>
        </w:tabs>
        <w:ind w:left="992" w:hanging="283"/>
      </w:pPr>
      <w:r w:rsidRPr="00710F80">
        <w:t>4.</w:t>
      </w:r>
      <w:r>
        <w:t>7</w:t>
      </w:r>
      <w:r w:rsidRPr="00710F80">
        <w:t xml:space="preserve">.2 </w:t>
      </w:r>
      <w:r>
        <w:tab/>
        <w:t xml:space="preserve"> Attach LOS camera manufacturer COC</w:t>
      </w:r>
    </w:p>
    <w:p w14:paraId="054B5E23" w14:textId="77777777" w:rsidR="00AF2729" w:rsidRDefault="00AF2729" w:rsidP="00AF2729">
      <w:pPr>
        <w:pStyle w:val="Heading4"/>
        <w:numPr>
          <w:ilvl w:val="0"/>
          <w:numId w:val="0"/>
        </w:numPr>
        <w:ind w:left="1418" w:hanging="709"/>
      </w:pPr>
      <w:r w:rsidRPr="00710F80">
        <w:rPr>
          <w:lang w:eastAsia="en-US"/>
        </w:rPr>
        <w:t>4.</w:t>
      </w:r>
      <w:r>
        <w:rPr>
          <w:lang w:eastAsia="en-US"/>
        </w:rPr>
        <w:t>7</w:t>
      </w:r>
      <w:r w:rsidRPr="00710F80">
        <w:rPr>
          <w:lang w:eastAsia="en-US"/>
        </w:rPr>
        <w:t xml:space="preserve">.3 </w:t>
      </w:r>
      <w:r>
        <w:rPr>
          <w:lang w:eastAsia="en-US"/>
        </w:rPr>
        <w:tab/>
        <w:t xml:space="preserve"> </w:t>
      </w:r>
      <w:r>
        <w:t>Perform functionality test – using a reference mirror, make sure the light spot coming back from the target LED, is detectable and can be aligned to the center of the target cross.</w:t>
      </w:r>
    </w:p>
    <w:p w14:paraId="376706F5" w14:textId="77777777" w:rsidR="00AF2729" w:rsidRDefault="00AF2729" w:rsidP="00AF2729">
      <w:pPr>
        <w:pStyle w:val="Heading4"/>
        <w:numPr>
          <w:ilvl w:val="0"/>
          <w:numId w:val="0"/>
        </w:numPr>
        <w:ind w:left="1418" w:hanging="709"/>
        <w:rPr>
          <w:b/>
          <w:bCs/>
          <w:lang w:eastAsia="en-US"/>
        </w:rPr>
      </w:pPr>
      <w:r w:rsidRPr="00710F80">
        <w:rPr>
          <w:lang w:eastAsia="en-US"/>
        </w:rPr>
        <w:t>4.</w:t>
      </w:r>
      <w:r>
        <w:rPr>
          <w:lang w:eastAsia="en-US"/>
        </w:rPr>
        <w:t>7</w:t>
      </w:r>
      <w:r w:rsidRPr="00710F80">
        <w:rPr>
          <w:lang w:eastAsia="en-US"/>
        </w:rPr>
        <w:t xml:space="preserve">.4 </w:t>
      </w:r>
      <w:r>
        <w:rPr>
          <w:lang w:eastAsia="en-US"/>
        </w:rPr>
        <w:tab/>
      </w:r>
      <w:r w:rsidRPr="00710F80">
        <w:rPr>
          <w:lang w:eastAsia="en-US"/>
        </w:rPr>
        <w:t>Write Pass/Fail in the ATR document</w:t>
      </w:r>
      <w:r>
        <w:rPr>
          <w:b/>
          <w:bCs/>
          <w:lang w:eastAsia="en-US"/>
        </w:rPr>
        <w:t>.</w:t>
      </w:r>
    </w:p>
    <w:p w14:paraId="7A37D604" w14:textId="77777777" w:rsidR="00AF2729" w:rsidRDefault="00AF2729" w:rsidP="003E66C0">
      <w:pPr>
        <w:ind w:left="720"/>
        <w:jc w:val="both"/>
        <w:rPr>
          <w:rFonts w:ascii="Times New Roman" w:hAnsi="Times New Roman"/>
          <w:sz w:val="24"/>
          <w:szCs w:val="24"/>
        </w:rPr>
      </w:pPr>
    </w:p>
    <w:p w14:paraId="4F146F95" w14:textId="20BAE4EE" w:rsidR="00F1376D" w:rsidRPr="00FA3CF0" w:rsidRDefault="00F1376D" w:rsidP="00F1376D">
      <w:pPr>
        <w:pStyle w:val="Heading4"/>
        <w:numPr>
          <w:ilvl w:val="0"/>
          <w:numId w:val="0"/>
        </w:numPr>
      </w:pPr>
      <w:r>
        <w:t xml:space="preserve">4.8 </w:t>
      </w:r>
      <w:r>
        <w:tab/>
      </w:r>
      <w:r w:rsidRPr="00FA3CF0">
        <w:t>SR800N-</w:t>
      </w:r>
      <w:r w:rsidR="00C35A6D">
        <w:t>4</w:t>
      </w:r>
      <w:r w:rsidRPr="00FA3CF0">
        <w:t>D Blackbody</w:t>
      </w:r>
    </w:p>
    <w:p w14:paraId="5E09938C" w14:textId="564CEBED" w:rsidR="00F1376D" w:rsidRPr="004D0209" w:rsidRDefault="00F1376D" w:rsidP="00F1376D">
      <w:pPr>
        <w:pStyle w:val="Heading4"/>
        <w:numPr>
          <w:ilvl w:val="0"/>
          <w:numId w:val="0"/>
        </w:numPr>
        <w:ind w:left="720"/>
      </w:pPr>
      <w:r>
        <w:t xml:space="preserve">4.8.1 </w:t>
      </w:r>
      <w:r>
        <w:tab/>
      </w:r>
      <w:r w:rsidRPr="004D0209">
        <w:t xml:space="preserve">Test Procedure: </w:t>
      </w:r>
    </w:p>
    <w:p w14:paraId="306E5BB2" w14:textId="58BCBDD8" w:rsidR="00F1376D" w:rsidRDefault="00F1376D" w:rsidP="00F1376D">
      <w:pPr>
        <w:pStyle w:val="Heading4"/>
        <w:numPr>
          <w:ilvl w:val="0"/>
          <w:numId w:val="0"/>
        </w:numPr>
        <w:ind w:left="720"/>
      </w:pPr>
      <w:r>
        <w:t>4.8.2</w:t>
      </w:r>
      <w:r>
        <w:tab/>
        <w:t>Verify that the ATP for the SR800N-</w:t>
      </w:r>
      <w:r w:rsidR="00F672F9">
        <w:t>4</w:t>
      </w:r>
      <w:r>
        <w:t>D is completed according to the procedure described in doc. # TA704-100-0010</w:t>
      </w:r>
    </w:p>
    <w:p w14:paraId="11E0D25C" w14:textId="77777777" w:rsidR="0023196B" w:rsidRDefault="0023196B" w:rsidP="003E66C0">
      <w:pPr>
        <w:ind w:left="720"/>
        <w:jc w:val="both"/>
        <w:rPr>
          <w:rFonts w:ascii="Times New Roman" w:hAnsi="Times New Roman"/>
          <w:sz w:val="24"/>
          <w:szCs w:val="24"/>
        </w:rPr>
      </w:pPr>
    </w:p>
    <w:p w14:paraId="39474A2F" w14:textId="25BCE56F" w:rsidR="00361925" w:rsidRPr="00FA3CF0" w:rsidRDefault="00361925" w:rsidP="004767C1">
      <w:pPr>
        <w:pStyle w:val="Heading2"/>
        <w:numPr>
          <w:ilvl w:val="0"/>
          <w:numId w:val="0"/>
        </w:numPr>
        <w:spacing w:before="0"/>
        <w:rPr>
          <w:b w:val="0"/>
          <w:bCs w:val="0"/>
          <w:lang w:eastAsia="en-US"/>
        </w:rPr>
      </w:pPr>
      <w:r>
        <w:rPr>
          <w:b w:val="0"/>
          <w:bCs w:val="0"/>
          <w:lang w:eastAsia="en-US"/>
        </w:rPr>
        <w:t xml:space="preserve">4.9 </w:t>
      </w:r>
      <w:r>
        <w:rPr>
          <w:b w:val="0"/>
          <w:bCs w:val="0"/>
          <w:lang w:eastAsia="en-US"/>
        </w:rPr>
        <w:tab/>
      </w:r>
      <w:r w:rsidR="00C35A6D">
        <w:rPr>
          <w:b w:val="0"/>
          <w:bCs w:val="0"/>
          <w:lang w:eastAsia="en-US"/>
        </w:rPr>
        <w:t xml:space="preserve">SR300N- </w:t>
      </w:r>
      <w:r w:rsidRPr="00FA3CF0">
        <w:rPr>
          <w:b w:val="0"/>
          <w:bCs w:val="0"/>
          <w:lang w:eastAsia="en-US"/>
        </w:rPr>
        <w:t>Integrating Sphere</w:t>
      </w:r>
    </w:p>
    <w:p w14:paraId="7EF5C7BC" w14:textId="51C61EB0" w:rsidR="00361925" w:rsidRPr="00710F80" w:rsidRDefault="00361925" w:rsidP="004767C1">
      <w:pPr>
        <w:pStyle w:val="Heading2"/>
        <w:numPr>
          <w:ilvl w:val="0"/>
          <w:numId w:val="0"/>
        </w:numPr>
        <w:spacing w:before="0"/>
        <w:ind w:left="720"/>
        <w:rPr>
          <w:b w:val="0"/>
          <w:bCs w:val="0"/>
          <w:lang w:eastAsia="en-US"/>
        </w:rPr>
      </w:pPr>
      <w:r w:rsidRPr="00710F80">
        <w:rPr>
          <w:b w:val="0"/>
          <w:bCs w:val="0"/>
          <w:lang w:eastAsia="en-US"/>
        </w:rPr>
        <w:t>4.</w:t>
      </w:r>
      <w:r>
        <w:rPr>
          <w:b w:val="0"/>
          <w:bCs w:val="0"/>
          <w:lang w:eastAsia="en-US"/>
        </w:rPr>
        <w:t>9</w:t>
      </w:r>
      <w:r w:rsidRPr="00710F80">
        <w:rPr>
          <w:b w:val="0"/>
          <w:bCs w:val="0"/>
          <w:lang w:eastAsia="en-US"/>
        </w:rPr>
        <w:t xml:space="preserve">.1 </w:t>
      </w:r>
      <w:r>
        <w:rPr>
          <w:b w:val="0"/>
          <w:bCs w:val="0"/>
          <w:lang w:eastAsia="en-US"/>
        </w:rPr>
        <w:tab/>
      </w:r>
      <w:r w:rsidRPr="00710F80">
        <w:rPr>
          <w:b w:val="0"/>
          <w:bCs w:val="0"/>
          <w:lang w:eastAsia="en-US"/>
        </w:rPr>
        <w:t>Requirement:  ATP completion</w:t>
      </w:r>
    </w:p>
    <w:p w14:paraId="35FC6F42" w14:textId="26F5770F" w:rsidR="00361925" w:rsidRPr="00710F80" w:rsidRDefault="00361925" w:rsidP="004767C1">
      <w:pPr>
        <w:pStyle w:val="Default"/>
        <w:ind w:left="720"/>
        <w:rPr>
          <w:b/>
          <w:bCs/>
          <w:rtl/>
        </w:rPr>
      </w:pPr>
      <w:r w:rsidRPr="00710F80">
        <w:t>4.</w:t>
      </w:r>
      <w:r>
        <w:t>9</w:t>
      </w:r>
      <w:r w:rsidRPr="00710F80">
        <w:t xml:space="preserve">.2 </w:t>
      </w:r>
      <w:r>
        <w:tab/>
      </w:r>
      <w:r w:rsidRPr="00710F80">
        <w:t>Test Procedure:</w:t>
      </w:r>
      <w:r>
        <w:rPr>
          <w:b/>
          <w:bCs/>
        </w:rPr>
        <w:t xml:space="preserve"> #</w:t>
      </w:r>
      <w:r w:rsidRPr="004A3458">
        <w:t xml:space="preserve"> </w:t>
      </w:r>
      <w:r>
        <w:t>D120000005</w:t>
      </w:r>
      <w:r>
        <w:rPr>
          <w:sz w:val="23"/>
          <w:szCs w:val="23"/>
        </w:rPr>
        <w:t xml:space="preserve"> Rev. C</w:t>
      </w:r>
    </w:p>
    <w:p w14:paraId="30450979" w14:textId="4494DB6D" w:rsidR="00361925" w:rsidRPr="00710F80" w:rsidRDefault="00361925" w:rsidP="004767C1">
      <w:pPr>
        <w:pStyle w:val="Heading2"/>
        <w:numPr>
          <w:ilvl w:val="0"/>
          <w:numId w:val="0"/>
        </w:numPr>
        <w:spacing w:before="0"/>
        <w:ind w:left="720"/>
        <w:rPr>
          <w:b w:val="0"/>
          <w:bCs w:val="0"/>
          <w:lang w:eastAsia="en-US"/>
        </w:rPr>
      </w:pPr>
      <w:r w:rsidRPr="00710F80">
        <w:rPr>
          <w:b w:val="0"/>
          <w:bCs w:val="0"/>
          <w:lang w:eastAsia="en-US"/>
        </w:rPr>
        <w:t>4.</w:t>
      </w:r>
      <w:r>
        <w:rPr>
          <w:b w:val="0"/>
          <w:bCs w:val="0"/>
          <w:lang w:eastAsia="en-US"/>
        </w:rPr>
        <w:t>9</w:t>
      </w:r>
      <w:r w:rsidRPr="00710F80">
        <w:rPr>
          <w:b w:val="0"/>
          <w:bCs w:val="0"/>
          <w:lang w:eastAsia="en-US"/>
        </w:rPr>
        <w:t xml:space="preserve">.3 </w:t>
      </w:r>
      <w:r>
        <w:rPr>
          <w:b w:val="0"/>
          <w:bCs w:val="0"/>
          <w:lang w:eastAsia="en-US"/>
        </w:rPr>
        <w:tab/>
      </w:r>
      <w:r w:rsidRPr="00710F80">
        <w:rPr>
          <w:b w:val="0"/>
          <w:bCs w:val="0"/>
          <w:lang w:eastAsia="en-US"/>
        </w:rPr>
        <w:t xml:space="preserve">Verify that the ATP for the SR-300N is completed according to the procedure             </w:t>
      </w:r>
    </w:p>
    <w:p w14:paraId="63894045" w14:textId="6F37A9BA" w:rsidR="00361925" w:rsidRDefault="00361925" w:rsidP="004767C1">
      <w:pPr>
        <w:pStyle w:val="Heading2"/>
        <w:numPr>
          <w:ilvl w:val="0"/>
          <w:numId w:val="0"/>
        </w:numPr>
        <w:spacing w:before="0"/>
        <w:ind w:left="720"/>
        <w:rPr>
          <w:b w:val="0"/>
          <w:bCs w:val="0"/>
          <w:lang w:eastAsia="en-US"/>
        </w:rPr>
      </w:pPr>
      <w:r w:rsidRPr="00710F80">
        <w:rPr>
          <w:b w:val="0"/>
          <w:bCs w:val="0"/>
          <w:lang w:eastAsia="en-US"/>
        </w:rPr>
        <w:t>4.</w:t>
      </w:r>
      <w:r>
        <w:rPr>
          <w:b w:val="0"/>
          <w:bCs w:val="0"/>
          <w:lang w:eastAsia="en-US"/>
        </w:rPr>
        <w:t>9</w:t>
      </w:r>
      <w:r w:rsidRPr="00710F80">
        <w:rPr>
          <w:b w:val="0"/>
          <w:bCs w:val="0"/>
          <w:lang w:eastAsia="en-US"/>
        </w:rPr>
        <w:t xml:space="preserve">.4 </w:t>
      </w:r>
      <w:r>
        <w:rPr>
          <w:b w:val="0"/>
          <w:bCs w:val="0"/>
          <w:lang w:eastAsia="en-US"/>
        </w:rPr>
        <w:tab/>
      </w:r>
      <w:r w:rsidRPr="00710F80">
        <w:rPr>
          <w:b w:val="0"/>
          <w:bCs w:val="0"/>
          <w:lang w:eastAsia="en-US"/>
        </w:rPr>
        <w:t>Write Pass/Fail in the ATR document Integrating Sphere</w:t>
      </w:r>
    </w:p>
    <w:p w14:paraId="1B34F231" w14:textId="56CCEF93" w:rsidR="00E927AF" w:rsidRDefault="00E927AF" w:rsidP="00E927AF">
      <w:pPr>
        <w:rPr>
          <w:rFonts w:asciiTheme="majorBidi" w:hAnsiTheme="majorBidi" w:cstheme="majorBidi"/>
          <w:sz w:val="24"/>
          <w:szCs w:val="24"/>
          <w:lang w:eastAsia="en-US"/>
        </w:rPr>
      </w:pPr>
      <w:r>
        <w:rPr>
          <w:lang w:eastAsia="en-US"/>
        </w:rPr>
        <w:tab/>
      </w:r>
      <w:r w:rsidRPr="00E927AF">
        <w:rPr>
          <w:rFonts w:asciiTheme="majorBidi" w:hAnsiTheme="majorBidi" w:cstheme="majorBidi"/>
          <w:sz w:val="24"/>
          <w:szCs w:val="24"/>
          <w:lang w:eastAsia="en-US"/>
        </w:rPr>
        <w:t>4.9.5    Verify all filters positions and check repeatability.</w:t>
      </w:r>
    </w:p>
    <w:p w14:paraId="5E47EF0A" w14:textId="1E559111" w:rsidR="006A06DF" w:rsidRPr="00E927AF" w:rsidRDefault="006A06DF" w:rsidP="00E927AF">
      <w:pPr>
        <w:rPr>
          <w:rFonts w:asciiTheme="majorBidi" w:hAnsiTheme="majorBidi" w:cstheme="majorBidi"/>
          <w:sz w:val="24"/>
          <w:szCs w:val="24"/>
          <w:lang w:eastAsia="en-US"/>
        </w:rPr>
      </w:pPr>
      <w:r>
        <w:rPr>
          <w:rFonts w:asciiTheme="majorBidi" w:hAnsiTheme="majorBidi" w:cstheme="majorBidi"/>
          <w:sz w:val="24"/>
          <w:szCs w:val="24"/>
          <w:lang w:eastAsia="en-US"/>
        </w:rPr>
        <w:tab/>
      </w:r>
      <w:r>
        <w:rPr>
          <w:rFonts w:asciiTheme="majorBidi" w:hAnsiTheme="majorBidi" w:cstheme="majorBidi"/>
          <w:sz w:val="24"/>
          <w:szCs w:val="24"/>
          <w:lang w:eastAsia="en-US"/>
        </w:rPr>
        <w:tab/>
      </w:r>
      <w:r>
        <w:rPr>
          <w:rFonts w:asciiTheme="majorBidi" w:hAnsiTheme="majorBidi" w:cstheme="majorBidi"/>
          <w:sz w:val="24"/>
          <w:szCs w:val="24"/>
          <w:lang w:eastAsia="en-US"/>
        </w:rPr>
        <w:tab/>
      </w:r>
      <w:r w:rsidR="00026060">
        <w:rPr>
          <w:rFonts w:asciiTheme="majorBidi" w:hAnsiTheme="majorBidi" w:cstheme="majorBidi"/>
          <w:sz w:val="24"/>
          <w:szCs w:val="24"/>
          <w:lang w:eastAsia="en-US"/>
        </w:rPr>
        <w:t xml:space="preserve">+ </w:t>
      </w:r>
      <w:r>
        <w:rPr>
          <w:rFonts w:asciiTheme="majorBidi" w:hAnsiTheme="majorBidi" w:cstheme="majorBidi"/>
          <w:sz w:val="24"/>
          <w:szCs w:val="24"/>
          <w:lang w:eastAsia="en-US"/>
        </w:rPr>
        <w:t>Add C.O.C documentation from supplier (for 2 filters)</w:t>
      </w:r>
    </w:p>
    <w:p w14:paraId="77F6A3F2" w14:textId="77777777" w:rsidR="00361925" w:rsidRDefault="00361925" w:rsidP="003E66C0">
      <w:pPr>
        <w:ind w:left="720"/>
        <w:jc w:val="both"/>
        <w:rPr>
          <w:rFonts w:ascii="Times New Roman" w:hAnsi="Times New Roman"/>
          <w:sz w:val="24"/>
          <w:szCs w:val="24"/>
        </w:rPr>
      </w:pPr>
    </w:p>
    <w:p w14:paraId="78F2C027" w14:textId="77777777" w:rsidR="0023196B" w:rsidRDefault="0023196B" w:rsidP="003E66C0">
      <w:pPr>
        <w:ind w:left="720"/>
        <w:jc w:val="both"/>
        <w:rPr>
          <w:rFonts w:ascii="Times New Roman" w:hAnsi="Times New Roman"/>
          <w:sz w:val="24"/>
          <w:szCs w:val="24"/>
        </w:rPr>
      </w:pPr>
    </w:p>
    <w:p w14:paraId="13C282DE" w14:textId="77777777" w:rsidR="00C7323C" w:rsidRDefault="00C7323C" w:rsidP="003E66C0">
      <w:pPr>
        <w:ind w:left="709" w:hanging="709"/>
        <w:jc w:val="both"/>
        <w:rPr>
          <w:rFonts w:ascii="Times New Roman" w:hAnsi="Times New Roman"/>
          <w:sz w:val="24"/>
          <w:szCs w:val="24"/>
        </w:rPr>
      </w:pPr>
    </w:p>
    <w:p w14:paraId="4EBDCB18" w14:textId="77777777" w:rsidR="00800CB8" w:rsidRDefault="00800CB8" w:rsidP="00800CB8">
      <w:pPr>
        <w:ind w:left="709" w:hanging="709"/>
        <w:jc w:val="both"/>
        <w:rPr>
          <w:rFonts w:ascii="Times New Roman" w:hAnsi="Times New Roman"/>
          <w:sz w:val="24"/>
          <w:szCs w:val="24"/>
        </w:rPr>
      </w:pPr>
    </w:p>
    <w:p w14:paraId="72FFD669" w14:textId="77777777" w:rsidR="0023196B" w:rsidRDefault="0023196B" w:rsidP="002B5D39">
      <w:pPr>
        <w:jc w:val="both"/>
        <w:rPr>
          <w:rFonts w:ascii="Times New Roman" w:hAnsi="Times New Roman"/>
          <w:sz w:val="24"/>
          <w:szCs w:val="24"/>
        </w:rPr>
      </w:pPr>
    </w:p>
    <w:p w14:paraId="5BD17720" w14:textId="77777777" w:rsidR="0023196B" w:rsidRDefault="0023196B" w:rsidP="002B5D39">
      <w:pPr>
        <w:jc w:val="both"/>
        <w:rPr>
          <w:rFonts w:ascii="Times New Roman" w:hAnsi="Times New Roman"/>
          <w:sz w:val="24"/>
          <w:szCs w:val="24"/>
        </w:rPr>
      </w:pPr>
    </w:p>
    <w:p w14:paraId="0DD3DF91" w14:textId="77777777" w:rsidR="0023196B" w:rsidRDefault="0023196B" w:rsidP="002B5D39">
      <w:pPr>
        <w:jc w:val="both"/>
        <w:rPr>
          <w:rFonts w:ascii="Times New Roman" w:hAnsi="Times New Roman"/>
          <w:sz w:val="24"/>
          <w:szCs w:val="24"/>
        </w:rPr>
      </w:pPr>
    </w:p>
    <w:p w14:paraId="32E9B7E5" w14:textId="77777777" w:rsidR="00800CB8" w:rsidRDefault="00800CB8" w:rsidP="002B5D39">
      <w:pPr>
        <w:jc w:val="both"/>
        <w:rPr>
          <w:rFonts w:ascii="Times New Roman" w:hAnsi="Times New Roman"/>
          <w:sz w:val="24"/>
          <w:szCs w:val="24"/>
        </w:rPr>
      </w:pPr>
    </w:p>
    <w:p w14:paraId="5B695C62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3DF717C4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78394E4A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68AF9AB0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0D62DE8E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251E49C1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1EF2E1BF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1740820E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02C66457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0701C4F4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56DDE04B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2976112A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2E5EEACB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736784F1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40952CBD" w14:textId="77777777" w:rsidR="00236AE3" w:rsidRDefault="00236AE3" w:rsidP="002B5D39">
      <w:pPr>
        <w:jc w:val="both"/>
        <w:rPr>
          <w:rFonts w:ascii="Times New Roman" w:hAnsi="Times New Roman"/>
          <w:sz w:val="24"/>
          <w:szCs w:val="24"/>
        </w:rPr>
      </w:pPr>
    </w:p>
    <w:p w14:paraId="34BB2598" w14:textId="77777777" w:rsidR="001A27DF" w:rsidRDefault="001A27DF" w:rsidP="002B5D39">
      <w:pPr>
        <w:jc w:val="both"/>
        <w:rPr>
          <w:rFonts w:ascii="Times New Roman" w:hAnsi="Times New Roman"/>
          <w:sz w:val="24"/>
          <w:szCs w:val="24"/>
        </w:rPr>
      </w:pPr>
    </w:p>
    <w:p w14:paraId="417A146C" w14:textId="77777777" w:rsidR="00BC273C" w:rsidRDefault="00BC273C" w:rsidP="002B5D39">
      <w:pPr>
        <w:jc w:val="both"/>
        <w:rPr>
          <w:rFonts w:ascii="Times New Roman" w:hAnsi="Times New Roman"/>
          <w:sz w:val="24"/>
          <w:szCs w:val="24"/>
        </w:rPr>
      </w:pPr>
    </w:p>
    <w:p w14:paraId="4B409CBD" w14:textId="47EAA360" w:rsidR="00C7323C" w:rsidRPr="0039200F" w:rsidRDefault="00C7323C" w:rsidP="008056D9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39200F">
        <w:rPr>
          <w:rFonts w:ascii="Times New Roman" w:hAnsi="Times New Roman"/>
          <w:b/>
          <w:bCs/>
          <w:sz w:val="40"/>
          <w:szCs w:val="40"/>
        </w:rPr>
        <w:t>ACCEPTANCE TEST REPORT   ILET</w:t>
      </w:r>
      <w:r w:rsidR="00A34A9A" w:rsidRPr="0039200F">
        <w:rPr>
          <w:rFonts w:ascii="Times New Roman" w:hAnsi="Times New Roman"/>
          <w:b/>
          <w:bCs/>
          <w:sz w:val="40"/>
          <w:szCs w:val="40"/>
        </w:rPr>
        <w:t>-6-</w:t>
      </w:r>
      <w:r w:rsidR="0039200F" w:rsidRPr="0039200F">
        <w:rPr>
          <w:rFonts w:ascii="Times New Roman" w:hAnsi="Times New Roman"/>
          <w:b/>
          <w:bCs/>
          <w:sz w:val="40"/>
          <w:szCs w:val="40"/>
        </w:rPr>
        <w:t>40-</w:t>
      </w:r>
      <w:r w:rsidR="00A34A9A" w:rsidRPr="0039200F">
        <w:rPr>
          <w:rFonts w:ascii="Times New Roman" w:hAnsi="Times New Roman"/>
          <w:b/>
          <w:bCs/>
          <w:sz w:val="40"/>
          <w:szCs w:val="40"/>
        </w:rPr>
        <w:t>2</w:t>
      </w:r>
    </w:p>
    <w:p w14:paraId="08C9E29E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440786B7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6FC7E09C" w14:textId="62CCCFCE" w:rsidR="00C7323C" w:rsidRPr="0039200F" w:rsidRDefault="002B5D39" w:rsidP="006A5E97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39200F">
        <w:rPr>
          <w:rFonts w:ascii="Times New Roman" w:hAnsi="Times New Roman"/>
          <w:b/>
          <w:bCs/>
          <w:sz w:val="32"/>
          <w:szCs w:val="32"/>
        </w:rPr>
        <w:t>S/N</w:t>
      </w:r>
      <w:r w:rsidR="00800CB8" w:rsidRPr="0039200F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B27ADD">
        <w:rPr>
          <w:rFonts w:ascii="Times New Roman" w:hAnsi="Times New Roman"/>
          <w:b/>
          <w:bCs/>
          <w:sz w:val="32"/>
          <w:szCs w:val="32"/>
        </w:rPr>
        <w:t>25OR22244</w:t>
      </w:r>
    </w:p>
    <w:p w14:paraId="6200C179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520B2216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6A2AFD85" w14:textId="77777777" w:rsidR="001A27DF" w:rsidRDefault="001A27DF">
      <w:pPr>
        <w:jc w:val="both"/>
        <w:rPr>
          <w:rFonts w:ascii="Times New Roman" w:hAnsi="Times New Roman"/>
          <w:sz w:val="24"/>
          <w:szCs w:val="24"/>
        </w:rPr>
      </w:pPr>
    </w:p>
    <w:p w14:paraId="10278BC0" w14:textId="725317F0" w:rsidR="00C7323C" w:rsidRDefault="00C7323C" w:rsidP="00800CB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instrument tests performed according to the Acc</w:t>
      </w:r>
      <w:r w:rsidR="007E5540">
        <w:rPr>
          <w:rFonts w:ascii="Times New Roman" w:hAnsi="Times New Roman"/>
          <w:sz w:val="24"/>
          <w:szCs w:val="24"/>
        </w:rPr>
        <w:t>eptance Test Procedure for ILET</w:t>
      </w:r>
      <w:r w:rsidR="006A5E97">
        <w:rPr>
          <w:rFonts w:ascii="Times New Roman" w:hAnsi="Times New Roman"/>
          <w:sz w:val="24"/>
          <w:szCs w:val="24"/>
        </w:rPr>
        <w:t>-6</w:t>
      </w:r>
      <w:r>
        <w:rPr>
          <w:rFonts w:ascii="Times New Roman" w:hAnsi="Times New Roman"/>
          <w:sz w:val="24"/>
          <w:szCs w:val="24"/>
        </w:rPr>
        <w:t xml:space="preserve"> collimator.</w:t>
      </w:r>
    </w:p>
    <w:p w14:paraId="5828EB7D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3270F7F5" w14:textId="77777777" w:rsidR="001A27DF" w:rsidRDefault="001A27DF" w:rsidP="00800CB8">
      <w:pPr>
        <w:jc w:val="both"/>
        <w:rPr>
          <w:rFonts w:ascii="Times New Roman" w:hAnsi="Times New Roman"/>
          <w:sz w:val="24"/>
          <w:szCs w:val="24"/>
        </w:rPr>
      </w:pPr>
    </w:p>
    <w:p w14:paraId="34DEF0BB" w14:textId="0E4CC6BD" w:rsidR="00C7323C" w:rsidRDefault="00C7323C" w:rsidP="00800CB8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results </w:t>
      </w:r>
      <w:r w:rsidR="006A5E97">
        <w:rPr>
          <w:rFonts w:ascii="Times New Roman" w:hAnsi="Times New Roman"/>
          <w:sz w:val="24"/>
          <w:szCs w:val="24"/>
        </w:rPr>
        <w:t>are recorded</w:t>
      </w:r>
      <w:r>
        <w:rPr>
          <w:rFonts w:ascii="Times New Roman" w:hAnsi="Times New Roman"/>
          <w:sz w:val="24"/>
          <w:szCs w:val="24"/>
        </w:rPr>
        <w:t xml:space="preserve"> in the following tables:</w:t>
      </w:r>
    </w:p>
    <w:p w14:paraId="67C5F300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W w:w="9360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120"/>
        <w:gridCol w:w="3683"/>
        <w:gridCol w:w="2557"/>
      </w:tblGrid>
      <w:tr w:rsidR="00C7323C" w14:paraId="487D9B50" w14:textId="77777777" w:rsidTr="00EC2FC3">
        <w:trPr>
          <w:trHeight w:val="480"/>
        </w:trPr>
        <w:tc>
          <w:tcPr>
            <w:tcW w:w="3120" w:type="dxa"/>
            <w:tcBorders>
              <w:top w:val="double" w:sz="6" w:space="0" w:color="auto"/>
              <w:left w:val="double" w:sz="6" w:space="0" w:color="auto"/>
            </w:tcBorders>
          </w:tcPr>
          <w:p w14:paraId="43174752" w14:textId="77777777" w:rsidR="00C7323C" w:rsidRDefault="00C7323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</w:t>
            </w:r>
          </w:p>
        </w:tc>
        <w:tc>
          <w:tcPr>
            <w:tcW w:w="3683" w:type="dxa"/>
            <w:tcBorders>
              <w:top w:val="double" w:sz="6" w:space="0" w:color="auto"/>
              <w:left w:val="single" w:sz="6" w:space="0" w:color="auto"/>
            </w:tcBorders>
          </w:tcPr>
          <w:p w14:paraId="6F17EC9A" w14:textId="77777777" w:rsidR="00C7323C" w:rsidRDefault="00C7323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REQUIRED RESULTS</w:t>
            </w:r>
          </w:p>
        </w:tc>
        <w:tc>
          <w:tcPr>
            <w:tcW w:w="2557" w:type="dxa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</w:tcPr>
          <w:p w14:paraId="03DCCBA8" w14:textId="77777777" w:rsidR="00C7323C" w:rsidRDefault="00C7323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ACTUAL RESULTS</w:t>
            </w:r>
          </w:p>
        </w:tc>
      </w:tr>
      <w:tr w:rsidR="00C7323C" w14:paraId="4821B92B" w14:textId="77777777" w:rsidTr="00EC2FC3">
        <w:trPr>
          <w:trHeight w:val="720"/>
        </w:trPr>
        <w:tc>
          <w:tcPr>
            <w:tcW w:w="3120" w:type="dxa"/>
            <w:tcBorders>
              <w:top w:val="single" w:sz="6" w:space="0" w:color="auto"/>
              <w:left w:val="double" w:sz="6" w:space="0" w:color="auto"/>
            </w:tcBorders>
          </w:tcPr>
          <w:p w14:paraId="15BC1725" w14:textId="77777777" w:rsidR="00C7323C" w:rsidRDefault="00C7323C" w:rsidP="00A34A9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Optical alignment</w:t>
            </w:r>
          </w:p>
        </w:tc>
        <w:tc>
          <w:tcPr>
            <w:tcW w:w="3683" w:type="dxa"/>
            <w:tcBorders>
              <w:top w:val="single" w:sz="6" w:space="0" w:color="auto"/>
              <w:left w:val="single" w:sz="6" w:space="0" w:color="auto"/>
            </w:tcBorders>
          </w:tcPr>
          <w:p w14:paraId="6BD09A11" w14:textId="77777777" w:rsidR="00C7323C" w:rsidRDefault="00C7323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Autocollimator focusing ring reads 100 ± 0.1/ LUPI interferometer</w:t>
            </w:r>
          </w:p>
        </w:tc>
        <w:tc>
          <w:tcPr>
            <w:tcW w:w="2557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3CB35DC9" w14:textId="664CFE41" w:rsidR="00C7323C" w:rsidRDefault="00C7323C" w:rsidP="00A3010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323C" w14:paraId="61818081" w14:textId="77777777" w:rsidTr="00EC2FC3">
        <w:trPr>
          <w:trHeight w:val="1002"/>
        </w:trPr>
        <w:tc>
          <w:tcPr>
            <w:tcW w:w="3120" w:type="dxa"/>
            <w:tcBorders>
              <w:top w:val="single" w:sz="6" w:space="0" w:color="auto"/>
              <w:left w:val="double" w:sz="6" w:space="0" w:color="auto"/>
            </w:tcBorders>
          </w:tcPr>
          <w:p w14:paraId="50C97598" w14:textId="77777777" w:rsidR="00C7323C" w:rsidRDefault="00C7323C" w:rsidP="00A34A9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Filling exit pupil</w:t>
            </w:r>
          </w:p>
        </w:tc>
        <w:tc>
          <w:tcPr>
            <w:tcW w:w="3683" w:type="dxa"/>
            <w:tcBorders>
              <w:top w:val="single" w:sz="6" w:space="0" w:color="auto"/>
              <w:left w:val="single" w:sz="6" w:space="0" w:color="auto"/>
            </w:tcBorders>
          </w:tcPr>
          <w:p w14:paraId="5BB1334A" w14:textId="77777777" w:rsidR="00C7323C" w:rsidRDefault="00C7323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Light beam is centered with exit pupil and fills it completely</w:t>
            </w:r>
          </w:p>
        </w:tc>
        <w:tc>
          <w:tcPr>
            <w:tcW w:w="2557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38098D60" w14:textId="32C2FD73" w:rsidR="00C7323C" w:rsidRDefault="00C7323C" w:rsidP="00A3010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323C" w14:paraId="463B2F3C" w14:textId="77777777" w:rsidTr="00EC2FC3">
        <w:trPr>
          <w:trHeight w:val="1278"/>
        </w:trPr>
        <w:tc>
          <w:tcPr>
            <w:tcW w:w="3120" w:type="dxa"/>
            <w:tcBorders>
              <w:top w:val="single" w:sz="6" w:space="0" w:color="auto"/>
              <w:left w:val="double" w:sz="6" w:space="0" w:color="auto"/>
            </w:tcBorders>
          </w:tcPr>
          <w:p w14:paraId="402BAC88" w14:textId="77777777" w:rsidR="00C7323C" w:rsidRDefault="00C7323C" w:rsidP="00A34A9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Mechanical check</w:t>
            </w:r>
          </w:p>
        </w:tc>
        <w:tc>
          <w:tcPr>
            <w:tcW w:w="3683" w:type="dxa"/>
            <w:tcBorders>
              <w:top w:val="single" w:sz="6" w:space="0" w:color="auto"/>
              <w:left w:val="single" w:sz="6" w:space="0" w:color="auto"/>
            </w:tcBorders>
          </w:tcPr>
          <w:p w14:paraId="6686A4D0" w14:textId="77777777" w:rsidR="00C7323C" w:rsidRDefault="00C7323C" w:rsidP="0035028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aperture wheel has </w:t>
            </w:r>
            <w:r w:rsidR="00350287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discrete positions. The wheel is positively held at each position.</w:t>
            </w:r>
          </w:p>
        </w:tc>
        <w:tc>
          <w:tcPr>
            <w:tcW w:w="2557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566D9D5F" w14:textId="7D81E596" w:rsidR="00C7323C" w:rsidRDefault="00C7323C" w:rsidP="00A3010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323C" w14:paraId="000358C9" w14:textId="77777777" w:rsidTr="00EC2FC3">
        <w:trPr>
          <w:trHeight w:val="2178"/>
        </w:trPr>
        <w:tc>
          <w:tcPr>
            <w:tcW w:w="312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678FF5F3" w14:textId="77777777" w:rsidR="00C7323C" w:rsidRDefault="00C7323C" w:rsidP="00A34A9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Visual check </w:t>
            </w:r>
          </w:p>
          <w:p w14:paraId="18DB4D5C" w14:textId="77777777" w:rsidR="00C7323C" w:rsidRDefault="00C7323C" w:rsidP="00A34A9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Paints, labels, cleanliness</w:t>
            </w:r>
          </w:p>
        </w:tc>
        <w:tc>
          <w:tcPr>
            <w:tcW w:w="3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339359" w14:textId="77777777" w:rsidR="00C7323C" w:rsidRDefault="00C7323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Aperture wheel labels are according to target wheel drawings and requirements</w:t>
            </w:r>
          </w:p>
          <w:p w14:paraId="45A87767" w14:textId="77777777" w:rsidR="00C7323C" w:rsidRDefault="00C7323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Paint is uniform, label well attached; instrument is free of dust and any kind of spurious particles.</w:t>
            </w:r>
          </w:p>
        </w:tc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AF97B7D" w14:textId="7B51B043" w:rsidR="00C7323C" w:rsidRDefault="00C7323C" w:rsidP="00A3010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323C" w14:paraId="67D658C0" w14:textId="77777777" w:rsidTr="00EC2FC3">
        <w:trPr>
          <w:trHeight w:val="871"/>
        </w:trPr>
        <w:tc>
          <w:tcPr>
            <w:tcW w:w="312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1B71B990" w14:textId="77777777" w:rsidR="00C7323C" w:rsidRDefault="00C7323C" w:rsidP="00A34A9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5. Target Positioning Accuracy </w:t>
            </w:r>
          </w:p>
        </w:tc>
        <w:tc>
          <w:tcPr>
            <w:tcW w:w="3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43E020" w14:textId="0FAC1720" w:rsidR="00C7323C" w:rsidRPr="0039200F" w:rsidRDefault="0039200F" w:rsidP="0039200F">
            <w:pPr>
              <w:rPr>
                <w:rFonts w:ascii="Times New Roman" w:hAnsi="Times New Roman"/>
                <w:sz w:val="24"/>
                <w:szCs w:val="24"/>
              </w:rPr>
            </w:pPr>
            <w:r w:rsidRPr="0039200F">
              <w:rPr>
                <w:rFonts w:ascii="Times New Roman" w:hAnsi="Times New Roman"/>
                <w:sz w:val="24"/>
                <w:szCs w:val="24"/>
              </w:rPr>
              <w:t xml:space="preserve">* Repeatability </w:t>
            </w:r>
            <w:r w:rsidRPr="0039200F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Pr="0039200F">
              <w:rPr>
                <w:rFonts w:ascii="Times New Roman" w:hAnsi="Times New Roman"/>
                <w:sz w:val="24"/>
                <w:szCs w:val="24"/>
              </w:rPr>
              <w:t>0.20mrad</w:t>
            </w:r>
            <w:r w:rsidRPr="0039200F">
              <w:rPr>
                <w:rFonts w:ascii="Times New Roman" w:hAnsi="Times New Roman"/>
                <w:sz w:val="24"/>
                <w:szCs w:val="24"/>
              </w:rPr>
              <w:br/>
              <w:t xml:space="preserve">* </w:t>
            </w:r>
            <w:r w:rsidR="00350287" w:rsidRPr="0039200F">
              <w:rPr>
                <w:rFonts w:ascii="Times New Roman" w:hAnsi="Times New Roman"/>
                <w:sz w:val="24"/>
                <w:szCs w:val="24"/>
              </w:rPr>
              <w:t xml:space="preserve">Accuracy </w:t>
            </w:r>
            <w:r w:rsidRPr="0039200F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350287" w:rsidRPr="0039200F">
              <w:rPr>
                <w:rFonts w:ascii="Times New Roman" w:hAnsi="Times New Roman"/>
                <w:sz w:val="24"/>
                <w:szCs w:val="24"/>
              </w:rPr>
              <w:t>0.</w:t>
            </w:r>
            <w:r w:rsidRPr="0039200F">
              <w:rPr>
                <w:rFonts w:ascii="Times New Roman" w:hAnsi="Times New Roman"/>
                <w:sz w:val="24"/>
                <w:szCs w:val="24"/>
              </w:rPr>
              <w:t>20</w:t>
            </w:r>
            <w:r w:rsidR="00350287" w:rsidRPr="0039200F">
              <w:rPr>
                <w:rFonts w:ascii="Times New Roman" w:hAnsi="Times New Roman"/>
                <w:sz w:val="24"/>
                <w:szCs w:val="24"/>
              </w:rPr>
              <w:t>mrad</w:t>
            </w:r>
          </w:p>
        </w:tc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8F9F26F" w14:textId="07E3F573" w:rsidR="00C7323C" w:rsidRDefault="00C7323C" w:rsidP="0035706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323C" w14:paraId="514205F0" w14:textId="77777777" w:rsidTr="00EC2FC3">
        <w:trPr>
          <w:trHeight w:val="553"/>
        </w:trPr>
        <w:tc>
          <w:tcPr>
            <w:tcW w:w="312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2517A215" w14:textId="77777777" w:rsidR="00C7323C" w:rsidRDefault="00C7323C" w:rsidP="00A34A9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r w:rsidR="00D861CC">
              <w:rPr>
                <w:rFonts w:ascii="Times New Roman" w:hAnsi="Times New Roman"/>
                <w:sz w:val="24"/>
                <w:szCs w:val="24"/>
              </w:rPr>
              <w:t>Stray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Light</w:t>
            </w:r>
          </w:p>
        </w:tc>
        <w:tc>
          <w:tcPr>
            <w:tcW w:w="3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B1BB6D" w14:textId="77777777" w:rsidR="00C7323C" w:rsidRDefault="00C7323C" w:rsidP="005A42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FLIR Inspection</w:t>
            </w:r>
          </w:p>
        </w:tc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B6FF620" w14:textId="4F4C0109" w:rsidR="00C7323C" w:rsidRDefault="00C7323C" w:rsidP="005A42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054352" w14:textId="77777777" w:rsidR="00BC273C" w:rsidRDefault="00BC273C" w:rsidP="00F36626">
      <w:pPr>
        <w:jc w:val="both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56AE98BE" w14:textId="77777777" w:rsidR="00244B43" w:rsidRDefault="00244B43" w:rsidP="00F36626">
      <w:pPr>
        <w:jc w:val="both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0E227B09" w14:textId="77777777" w:rsidR="00BC273C" w:rsidRDefault="00BC273C" w:rsidP="00F36626">
      <w:pPr>
        <w:jc w:val="both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736BE26A" w14:textId="5AC33704" w:rsidR="00C7323C" w:rsidRDefault="00C7323C" w:rsidP="00F36626">
      <w:pPr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5.</w:t>
      </w:r>
      <w:r>
        <w:rPr>
          <w:rFonts w:ascii="Times New Roman" w:hAnsi="Times New Roman"/>
          <w:b/>
          <w:bCs/>
          <w:sz w:val="24"/>
          <w:szCs w:val="24"/>
        </w:rPr>
        <w:tab/>
        <w:t>Target Positioning Accuracy Test</w:t>
      </w:r>
    </w:p>
    <w:p w14:paraId="0CD9F931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213989DF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W w:w="9360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7323C" w:rsidRPr="009A77A8" w14:paraId="07AE48E6" w14:textId="77777777" w:rsidTr="00D576DD">
        <w:trPr>
          <w:trHeight w:val="480"/>
          <w:jc w:val="center"/>
        </w:trPr>
        <w:tc>
          <w:tcPr>
            <w:tcW w:w="4680" w:type="dxa"/>
            <w:tcBorders>
              <w:top w:val="double" w:sz="6" w:space="0" w:color="auto"/>
              <w:left w:val="double" w:sz="6" w:space="0" w:color="auto"/>
            </w:tcBorders>
          </w:tcPr>
          <w:p w14:paraId="376AE4E9" w14:textId="77777777" w:rsidR="00C7323C" w:rsidRPr="009A77A8" w:rsidRDefault="00C732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A77A8">
              <w:rPr>
                <w:rFonts w:asciiTheme="majorBidi" w:hAnsiTheme="majorBidi" w:cstheme="majorBidi"/>
                <w:sz w:val="24"/>
                <w:szCs w:val="24"/>
              </w:rPr>
              <w:t>TARGET POSITION</w:t>
            </w:r>
          </w:p>
        </w:tc>
        <w:tc>
          <w:tcPr>
            <w:tcW w:w="4680" w:type="dxa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</w:tcPr>
          <w:p w14:paraId="1ADCA1A1" w14:textId="77777777" w:rsidR="00C7323C" w:rsidRPr="009A77A8" w:rsidRDefault="00C7323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A77A8">
              <w:rPr>
                <w:rFonts w:asciiTheme="majorBidi" w:hAnsiTheme="majorBidi" w:cstheme="majorBidi"/>
                <w:sz w:val="24"/>
                <w:szCs w:val="24"/>
              </w:rPr>
              <w:t>ANGULAR ACCURACY [sec]</w:t>
            </w:r>
          </w:p>
          <w:p w14:paraId="1D314EF2" w14:textId="77777777" w:rsidR="00C7323C" w:rsidRPr="009A77A8" w:rsidRDefault="00C7323C" w:rsidP="007327D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A77A8">
              <w:rPr>
                <w:rFonts w:asciiTheme="majorBidi" w:hAnsiTheme="majorBidi" w:cstheme="majorBidi"/>
                <w:sz w:val="24"/>
                <w:szCs w:val="24"/>
              </w:rPr>
              <w:t>Vertical               Horizontal</w:t>
            </w:r>
          </w:p>
        </w:tc>
      </w:tr>
      <w:tr w:rsidR="00C7323C" w:rsidRPr="009A77A8" w14:paraId="5C941263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</w:tcBorders>
          </w:tcPr>
          <w:p w14:paraId="442F4EC2" w14:textId="7A380FDB" w:rsidR="00C7323C" w:rsidRPr="009A77A8" w:rsidRDefault="00C7323C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</w:t>
            </w:r>
            <w:r w:rsidRPr="009A77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</w:rPr>
              <w:t>4Bar 1.0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65ED52F3" w14:textId="77777777" w:rsidR="00C7323C" w:rsidRPr="009A77A8" w:rsidRDefault="00C7323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287" w:rsidRPr="009A77A8" w14:paraId="16D0CDBF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</w:tcBorders>
          </w:tcPr>
          <w:p w14:paraId="37923F33" w14:textId="3504CD4B" w:rsidR="00350287" w:rsidRPr="009A77A8" w:rsidRDefault="009A77A8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2.</w:t>
            </w:r>
            <w:r w:rsidRPr="009A77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</w:rPr>
              <w:t>4Bar 1.5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008F5C33" w14:textId="77777777" w:rsidR="00350287" w:rsidRPr="009A77A8" w:rsidRDefault="00350287" w:rsidP="00350287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634AB" w:rsidRPr="009A77A8" w14:paraId="28AECE2B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</w:tcBorders>
          </w:tcPr>
          <w:p w14:paraId="6371DB39" w14:textId="2130DD84" w:rsidR="009634AB" w:rsidRPr="009A77A8" w:rsidRDefault="009634AB" w:rsidP="003E0C86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3.</w:t>
            </w:r>
            <w:r w:rsidRPr="009A77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</w:rPr>
              <w:t>4Bar 2.0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21F3FFF3" w14:textId="77777777" w:rsidR="009634AB" w:rsidRPr="009A77A8" w:rsidRDefault="009634AB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634AB" w:rsidRPr="009A77A8" w14:paraId="619CDBAA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</w:tcBorders>
          </w:tcPr>
          <w:p w14:paraId="552806A3" w14:textId="5BCCCDFD" w:rsidR="009634AB" w:rsidRPr="009A77A8" w:rsidRDefault="009634AB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4.</w:t>
            </w:r>
            <w:r w:rsidRPr="009A77A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</w:rPr>
              <w:t>4Bar 2.5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7B936BD6" w14:textId="77777777" w:rsidR="009634AB" w:rsidRPr="009A77A8" w:rsidRDefault="009634AB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634AB" w:rsidRPr="009A77A8" w14:paraId="0F8E70A3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</w:tcBorders>
          </w:tcPr>
          <w:p w14:paraId="59A3EA63" w14:textId="5D62B4EA" w:rsidR="009634AB" w:rsidRPr="009A77A8" w:rsidRDefault="009634AB" w:rsidP="003E0C86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5.</w:t>
            </w: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</w:rPr>
              <w:t>STEP HOR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0063CBCF" w14:textId="77777777" w:rsidR="009634AB" w:rsidRPr="009A77A8" w:rsidRDefault="009634AB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6C07" w:rsidRPr="009A77A8" w14:paraId="7D2D7623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</w:tcBorders>
          </w:tcPr>
          <w:p w14:paraId="6683C5AD" w14:textId="6EDF42B9" w:rsidR="00E06C07" w:rsidRDefault="00E06C07" w:rsidP="003E0C86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6.</w:t>
            </w:r>
            <w:r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STEP VER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68436959" w14:textId="77777777" w:rsidR="00E06C07" w:rsidRPr="009A77A8" w:rsidRDefault="00E06C07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634AB" w:rsidRPr="009A77A8" w14:paraId="210DDE6C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</w:tcBorders>
          </w:tcPr>
          <w:p w14:paraId="541A11C0" w14:textId="76DA7CE6" w:rsidR="009634AB" w:rsidRPr="009A77A8" w:rsidRDefault="00E06C07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  <w:r w:rsidR="009634AB"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  <w:r w:rsidR="009634A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</w:rPr>
              <w:t>SQUARE 1.5 [mRad]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0727E877" w14:textId="77777777" w:rsidR="009634AB" w:rsidRPr="009A77A8" w:rsidRDefault="009634AB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6C07" w:rsidRPr="009A77A8" w14:paraId="233C0C3E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2C1A89C3" w14:textId="1FFDEE0C" w:rsidR="00E06C07" w:rsidRDefault="00E06C07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12BF5">
              <w:rPr>
                <w:rFonts w:asciiTheme="majorBidi" w:hAnsiTheme="majorBidi" w:cstheme="majorBidi"/>
                <w:sz w:val="24"/>
                <w:szCs w:val="24"/>
              </w:rPr>
              <w:t>LOS Target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123BDFB" w14:textId="77777777" w:rsidR="00E06C07" w:rsidRDefault="00E06C07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12BF5" w:rsidRPr="009A77A8" w14:paraId="5379A7E4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0E90E86F" w14:textId="4CB53ED0" w:rsidR="00112BF5" w:rsidRDefault="007C4625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4Bar 0.15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31A451" w14:textId="77777777" w:rsidR="00112BF5" w:rsidRDefault="00112BF5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12BF5" w:rsidRPr="009A77A8" w14:paraId="42B99877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401CCF3D" w14:textId="47738352" w:rsidR="00112BF5" w:rsidRDefault="007C4625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4Bar 0.4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473499" w14:textId="77777777" w:rsidR="00112BF5" w:rsidRDefault="00112BF5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12BF5" w:rsidRPr="009A77A8" w14:paraId="5F7AD8A8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4952B169" w14:textId="6BDF0D3E" w:rsidR="00112BF5" w:rsidRDefault="007C4625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4Bar 0.6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46CDD85" w14:textId="77777777" w:rsidR="00112BF5" w:rsidRDefault="00112BF5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C4625" w:rsidRPr="009A77A8" w14:paraId="351422DF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0DF325D7" w14:textId="14F82BAA" w:rsidR="007C4625" w:rsidRDefault="007C4625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4Bar 0.8 [Cy/mRad]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FF52B1" w14:textId="77777777" w:rsidR="007C4625" w:rsidRDefault="007C4625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C4625" w:rsidRPr="009A77A8" w14:paraId="29B20E69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4C3FCAA2" w14:textId="4DCEFF56" w:rsidR="007C4625" w:rsidRDefault="007C4625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USAF POSITIVE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4D974C" w14:textId="77777777" w:rsidR="007C4625" w:rsidRDefault="007C4625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C4625" w:rsidRPr="009A77A8" w14:paraId="2CD40602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1A9892AE" w14:textId="1B16EA12" w:rsidR="007C4625" w:rsidRDefault="007C4625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14.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USAF NEGATIVE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A3FCE23" w14:textId="77777777" w:rsidR="007C4625" w:rsidRDefault="007C4625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C4625" w:rsidRPr="009A77A8" w14:paraId="6DF0BD90" w14:textId="77777777" w:rsidTr="00D576DD">
        <w:trPr>
          <w:trHeight w:val="438"/>
          <w:jc w:val="center"/>
        </w:trPr>
        <w:tc>
          <w:tcPr>
            <w:tcW w:w="468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1983E752" w14:textId="6942F7F7" w:rsidR="007C4625" w:rsidRDefault="007C4625" w:rsidP="003E0C8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E0C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15.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CROSS 0.5 [mRad]</w:t>
            </w:r>
          </w:p>
        </w:tc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4DF65A" w14:textId="77777777" w:rsidR="007C4625" w:rsidRDefault="007C4625" w:rsidP="009634A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CF4A65F" w14:textId="77777777" w:rsidR="00C7323C" w:rsidRDefault="00C7323C" w:rsidP="00C47D50">
      <w:pPr>
        <w:jc w:val="both"/>
        <w:rPr>
          <w:rFonts w:ascii="Times New Roman" w:hAnsi="Times New Roman"/>
          <w:sz w:val="24"/>
          <w:szCs w:val="24"/>
        </w:rPr>
      </w:pPr>
    </w:p>
    <w:p w14:paraId="209F3958" w14:textId="4F2A2A5F" w:rsidR="00C7323C" w:rsidRDefault="00C7323C" w:rsidP="00300FEE">
      <w:pPr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 w:rsidR="0039200F">
        <w:rPr>
          <w:rFonts w:ascii="Times New Roman" w:hAnsi="Times New Roman"/>
          <w:sz w:val="24"/>
          <w:szCs w:val="24"/>
        </w:rPr>
        <w:t>peak-to-peak</w:t>
      </w:r>
      <w:r>
        <w:rPr>
          <w:rFonts w:ascii="Times New Roman" w:hAnsi="Times New Roman"/>
          <w:sz w:val="24"/>
          <w:szCs w:val="24"/>
        </w:rPr>
        <w:t xml:space="preserve"> angular accuracy is: </w:t>
      </w:r>
      <w:r w:rsidR="00350287">
        <w:rPr>
          <w:rFonts w:ascii="Times New Roman" w:hAnsi="Times New Roman"/>
          <w:sz w:val="24"/>
          <w:szCs w:val="24"/>
        </w:rPr>
        <w:t>0.</w:t>
      </w:r>
      <w:r w:rsidR="0039200F">
        <w:rPr>
          <w:rFonts w:ascii="Times New Roman" w:hAnsi="Times New Roman"/>
          <w:sz w:val="24"/>
          <w:szCs w:val="24"/>
        </w:rPr>
        <w:t>20</w:t>
      </w:r>
      <w:r w:rsidR="00350287">
        <w:rPr>
          <w:rFonts w:ascii="Times New Roman" w:hAnsi="Times New Roman"/>
          <w:sz w:val="24"/>
          <w:szCs w:val="24"/>
        </w:rPr>
        <w:t>mrad</w:t>
      </w:r>
    </w:p>
    <w:p w14:paraId="1767AC9A" w14:textId="6E86F030" w:rsidR="00C7323C" w:rsidRDefault="00C7323C" w:rsidP="00350287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Repeatability </w:t>
      </w:r>
      <w:r w:rsidR="0039200F">
        <w:rPr>
          <w:rFonts w:ascii="Times New Roman" w:hAnsi="Times New Roman"/>
          <w:sz w:val="24"/>
          <w:szCs w:val="24"/>
        </w:rPr>
        <w:t>is better</w:t>
      </w:r>
      <w:r>
        <w:rPr>
          <w:rFonts w:ascii="Times New Roman" w:hAnsi="Times New Roman"/>
          <w:sz w:val="24"/>
          <w:szCs w:val="24"/>
        </w:rPr>
        <w:t xml:space="preserve"> than</w:t>
      </w:r>
      <w:r w:rsidR="002F453D">
        <w:rPr>
          <w:rFonts w:ascii="Times New Roman" w:hAnsi="Times New Roman"/>
          <w:sz w:val="24"/>
          <w:szCs w:val="24"/>
        </w:rPr>
        <w:t xml:space="preserve"> </w:t>
      </w:r>
      <w:r w:rsidR="00350287">
        <w:rPr>
          <w:rFonts w:ascii="Times New Roman" w:hAnsi="Times New Roman"/>
          <w:sz w:val="24"/>
          <w:szCs w:val="24"/>
        </w:rPr>
        <w:t>0.</w:t>
      </w:r>
      <w:r w:rsidR="0039200F">
        <w:rPr>
          <w:rFonts w:ascii="Times New Roman" w:hAnsi="Times New Roman"/>
          <w:sz w:val="24"/>
          <w:szCs w:val="24"/>
        </w:rPr>
        <w:t>20</w:t>
      </w:r>
      <w:r w:rsidR="00350287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 xml:space="preserve">rad </w:t>
      </w:r>
      <w:r w:rsidR="00167D37">
        <w:rPr>
          <w:rFonts w:ascii="Times New Roman" w:hAnsi="Times New Roman"/>
          <w:sz w:val="24"/>
          <w:szCs w:val="24"/>
        </w:rPr>
        <w:t>(</w:t>
      </w:r>
      <w:r w:rsidR="00201517">
        <w:rPr>
          <w:rFonts w:ascii="Times New Roman" w:hAnsi="Times New Roman"/>
          <w:sz w:val="24"/>
          <w:szCs w:val="24"/>
        </w:rPr>
        <w:t>w</w:t>
      </w:r>
      <w:r w:rsidR="002F453D">
        <w:rPr>
          <w:rFonts w:ascii="Times New Roman" w:hAnsi="Times New Roman"/>
          <w:sz w:val="24"/>
          <w:szCs w:val="24"/>
        </w:rPr>
        <w:t>ith pinhole target</w:t>
      </w:r>
      <w:r w:rsidR="00167D37">
        <w:rPr>
          <w:rFonts w:ascii="Times New Roman" w:hAnsi="Times New Roman"/>
          <w:sz w:val="24"/>
          <w:szCs w:val="24"/>
        </w:rPr>
        <w:t>).</w:t>
      </w:r>
    </w:p>
    <w:p w14:paraId="7F555C4B" w14:textId="77777777" w:rsidR="00C7323C" w:rsidRDefault="00C7323C" w:rsidP="00F077A6">
      <w:pPr>
        <w:jc w:val="both"/>
        <w:rPr>
          <w:rFonts w:ascii="Times New Roman" w:hAnsi="Times New Roman"/>
          <w:sz w:val="24"/>
          <w:szCs w:val="24"/>
        </w:rPr>
      </w:pPr>
    </w:p>
    <w:p w14:paraId="08C2ACF9" w14:textId="77777777" w:rsidR="00C7323C" w:rsidRDefault="00C7323C" w:rsidP="00F077A6">
      <w:pPr>
        <w:jc w:val="both"/>
        <w:rPr>
          <w:rFonts w:ascii="Times New Roman" w:hAnsi="Times New Roman"/>
          <w:sz w:val="24"/>
          <w:szCs w:val="24"/>
        </w:rPr>
      </w:pPr>
    </w:p>
    <w:p w14:paraId="0D16EC7D" w14:textId="77777777" w:rsidR="00FB7DE8" w:rsidRDefault="00C7323C" w:rsidP="00A0742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Checked by: </w:t>
      </w:r>
      <w:r>
        <w:rPr>
          <w:rFonts w:ascii="Times New Roman" w:hAnsi="Times New Roman"/>
          <w:sz w:val="24"/>
          <w:szCs w:val="24"/>
        </w:rPr>
        <w:tab/>
      </w:r>
    </w:p>
    <w:p w14:paraId="2F728C86" w14:textId="72B10B99" w:rsidR="00C7323C" w:rsidRDefault="00A0742B" w:rsidP="00A0742B">
      <w:pPr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1F459AA2" w14:textId="77777777" w:rsidR="0039200F" w:rsidRDefault="0039200F" w:rsidP="00A0742B">
      <w:pPr>
        <w:jc w:val="both"/>
        <w:rPr>
          <w:rFonts w:ascii="Times New Roman" w:hAnsi="Times New Roman"/>
          <w:sz w:val="24"/>
          <w:szCs w:val="24"/>
        </w:rPr>
      </w:pPr>
    </w:p>
    <w:p w14:paraId="5885AFC5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00AFC8A5" w14:textId="77777777" w:rsidR="00FB7DE8" w:rsidRDefault="00C7323C" w:rsidP="00822B96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Approved by:</w:t>
      </w:r>
      <w:r>
        <w:rPr>
          <w:rFonts w:ascii="Times New Roman" w:hAnsi="Times New Roman"/>
          <w:sz w:val="24"/>
          <w:szCs w:val="24"/>
        </w:rPr>
        <w:tab/>
      </w:r>
    </w:p>
    <w:p w14:paraId="1BB4F029" w14:textId="40A7CEA8" w:rsidR="00C7323C" w:rsidRDefault="00C7323C" w:rsidP="00822B96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A0742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ab/>
      </w:r>
    </w:p>
    <w:p w14:paraId="076E1556" w14:textId="77777777" w:rsidR="00C7323C" w:rsidRDefault="00C7323C">
      <w:pPr>
        <w:jc w:val="both"/>
        <w:rPr>
          <w:rFonts w:ascii="Times New Roman" w:hAnsi="Times New Roman"/>
          <w:sz w:val="24"/>
          <w:szCs w:val="24"/>
        </w:rPr>
      </w:pPr>
    </w:p>
    <w:p w14:paraId="25353FD0" w14:textId="01F598FA" w:rsidR="00C7323C" w:rsidRDefault="00C7323C" w:rsidP="000658B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  <w:r w:rsidR="00D576DD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NAME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9200F">
        <w:rPr>
          <w:rFonts w:ascii="Times New Roman" w:hAnsi="Times New Roman"/>
          <w:sz w:val="24"/>
          <w:szCs w:val="24"/>
        </w:rPr>
        <w:t xml:space="preserve">   </w:t>
      </w:r>
      <w:r w:rsidR="00D576DD">
        <w:rPr>
          <w:rFonts w:ascii="Times New Roman" w:hAnsi="Times New Roman"/>
          <w:sz w:val="24"/>
          <w:szCs w:val="24"/>
        </w:rPr>
        <w:t xml:space="preserve"> </w:t>
      </w:r>
      <w:r w:rsidR="0039200F">
        <w:rPr>
          <w:rFonts w:ascii="Times New Roman" w:hAnsi="Times New Roman"/>
          <w:sz w:val="24"/>
          <w:szCs w:val="24"/>
        </w:rPr>
        <w:t xml:space="preserve">SIGNATURE </w:t>
      </w:r>
      <w:r w:rsidR="0039200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ab/>
      </w:r>
      <w:r w:rsidR="0039200F">
        <w:rPr>
          <w:rFonts w:ascii="Times New Roman" w:hAnsi="Times New Roman"/>
          <w:sz w:val="24"/>
          <w:szCs w:val="24"/>
        </w:rPr>
        <w:t xml:space="preserve">      </w:t>
      </w:r>
      <w:r w:rsidR="00D576DD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DATE</w:t>
      </w:r>
    </w:p>
    <w:p w14:paraId="79A71611" w14:textId="5958E325" w:rsidR="00C7323C" w:rsidRPr="00D576DD" w:rsidRDefault="00C7323C" w:rsidP="00D576DD">
      <w:pPr>
        <w:outlineLvl w:val="0"/>
        <w:rPr>
          <w:rFonts w:ascii="Times New Roman" w:hAnsi="Times New Roman"/>
          <w:sz w:val="24"/>
          <w:szCs w:val="24"/>
        </w:rPr>
      </w:pPr>
    </w:p>
    <w:sectPr w:rsidR="00C7323C" w:rsidRPr="00D576DD" w:rsidSect="00D576DD">
      <w:headerReference w:type="default" r:id="rId7"/>
      <w:footerReference w:type="even" r:id="rId8"/>
      <w:footerReference w:type="default" r:id="rId9"/>
      <w:endnotePr>
        <w:numFmt w:val="lowerLetter"/>
      </w:endnotePr>
      <w:pgSz w:w="12242" w:h="15842" w:code="1"/>
      <w:pgMar w:top="1440" w:right="1440" w:bottom="1418" w:left="1440" w:header="737" w:footer="73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9CF60" w14:textId="77777777" w:rsidR="00421AFC" w:rsidRDefault="00421AFC">
      <w:r>
        <w:separator/>
      </w:r>
    </w:p>
  </w:endnote>
  <w:endnote w:type="continuationSeparator" w:id="0">
    <w:p w14:paraId="406DB454" w14:textId="77777777" w:rsidR="00421AFC" w:rsidRDefault="00421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4CA41" w14:textId="77777777" w:rsidR="009928DC" w:rsidRDefault="0060790A">
    <w:pPr>
      <w:pStyle w:val="Footer"/>
      <w:framePr w:w="576" w:wrap="around" w:vAnchor="page" w:hAnchor="page" w:x="9145" w:y="15121"/>
      <w:jc w:val="right"/>
      <w:rPr>
        <w:rStyle w:val="PageNumber"/>
        <w:rFonts w:cs="Miriam"/>
      </w:rPr>
    </w:pPr>
    <w:r>
      <w:rPr>
        <w:rStyle w:val="PageNumber"/>
        <w:rFonts w:cs="Miriam"/>
      </w:rPr>
      <w:fldChar w:fldCharType="begin"/>
    </w:r>
    <w:r w:rsidR="009928DC">
      <w:rPr>
        <w:rStyle w:val="PageNumber"/>
        <w:rFonts w:cs="Miriam"/>
      </w:rPr>
      <w:instrText xml:space="preserve">PAGE  </w:instrText>
    </w:r>
    <w:r>
      <w:rPr>
        <w:rStyle w:val="PageNumber"/>
        <w:rFonts w:cs="Miriam"/>
      </w:rPr>
      <w:fldChar w:fldCharType="end"/>
    </w:r>
  </w:p>
  <w:p w14:paraId="18EFFDF3" w14:textId="77777777" w:rsidR="009928DC" w:rsidRDefault="009928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DE64" w14:textId="77777777" w:rsidR="009928DC" w:rsidRDefault="009928DC">
    <w:pPr>
      <w:pStyle w:val="Footer"/>
      <w:tabs>
        <w:tab w:val="clear" w:pos="8640"/>
        <w:tab w:val="center" w:pos="1560"/>
        <w:tab w:val="right" w:pos="12616"/>
      </w:tabs>
      <w:rPr>
        <w:rFonts w:ascii="Times New Roman" w:hAnsi="Times New Roman"/>
        <w:b/>
        <w:bCs/>
        <w:sz w:val="24"/>
        <w:szCs w:val="24"/>
        <w:u w:val="single"/>
      </w:rPr>
    </w:pPr>
    <w:r>
      <w:rPr>
        <w:rFonts w:ascii="Times New Roman" w:hAnsi="Times New Roman"/>
        <w:b/>
        <w:bCs/>
        <w:sz w:val="24"/>
        <w:szCs w:val="24"/>
        <w:u w:val="single"/>
      </w:rPr>
      <w:tab/>
    </w:r>
    <w:r>
      <w:rPr>
        <w:rFonts w:ascii="Times New Roman" w:hAnsi="Times New Roman"/>
        <w:b/>
        <w:bCs/>
        <w:sz w:val="24"/>
        <w:szCs w:val="24"/>
        <w:u w:val="single"/>
      </w:rPr>
      <w:tab/>
    </w:r>
    <w:r>
      <w:rPr>
        <w:rFonts w:ascii="Times New Roman" w:hAnsi="Times New Roman"/>
        <w:b/>
        <w:bCs/>
        <w:sz w:val="24"/>
        <w:szCs w:val="24"/>
        <w:u w:val="single"/>
      </w:rPr>
      <w:tab/>
    </w:r>
  </w:p>
  <w:p w14:paraId="1E3E8709" w14:textId="64EA9D97" w:rsidR="009928DC" w:rsidRDefault="009928DC" w:rsidP="00E06C07">
    <w:pPr>
      <w:pStyle w:val="Footer"/>
      <w:tabs>
        <w:tab w:val="clear" w:pos="8640"/>
        <w:tab w:val="center" w:pos="1560"/>
        <w:tab w:val="right" w:pos="12616"/>
      </w:tabs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DOC. Name:</w:t>
    </w:r>
    <w:r>
      <w:rPr>
        <w:rFonts w:ascii="Times New Roman" w:hAnsi="Times New Roman"/>
        <w:sz w:val="24"/>
        <w:szCs w:val="24"/>
      </w:rPr>
      <w:tab/>
    </w:r>
    <w:r w:rsidR="00D576DD">
      <w:rPr>
        <w:rFonts w:ascii="Times New Roman" w:hAnsi="Times New Roman"/>
        <w:sz w:val="24"/>
        <w:szCs w:val="24"/>
      </w:rPr>
      <w:t xml:space="preserve"> </w:t>
    </w:r>
    <w:r w:rsidR="005728C4">
      <w:rPr>
        <w:rFonts w:ascii="Times New Roman" w:hAnsi="Times New Roman"/>
        <w:sz w:val="24"/>
        <w:szCs w:val="24"/>
      </w:rPr>
      <w:t>25OR22244 – ILET6</w:t>
    </w:r>
    <w:r w:rsidR="008056D9">
      <w:rPr>
        <w:rFonts w:ascii="Times New Roman" w:hAnsi="Times New Roman"/>
        <w:sz w:val="24"/>
        <w:szCs w:val="24"/>
      </w:rPr>
      <w:tab/>
      <w:t xml:space="preserve"> </w:t>
    </w:r>
    <w:r w:rsidR="00F37238">
      <w:rPr>
        <w:rFonts w:ascii="Times New Roman" w:hAnsi="Times New Roman"/>
        <w:sz w:val="24"/>
        <w:szCs w:val="24"/>
      </w:rPr>
      <w:t>ATP</w:t>
    </w:r>
    <w:r w:rsidR="008056D9">
      <w:rPr>
        <w:rFonts w:ascii="Times New Roman" w:hAnsi="Times New Roman"/>
        <w:sz w:val="24"/>
        <w:szCs w:val="24"/>
      </w:rPr>
      <w:t xml:space="preserve">                                        </w:t>
    </w:r>
    <w:r w:rsidR="00832FC8">
      <w:rPr>
        <w:rFonts w:ascii="Times New Roman" w:hAnsi="Times New Roman"/>
        <w:sz w:val="24"/>
        <w:szCs w:val="24"/>
      </w:rPr>
      <w:t xml:space="preserve">  </w:t>
    </w:r>
    <w:r w:rsidR="008056D9">
      <w:rPr>
        <w:rFonts w:ascii="Times New Roman" w:hAnsi="Times New Roman"/>
        <w:sz w:val="24"/>
        <w:szCs w:val="24"/>
      </w:rPr>
      <w:t xml:space="preserve">  </w:t>
    </w:r>
    <w:r w:rsidR="00D576DD">
      <w:rPr>
        <w:rFonts w:ascii="Times New Roman" w:hAnsi="Times New Roman"/>
        <w:sz w:val="24"/>
        <w:szCs w:val="24"/>
      </w:rPr>
      <w:t xml:space="preserve"> </w:t>
    </w:r>
    <w:r w:rsidR="008056D9">
      <w:rPr>
        <w:rFonts w:ascii="Times New Roman" w:hAnsi="Times New Roman"/>
        <w:sz w:val="24"/>
        <w:szCs w:val="24"/>
      </w:rPr>
      <w:t xml:space="preserve">   </w:t>
    </w:r>
    <w:r w:rsidR="00D576DD">
      <w:rPr>
        <w:rFonts w:ascii="Times New Roman" w:hAnsi="Times New Roman"/>
        <w:sz w:val="24"/>
        <w:szCs w:val="24"/>
      </w:rPr>
      <w:t>Doc. NO.: D</w:t>
    </w:r>
    <w:r w:rsidR="00324608">
      <w:rPr>
        <w:rFonts w:ascii="Times New Roman" w:hAnsi="Times New Roman"/>
        <w:sz w:val="24"/>
        <w:szCs w:val="24"/>
      </w:rPr>
      <w:t>22</w:t>
    </w:r>
    <w:r w:rsidR="002855E6">
      <w:rPr>
        <w:rFonts w:ascii="Times New Roman" w:hAnsi="Times New Roman"/>
        <w:sz w:val="24"/>
        <w:szCs w:val="24"/>
      </w:rPr>
      <w:t>2440001</w:t>
    </w:r>
    <w:r w:rsidR="008056D9">
      <w:rPr>
        <w:rFonts w:ascii="Times New Roman" w:hAnsi="Times New Roman"/>
        <w:sz w:val="24"/>
        <w:szCs w:val="24"/>
      </w:rPr>
      <w:t xml:space="preserve">                                 </w:t>
    </w:r>
  </w:p>
  <w:p w14:paraId="5FCF1C8A" w14:textId="4DCCF757" w:rsidR="009928DC" w:rsidRDefault="009928DC" w:rsidP="00D576DD">
    <w:pPr>
      <w:pStyle w:val="Footer"/>
      <w:tabs>
        <w:tab w:val="clear" w:pos="8640"/>
        <w:tab w:val="center" w:pos="1701"/>
        <w:tab w:val="left" w:pos="6521"/>
        <w:tab w:val="right" w:pos="9639"/>
        <w:tab w:val="right" w:pos="10632"/>
      </w:tabs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Prepared By:</w:t>
    </w:r>
    <w:r>
      <w:rPr>
        <w:rFonts w:ascii="Times New Roman" w:hAnsi="Times New Roman"/>
        <w:sz w:val="24"/>
        <w:szCs w:val="24"/>
      </w:rPr>
      <w:tab/>
    </w:r>
    <w:r w:rsidR="002855E6">
      <w:rPr>
        <w:rFonts w:ascii="Times New Roman" w:hAnsi="Times New Roman"/>
        <w:sz w:val="24"/>
        <w:szCs w:val="24"/>
      </w:rPr>
      <w:t xml:space="preserve">  </w:t>
    </w:r>
    <w:r w:rsidR="005728C4">
      <w:rPr>
        <w:rFonts w:ascii="Times New Roman" w:hAnsi="Times New Roman"/>
        <w:sz w:val="24"/>
        <w:szCs w:val="24"/>
      </w:rPr>
      <w:t>Daniel K.</w:t>
    </w:r>
    <w:r>
      <w:rPr>
        <w:rFonts w:ascii="Times New Roman" w:hAnsi="Times New Roman"/>
        <w:sz w:val="24"/>
        <w:szCs w:val="24"/>
      </w:rPr>
      <w:tab/>
    </w:r>
    <w:r w:rsidR="00D576DD">
      <w:rPr>
        <w:rFonts w:ascii="Times New Roman" w:hAnsi="Times New Roman"/>
        <w:sz w:val="24"/>
        <w:szCs w:val="24"/>
      </w:rPr>
      <w:t xml:space="preserve">                                                                                            </w:t>
    </w:r>
    <w:r>
      <w:rPr>
        <w:rFonts w:ascii="Times New Roman" w:hAnsi="Times New Roman"/>
        <w:sz w:val="24"/>
        <w:szCs w:val="24"/>
      </w:rPr>
      <w:t>REV</w:t>
    </w:r>
    <w:r w:rsidR="00D576DD">
      <w:rPr>
        <w:rFonts w:ascii="Times New Roman" w:hAnsi="Times New Roman"/>
        <w:sz w:val="24"/>
        <w:szCs w:val="24"/>
      </w:rPr>
      <w:t>:</w:t>
    </w:r>
    <w:r>
      <w:rPr>
        <w:rFonts w:ascii="Times New Roman" w:hAnsi="Times New Roman"/>
        <w:sz w:val="24"/>
        <w:szCs w:val="24"/>
      </w:rPr>
      <w:t xml:space="preserve"> A</w:t>
    </w:r>
  </w:p>
  <w:p w14:paraId="7811ADD7" w14:textId="3E586CFB" w:rsidR="009928DC" w:rsidRPr="00D576DD" w:rsidRDefault="009928DC" w:rsidP="00D576DD">
    <w:pPr>
      <w:pStyle w:val="Footer"/>
      <w:tabs>
        <w:tab w:val="center" w:pos="1985"/>
        <w:tab w:val="left" w:pos="6521"/>
        <w:tab w:val="right" w:pos="10915"/>
      </w:tabs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Approved By:</w:t>
    </w:r>
    <w:r w:rsidR="00FB7DE8">
      <w:rPr>
        <w:rFonts w:ascii="Times New Roman" w:hAnsi="Times New Roman"/>
        <w:sz w:val="24"/>
        <w:szCs w:val="24"/>
      </w:rPr>
      <w:t xml:space="preserve">  Liat H.</w:t>
    </w:r>
    <w:r>
      <w:rPr>
        <w:rFonts w:ascii="Times New Roman" w:hAnsi="Times New Roman"/>
        <w:sz w:val="24"/>
        <w:szCs w:val="24"/>
      </w:rPr>
      <w:tab/>
    </w:r>
    <w:r w:rsidR="00D576DD">
      <w:rPr>
        <w:rFonts w:ascii="Times New Roman" w:hAnsi="Times New Roman"/>
        <w:sz w:val="24"/>
        <w:szCs w:val="24"/>
      </w:rPr>
      <w:t xml:space="preserve">                                   </w:t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 w:rsidR="00D576DD">
      <w:rPr>
        <w:rFonts w:ascii="Times New Roman" w:hAnsi="Times New Roman"/>
        <w:sz w:val="24"/>
        <w:szCs w:val="24"/>
      </w:rPr>
      <w:t xml:space="preserve">     </w:t>
    </w:r>
    <w:r>
      <w:rPr>
        <w:rFonts w:ascii="Times New Roman" w:hAnsi="Times New Roman"/>
        <w:sz w:val="24"/>
        <w:szCs w:val="24"/>
      </w:rPr>
      <w:t xml:space="preserve">Sheet </w:t>
    </w:r>
    <w:r w:rsidR="0060790A"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 PAGE  \* MERGEFORMAT </w:instrText>
    </w:r>
    <w:r w:rsidR="0060790A">
      <w:rPr>
        <w:rFonts w:ascii="Times New Roman" w:hAnsi="Times New Roman"/>
        <w:sz w:val="24"/>
        <w:szCs w:val="24"/>
      </w:rPr>
      <w:fldChar w:fldCharType="separate"/>
    </w:r>
    <w:r w:rsidR="007802EE">
      <w:rPr>
        <w:rFonts w:ascii="Times New Roman" w:hAnsi="Times New Roman"/>
        <w:noProof/>
        <w:sz w:val="24"/>
        <w:szCs w:val="24"/>
      </w:rPr>
      <w:t>9</w:t>
    </w:r>
    <w:r w:rsidR="0060790A">
      <w:rPr>
        <w:rFonts w:ascii="Times New Roman" w:hAnsi="Times New Roman"/>
        <w:sz w:val="24"/>
        <w:szCs w:val="24"/>
      </w:rPr>
      <w:fldChar w:fldCharType="end"/>
    </w:r>
    <w:r w:rsidR="00E06C07">
      <w:rPr>
        <w:rFonts w:ascii="Times New Roman" w:hAnsi="Times New Roman"/>
        <w:sz w:val="24"/>
        <w:szCs w:val="24"/>
      </w:rPr>
      <w:t xml:space="preserve"> of </w:t>
    </w:r>
    <w:r w:rsidR="00A34A9A">
      <w:rPr>
        <w:rFonts w:ascii="Times New Roman" w:hAnsi="Times New Roman"/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ECC28" w14:textId="77777777" w:rsidR="00421AFC" w:rsidRDefault="00421AFC">
      <w:r>
        <w:separator/>
      </w:r>
    </w:p>
  </w:footnote>
  <w:footnote w:type="continuationSeparator" w:id="0">
    <w:p w14:paraId="3D973A00" w14:textId="77777777" w:rsidR="00421AFC" w:rsidRDefault="00421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BF30E" w14:textId="706ED795" w:rsidR="009928DC" w:rsidRPr="00832FC8" w:rsidRDefault="009928DC" w:rsidP="00D576DD">
    <w:pPr>
      <w:pStyle w:val="Header"/>
      <w:rPr>
        <w:rFonts w:ascii="Times New Roman" w:hAnsi="Times New Roman"/>
        <w:sz w:val="24"/>
        <w:szCs w:val="24"/>
        <w:u w:val="single"/>
      </w:rPr>
    </w:pPr>
    <w:r w:rsidRPr="00832FC8">
      <w:rPr>
        <w:rFonts w:ascii="Times New Roman" w:hAnsi="Times New Roman"/>
        <w:sz w:val="24"/>
        <w:szCs w:val="24"/>
        <w:u w:val="single"/>
      </w:rPr>
      <w:t>C</w:t>
    </w:r>
    <w:r w:rsidR="00541AC2" w:rsidRPr="00832FC8">
      <w:rPr>
        <w:rFonts w:ascii="Times New Roman" w:hAnsi="Times New Roman"/>
        <w:sz w:val="24"/>
        <w:szCs w:val="24"/>
        <w:u w:val="single"/>
      </w:rPr>
      <w:t>I SYSTEMS</w:t>
    </w:r>
    <w:r w:rsidR="00541AC2" w:rsidRPr="00832FC8">
      <w:rPr>
        <w:rFonts w:ascii="Times New Roman" w:hAnsi="Times New Roman"/>
        <w:sz w:val="24"/>
        <w:szCs w:val="24"/>
        <w:u w:val="single"/>
      </w:rPr>
      <w:tab/>
    </w:r>
    <w:r w:rsidR="00541AC2" w:rsidRPr="00832FC8">
      <w:rPr>
        <w:rFonts w:ascii="Times New Roman" w:hAnsi="Times New Roman"/>
        <w:sz w:val="24"/>
        <w:szCs w:val="24"/>
        <w:u w:val="single"/>
      </w:rPr>
      <w:tab/>
    </w:r>
    <w:r w:rsidR="00D576DD" w:rsidRPr="00832FC8">
      <w:rPr>
        <w:rFonts w:ascii="Times New Roman" w:hAnsi="Times New Roman"/>
        <w:sz w:val="24"/>
        <w:szCs w:val="24"/>
        <w:u w:val="single"/>
      </w:rPr>
      <w:t xml:space="preserve">     </w:t>
    </w:r>
    <w:r w:rsidRPr="00832FC8">
      <w:rPr>
        <w:rFonts w:ascii="Times New Roman" w:hAnsi="Times New Roman"/>
        <w:sz w:val="24"/>
        <w:szCs w:val="24"/>
        <w:u w:val="single"/>
      </w:rPr>
      <w:t>ILET</w:t>
    </w:r>
    <w:r w:rsidR="00D576DD" w:rsidRPr="00832FC8">
      <w:rPr>
        <w:rFonts w:ascii="Times New Roman" w:hAnsi="Times New Roman"/>
        <w:sz w:val="24"/>
        <w:szCs w:val="24"/>
        <w:u w:val="single"/>
      </w:rPr>
      <w:t>-6</w:t>
    </w:r>
    <w:r w:rsidR="00832FC8">
      <w:rPr>
        <w:rFonts w:ascii="Times New Roman" w:hAnsi="Times New Roman"/>
        <w:sz w:val="24"/>
        <w:szCs w:val="24"/>
        <w:u w:val="single"/>
      </w:rPr>
      <w:t>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A6E"/>
    <w:multiLevelType w:val="hybridMultilevel"/>
    <w:tmpl w:val="F7948278"/>
    <w:lvl w:ilvl="0" w:tplc="15BE8C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369A2C5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hebrew2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z w:val="2"/>
        <w:szCs w:val="24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hebrew2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z w:val="2"/>
        <w:szCs w:val="24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Roman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hebrew2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z w:val="2"/>
        <w:szCs w:val="24"/>
      </w:rPr>
    </w:lvl>
  </w:abstractNum>
  <w:abstractNum w:abstractNumId="1" w15:restartNumberingAfterBreak="0">
    <w:nsid w:val="1E317EF5"/>
    <w:multiLevelType w:val="hybridMultilevel"/>
    <w:tmpl w:val="9654BC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E1707"/>
    <w:multiLevelType w:val="hybridMultilevel"/>
    <w:tmpl w:val="5328BC20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31802C3E"/>
    <w:multiLevelType w:val="multilevel"/>
    <w:tmpl w:val="DABA967A"/>
    <w:lvl w:ilvl="0">
      <w:start w:val="4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 w:hint="default"/>
      </w:rPr>
    </w:lvl>
  </w:abstractNum>
  <w:abstractNum w:abstractNumId="4" w15:restartNumberingAfterBreak="0">
    <w:nsid w:val="3F12517A"/>
    <w:multiLevelType w:val="hybridMultilevel"/>
    <w:tmpl w:val="0E16DE8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3D2101A"/>
    <w:multiLevelType w:val="hybridMultilevel"/>
    <w:tmpl w:val="E8C8C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94FF7"/>
    <w:multiLevelType w:val="multilevel"/>
    <w:tmpl w:val="DABA967A"/>
    <w:lvl w:ilvl="0">
      <w:start w:val="4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 w:hint="default"/>
      </w:rPr>
    </w:lvl>
  </w:abstractNum>
  <w:abstractNum w:abstractNumId="7" w15:restartNumberingAfterBreak="0">
    <w:nsid w:val="669768DC"/>
    <w:multiLevelType w:val="hybridMultilevel"/>
    <w:tmpl w:val="3F680D8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BC400C8"/>
    <w:multiLevelType w:val="hybridMultilevel"/>
    <w:tmpl w:val="39363B8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B91D8E"/>
    <w:multiLevelType w:val="multilevel"/>
    <w:tmpl w:val="2FB4742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364"/>
        </w:tabs>
        <w:ind w:left="567" w:hanging="283"/>
      </w:pPr>
      <w:rPr>
        <w:rFonts w:cs="Times New Roman" w:hint="default"/>
        <w:bCs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0" w15:restartNumberingAfterBreak="0">
    <w:nsid w:val="72AD27FA"/>
    <w:multiLevelType w:val="hybridMultilevel"/>
    <w:tmpl w:val="C298D1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AD815E9"/>
    <w:multiLevelType w:val="hybridMultilevel"/>
    <w:tmpl w:val="9850C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B36B13"/>
    <w:multiLevelType w:val="hybridMultilevel"/>
    <w:tmpl w:val="ED56BFC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F367C16"/>
    <w:multiLevelType w:val="hybridMultilevel"/>
    <w:tmpl w:val="85A69902"/>
    <w:lvl w:ilvl="0" w:tplc="6D1E9C04">
      <w:start w:val="6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4757792">
    <w:abstractNumId w:val="12"/>
  </w:num>
  <w:num w:numId="2" w16cid:durableId="57704272">
    <w:abstractNumId w:val="4"/>
  </w:num>
  <w:num w:numId="3" w16cid:durableId="1963001929">
    <w:abstractNumId w:val="7"/>
  </w:num>
  <w:num w:numId="4" w16cid:durableId="694038822">
    <w:abstractNumId w:val="10"/>
  </w:num>
  <w:num w:numId="5" w16cid:durableId="820464230">
    <w:abstractNumId w:val="2"/>
  </w:num>
  <w:num w:numId="6" w16cid:durableId="934942912">
    <w:abstractNumId w:val="6"/>
  </w:num>
  <w:num w:numId="7" w16cid:durableId="1738282577">
    <w:abstractNumId w:val="3"/>
  </w:num>
  <w:num w:numId="8" w16cid:durableId="196354418">
    <w:abstractNumId w:val="9"/>
  </w:num>
  <w:num w:numId="9" w16cid:durableId="240484251">
    <w:abstractNumId w:val="11"/>
  </w:num>
  <w:num w:numId="10" w16cid:durableId="1878882853">
    <w:abstractNumId w:val="0"/>
  </w:num>
  <w:num w:numId="11" w16cid:durableId="870922710">
    <w:abstractNumId w:val="9"/>
  </w:num>
  <w:num w:numId="12" w16cid:durableId="1745495191">
    <w:abstractNumId w:val="9"/>
  </w:num>
  <w:num w:numId="13" w16cid:durableId="549197477">
    <w:abstractNumId w:val="5"/>
  </w:num>
  <w:num w:numId="14" w16cid:durableId="1323121933">
    <w:abstractNumId w:val="8"/>
  </w:num>
  <w:num w:numId="15" w16cid:durableId="1987471980">
    <w:abstractNumId w:val="13"/>
  </w:num>
  <w:num w:numId="16" w16cid:durableId="638343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DE"/>
    <w:rsid w:val="00003AB5"/>
    <w:rsid w:val="00026060"/>
    <w:rsid w:val="0003109D"/>
    <w:rsid w:val="000332A7"/>
    <w:rsid w:val="00034895"/>
    <w:rsid w:val="000658BA"/>
    <w:rsid w:val="00077B1B"/>
    <w:rsid w:val="00092470"/>
    <w:rsid w:val="000A13E6"/>
    <w:rsid w:val="000A16DE"/>
    <w:rsid w:val="000A4899"/>
    <w:rsid w:val="000D0792"/>
    <w:rsid w:val="000E204A"/>
    <w:rsid w:val="000E568E"/>
    <w:rsid w:val="000F7362"/>
    <w:rsid w:val="00105168"/>
    <w:rsid w:val="00112BF5"/>
    <w:rsid w:val="00121273"/>
    <w:rsid w:val="0014752D"/>
    <w:rsid w:val="00163426"/>
    <w:rsid w:val="00164B18"/>
    <w:rsid w:val="00167D37"/>
    <w:rsid w:val="00170ACF"/>
    <w:rsid w:val="0017104F"/>
    <w:rsid w:val="00181B94"/>
    <w:rsid w:val="0018514F"/>
    <w:rsid w:val="00191EF4"/>
    <w:rsid w:val="001A27DF"/>
    <w:rsid w:val="001A2D85"/>
    <w:rsid w:val="001A4E32"/>
    <w:rsid w:val="001A59F0"/>
    <w:rsid w:val="001D06E0"/>
    <w:rsid w:val="001D38B0"/>
    <w:rsid w:val="001D4603"/>
    <w:rsid w:val="001E5622"/>
    <w:rsid w:val="001E692F"/>
    <w:rsid w:val="001F534C"/>
    <w:rsid w:val="001F5911"/>
    <w:rsid w:val="00201517"/>
    <w:rsid w:val="00213AE7"/>
    <w:rsid w:val="00217A71"/>
    <w:rsid w:val="00225090"/>
    <w:rsid w:val="00230E97"/>
    <w:rsid w:val="0023196B"/>
    <w:rsid w:val="00234EF4"/>
    <w:rsid w:val="00236AE3"/>
    <w:rsid w:val="00244B43"/>
    <w:rsid w:val="00245AEF"/>
    <w:rsid w:val="002529DA"/>
    <w:rsid w:val="00257BAD"/>
    <w:rsid w:val="00271712"/>
    <w:rsid w:val="00276FA3"/>
    <w:rsid w:val="00277077"/>
    <w:rsid w:val="00283E23"/>
    <w:rsid w:val="002855E6"/>
    <w:rsid w:val="002857F5"/>
    <w:rsid w:val="002A35C2"/>
    <w:rsid w:val="002B5D39"/>
    <w:rsid w:val="002D0935"/>
    <w:rsid w:val="002D4F8E"/>
    <w:rsid w:val="002E1C7C"/>
    <w:rsid w:val="002F453D"/>
    <w:rsid w:val="00300FEE"/>
    <w:rsid w:val="0031167B"/>
    <w:rsid w:val="00312959"/>
    <w:rsid w:val="00320C84"/>
    <w:rsid w:val="00324608"/>
    <w:rsid w:val="00336809"/>
    <w:rsid w:val="00350287"/>
    <w:rsid w:val="00357068"/>
    <w:rsid w:val="00360165"/>
    <w:rsid w:val="00361925"/>
    <w:rsid w:val="0039200F"/>
    <w:rsid w:val="00396AB3"/>
    <w:rsid w:val="003A3C4A"/>
    <w:rsid w:val="003E0C86"/>
    <w:rsid w:val="003E1F84"/>
    <w:rsid w:val="003E5C05"/>
    <w:rsid w:val="003E66C0"/>
    <w:rsid w:val="003F2E4E"/>
    <w:rsid w:val="003F72BE"/>
    <w:rsid w:val="00404280"/>
    <w:rsid w:val="00407D89"/>
    <w:rsid w:val="00421AFC"/>
    <w:rsid w:val="00441F96"/>
    <w:rsid w:val="004528E1"/>
    <w:rsid w:val="0045726D"/>
    <w:rsid w:val="00464D59"/>
    <w:rsid w:val="004767C1"/>
    <w:rsid w:val="00490C24"/>
    <w:rsid w:val="0049118D"/>
    <w:rsid w:val="004A23B6"/>
    <w:rsid w:val="004A2FE3"/>
    <w:rsid w:val="004B4190"/>
    <w:rsid w:val="004C2F56"/>
    <w:rsid w:val="004D0A4C"/>
    <w:rsid w:val="004D6007"/>
    <w:rsid w:val="004E4DCE"/>
    <w:rsid w:val="00504E31"/>
    <w:rsid w:val="005165EA"/>
    <w:rsid w:val="00526129"/>
    <w:rsid w:val="00541AC2"/>
    <w:rsid w:val="00550EB6"/>
    <w:rsid w:val="005516A3"/>
    <w:rsid w:val="00562A0F"/>
    <w:rsid w:val="005728C4"/>
    <w:rsid w:val="005729A2"/>
    <w:rsid w:val="00574792"/>
    <w:rsid w:val="00574ADE"/>
    <w:rsid w:val="00583751"/>
    <w:rsid w:val="005844B0"/>
    <w:rsid w:val="00592151"/>
    <w:rsid w:val="005961BB"/>
    <w:rsid w:val="0059685B"/>
    <w:rsid w:val="005A036B"/>
    <w:rsid w:val="005A4206"/>
    <w:rsid w:val="005B1329"/>
    <w:rsid w:val="005E2245"/>
    <w:rsid w:val="0060790A"/>
    <w:rsid w:val="00610455"/>
    <w:rsid w:val="006220C6"/>
    <w:rsid w:val="006308F5"/>
    <w:rsid w:val="0066407D"/>
    <w:rsid w:val="006A06DF"/>
    <w:rsid w:val="006A5E97"/>
    <w:rsid w:val="006A62B9"/>
    <w:rsid w:val="006B7664"/>
    <w:rsid w:val="006D1B20"/>
    <w:rsid w:val="006D4E9D"/>
    <w:rsid w:val="006E5638"/>
    <w:rsid w:val="006F4E7A"/>
    <w:rsid w:val="006F55B0"/>
    <w:rsid w:val="00701D96"/>
    <w:rsid w:val="0070330A"/>
    <w:rsid w:val="007124A2"/>
    <w:rsid w:val="007141BE"/>
    <w:rsid w:val="00721E9A"/>
    <w:rsid w:val="00723D13"/>
    <w:rsid w:val="0073085C"/>
    <w:rsid w:val="00731B51"/>
    <w:rsid w:val="007327DD"/>
    <w:rsid w:val="0073555B"/>
    <w:rsid w:val="00742D64"/>
    <w:rsid w:val="007802EE"/>
    <w:rsid w:val="00783DBC"/>
    <w:rsid w:val="00784F65"/>
    <w:rsid w:val="007863C4"/>
    <w:rsid w:val="00793165"/>
    <w:rsid w:val="007A7BBD"/>
    <w:rsid w:val="007B2BCD"/>
    <w:rsid w:val="007C4625"/>
    <w:rsid w:val="007D1307"/>
    <w:rsid w:val="007E5540"/>
    <w:rsid w:val="007E572E"/>
    <w:rsid w:val="007F1D8B"/>
    <w:rsid w:val="007F28AD"/>
    <w:rsid w:val="007F3B28"/>
    <w:rsid w:val="007F7D84"/>
    <w:rsid w:val="00800AB1"/>
    <w:rsid w:val="00800CB8"/>
    <w:rsid w:val="008056D9"/>
    <w:rsid w:val="00821762"/>
    <w:rsid w:val="00822B96"/>
    <w:rsid w:val="008236AC"/>
    <w:rsid w:val="008325B1"/>
    <w:rsid w:val="00832FC8"/>
    <w:rsid w:val="008424E6"/>
    <w:rsid w:val="00847CDC"/>
    <w:rsid w:val="008610F9"/>
    <w:rsid w:val="00872CF6"/>
    <w:rsid w:val="00891827"/>
    <w:rsid w:val="008A2E50"/>
    <w:rsid w:val="0090105E"/>
    <w:rsid w:val="00903BA9"/>
    <w:rsid w:val="009062AB"/>
    <w:rsid w:val="009160D7"/>
    <w:rsid w:val="00926CFC"/>
    <w:rsid w:val="0093331D"/>
    <w:rsid w:val="00953115"/>
    <w:rsid w:val="009600A8"/>
    <w:rsid w:val="009634AB"/>
    <w:rsid w:val="009703EB"/>
    <w:rsid w:val="00972A07"/>
    <w:rsid w:val="00976D8C"/>
    <w:rsid w:val="00983D07"/>
    <w:rsid w:val="009928DC"/>
    <w:rsid w:val="00992AC0"/>
    <w:rsid w:val="009A33F7"/>
    <w:rsid w:val="009A77A8"/>
    <w:rsid w:val="009A7834"/>
    <w:rsid w:val="009B4E43"/>
    <w:rsid w:val="009C78F4"/>
    <w:rsid w:val="009D3307"/>
    <w:rsid w:val="009E77F1"/>
    <w:rsid w:val="00A0742B"/>
    <w:rsid w:val="00A17393"/>
    <w:rsid w:val="00A30104"/>
    <w:rsid w:val="00A34A9A"/>
    <w:rsid w:val="00A34FFE"/>
    <w:rsid w:val="00A3543A"/>
    <w:rsid w:val="00A40C6B"/>
    <w:rsid w:val="00A4495F"/>
    <w:rsid w:val="00A461F3"/>
    <w:rsid w:val="00A62D0D"/>
    <w:rsid w:val="00A65017"/>
    <w:rsid w:val="00A71063"/>
    <w:rsid w:val="00A86E40"/>
    <w:rsid w:val="00AA18B8"/>
    <w:rsid w:val="00AA7D70"/>
    <w:rsid w:val="00AE50C4"/>
    <w:rsid w:val="00AE73B6"/>
    <w:rsid w:val="00AF2729"/>
    <w:rsid w:val="00AF688D"/>
    <w:rsid w:val="00B15419"/>
    <w:rsid w:val="00B2446F"/>
    <w:rsid w:val="00B27ADD"/>
    <w:rsid w:val="00B514C4"/>
    <w:rsid w:val="00B57C2B"/>
    <w:rsid w:val="00B62599"/>
    <w:rsid w:val="00B75CE4"/>
    <w:rsid w:val="00B806B0"/>
    <w:rsid w:val="00B810DC"/>
    <w:rsid w:val="00BA1AA6"/>
    <w:rsid w:val="00BA39B4"/>
    <w:rsid w:val="00BA577B"/>
    <w:rsid w:val="00BB2FF1"/>
    <w:rsid w:val="00BC273C"/>
    <w:rsid w:val="00BD56EF"/>
    <w:rsid w:val="00BE0EA5"/>
    <w:rsid w:val="00C06B1C"/>
    <w:rsid w:val="00C071D9"/>
    <w:rsid w:val="00C12FDF"/>
    <w:rsid w:val="00C23256"/>
    <w:rsid w:val="00C35A6D"/>
    <w:rsid w:val="00C47D50"/>
    <w:rsid w:val="00C660EC"/>
    <w:rsid w:val="00C71DEA"/>
    <w:rsid w:val="00C7323C"/>
    <w:rsid w:val="00C8620D"/>
    <w:rsid w:val="00C920F2"/>
    <w:rsid w:val="00CA7CA6"/>
    <w:rsid w:val="00CC35F6"/>
    <w:rsid w:val="00CC5C8A"/>
    <w:rsid w:val="00CE5325"/>
    <w:rsid w:val="00CF241D"/>
    <w:rsid w:val="00D1385A"/>
    <w:rsid w:val="00D17D15"/>
    <w:rsid w:val="00D27AC5"/>
    <w:rsid w:val="00D3228A"/>
    <w:rsid w:val="00D423E4"/>
    <w:rsid w:val="00D53077"/>
    <w:rsid w:val="00D5752B"/>
    <w:rsid w:val="00D576DD"/>
    <w:rsid w:val="00D623B9"/>
    <w:rsid w:val="00D7141A"/>
    <w:rsid w:val="00D861CC"/>
    <w:rsid w:val="00DA3A2D"/>
    <w:rsid w:val="00DE2F46"/>
    <w:rsid w:val="00DE5A1A"/>
    <w:rsid w:val="00E06C07"/>
    <w:rsid w:val="00E15D13"/>
    <w:rsid w:val="00E1709F"/>
    <w:rsid w:val="00E31AC4"/>
    <w:rsid w:val="00E34C5B"/>
    <w:rsid w:val="00E522AC"/>
    <w:rsid w:val="00E55184"/>
    <w:rsid w:val="00E6063D"/>
    <w:rsid w:val="00E721B3"/>
    <w:rsid w:val="00E809E8"/>
    <w:rsid w:val="00E927AF"/>
    <w:rsid w:val="00EB6D66"/>
    <w:rsid w:val="00EC1FBC"/>
    <w:rsid w:val="00EC2FC3"/>
    <w:rsid w:val="00EE250A"/>
    <w:rsid w:val="00EE5845"/>
    <w:rsid w:val="00F01002"/>
    <w:rsid w:val="00F043A9"/>
    <w:rsid w:val="00F077A6"/>
    <w:rsid w:val="00F12DB6"/>
    <w:rsid w:val="00F1376D"/>
    <w:rsid w:val="00F219D3"/>
    <w:rsid w:val="00F36626"/>
    <w:rsid w:val="00F37238"/>
    <w:rsid w:val="00F40F88"/>
    <w:rsid w:val="00F4297B"/>
    <w:rsid w:val="00F4732C"/>
    <w:rsid w:val="00F601DD"/>
    <w:rsid w:val="00F672F9"/>
    <w:rsid w:val="00F762BB"/>
    <w:rsid w:val="00F76EC1"/>
    <w:rsid w:val="00FA5604"/>
    <w:rsid w:val="00FA7592"/>
    <w:rsid w:val="00FA75D6"/>
    <w:rsid w:val="00FB5627"/>
    <w:rsid w:val="00FB7DE8"/>
    <w:rsid w:val="00FC3856"/>
    <w:rsid w:val="00FC4029"/>
    <w:rsid w:val="00FC7970"/>
    <w:rsid w:val="00FD1B1E"/>
    <w:rsid w:val="00FE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C293C9"/>
  <w15:docId w15:val="{8D6153A9-AF57-4204-B006-77D1A782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B3"/>
    <w:rPr>
      <w:rFonts w:ascii="Arial" w:hAnsi="Arial"/>
      <w:lang w:eastAsia="he-IL"/>
    </w:rPr>
  </w:style>
  <w:style w:type="paragraph" w:styleId="Heading1">
    <w:name w:val="heading 1"/>
    <w:basedOn w:val="Normal"/>
    <w:next w:val="Normal"/>
    <w:link w:val="Heading1Char"/>
    <w:qFormat/>
    <w:locked/>
    <w:rsid w:val="00D17D15"/>
    <w:pPr>
      <w:keepNext/>
      <w:numPr>
        <w:numId w:val="8"/>
      </w:numPr>
      <w:tabs>
        <w:tab w:val="left" w:pos="-1440"/>
        <w:tab w:val="left" w:pos="-720"/>
        <w:tab w:val="left" w:pos="0"/>
        <w:tab w:val="left" w:pos="884"/>
        <w:tab w:val="left" w:pos="1451"/>
        <w:tab w:val="left" w:pos="2160"/>
      </w:tabs>
      <w:suppressAutoHyphens/>
      <w:spacing w:before="120" w:after="120"/>
      <w:outlineLvl w:val="0"/>
    </w:pPr>
    <w:rPr>
      <w:rFonts w:ascii="Times New Roman" w:hAnsi="Times New Roman" w:cs="David"/>
      <w:spacing w:val="-3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locked/>
    <w:rsid w:val="00D17D15"/>
    <w:pPr>
      <w:keepNext/>
      <w:numPr>
        <w:ilvl w:val="1"/>
        <w:numId w:val="8"/>
      </w:numPr>
      <w:spacing w:before="120" w:after="120"/>
      <w:ind w:right="576"/>
      <w:outlineLvl w:val="1"/>
    </w:pPr>
    <w:rPr>
      <w:rFonts w:ascii="Times New Roman" w:hAnsi="Times New Roman" w:cs="David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locked/>
    <w:rsid w:val="00D17D15"/>
    <w:pPr>
      <w:keepNext/>
      <w:numPr>
        <w:ilvl w:val="2"/>
        <w:numId w:val="8"/>
      </w:numPr>
      <w:jc w:val="center"/>
      <w:outlineLvl w:val="2"/>
    </w:pPr>
    <w:rPr>
      <w:rFonts w:ascii="Times New Roman" w:hAnsi="Times New Roman" w:cs="David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locked/>
    <w:rsid w:val="00D17D15"/>
    <w:pPr>
      <w:keepNext/>
      <w:numPr>
        <w:ilvl w:val="3"/>
        <w:numId w:val="8"/>
      </w:numPr>
      <w:outlineLvl w:val="3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locked/>
    <w:rsid w:val="00D17D15"/>
    <w:pPr>
      <w:numPr>
        <w:ilvl w:val="4"/>
        <w:numId w:val="8"/>
      </w:numPr>
      <w:bidi/>
      <w:spacing w:before="240" w:after="60"/>
      <w:outlineLvl w:val="4"/>
    </w:pPr>
    <w:rPr>
      <w:rFonts w:ascii="Times New Roman" w:hAnsi="Times New Roman" w:cs="David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D17D15"/>
    <w:pPr>
      <w:numPr>
        <w:ilvl w:val="5"/>
        <w:numId w:val="8"/>
      </w:numPr>
      <w:bidi/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locked/>
    <w:rsid w:val="00D17D15"/>
    <w:pPr>
      <w:numPr>
        <w:ilvl w:val="6"/>
        <w:numId w:val="8"/>
      </w:numPr>
      <w:bidi/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D17D15"/>
    <w:pPr>
      <w:numPr>
        <w:ilvl w:val="7"/>
        <w:numId w:val="8"/>
      </w:numPr>
      <w:bidi/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locked/>
    <w:rsid w:val="00D17D15"/>
    <w:pPr>
      <w:numPr>
        <w:ilvl w:val="8"/>
        <w:numId w:val="8"/>
      </w:numPr>
      <w:bidi/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96A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490C24"/>
    <w:rPr>
      <w:rFonts w:ascii="Arial" w:hAnsi="Arial" w:cs="Times New Roman"/>
      <w:sz w:val="20"/>
      <w:szCs w:val="20"/>
      <w:lang w:eastAsia="he-IL" w:bidi="he-IL"/>
    </w:rPr>
  </w:style>
  <w:style w:type="character" w:styleId="PageNumber">
    <w:name w:val="page number"/>
    <w:basedOn w:val="DefaultParagraphFont"/>
    <w:uiPriority w:val="99"/>
    <w:rsid w:val="00396AB3"/>
    <w:rPr>
      <w:rFonts w:cs="Times New Roman"/>
    </w:rPr>
  </w:style>
  <w:style w:type="paragraph" w:styleId="Footer">
    <w:name w:val="footer"/>
    <w:basedOn w:val="Normal"/>
    <w:link w:val="FooterChar"/>
    <w:uiPriority w:val="99"/>
    <w:rsid w:val="00396AB3"/>
    <w:pPr>
      <w:tabs>
        <w:tab w:val="center" w:pos="4320"/>
        <w:tab w:val="right" w:pos="8640"/>
      </w:tabs>
    </w:pPr>
    <w:rPr>
      <w:rFonts w:ascii="Courier" w:hAnsi="Courier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490C24"/>
    <w:rPr>
      <w:rFonts w:ascii="Arial" w:hAnsi="Arial" w:cs="Times New Roman"/>
      <w:sz w:val="20"/>
      <w:szCs w:val="20"/>
      <w:lang w:eastAsia="he-IL" w:bidi="he-IL"/>
    </w:rPr>
  </w:style>
  <w:style w:type="paragraph" w:styleId="DocumentMap">
    <w:name w:val="Document Map"/>
    <w:basedOn w:val="Normal"/>
    <w:link w:val="DocumentMapChar"/>
    <w:uiPriority w:val="99"/>
    <w:semiHidden/>
    <w:rsid w:val="00F36626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90C24"/>
    <w:rPr>
      <w:rFonts w:cs="Times New Roman"/>
      <w:sz w:val="2"/>
      <w:lang w:eastAsia="he-IL" w:bidi="he-IL"/>
    </w:rPr>
  </w:style>
  <w:style w:type="character" w:customStyle="1" w:styleId="Heading1Char">
    <w:name w:val="Heading 1 Char"/>
    <w:basedOn w:val="DefaultParagraphFont"/>
    <w:link w:val="Heading1"/>
    <w:rsid w:val="00D17D15"/>
    <w:rPr>
      <w:rFonts w:cs="David"/>
      <w:spacing w:val="-3"/>
      <w:sz w:val="28"/>
      <w:szCs w:val="28"/>
      <w:lang w:eastAsia="he-IL"/>
    </w:rPr>
  </w:style>
  <w:style w:type="character" w:customStyle="1" w:styleId="Heading2Char">
    <w:name w:val="Heading 2 Char"/>
    <w:basedOn w:val="DefaultParagraphFont"/>
    <w:link w:val="Heading2"/>
    <w:rsid w:val="00D17D15"/>
    <w:rPr>
      <w:rFonts w:cs="David"/>
      <w:b/>
      <w:bCs/>
      <w:color w:val="000000"/>
      <w:sz w:val="24"/>
      <w:szCs w:val="24"/>
      <w:lang w:eastAsia="he-IL"/>
    </w:rPr>
  </w:style>
  <w:style w:type="character" w:customStyle="1" w:styleId="Heading3Char">
    <w:name w:val="Heading 3 Char"/>
    <w:basedOn w:val="DefaultParagraphFont"/>
    <w:link w:val="Heading3"/>
    <w:rsid w:val="00D17D15"/>
    <w:rPr>
      <w:rFonts w:cs="David"/>
      <w:b/>
      <w:bCs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D17D15"/>
    <w:rPr>
      <w:rFonts w:cs="Times New Roman"/>
      <w:color w:val="000000"/>
      <w:sz w:val="24"/>
      <w:szCs w:val="24"/>
      <w:lang w:eastAsia="he-IL"/>
    </w:rPr>
  </w:style>
  <w:style w:type="character" w:customStyle="1" w:styleId="Heading5Char">
    <w:name w:val="Heading 5 Char"/>
    <w:basedOn w:val="DefaultParagraphFont"/>
    <w:link w:val="Heading5"/>
    <w:rsid w:val="00D17D15"/>
    <w:rPr>
      <w:rFonts w:cs="David"/>
      <w:b/>
      <w:bCs/>
      <w:i/>
      <w:iCs/>
      <w:sz w:val="26"/>
      <w:szCs w:val="26"/>
      <w:lang w:eastAsia="he-IL"/>
    </w:rPr>
  </w:style>
  <w:style w:type="character" w:customStyle="1" w:styleId="Heading6Char">
    <w:name w:val="Heading 6 Char"/>
    <w:basedOn w:val="DefaultParagraphFont"/>
    <w:link w:val="Heading6"/>
    <w:rsid w:val="00D17D15"/>
    <w:rPr>
      <w:rFonts w:cs="Times New Roman"/>
      <w:b/>
      <w:bCs/>
      <w:lang w:eastAsia="he-IL"/>
    </w:rPr>
  </w:style>
  <w:style w:type="character" w:customStyle="1" w:styleId="Heading7Char">
    <w:name w:val="Heading 7 Char"/>
    <w:basedOn w:val="DefaultParagraphFont"/>
    <w:link w:val="Heading7"/>
    <w:rsid w:val="00D17D15"/>
    <w:rPr>
      <w:rFonts w:cs="Times New Roman"/>
      <w:sz w:val="24"/>
      <w:szCs w:val="24"/>
      <w:lang w:eastAsia="he-IL"/>
    </w:rPr>
  </w:style>
  <w:style w:type="character" w:customStyle="1" w:styleId="Heading8Char">
    <w:name w:val="Heading 8 Char"/>
    <w:basedOn w:val="DefaultParagraphFont"/>
    <w:link w:val="Heading8"/>
    <w:rsid w:val="00D17D15"/>
    <w:rPr>
      <w:rFonts w:cs="Times New Roman"/>
      <w:i/>
      <w:iCs/>
      <w:sz w:val="24"/>
      <w:szCs w:val="24"/>
      <w:lang w:eastAsia="he-IL"/>
    </w:rPr>
  </w:style>
  <w:style w:type="character" w:customStyle="1" w:styleId="Heading9Char">
    <w:name w:val="Heading 9 Char"/>
    <w:basedOn w:val="DefaultParagraphFont"/>
    <w:link w:val="Heading9"/>
    <w:rsid w:val="00D17D15"/>
    <w:rPr>
      <w:rFonts w:ascii="Arial" w:hAnsi="Arial" w:cs="Arial"/>
      <w:lang w:eastAsia="he-IL"/>
    </w:rPr>
  </w:style>
  <w:style w:type="character" w:styleId="CommentReference">
    <w:name w:val="annotation reference"/>
    <w:basedOn w:val="DefaultParagraphFont"/>
    <w:uiPriority w:val="99"/>
    <w:semiHidden/>
    <w:unhideWhenUsed/>
    <w:rsid w:val="001E6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692F"/>
  </w:style>
  <w:style w:type="character" w:customStyle="1" w:styleId="CommentTextChar">
    <w:name w:val="Comment Text Char"/>
    <w:basedOn w:val="DefaultParagraphFont"/>
    <w:link w:val="CommentText"/>
    <w:uiPriority w:val="99"/>
    <w:rsid w:val="001E692F"/>
    <w:rPr>
      <w:rFonts w:ascii="Arial" w:hAnsi="Arial"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692F"/>
    <w:rPr>
      <w:rFonts w:ascii="Arial" w:hAnsi="Arial"/>
      <w:b/>
      <w:bCs/>
      <w:lang w:eastAsia="he-IL"/>
    </w:rPr>
  </w:style>
  <w:style w:type="paragraph" w:styleId="ListParagraph">
    <w:name w:val="List Paragraph"/>
    <w:basedOn w:val="Normal"/>
    <w:uiPriority w:val="34"/>
    <w:qFormat/>
    <w:rsid w:val="005961BB"/>
    <w:pPr>
      <w:ind w:left="720"/>
      <w:contextualSpacing/>
    </w:pPr>
  </w:style>
  <w:style w:type="paragraph" w:customStyle="1" w:styleId="Default">
    <w:name w:val="Default"/>
    <w:rsid w:val="00361925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</Company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SHARON</dc:creator>
  <cp:lastModifiedBy>Daniel Kopilov</cp:lastModifiedBy>
  <cp:revision>30</cp:revision>
  <cp:lastPrinted>2019-02-07T12:24:00Z</cp:lastPrinted>
  <dcterms:created xsi:type="dcterms:W3CDTF">2025-03-12T06:58:00Z</dcterms:created>
  <dcterms:modified xsi:type="dcterms:W3CDTF">2025-08-13T13:10:00Z</dcterms:modified>
</cp:coreProperties>
</file>