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6"/>
      </w:pPr>
      <w:r>
        <w:t>Name: Waqar Ahmed</w:t>
      </w:r>
    </w:p>
    <w:p>
      <w:pPr>
        <w:pStyle w:val="6"/>
      </w:pPr>
      <w:r>
        <w:t>Roll No: 20P-0750</w:t>
      </w:r>
    </w:p>
    <w:p>
      <w:pPr>
        <w:pStyle w:val="6"/>
      </w:pPr>
      <w:r>
        <w:t>Lab-task: subnetting</w:t>
      </w:r>
    </w:p>
    <w:p/>
    <w:p/>
    <w:p/>
    <w:p/>
    <w:p/>
    <w:p/>
    <w:p/>
    <w:p/>
    <w:p/>
    <w:p/>
    <w:p/>
    <w:p/>
    <w:p/>
    <w:p/>
    <w:p>
      <w:pPr>
        <w:pStyle w:val="2"/>
        <w:ind w:left="0"/>
      </w:pPr>
      <w:r>
        <w:rPr>
          <w:b w:val="0"/>
          <w:bCs w:val="0"/>
        </w:rPr>
        <w:t xml:space="preserve"> </w:t>
      </w:r>
      <w:bookmarkStart w:id="0" w:name="_TOC_250009"/>
      <w:r>
        <w:t>Task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bookmarkEnd w:id="0"/>
      <w:r>
        <w:t>Address</w:t>
      </w:r>
    </w:p>
    <w:p>
      <w:pPr>
        <w:pStyle w:val="5"/>
        <w:spacing w:before="1"/>
        <w:rPr>
          <w:b/>
        </w:rPr>
      </w:pPr>
    </w:p>
    <w:p>
      <w:pPr>
        <w:pStyle w:val="5"/>
        <w:ind w:left="100"/>
      </w:pPr>
      <w:r>
        <w:t>IP</w:t>
      </w:r>
      <w:r>
        <w:rPr>
          <w:spacing w:val="-2"/>
        </w:rPr>
        <w:t xml:space="preserve"> </w:t>
      </w:r>
      <w:r>
        <w:t>address:</w:t>
      </w:r>
      <w:r>
        <w:rPr>
          <w:spacing w:val="-1"/>
        </w:rPr>
        <w:t xml:space="preserve"> </w:t>
      </w:r>
      <w:r>
        <w:t>10.128.240.50/30</w:t>
      </w:r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addresses.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943600" cy="7924800"/>
            <wp:effectExtent l="0" t="0" r="0" b="0"/>
            <wp:docPr id="766121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21357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07"/>
        <w:ind w:left="0" w:right="417"/>
        <w:jc w:val="both"/>
      </w:pPr>
    </w:p>
    <w:p>
      <w:pPr>
        <w:pStyle w:val="2"/>
        <w:spacing w:before="107"/>
        <w:ind w:right="417"/>
        <w:jc w:val="both"/>
      </w:pPr>
      <w:r>
        <w:rPr>
          <w14:ligatures w14:val="standardContextual"/>
        </w:rPr>
        <w:drawing>
          <wp:inline distT="0" distB="0" distL="0" distR="0">
            <wp:extent cx="5943600" cy="2551430"/>
            <wp:effectExtent l="0" t="0" r="0" b="1270"/>
            <wp:docPr id="7042541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54143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07"/>
        <w:ind w:right="417"/>
        <w:jc w:val="both"/>
      </w:pPr>
      <w:r>
        <w:rPr>
          <w14:ligatures w14:val="standardContextual"/>
        </w:rPr>
        <w:drawing>
          <wp:inline distT="0" distB="0" distL="0" distR="0">
            <wp:extent cx="5943600" cy="7919720"/>
            <wp:effectExtent l="0" t="0" r="0" b="5080"/>
            <wp:docPr id="1054681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81519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07"/>
        <w:ind w:right="417"/>
        <w:jc w:val="both"/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943600" cy="7919720"/>
            <wp:effectExtent l="0" t="0" r="0" b="5080"/>
            <wp:docPr id="13727029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02934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spacing w:after="0" w:line="240" w:lineRule="auto"/>
        <w:rPr>
          <w:rFonts w:ascii="Calibri-Bold" w:hAnsi="Calibri-Bold" w:eastAsia="Times New Roman" w:cs="Times New Roman"/>
          <w:b/>
          <w:bCs/>
          <w:color w:val="000000"/>
          <w:kern w:val="0"/>
          <w:sz w:val="40"/>
          <w:szCs w:val="40"/>
          <w14:ligatures w14:val="none"/>
        </w:rPr>
      </w:pPr>
      <w:r>
        <w:rPr>
          <w:rFonts w:ascii="Calibri-Bold" w:hAnsi="Calibri-Bold" w:eastAsia="Times New Roman" w:cs="Times New Roman"/>
          <w:b/>
          <w:bCs/>
          <w:color w:val="000000"/>
          <w:kern w:val="0"/>
          <w:sz w:val="40"/>
          <w:szCs w:val="40"/>
          <w14:ligatures w14:val="none"/>
        </w:rPr>
        <w:t xml:space="preserve">Task 3: Network Topology A 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Calibri-Bold" w:hAnsi="Calibri-Bold" w:eastAsia="Times New Roman" w:cs="Times New Roman"/>
          <w:b/>
          <w:bCs/>
          <w:color w:val="000000"/>
          <w:kern w:val="0"/>
          <w14:ligatures w14:val="none"/>
        </w:rPr>
        <w:t xml:space="preserve">In Part 1, you have been given the 192.168.10.0/24 network address to subnet, with the following </w:t>
      </w:r>
    </w:p>
    <w:p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ascii="Calibri-Bold" w:hAnsi="Calibri-Bold" w:eastAsia="Times New Roman" w:cs="Times New Roman"/>
          <w:b/>
          <w:bCs/>
          <w:color w:val="000000"/>
          <w:kern w:val="0"/>
          <w14:ligatures w14:val="none"/>
        </w:rPr>
        <w:t xml:space="preserve">topology. Determine the number of networks needed and then design an appropriate addressing </w:t>
      </w:r>
    </w:p>
    <w:p>
      <w:pPr>
        <w:rPr>
          <w:rFonts w:ascii="Calibri-Bold" w:hAnsi="Calibri-Bold" w:eastAsia="Times New Roman" w:cs="Times New Roman"/>
          <w:b/>
          <w:bCs/>
          <w:color w:val="000000"/>
          <w:kern w:val="0"/>
          <w14:ligatures w14:val="none"/>
        </w:rPr>
      </w:pPr>
      <w:r>
        <w:rPr>
          <w:rFonts w:ascii="Calibri-Bold" w:hAnsi="Calibri-Bold" w:eastAsia="Times New Roman" w:cs="Times New Roman"/>
          <w:b/>
          <w:bCs/>
          <w:color w:val="000000"/>
          <w:kern w:val="0"/>
          <w14:ligatures w14:val="none"/>
        </w:rPr>
        <w:t>Scheme.</w:t>
      </w:r>
    </w:p>
    <w:p>
      <w:pPr>
        <w:rPr>
          <w:rFonts w:ascii="Calibri-Bold" w:hAnsi="Calibri-Bold" w:eastAsia="Times New Roman" w:cs="Times New Roman"/>
          <w:b/>
          <w:bCs/>
          <w:color w:val="000000"/>
          <w:kern w:val="0"/>
          <w14:ligatures w14:val="none"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904865" cy="4323080"/>
            <wp:effectExtent l="0" t="0" r="0" b="0"/>
            <wp:docPr id="20107036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03654" name="Picture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943600" cy="7919720"/>
            <wp:effectExtent l="0" t="0" r="0" b="5080"/>
            <wp:docPr id="10235457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45795" name="Picture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943600" cy="7919720"/>
            <wp:effectExtent l="0" t="0" r="0" b="5080"/>
            <wp:docPr id="408746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46381" name="Picture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pStyle w:val="2"/>
        <w:tabs>
          <w:tab w:val="left" w:pos="1190"/>
        </w:tabs>
      </w:pPr>
      <w:bookmarkStart w:id="1" w:name="_TOC_250000"/>
      <w:r>
        <w:t>Task</w:t>
      </w:r>
      <w:r>
        <w:rPr>
          <w:spacing w:val="-1"/>
        </w:rPr>
        <w:t xml:space="preserve"> </w:t>
      </w:r>
      <w:r>
        <w:t>4:</w:t>
      </w:r>
      <w:r>
        <w:tab/>
      </w:r>
      <w:r>
        <w:t>Network</w:t>
      </w:r>
      <w:r>
        <w:rPr>
          <w:spacing w:val="-2"/>
        </w:rPr>
        <w:t xml:space="preserve"> </w:t>
      </w:r>
      <w:r>
        <w:t>Topology</w:t>
      </w:r>
      <w:r>
        <w:rPr>
          <w:spacing w:val="-2"/>
        </w:rPr>
        <w:t xml:space="preserve"> </w:t>
      </w:r>
      <w:bookmarkEnd w:id="1"/>
      <w:r>
        <w:t>B</w:t>
      </w:r>
    </w:p>
    <w:p>
      <w:pPr>
        <w:pStyle w:val="5"/>
        <w:spacing w:before="4"/>
        <w:rPr>
          <w:b/>
        </w:rPr>
      </w:pPr>
    </w:p>
    <w:p>
      <w:pPr>
        <w:spacing w:before="1" w:line="256" w:lineRule="auto"/>
        <w:ind w:left="100" w:right="169"/>
      </w:pPr>
      <w:r>
        <w:rPr>
          <w:sz w:val="24"/>
          <w:szCs w:val="24"/>
        </w:rPr>
        <w:t>The topology has changed again with a new LAN added to R2 and a redundant link between R1 and R3.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 the 192.168.10.0/24 network address to provide addresses to the network devices. Also provide an IP</w:t>
      </w:r>
      <w:r>
        <w:rPr>
          <w:spacing w:val="-52"/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scheme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accommodate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additional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devices.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topology,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assign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subnet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network</w:t>
      </w:r>
      <w:r>
        <w:t>.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696585" cy="5239385"/>
            <wp:effectExtent l="0" t="0" r="0" b="0"/>
            <wp:docPr id="4082377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37722" name="Picture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943600" cy="7919720"/>
            <wp:effectExtent l="0" t="0" r="0" b="5080"/>
            <wp:docPr id="8546398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9865" name="Picture 1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943600" cy="7919720"/>
            <wp:effectExtent l="0" t="0" r="0" b="5080"/>
            <wp:docPr id="1509272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72322" name="Picture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936615" cy="1994535"/>
            <wp:effectExtent l="0" t="0" r="6985" b="5715"/>
            <wp:docPr id="4" name="Picture 4" descr="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Step 3: Assign addresses to network devices in the subnets.</w:t>
      </w:r>
    </w:p>
    <w:p>
      <w:pPr>
        <w:numPr>
          <w:ilvl w:val="0"/>
          <w:numId w:val="1"/>
        </w:numPr>
        <w:rPr>
          <w:rFonts w:hint="default"/>
          <w:b/>
          <w:bCs/>
        </w:rPr>
      </w:pPr>
      <w:r>
        <w:rPr>
          <w:rFonts w:hint="default"/>
          <w:b/>
          <w:bCs/>
        </w:rPr>
        <w:t>Fill in the following table with IP addresses and subnet masks for the router interfaces:</w:t>
      </w:r>
    </w:p>
    <w:p>
      <w:pPr>
        <w:numPr>
          <w:numId w:val="0"/>
        </w:numPr>
        <w:rPr>
          <w:rFonts w:hint="default"/>
          <w:b/>
          <w:bCs/>
        </w:rPr>
      </w:pPr>
    </w:p>
    <w:p>
      <w:r>
        <w:drawing>
          <wp:inline distT="0" distB="0" distL="114300" distR="114300">
            <wp:extent cx="5939155" cy="3709035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2" w:name="_GoBack"/>
      <w:bookmarkEnd w:id="2"/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-Bold">
    <w:altName w:val="Calibri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1C09A0"/>
    <w:multiLevelType w:val="singleLevel"/>
    <w:tmpl w:val="7B1C09A0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9D1"/>
    <w:rsid w:val="000C77D3"/>
    <w:rsid w:val="001A29D1"/>
    <w:rsid w:val="00281779"/>
    <w:rsid w:val="004B379D"/>
    <w:rsid w:val="00A94C89"/>
    <w:rsid w:val="00D0450F"/>
    <w:rsid w:val="00E00EA5"/>
    <w:rsid w:val="00F256E7"/>
    <w:rsid w:val="714A7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2"/>
    <w:basedOn w:val="1"/>
    <w:link w:val="10"/>
    <w:semiHidden/>
    <w:unhideWhenUsed/>
    <w:qFormat/>
    <w:uiPriority w:val="9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Times New Roman" w:hAnsi="Times New Roman" w:eastAsia="Times New Roman" w:cs="Times New Roman"/>
      <w:b/>
      <w:bCs/>
      <w:kern w:val="0"/>
      <w:sz w:val="26"/>
      <w:szCs w:val="26"/>
      <w14:ligatures w14:val="none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11"/>
    <w:semiHidden/>
    <w:unhideWhenUsed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6">
    <w:name w:val="Intense Quote"/>
    <w:basedOn w:val="1"/>
    <w:next w:val="1"/>
    <w:link w:val="7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7">
    <w:name w:val="Intense Quote Char"/>
    <w:basedOn w:val="3"/>
    <w:link w:val="6"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paragraph" w:styleId="8">
    <w:name w:val="Quote"/>
    <w:basedOn w:val="1"/>
    <w:next w:val="1"/>
    <w:link w:val="9"/>
    <w:qFormat/>
    <w:uiPriority w:val="29"/>
    <w:pPr>
      <w:spacing w:before="20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9">
    <w:name w:val="Quote Char"/>
    <w:basedOn w:val="3"/>
    <w:link w:val="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0">
    <w:name w:val="Heading 2 Char"/>
    <w:basedOn w:val="3"/>
    <w:link w:val="2"/>
    <w:semiHidden/>
    <w:qFormat/>
    <w:uiPriority w:val="9"/>
    <w:rPr>
      <w:rFonts w:ascii="Times New Roman" w:hAnsi="Times New Roman" w:eastAsia="Times New Roman" w:cs="Times New Roman"/>
      <w:b/>
      <w:bCs/>
      <w:kern w:val="0"/>
      <w:sz w:val="26"/>
      <w:szCs w:val="26"/>
      <w14:ligatures w14:val="none"/>
    </w:rPr>
  </w:style>
  <w:style w:type="character" w:customStyle="1" w:styleId="11">
    <w:name w:val="Body Text Char"/>
    <w:basedOn w:val="3"/>
    <w:link w:val="5"/>
    <w:semiHidden/>
    <w:uiPriority w:val="1"/>
    <w:rPr>
      <w:rFonts w:ascii="Times New Roman" w:hAnsi="Times New Roman" w:eastAsia="Times New Roman" w:cs="Times New Roman"/>
      <w:kern w:val="0"/>
      <w:sz w:val="24"/>
      <w:szCs w:val="24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124</Words>
  <Characters>708</Characters>
  <Lines>5</Lines>
  <Paragraphs>1</Paragraphs>
  <TotalTime>98</TotalTime>
  <ScaleCrop>false</ScaleCrop>
  <LinksUpToDate>false</LinksUpToDate>
  <CharactersWithSpaces>831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2023-12-07T19:49:00Z</dcterms:created>
  <dc:creator>Waqar Ahmed</dc:creator>
  <cp:lastModifiedBy>pyrot</cp:lastModifiedBy>
  <dcterms:modified xsi:type="dcterms:W3CDTF">2023-12-13T18:31:03Z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87183344928A4447B7F97139FFB226DF_12</vt:lpwstr>
  </property>
</Properties>
</file>