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FC" w:rsidRPr="000960A9" w:rsidRDefault="004669FC" w:rsidP="004669FC">
      <w:pPr>
        <w:jc w:val="center"/>
        <w:rPr>
          <w:lang w:val="uk-UA"/>
        </w:rPr>
      </w:pPr>
      <w:r w:rsidRPr="000960A9">
        <w:rPr>
          <w:lang w:val="uk-UA"/>
        </w:rPr>
        <w:t>Міністерство освіти і науки</w:t>
      </w:r>
    </w:p>
    <w:p w:rsidR="004669FC" w:rsidRPr="000960A9" w:rsidRDefault="004669FC" w:rsidP="004669FC">
      <w:pPr>
        <w:jc w:val="center"/>
        <w:rPr>
          <w:lang w:val="uk-UA"/>
        </w:rPr>
      </w:pPr>
      <w:r w:rsidRPr="000960A9">
        <w:rPr>
          <w:lang w:val="uk-UA"/>
        </w:rPr>
        <w:t>Національний університет “Львівська політехніка”</w:t>
      </w:r>
    </w:p>
    <w:p w:rsidR="004669FC" w:rsidRPr="000960A9" w:rsidRDefault="004669FC" w:rsidP="004669FC">
      <w:pPr>
        <w:jc w:val="right"/>
        <w:rPr>
          <w:lang w:val="uk-UA"/>
        </w:rPr>
      </w:pPr>
      <w:r>
        <w:rPr>
          <w:lang w:val="uk-UA"/>
        </w:rPr>
        <w:t>Кафедра  ЕОМ</w:t>
      </w: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452C6A" w:rsidRDefault="004669FC" w:rsidP="004669FC">
      <w:pPr>
        <w:jc w:val="center"/>
        <w:rPr>
          <w:lang w:val="en-US"/>
        </w:rPr>
      </w:pPr>
      <w:r w:rsidRPr="00452C6A">
        <w:rPr>
          <w:noProof/>
        </w:rPr>
        <w:drawing>
          <wp:inline distT="0" distB="0" distL="0" distR="0" wp14:anchorId="43B3DB58" wp14:editId="65F2889F">
            <wp:extent cx="3131974" cy="2971800"/>
            <wp:effectExtent l="0" t="0" r="0" b="0"/>
            <wp:docPr id="4" name="Рисунок 4" descr="D:\Documents\Универ\Лого 1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Универ\Лого 18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80" cy="298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FC" w:rsidRPr="000960A9" w:rsidRDefault="004669FC" w:rsidP="004669FC">
      <w:pPr>
        <w:jc w:val="center"/>
        <w:rPr>
          <w:sz w:val="52"/>
          <w:lang w:val="uk-UA"/>
        </w:rPr>
      </w:pPr>
    </w:p>
    <w:p w:rsidR="004669FC" w:rsidRPr="000960A9" w:rsidRDefault="004669FC" w:rsidP="004669FC">
      <w:pPr>
        <w:jc w:val="center"/>
        <w:rPr>
          <w:b/>
          <w:sz w:val="52"/>
          <w:lang w:val="uk-UA"/>
        </w:rPr>
      </w:pPr>
      <w:r w:rsidRPr="000960A9">
        <w:rPr>
          <w:b/>
          <w:sz w:val="52"/>
          <w:lang w:val="uk-UA"/>
        </w:rPr>
        <w:t>Звіт</w:t>
      </w:r>
    </w:p>
    <w:p w:rsidR="004669FC" w:rsidRPr="00AE63F0" w:rsidRDefault="004669FC" w:rsidP="004669FC">
      <w:pPr>
        <w:jc w:val="center"/>
      </w:pPr>
      <w:r w:rsidRPr="000960A9">
        <w:rPr>
          <w:lang w:val="uk-UA"/>
        </w:rPr>
        <w:t>з лабораторної роботи №</w:t>
      </w:r>
      <w:r>
        <w:rPr>
          <w:lang w:val="uk-UA"/>
        </w:rPr>
        <w:t>3</w:t>
      </w:r>
    </w:p>
    <w:p w:rsidR="004669FC" w:rsidRPr="000960A9" w:rsidRDefault="004669FC" w:rsidP="004669FC">
      <w:pPr>
        <w:jc w:val="center"/>
        <w:rPr>
          <w:lang w:val="uk-UA"/>
        </w:rPr>
      </w:pPr>
      <w:r w:rsidRPr="000960A9">
        <w:rPr>
          <w:lang w:val="uk-UA"/>
        </w:rPr>
        <w:t>з дисципліни: “</w:t>
      </w:r>
      <w:r w:rsidRPr="00595F09">
        <w:t xml:space="preserve"> </w:t>
      </w:r>
      <w:r>
        <w:rPr>
          <w:lang w:val="uk-UA"/>
        </w:rPr>
        <w:t>Комп’ютерні системи</w:t>
      </w:r>
      <w:r w:rsidRPr="00595F09">
        <w:rPr>
          <w:lang w:val="uk-UA"/>
        </w:rPr>
        <w:t xml:space="preserve"> </w:t>
      </w:r>
      <w:r w:rsidRPr="000960A9">
        <w:rPr>
          <w:lang w:val="uk-UA"/>
        </w:rPr>
        <w:t>”</w:t>
      </w:r>
    </w:p>
    <w:p w:rsidR="004669FC" w:rsidRPr="00780368" w:rsidRDefault="004669FC" w:rsidP="004669FC">
      <w:pPr>
        <w:jc w:val="center"/>
        <w:rPr>
          <w:color w:val="000000"/>
          <w:spacing w:val="-1"/>
          <w:w w:val="108"/>
          <w:szCs w:val="28"/>
          <w:lang w:val="uk-UA"/>
        </w:rPr>
      </w:pPr>
      <w:r w:rsidRPr="000960A9">
        <w:rPr>
          <w:lang w:val="uk-UA"/>
        </w:rPr>
        <w:t>на тему: “</w:t>
      </w:r>
      <w:r w:rsidRPr="00780368">
        <w:t xml:space="preserve"> </w:t>
      </w:r>
      <w:r w:rsidRPr="00780368">
        <w:rPr>
          <w:color w:val="000000"/>
          <w:spacing w:val="-1"/>
          <w:w w:val="108"/>
          <w:szCs w:val="28"/>
          <w:lang w:val="uk-UA"/>
        </w:rPr>
        <w:t>Аналіз програмної моделі процесу роботи арифметичного конвеєра</w:t>
      </w:r>
      <w:r w:rsidRPr="00780368">
        <w:rPr>
          <w:bCs/>
          <w:color w:val="000000"/>
          <w:spacing w:val="-1"/>
          <w:w w:val="108"/>
          <w:szCs w:val="28"/>
          <w:lang w:val="uk-UA"/>
        </w:rPr>
        <w:t xml:space="preserve"> </w:t>
      </w:r>
      <w:r w:rsidRPr="00D55192">
        <w:rPr>
          <w:bCs/>
          <w:szCs w:val="28"/>
          <w:lang w:val="uk-UA"/>
        </w:rPr>
        <w:t xml:space="preserve">” </w:t>
      </w: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tabs>
          <w:tab w:val="left" w:pos="7655"/>
        </w:tabs>
        <w:ind w:firstLine="6096"/>
        <w:jc w:val="both"/>
        <w:rPr>
          <w:lang w:val="uk-UA"/>
        </w:rPr>
      </w:pPr>
      <w:r>
        <w:rPr>
          <w:lang w:val="uk-UA"/>
        </w:rPr>
        <w:t>Виконала</w:t>
      </w:r>
      <w:r w:rsidRPr="000960A9">
        <w:rPr>
          <w:lang w:val="uk-UA"/>
        </w:rPr>
        <w:t>:</w:t>
      </w:r>
      <w:r w:rsidRPr="000960A9">
        <w:rPr>
          <w:lang w:val="uk-UA"/>
        </w:rPr>
        <w:tab/>
        <w:t>ст. гр. КІ-</w:t>
      </w:r>
      <w:r>
        <w:rPr>
          <w:lang w:val="uk-UA"/>
        </w:rPr>
        <w:t>32</w:t>
      </w:r>
    </w:p>
    <w:p w:rsidR="004669FC" w:rsidRPr="007D5DC5" w:rsidRDefault="004669FC" w:rsidP="004669FC">
      <w:pPr>
        <w:tabs>
          <w:tab w:val="left" w:pos="7655"/>
        </w:tabs>
        <w:ind w:left="1550" w:firstLine="4546"/>
        <w:rPr>
          <w:lang w:val="uk-UA"/>
        </w:rPr>
      </w:pPr>
      <w:r>
        <w:rPr>
          <w:lang w:val="uk-UA"/>
        </w:rPr>
        <w:tab/>
        <w:t>Селебинка Д.В.</w:t>
      </w:r>
    </w:p>
    <w:p w:rsidR="004669FC" w:rsidRDefault="004669FC" w:rsidP="004669FC">
      <w:pPr>
        <w:tabs>
          <w:tab w:val="left" w:pos="7655"/>
        </w:tabs>
        <w:ind w:firstLine="6096"/>
        <w:rPr>
          <w:lang w:val="uk-UA"/>
        </w:rPr>
      </w:pPr>
      <w:r w:rsidRPr="000960A9">
        <w:rPr>
          <w:lang w:val="uk-UA"/>
        </w:rPr>
        <w:t>П</w:t>
      </w:r>
      <w:r w:rsidR="00AF61B1">
        <w:rPr>
          <w:lang w:val="uk-UA"/>
        </w:rPr>
        <w:t>еревірив</w:t>
      </w:r>
      <w:bookmarkStart w:id="0" w:name="_GoBack"/>
      <w:bookmarkEnd w:id="0"/>
      <w:r w:rsidRPr="000960A9">
        <w:rPr>
          <w:lang w:val="uk-UA"/>
        </w:rPr>
        <w:t>:</w:t>
      </w:r>
      <w:r w:rsidRPr="000960A9">
        <w:rPr>
          <w:lang w:val="uk-UA"/>
        </w:rPr>
        <w:tab/>
      </w:r>
      <w:r>
        <w:rPr>
          <w:lang w:val="uk-UA"/>
        </w:rPr>
        <w:t>викладач</w:t>
      </w:r>
    </w:p>
    <w:p w:rsidR="004669FC" w:rsidRPr="00D55192" w:rsidRDefault="004669FC" w:rsidP="004669FC">
      <w:pPr>
        <w:tabs>
          <w:tab w:val="left" w:pos="7655"/>
        </w:tabs>
        <w:ind w:firstLine="6096"/>
        <w:rPr>
          <w:lang w:val="uk-UA"/>
        </w:rPr>
      </w:pPr>
      <w:r>
        <w:rPr>
          <w:lang w:val="uk-UA"/>
        </w:rPr>
        <w:tab/>
        <w:t>Козак Н</w:t>
      </w:r>
      <w:r w:rsidRPr="00D55192">
        <w:rPr>
          <w:lang w:val="uk-UA"/>
        </w:rPr>
        <w:t>.</w:t>
      </w:r>
      <w:r>
        <w:rPr>
          <w:lang w:val="uk-UA"/>
        </w:rPr>
        <w:t>Б.</w:t>
      </w: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0960A9" w:rsidRDefault="004669FC" w:rsidP="004669FC">
      <w:pPr>
        <w:jc w:val="center"/>
        <w:rPr>
          <w:lang w:val="uk-UA"/>
        </w:rPr>
      </w:pPr>
    </w:p>
    <w:p w:rsidR="004669FC" w:rsidRPr="00832695" w:rsidRDefault="004669FC" w:rsidP="004669FC">
      <w:pPr>
        <w:jc w:val="center"/>
        <w:rPr>
          <w:b/>
          <w:sz w:val="20"/>
          <w:szCs w:val="20"/>
          <w:lang w:val="uk-UA"/>
        </w:rPr>
      </w:pPr>
      <w:r w:rsidRPr="000960A9">
        <w:rPr>
          <w:lang w:val="uk-UA"/>
        </w:rPr>
        <w:t>Львів – 20</w:t>
      </w:r>
      <w:r>
        <w:rPr>
          <w:lang w:val="uk-UA"/>
        </w:rPr>
        <w:t>20</w:t>
      </w:r>
      <w:r w:rsidRPr="000960A9">
        <w:rPr>
          <w:lang w:val="uk-UA"/>
        </w:rPr>
        <w:br w:type="page"/>
      </w:r>
      <w:r w:rsidRPr="00832695">
        <w:rPr>
          <w:b/>
          <w:sz w:val="24"/>
          <w:szCs w:val="20"/>
          <w:lang w:val="uk-UA"/>
        </w:rPr>
        <w:lastRenderedPageBreak/>
        <w:t>Мета лабораторної роботи</w:t>
      </w:r>
    </w:p>
    <w:p w:rsidR="004669FC" w:rsidRPr="00832695" w:rsidRDefault="004669FC" w:rsidP="004669FC">
      <w:pPr>
        <w:ind w:firstLine="567"/>
        <w:jc w:val="both"/>
        <w:rPr>
          <w:sz w:val="20"/>
          <w:szCs w:val="20"/>
          <w:lang w:val="uk-UA"/>
        </w:rPr>
      </w:pPr>
    </w:p>
    <w:p w:rsidR="004669FC" w:rsidRPr="00996252" w:rsidRDefault="004669FC" w:rsidP="004669FC">
      <w:pPr>
        <w:spacing w:line="276" w:lineRule="auto"/>
        <w:ind w:firstLine="567"/>
        <w:rPr>
          <w:color w:val="000000"/>
          <w:spacing w:val="-1"/>
          <w:w w:val="108"/>
          <w:sz w:val="24"/>
          <w:szCs w:val="28"/>
          <w:lang w:val="uk-UA"/>
        </w:rPr>
      </w:pPr>
      <w:r w:rsidRPr="00780368">
        <w:rPr>
          <w:color w:val="000000"/>
          <w:spacing w:val="-1"/>
          <w:w w:val="108"/>
          <w:sz w:val="24"/>
          <w:szCs w:val="28"/>
          <w:lang w:val="uk-UA"/>
        </w:rPr>
        <w:t>Навчитись здійснювати аналіз програмних моделей комп’ютерних систем, виконаних на мові System C</w:t>
      </w:r>
      <w:r w:rsidRPr="00C013CE">
        <w:rPr>
          <w:color w:val="000000"/>
          <w:spacing w:val="-1"/>
          <w:w w:val="108"/>
          <w:sz w:val="24"/>
          <w:szCs w:val="28"/>
          <w:lang w:val="uk-UA"/>
        </w:rPr>
        <w:t>.</w:t>
      </w:r>
    </w:p>
    <w:p w:rsidR="004669FC" w:rsidRDefault="004669FC" w:rsidP="004669FC">
      <w:pPr>
        <w:rPr>
          <w:b/>
          <w:sz w:val="24"/>
          <w:szCs w:val="28"/>
          <w:lang w:val="uk-UA"/>
        </w:rPr>
      </w:pPr>
    </w:p>
    <w:p w:rsidR="004669FC" w:rsidRDefault="004669FC" w:rsidP="004669FC">
      <w:pPr>
        <w:jc w:val="center"/>
        <w:rPr>
          <w:b/>
          <w:sz w:val="24"/>
          <w:szCs w:val="28"/>
        </w:rPr>
      </w:pPr>
      <w:r w:rsidRPr="00996252">
        <w:rPr>
          <w:b/>
          <w:sz w:val="24"/>
          <w:szCs w:val="28"/>
        </w:rPr>
        <w:t>Теоретичні відомості</w:t>
      </w:r>
    </w:p>
    <w:p w:rsidR="004669FC" w:rsidRPr="00996252" w:rsidRDefault="004669FC" w:rsidP="004669FC">
      <w:pPr>
        <w:jc w:val="center"/>
        <w:rPr>
          <w:b/>
          <w:sz w:val="24"/>
          <w:szCs w:val="28"/>
        </w:rPr>
      </w:pPr>
    </w:p>
    <w:p w:rsidR="004669FC" w:rsidRPr="00996252" w:rsidRDefault="004669FC" w:rsidP="004669FC">
      <w:pPr>
        <w:jc w:val="center"/>
        <w:rPr>
          <w:sz w:val="24"/>
          <w:szCs w:val="28"/>
        </w:rPr>
      </w:pPr>
      <w:r w:rsidRPr="00996252">
        <w:rPr>
          <w:bCs/>
          <w:iCs/>
          <w:caps/>
          <w:sz w:val="24"/>
        </w:rPr>
        <w:t xml:space="preserve">Планувальник </w:t>
      </w:r>
      <w:r w:rsidRPr="00996252">
        <w:rPr>
          <w:bCs/>
          <w:iCs/>
          <w:caps/>
          <w:sz w:val="24"/>
          <w:lang w:val="en-US"/>
        </w:rPr>
        <w:t>System</w:t>
      </w:r>
      <w:r w:rsidRPr="00996252">
        <w:rPr>
          <w:bCs/>
          <w:iCs/>
          <w:caps/>
          <w:sz w:val="24"/>
        </w:rPr>
        <w:t xml:space="preserve"> </w:t>
      </w:r>
      <w:r w:rsidRPr="00996252">
        <w:rPr>
          <w:bCs/>
          <w:iCs/>
          <w:caps/>
          <w:sz w:val="24"/>
          <w:lang w:val="en-US"/>
        </w:rPr>
        <w:t>c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Завданням планувальника є визначення порядку виконання процесів в межах повідомлень, що виникають та в межах проекту , в основі якого лежить чутливість процесів до подій.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Планувальник SystemC підтримує моделювання, орієнтоване на апаратні засоби та підтримує також програмно-орієнтоване моделювання.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Подібно до VHDL та Verilog, планувальник SystemC підтримує дельта цикли. Дельта цикл складається з розділених оцінюючих і оновлюючих стадій; багатократні дельта цикли можуть бути присутніми в окремих часових інтервалах. Дельта цикли корисні для моделювання повністю дискретних, синхронізованих в часі обчислень, як наприклад, в RTL. У SystemC , використовуючи notify() з нульовим значенням часу призводить до того, що повідомлення про подію зявиться на стадії обчислень наступного дельта циклу, поки виклик request_update() спричинить виклик update() на стадії поновлення текучого дельта-циклу. Використовуючи такі засоби зв’язку можуть бути побудовані канали, що моделюють поведінку сигналів апаратних засобів ЕОМ.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SystemC підтримує також синхронізовані повідомлення про події. Синхронізовані повідомлення визначаються з використанням notify() з часовим аргументом. Синхронізовані повідомлення примушують конкретні події повідомляти про себе в майбутньому у чітко визначений час. Синхронізовані повідомлення існують в VHDL та Verilog і є корисні при моделюванні програмнимих засобів.</w:t>
      </w:r>
    </w:p>
    <w:p w:rsidR="004669FC" w:rsidRPr="00996252" w:rsidRDefault="004669FC" w:rsidP="004669FC">
      <w:pPr>
        <w:pStyle w:val="a5"/>
        <w:ind w:firstLine="708"/>
        <w:jc w:val="both"/>
      </w:pPr>
      <w:r w:rsidRPr="00996252">
        <w:t>Нарешті, SystemC підтримує негайні повідомлення про події, які визначаються викликом notify() без аргументів. Негайні повідомлення примушують процеси, що чутливі до подій , негайно переходити в стан готовності до виконання (наприклад, готовність до виконання в проміжок виконання обчислень). Негайні повідомлення корисні для моделювання систем програмування та операційних систем, у яких відсутнє поняття дельта-циклу.</w:t>
      </w:r>
    </w:p>
    <w:p w:rsidR="004669FC" w:rsidRPr="00996252" w:rsidRDefault="004669FC" w:rsidP="004669FC">
      <w:pPr>
        <w:pStyle w:val="a5"/>
        <w:jc w:val="center"/>
        <w:rPr>
          <w:b/>
        </w:rPr>
      </w:pPr>
      <w:r w:rsidRPr="00996252">
        <w:rPr>
          <w:b/>
        </w:rPr>
        <w:t>Послідовність виконання роботи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</w:rPr>
      </w:pPr>
      <w:r w:rsidRPr="00996252">
        <w:rPr>
          <w:sz w:val="24"/>
        </w:rPr>
        <w:t>1.Програмна модель конвеєра складається із трьох функціональних блоків, результат виконання операцій попереднього подається на вхід наступному як операнд.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</w:rPr>
      </w:pPr>
      <w:r w:rsidRPr="00996252">
        <w:rPr>
          <w:sz w:val="24"/>
        </w:rPr>
        <w:t xml:space="preserve">2.Перший функціональний блок приймає на вхід операнди </w:t>
      </w:r>
      <w:r w:rsidRPr="00996252">
        <w:rPr>
          <w:sz w:val="24"/>
          <w:lang w:val="en-US"/>
        </w:rPr>
        <w:t>a</w:t>
      </w:r>
      <w:r w:rsidRPr="00996252">
        <w:rPr>
          <w:sz w:val="24"/>
        </w:rPr>
        <w:t xml:space="preserve"> та </w:t>
      </w:r>
      <w:r w:rsidRPr="00996252">
        <w:rPr>
          <w:sz w:val="24"/>
          <w:lang w:val="en-US"/>
        </w:rPr>
        <w:t>b</w:t>
      </w:r>
      <w:r w:rsidRPr="00996252">
        <w:rPr>
          <w:sz w:val="24"/>
        </w:rPr>
        <w:t>. Далі виконує над ними перетворення і їх результат передає на вхід наступному блоку, який виконує над ними операцій і тд. Всього у моделі можна виділити два потоки: потік даних(</w:t>
      </w:r>
      <w:r w:rsidRPr="00996252">
        <w:rPr>
          <w:sz w:val="24"/>
          <w:lang w:val="en-US"/>
        </w:rPr>
        <w:t>a</w:t>
      </w:r>
      <w:r w:rsidRPr="00996252">
        <w:rPr>
          <w:sz w:val="24"/>
        </w:rPr>
        <w:t xml:space="preserve"> та </w:t>
      </w:r>
      <w:r w:rsidRPr="00996252">
        <w:rPr>
          <w:sz w:val="24"/>
          <w:lang w:val="en-US"/>
        </w:rPr>
        <w:t>b</w:t>
      </w:r>
      <w:r w:rsidRPr="00996252">
        <w:rPr>
          <w:sz w:val="24"/>
        </w:rPr>
        <w:t xml:space="preserve"> для першого блоку, результат виконання операцій попереднього блоку як вхідна дані для наступного) та потік керування(сигнал синхронізації </w:t>
      </w:r>
      <w:r w:rsidRPr="00996252">
        <w:rPr>
          <w:sz w:val="24"/>
          <w:lang w:val="en-US"/>
        </w:rPr>
        <w:t>clk</w:t>
      </w:r>
      <w:r w:rsidRPr="00996252">
        <w:rPr>
          <w:sz w:val="24"/>
        </w:rPr>
        <w:t>).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  <w:lang w:val="uk-UA"/>
        </w:rPr>
      </w:pPr>
      <w:r w:rsidRPr="00996252">
        <w:rPr>
          <w:sz w:val="24"/>
        </w:rPr>
        <w:t>3.Додактові елементи у структурі арифметичного конвеєра: блок взяття квадратного кореня від вхідної величини та взяття оберненого значення від вхідної величини.</w:t>
      </w:r>
    </w:p>
    <w:p w:rsidR="004669FC" w:rsidRPr="00996252" w:rsidRDefault="004669FC" w:rsidP="004669FC">
      <w:pPr>
        <w:tabs>
          <w:tab w:val="left" w:pos="3712"/>
        </w:tabs>
        <w:ind w:firstLine="709"/>
        <w:jc w:val="both"/>
        <w:rPr>
          <w:sz w:val="24"/>
        </w:rPr>
      </w:pPr>
      <w:r w:rsidRPr="00996252">
        <w:rPr>
          <w:sz w:val="24"/>
        </w:rPr>
        <w:t>Перелік і призначення блоків, з яких складається конвеєр:</w:t>
      </w:r>
    </w:p>
    <w:p w:rsidR="004669FC" w:rsidRPr="00996252" w:rsidRDefault="004669FC" w:rsidP="004669FC">
      <w:pPr>
        <w:tabs>
          <w:tab w:val="left" w:pos="709"/>
        </w:tabs>
        <w:jc w:val="both"/>
        <w:rPr>
          <w:sz w:val="24"/>
        </w:rPr>
      </w:pPr>
      <w:r w:rsidRPr="00996252">
        <w:rPr>
          <w:sz w:val="24"/>
        </w:rPr>
        <w:tab/>
      </w:r>
    </w:p>
    <w:p w:rsidR="004669FC" w:rsidRPr="00996252" w:rsidRDefault="004669FC" w:rsidP="004669FC">
      <w:pPr>
        <w:rPr>
          <w:sz w:val="24"/>
        </w:rPr>
        <w:sectPr w:rsidR="004669FC" w:rsidRPr="00996252">
          <w:pgSz w:w="11906" w:h="16838"/>
          <w:pgMar w:top="850" w:right="850" w:bottom="850" w:left="1417" w:header="708" w:footer="708" w:gutter="0"/>
          <w:cols w:space="720"/>
        </w:sectPr>
      </w:pPr>
    </w:p>
    <w:p w:rsidR="004669FC" w:rsidRPr="00996252" w:rsidRDefault="004669FC" w:rsidP="004669FC">
      <w:pPr>
        <w:tabs>
          <w:tab w:val="left" w:pos="709"/>
        </w:tabs>
        <w:jc w:val="both"/>
        <w:rPr>
          <w:sz w:val="24"/>
          <w:lang w:val="uk-UA"/>
        </w:rPr>
      </w:pPr>
      <w:r w:rsidRPr="00996252">
        <w:rPr>
          <w:sz w:val="24"/>
        </w:rPr>
        <w:lastRenderedPageBreak/>
        <w:tab/>
        <w:t>1)блок генерування даних:</w:t>
      </w:r>
    </w:p>
    <w:p w:rsidR="004669FC" w:rsidRPr="00996252" w:rsidRDefault="004669FC" w:rsidP="004669FC">
      <w:pPr>
        <w:tabs>
          <w:tab w:val="left" w:pos="709"/>
        </w:tabs>
        <w:jc w:val="both"/>
        <w:rPr>
          <w:sz w:val="24"/>
        </w:rPr>
      </w:pPr>
      <w:r w:rsidRPr="00996252">
        <w:rPr>
          <w:sz w:val="24"/>
        </w:rPr>
        <w:tab/>
      </w:r>
      <w:r w:rsidRPr="00996252">
        <w:rPr>
          <w:color w:val="00000A"/>
          <w:sz w:val="22"/>
          <w:lang w:val="uk-UA" w:eastAsia="uk-UA"/>
        </w:rPr>
        <w:object w:dxaOrig="3210" w:dyaOrig="1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93.75pt" o:ole="">
            <v:imagedata r:id="rId9" o:title=""/>
          </v:shape>
          <o:OLEObject Type="Embed" ProgID="Visio.Drawing.15" ShapeID="_x0000_i1025" DrawAspect="Content" ObjectID="_1648558077" r:id="rId10"/>
        </w:object>
      </w:r>
    </w:p>
    <w:p w:rsidR="004669FC" w:rsidRPr="00996252" w:rsidRDefault="004669FC" w:rsidP="004669FC">
      <w:pPr>
        <w:pStyle w:val="a5"/>
        <w:rPr>
          <w:sz w:val="22"/>
        </w:rPr>
      </w:pPr>
      <w:r w:rsidRPr="00996252">
        <w:rPr>
          <w:sz w:val="22"/>
        </w:rPr>
        <w:tab/>
      </w:r>
    </w:p>
    <w:p w:rsidR="004669FC" w:rsidRPr="00996252" w:rsidRDefault="004669FC" w:rsidP="004669FC">
      <w:pPr>
        <w:pStyle w:val="a5"/>
        <w:ind w:firstLine="708"/>
      </w:pPr>
      <w:r w:rsidRPr="00996252">
        <w:lastRenderedPageBreak/>
        <w:t>2)блок виконання сумування та віднімання:</w:t>
      </w:r>
    </w:p>
    <w:p w:rsidR="004669FC" w:rsidRPr="00996252" w:rsidRDefault="004669FC" w:rsidP="004669FC">
      <w:pPr>
        <w:pStyle w:val="a5"/>
      </w:pPr>
      <w:r w:rsidRPr="00996252">
        <w:tab/>
      </w:r>
      <w:r w:rsidRPr="00996252">
        <w:rPr>
          <w:sz w:val="22"/>
        </w:rPr>
        <w:object w:dxaOrig="4080" w:dyaOrig="1770">
          <v:shape id="_x0000_i1026" type="#_x0000_t75" style="width:204pt;height:88.5pt" o:ole="">
            <v:imagedata r:id="rId11" o:title=""/>
          </v:shape>
          <o:OLEObject Type="Embed" ProgID="Visio.Drawing.15" ShapeID="_x0000_i1026" DrawAspect="Content" ObjectID="_1648558078" r:id="rId12"/>
        </w:object>
      </w:r>
    </w:p>
    <w:p w:rsidR="004669FC" w:rsidRPr="00996252" w:rsidRDefault="004669FC" w:rsidP="004669FC">
      <w:pPr>
        <w:rPr>
          <w:sz w:val="24"/>
          <w:szCs w:val="28"/>
        </w:rPr>
        <w:sectPr w:rsidR="004669FC" w:rsidRPr="00996252">
          <w:type w:val="continuous"/>
          <w:pgSz w:w="11906" w:h="16838"/>
          <w:pgMar w:top="850" w:right="850" w:bottom="850" w:left="1417" w:header="708" w:footer="708" w:gutter="0"/>
          <w:cols w:num="2" w:space="708"/>
        </w:sectPr>
      </w:pPr>
    </w:p>
    <w:p w:rsidR="004669FC" w:rsidRPr="00996252" w:rsidRDefault="004669FC" w:rsidP="004669FC">
      <w:pPr>
        <w:rPr>
          <w:sz w:val="24"/>
          <w:szCs w:val="28"/>
        </w:rPr>
      </w:pPr>
      <w:r w:rsidRPr="00996252">
        <w:rPr>
          <w:sz w:val="24"/>
          <w:szCs w:val="28"/>
        </w:rPr>
        <w:lastRenderedPageBreak/>
        <w:tab/>
      </w:r>
    </w:p>
    <w:p w:rsidR="004669FC" w:rsidRPr="00996252" w:rsidRDefault="004669FC" w:rsidP="004669FC">
      <w:pPr>
        <w:rPr>
          <w:sz w:val="24"/>
          <w:szCs w:val="28"/>
        </w:rPr>
        <w:sectPr w:rsidR="004669FC" w:rsidRPr="00996252">
          <w:type w:val="continuous"/>
          <w:pgSz w:w="11906" w:h="16838"/>
          <w:pgMar w:top="850" w:right="850" w:bottom="850" w:left="1417" w:header="708" w:footer="708" w:gutter="0"/>
          <w:cols w:space="720"/>
        </w:sectPr>
      </w:pPr>
    </w:p>
    <w:p w:rsidR="004669FC" w:rsidRPr="00996252" w:rsidRDefault="004669FC" w:rsidP="004669FC">
      <w:pPr>
        <w:ind w:firstLine="708"/>
        <w:rPr>
          <w:sz w:val="24"/>
          <w:szCs w:val="28"/>
        </w:rPr>
      </w:pPr>
      <w:r w:rsidRPr="00996252">
        <w:rPr>
          <w:sz w:val="24"/>
          <w:szCs w:val="28"/>
        </w:rPr>
        <w:lastRenderedPageBreak/>
        <w:t>3)блок виконання множення та ділення:</w:t>
      </w:r>
    </w:p>
    <w:p w:rsidR="004669FC" w:rsidRPr="00996252" w:rsidRDefault="004669FC" w:rsidP="004669FC">
      <w:pPr>
        <w:rPr>
          <w:sz w:val="22"/>
        </w:rPr>
      </w:pPr>
      <w:r w:rsidRPr="00996252">
        <w:rPr>
          <w:sz w:val="24"/>
          <w:szCs w:val="28"/>
        </w:rPr>
        <w:tab/>
      </w:r>
      <w:r w:rsidR="00DA4576" w:rsidRPr="00996252">
        <w:rPr>
          <w:color w:val="00000A"/>
          <w:sz w:val="22"/>
          <w:lang w:val="uk-UA" w:eastAsia="uk-UA"/>
        </w:rPr>
        <w:object w:dxaOrig="4110" w:dyaOrig="1770">
          <v:shape id="_x0000_i1027" type="#_x0000_t75" style="width:196.5pt;height:84.75pt" o:ole="">
            <v:imagedata r:id="rId13" o:title=""/>
          </v:shape>
          <o:OLEObject Type="Embed" ProgID="Visio.Drawing.15" ShapeID="_x0000_i1027" DrawAspect="Content" ObjectID="_1648558079" r:id="rId14"/>
        </w:object>
      </w:r>
    </w:p>
    <w:p w:rsidR="004669FC" w:rsidRPr="00996252" w:rsidRDefault="004669FC" w:rsidP="004669FC">
      <w:pPr>
        <w:rPr>
          <w:sz w:val="24"/>
        </w:rPr>
      </w:pPr>
      <w:r w:rsidRPr="00996252">
        <w:rPr>
          <w:sz w:val="24"/>
        </w:rPr>
        <w:tab/>
      </w:r>
    </w:p>
    <w:p w:rsidR="004669FC" w:rsidRDefault="004669FC" w:rsidP="004669FC">
      <w:pPr>
        <w:rPr>
          <w:color w:val="00000A"/>
          <w:sz w:val="22"/>
          <w:lang w:val="uk-UA" w:eastAsia="uk-UA"/>
        </w:rPr>
      </w:pPr>
      <w:r w:rsidRPr="00996252">
        <w:rPr>
          <w:sz w:val="24"/>
        </w:rPr>
        <w:t>4)блок піднесення до степеня:</w:t>
      </w:r>
    </w:p>
    <w:p w:rsidR="004669FC" w:rsidRDefault="004669FC" w:rsidP="00DA4576">
      <w:pPr>
        <w:rPr>
          <w:color w:val="00000A"/>
          <w:sz w:val="22"/>
          <w:lang w:val="uk-UA" w:eastAsia="uk-UA"/>
        </w:rPr>
      </w:pPr>
      <w:r w:rsidRPr="00996252">
        <w:rPr>
          <w:color w:val="00000A"/>
          <w:sz w:val="22"/>
          <w:lang w:val="uk-UA" w:eastAsia="uk-UA"/>
        </w:rPr>
        <w:object w:dxaOrig="4110" w:dyaOrig="1770">
          <v:shape id="_x0000_i1028" type="#_x0000_t75" style="width:205.5pt;height:88.5pt" o:ole="">
            <v:imagedata r:id="rId15" o:title=""/>
          </v:shape>
          <o:OLEObject Type="Embed" ProgID="Visio.Drawing.15" ShapeID="_x0000_i1028" DrawAspect="Content" ObjectID="_1648558080" r:id="rId16"/>
        </w:object>
      </w:r>
    </w:p>
    <w:p w:rsidR="00DA4576" w:rsidRPr="00996252" w:rsidRDefault="00DA4576" w:rsidP="00DA4576">
      <w:pPr>
        <w:rPr>
          <w:sz w:val="24"/>
        </w:rPr>
      </w:pPr>
      <w:r w:rsidRPr="00996252">
        <w:rPr>
          <w:sz w:val="24"/>
        </w:rPr>
        <w:t>5)блок взяття квадратного кореня:</w:t>
      </w:r>
      <w:r>
        <w:rPr>
          <w:sz w:val="24"/>
        </w:rPr>
        <w:tab/>
      </w:r>
      <w:r>
        <w:rPr>
          <w:sz w:val="24"/>
        </w:rPr>
        <w:tab/>
      </w:r>
    </w:p>
    <w:p w:rsidR="00DA4576" w:rsidRPr="00996252" w:rsidRDefault="00DA4576" w:rsidP="00DA4576">
      <w:pPr>
        <w:rPr>
          <w:sz w:val="22"/>
        </w:rPr>
      </w:pPr>
      <w:r w:rsidRPr="00996252">
        <w:rPr>
          <w:color w:val="00000A"/>
          <w:sz w:val="22"/>
          <w:lang w:val="uk-UA" w:eastAsia="uk-UA"/>
        </w:rPr>
        <w:object w:dxaOrig="4035" w:dyaOrig="2295">
          <v:shape id="_x0000_i1029" type="#_x0000_t75" style="width:177.75pt;height:101.25pt" o:ole="">
            <v:imagedata r:id="rId17" o:title=""/>
          </v:shape>
          <o:OLEObject Type="Embed" ProgID="Visio.Drawing.15" ShapeID="_x0000_i1029" DrawAspect="Content" ObjectID="_1648558081" r:id="rId18"/>
        </w:object>
      </w:r>
    </w:p>
    <w:p w:rsidR="00DA4576" w:rsidRDefault="00DA4576" w:rsidP="00DA4576">
      <w:pPr>
        <w:ind w:firstLine="709"/>
        <w:rPr>
          <w:sz w:val="24"/>
          <w:lang w:val="en-US"/>
        </w:rPr>
      </w:pPr>
    </w:p>
    <w:p w:rsidR="00DA4576" w:rsidRDefault="00DA4576" w:rsidP="00DA4576">
      <w:pPr>
        <w:ind w:firstLine="709"/>
        <w:rPr>
          <w:sz w:val="24"/>
          <w:lang w:val="en-US"/>
        </w:rPr>
      </w:pPr>
    </w:p>
    <w:p w:rsidR="00DA4576" w:rsidRPr="00996252" w:rsidRDefault="00DA4576" w:rsidP="00DA4576">
      <w:pPr>
        <w:rPr>
          <w:sz w:val="24"/>
        </w:rPr>
      </w:pPr>
      <w:r w:rsidRPr="00996252">
        <w:rPr>
          <w:sz w:val="24"/>
          <w:lang w:val="en-US"/>
        </w:rPr>
        <w:t>6)</w:t>
      </w:r>
      <w:r w:rsidRPr="00996252">
        <w:rPr>
          <w:sz w:val="24"/>
        </w:rPr>
        <w:t>блок взяття оберненої величини:</w:t>
      </w:r>
    </w:p>
    <w:p w:rsidR="00DA4576" w:rsidRPr="00996252" w:rsidRDefault="00DA4576" w:rsidP="00DA4576">
      <w:pPr>
        <w:rPr>
          <w:sz w:val="24"/>
          <w:lang w:val="en-US"/>
        </w:rPr>
      </w:pPr>
      <w:r w:rsidRPr="00996252">
        <w:rPr>
          <w:color w:val="00000A"/>
          <w:sz w:val="22"/>
          <w:lang w:val="uk-UA" w:eastAsia="uk-UA"/>
        </w:rPr>
        <w:object w:dxaOrig="4140" w:dyaOrig="2355">
          <v:shape id="_x0000_i1030" type="#_x0000_t75" style="width:175.5pt;height:99.75pt" o:ole="">
            <v:imagedata r:id="rId19" o:title=""/>
          </v:shape>
          <o:OLEObject Type="Embed" ProgID="Visio.Drawing.15" ShapeID="_x0000_i1030" DrawAspect="Content" ObjectID="_1648558082" r:id="rId20"/>
        </w:object>
      </w:r>
    </w:p>
    <w:p w:rsidR="00DA4576" w:rsidRDefault="00DA4576" w:rsidP="00DA4576">
      <w:pPr>
        <w:rPr>
          <w:sz w:val="24"/>
        </w:rPr>
      </w:pPr>
    </w:p>
    <w:p w:rsidR="00DA4576" w:rsidRPr="00996252" w:rsidRDefault="00DA4576" w:rsidP="00DA4576">
      <w:pPr>
        <w:spacing w:before="240"/>
        <w:rPr>
          <w:sz w:val="24"/>
          <w:lang w:val="uk-UA"/>
        </w:rPr>
      </w:pPr>
      <w:r w:rsidRPr="00996252">
        <w:rPr>
          <w:sz w:val="24"/>
        </w:rPr>
        <w:t>7)блок відображення результату:</w:t>
      </w:r>
    </w:p>
    <w:p w:rsidR="00DA4576" w:rsidRDefault="00DA4576" w:rsidP="00DA4576">
      <w:pPr>
        <w:rPr>
          <w:color w:val="00000A"/>
          <w:sz w:val="22"/>
          <w:lang w:val="uk-UA" w:eastAsia="uk-UA"/>
        </w:rPr>
        <w:sectPr w:rsidR="00DA4576" w:rsidSect="00DA4576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  <w:r w:rsidRPr="00996252">
        <w:rPr>
          <w:color w:val="00000A"/>
          <w:sz w:val="22"/>
          <w:lang w:val="uk-UA" w:eastAsia="uk-UA"/>
        </w:rPr>
        <w:object w:dxaOrig="3555" w:dyaOrig="2070">
          <v:shape id="_x0000_i1031" type="#_x0000_t75" style="width:158.25pt;height:92.25pt" o:ole="">
            <v:imagedata r:id="rId21" o:title=""/>
          </v:shape>
          <o:OLEObject Type="Embed" ProgID="Visio.Drawing.15" ShapeID="_x0000_i1031" DrawAspect="Content" ObjectID="_1648558083" r:id="rId22"/>
        </w:object>
      </w:r>
    </w:p>
    <w:p w:rsidR="00DA4576" w:rsidRDefault="00DA4576" w:rsidP="00DA4576">
      <w:pPr>
        <w:rPr>
          <w:color w:val="00000A"/>
          <w:sz w:val="22"/>
          <w:lang w:val="uk-UA" w:eastAsia="uk-UA"/>
        </w:rPr>
      </w:pPr>
    </w:p>
    <w:p w:rsidR="00DA4576" w:rsidRPr="00E01252" w:rsidRDefault="00DA4576" w:rsidP="00DA4576">
      <w:pPr>
        <w:pStyle w:val="1"/>
        <w:ind w:left="720" w:firstLine="696"/>
        <w:jc w:val="both"/>
        <w:rPr>
          <w:rStyle w:val="None"/>
          <w:lang w:val="uk-UA"/>
        </w:rPr>
      </w:pPr>
      <w:r w:rsidRPr="00E01252">
        <w:rPr>
          <w:rStyle w:val="None"/>
          <w:lang w:val="uk-UA"/>
        </w:rPr>
        <w:t>Зв’язки керування виглядають наступним чином: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Numgen</w:t>
      </w:r>
      <w:r w:rsidRPr="00E01252">
        <w:rPr>
          <w:lang w:val="uk-UA"/>
        </w:rPr>
        <w:t xml:space="preserve"> впливає на </w:t>
      </w:r>
      <w:r w:rsidRPr="00E01252">
        <w:rPr>
          <w:lang w:val="en-US"/>
        </w:rPr>
        <w:t>Stage</w:t>
      </w:r>
      <w:r w:rsidRPr="00E01252">
        <w:rPr>
          <w:lang w:val="uk-UA"/>
        </w:rPr>
        <w:t>1.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1 залежить від </w:t>
      </w:r>
      <w:r w:rsidRPr="00E01252">
        <w:rPr>
          <w:lang w:val="en-US"/>
        </w:rPr>
        <w:t>Numgen</w:t>
      </w:r>
      <w:r w:rsidRPr="00E01252">
        <w:rPr>
          <w:lang w:val="uk-UA"/>
        </w:rPr>
        <w:t xml:space="preserve">, та впливає на </w:t>
      </w:r>
      <w:r w:rsidRPr="00E01252">
        <w:rPr>
          <w:lang w:val="en-US"/>
        </w:rPr>
        <w:t>Stage</w:t>
      </w:r>
      <w:r w:rsidRPr="00E01252">
        <w:rPr>
          <w:lang w:val="uk-UA"/>
        </w:rPr>
        <w:t>2.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2 залежить від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1, та впливає на </w:t>
      </w:r>
      <w:r w:rsidRPr="00E01252">
        <w:rPr>
          <w:lang w:val="en-US"/>
        </w:rPr>
        <w:t>Stage</w:t>
      </w:r>
      <w:r w:rsidRPr="00E01252">
        <w:rPr>
          <w:lang w:val="uk-UA"/>
        </w:rPr>
        <w:t>3.</w:t>
      </w:r>
    </w:p>
    <w:p w:rsidR="00DA4576" w:rsidRPr="00E01252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</w:pPr>
      <w:r w:rsidRPr="00E01252">
        <w:rPr>
          <w:rStyle w:val="None"/>
          <w:lang w:val="uk-UA"/>
        </w:rPr>
        <w:t xml:space="preserve">Модуль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3 залежить від </w:t>
      </w:r>
      <w:r w:rsidRPr="00E01252">
        <w:rPr>
          <w:lang w:val="en-US"/>
        </w:rPr>
        <w:t>Stage</w:t>
      </w:r>
      <w:r w:rsidRPr="00E01252">
        <w:rPr>
          <w:lang w:val="uk-UA"/>
        </w:rPr>
        <w:t xml:space="preserve">2, та впливає на </w:t>
      </w:r>
      <w:r w:rsidRPr="00E01252">
        <w:rPr>
          <w:lang w:val="en-US"/>
        </w:rPr>
        <w:t>Display</w:t>
      </w:r>
      <w:r w:rsidRPr="00E01252">
        <w:rPr>
          <w:lang w:val="uk-UA"/>
        </w:rPr>
        <w:t>.</w:t>
      </w:r>
    </w:p>
    <w:p w:rsidR="00DA4576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  <w:sectPr w:rsidR="00DA4576" w:rsidSect="00DA4576">
          <w:type w:val="continuous"/>
          <w:pgSz w:w="11910" w:h="16840"/>
          <w:pgMar w:top="760" w:right="740" w:bottom="280" w:left="1300" w:header="708" w:footer="708" w:gutter="0"/>
          <w:cols w:space="720"/>
        </w:sectPr>
      </w:pPr>
    </w:p>
    <w:p w:rsidR="00345923" w:rsidRPr="00E24ADD" w:rsidRDefault="00DA4576" w:rsidP="00DA4576">
      <w:pPr>
        <w:pStyle w:val="1"/>
        <w:numPr>
          <w:ilvl w:val="0"/>
          <w:numId w:val="1"/>
        </w:numPr>
        <w:jc w:val="both"/>
        <w:rPr>
          <w:lang w:val="uk-UA"/>
        </w:rPr>
        <w:sectPr w:rsidR="00345923" w:rsidRPr="00E24ADD" w:rsidSect="00DA4576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  <w:r w:rsidRPr="00E01252">
        <w:rPr>
          <w:lang w:val="uk-UA"/>
        </w:rPr>
        <w:lastRenderedPageBreak/>
        <w:t xml:space="preserve">Модуль </w:t>
      </w:r>
      <w:r w:rsidRPr="00E01252">
        <w:rPr>
          <w:lang w:val="en-US"/>
        </w:rPr>
        <w:t>Display</w:t>
      </w:r>
      <w:r w:rsidRPr="00E01252">
        <w:rPr>
          <w:lang w:val="uk-UA"/>
        </w:rPr>
        <w:t xml:space="preserve"> залежить від </w:t>
      </w:r>
      <w:r w:rsidRPr="00E01252">
        <w:rPr>
          <w:lang w:val="en-US"/>
        </w:rPr>
        <w:t>Stage</w:t>
      </w:r>
      <w:r w:rsidR="00E24ADD">
        <w:rPr>
          <w:lang w:val="uk-UA"/>
        </w:rPr>
        <w:t>3</w:t>
      </w:r>
    </w:p>
    <w:p w:rsidR="00DA4576" w:rsidRDefault="00DA4576" w:rsidP="00DA4576">
      <w:pPr>
        <w:rPr>
          <w:color w:val="00000A"/>
          <w:sz w:val="22"/>
          <w:lang w:val="uk-UA" w:eastAsia="uk-UA"/>
        </w:rPr>
      </w:pPr>
    </w:p>
    <w:p w:rsidR="00E24ADD" w:rsidRPr="00E24ADD" w:rsidRDefault="00345923" w:rsidP="00DA4576">
      <w:pPr>
        <w:rPr>
          <w:color w:val="00000A"/>
          <w:sz w:val="22"/>
          <w:lang w:val="uk-UA" w:eastAsia="uk-UA"/>
        </w:rPr>
      </w:pPr>
      <w:r>
        <w:rPr>
          <w:color w:val="00000A"/>
          <w:sz w:val="22"/>
          <w:lang w:val="uk-UA" w:eastAsia="uk-UA"/>
        </w:rPr>
        <w:t xml:space="preserve">     </w:t>
      </w:r>
      <w:r w:rsidR="00DA4576">
        <w:rPr>
          <w:color w:val="00000A"/>
          <w:sz w:val="22"/>
          <w:lang w:eastAsia="uk-UA"/>
        </w:rPr>
        <w:t>Скр</w:t>
      </w:r>
      <w:r w:rsidR="00DA4576">
        <w:rPr>
          <w:color w:val="00000A"/>
          <w:sz w:val="22"/>
          <w:lang w:val="uk-UA" w:eastAsia="uk-UA"/>
        </w:rPr>
        <w:t>ін виконання               :</w:t>
      </w:r>
    </w:p>
    <w:p w:rsidR="00DA4576" w:rsidRPr="00DA4576" w:rsidRDefault="008D238B" w:rsidP="00DA4576">
      <w:pPr>
        <w:rPr>
          <w:color w:val="00000A"/>
          <w:sz w:val="22"/>
          <w:lang w:val="uk-UA" w:eastAsia="uk-UA"/>
        </w:rPr>
        <w:sectPr w:rsidR="00DA4576" w:rsidRPr="00DA4576" w:rsidSect="00345923">
          <w:type w:val="continuous"/>
          <w:pgSz w:w="11910" w:h="16840"/>
          <w:pgMar w:top="760" w:right="740" w:bottom="280" w:left="1300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3AC294FE" wp14:editId="79A11F29">
            <wp:extent cx="6390360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469"/>
                    <a:stretch/>
                  </pic:blipFill>
                  <pic:spPr bwMode="auto">
                    <a:xfrm>
                      <a:off x="0" y="0"/>
                      <a:ext cx="6410233" cy="333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ADD" w:rsidRDefault="00E24ADD" w:rsidP="00345923">
      <w:pPr>
        <w:pStyle w:val="a6"/>
        <w:spacing w:before="215"/>
        <w:ind w:right="154"/>
        <w:rPr>
          <w:b/>
          <w:bCs/>
          <w:sz w:val="24"/>
          <w:szCs w:val="24"/>
        </w:rPr>
      </w:pPr>
    </w:p>
    <w:p w:rsidR="00345923" w:rsidRDefault="00345923" w:rsidP="00345923">
      <w:pPr>
        <w:pStyle w:val="a6"/>
        <w:spacing w:before="215"/>
        <w:ind w:right="154"/>
        <w:rPr>
          <w:b/>
          <w:bCs/>
          <w:sz w:val="24"/>
          <w:szCs w:val="24"/>
        </w:rPr>
      </w:pPr>
      <w:r w:rsidRPr="000035CA">
        <w:rPr>
          <w:b/>
          <w:bCs/>
          <w:sz w:val="24"/>
          <w:szCs w:val="24"/>
        </w:rPr>
        <w:lastRenderedPageBreak/>
        <w:t>Лістинг програми</w:t>
      </w:r>
      <w:r w:rsidRPr="00A93FAC">
        <w:rPr>
          <w:b/>
          <w:bCs/>
          <w:sz w:val="24"/>
          <w:szCs w:val="24"/>
        </w:rPr>
        <w:t>:</w:t>
      </w:r>
    </w:p>
    <w:p w:rsidR="00345923" w:rsidRPr="00F47CF0" w:rsidRDefault="00345923" w:rsidP="00345923">
      <w:pPr>
        <w:jc w:val="both"/>
        <w:rPr>
          <w:rFonts w:ascii="Consolas" w:hAnsi="Consolas" w:cs="Courier New"/>
          <w:sz w:val="16"/>
          <w:szCs w:val="16"/>
          <w:lang w:val="en-US"/>
        </w:rPr>
        <w:sectPr w:rsidR="00345923" w:rsidRPr="00F47CF0" w:rsidSect="00B949CA">
          <w:type w:val="continuous"/>
          <w:pgSz w:w="11910" w:h="16840"/>
          <w:pgMar w:top="760" w:right="740" w:bottom="280" w:left="1300" w:header="708" w:footer="708" w:gutter="0"/>
          <w:cols w:space="720"/>
        </w:sectPr>
      </w:pPr>
    </w:p>
    <w:p w:rsidR="00345923" w:rsidRPr="00914720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lastRenderedPageBreak/>
        <w:t>File</w:t>
      </w:r>
      <w:r w:rsidRPr="00914720">
        <w:rPr>
          <w:rFonts w:ascii="Consolas" w:hAnsi="Consolas" w:cs="Courier New"/>
          <w:b/>
          <w:bCs/>
          <w:sz w:val="12"/>
          <w:szCs w:val="12"/>
          <w:lang w:val="en-US"/>
        </w:rPr>
        <w:t xml:space="preserve"> </w:t>
      </w: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main</w:t>
      </w:r>
      <w:r w:rsidRPr="00914720">
        <w:rPr>
          <w:rFonts w:ascii="Consolas" w:hAnsi="Consolas" w:cs="Courier New"/>
          <w:b/>
          <w:bCs/>
          <w:sz w:val="12"/>
          <w:szCs w:val="12"/>
          <w:lang w:val="en-US"/>
        </w:rPr>
        <w:t>.</w:t>
      </w: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"stage1.h"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"stage2.h"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"stage3.h"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"display.h"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"numgen.h"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int sc_main(int ac, char *av[])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//Signals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in1;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in2;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sum;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diff;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prod;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quot;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sc_signal&lt;double&gt; powr;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sc_signal&lt;bool&gt;   clk;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numgen N("numgen");               //instance of `numgen' module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N(in1, in2, clk );                //Positional port binding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stage1 S1("stage1");              //instance of `stage1' module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//Named port binding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S1.in1(in1);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S1.in2(in2);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S1.sum(sum);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S1.diff(diff);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S1.clk(clk);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stage2 S2("stage2");              //instance of `stage2' module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S2(sum, diff, prod, quot, clk );  //Positional port binding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stage3 S3("stage3");              //instance of `stage3' module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S3( prod, quot, powr, clk);       //Positional port binding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display D("display");             //instance of `display' module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D(powr, clk);                     //Positional port binding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sc_start(0, SC_NS);               //Initialize simulation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for(int i = 0; i &lt; 50; i++){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clk.write(1);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sc_start( 10, SC_NS 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clk.write(0);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sc_start( 10, SC_NS 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return 0;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display.h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DISPLAY_H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#define DISPLAY_H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display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in;        // input port 1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clk;       // 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print_result();     // method to display input port values  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display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 xml:space="preserve">SC_METHOD( print_result ); // declare print_result as SC_METHOD and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>sensitive &lt;&lt; clk.pos();    // make it sensitive to positive clock edge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display.cpp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"display.h"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&lt;stdio.h&gt;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//Definition of print_result method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display::print_result()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printf("Result = %f\n", in.read());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print method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211F3">
        <w:rPr>
          <w:rFonts w:ascii="Consolas" w:hAnsi="Consolas" w:cs="Courier New"/>
          <w:sz w:val="12"/>
          <w:szCs w:val="12"/>
          <w:lang w:val="en-US"/>
        </w:rPr>
        <w:t>File numgen.h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NUMGEN_H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NUMGEN_H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numgen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out1;      //output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out2;      //output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   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 method to write values to the output ports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generate();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</w:t>
      </w:r>
      <w:r w:rsidRPr="00D211F3">
        <w:rPr>
          <w:rFonts w:ascii="Consolas" w:hAnsi="Consolas" w:cs="Courier New"/>
          <w:sz w:val="12"/>
          <w:szCs w:val="12"/>
          <w:lang w:val="en-US"/>
        </w:rPr>
        <w:t xml:space="preserve"> </w:t>
      </w:r>
      <w:r w:rsidRPr="00DA4576">
        <w:rPr>
          <w:rFonts w:ascii="Consolas" w:hAnsi="Consolas" w:cs="Courier New"/>
          <w:sz w:val="12"/>
          <w:szCs w:val="12"/>
          <w:lang w:val="en-US"/>
        </w:rPr>
        <w:t xml:space="preserve">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numgen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>SC_METHOD( generate );   //Declare generate as SC_METHOD and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//make it sensitive to positive clock edge  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numgen.cpp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"numgen.h"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 definition of the `generate'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numgen::generate()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static double a = 134.56;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static double b = 98.24;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-= 1.5;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-= 2.8;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out1.write(a);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out2.write(b);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`generate' method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stage1.h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STAGE1_H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STAGE1_H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stage1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in1;   //input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in2;   //input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sum;  //output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diff; //output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addsub();       //method implementing functionality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//Counstructor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stage1 )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SC_METHOD( addsub );     //Declare addsub as SC_METHOD and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//make it sensitive to positive clock edge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stage1.cpp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"stage1.h"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//Definition of addsub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stage1::addsub()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a;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b;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= in1.read();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in2.read();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sum.write(a+b);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diff.write(a-b);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addsub method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stage2.h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STAGE2_H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STAGE2_H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stage2 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sum;      //input port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diff;     //input port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prod;     //output port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quot;     //output port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  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multdiv();          //method providing functionality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stage2 )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ab/>
        <w:t>SC_METHOD( multdiv );     //Declare multdiv as SC_METHOD and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 //make it sensitive to positive clock edge.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stage2.cpp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"stage2.h"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//definition of multdiv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stage2::multdiv()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a;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b;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= sum.read();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diff.read();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if( b == 0 )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5.0;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prod.write(a*b);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quot.write(a/b);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 // end of multdiv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stage3.h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#ifndef STAGE3_H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#define STAGE3_H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struct stage3: sc_module 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prod;     //input port 1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sc_in&lt;double&gt;  quot;     //input port 2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sc_out&lt;double&gt; powr;     //output port 1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sc_in&lt;bool&gt;    clk;      //clock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void power();            //method implementing functionality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//Constructor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SC_CTOR( stage3 ){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SC_METHOD( power );      //declare power as SC_METHOD and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dont_initialize();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    sensitive &lt;&lt; clk.pos();  //make it sensitive to positive clock edge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  }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};</w:t>
      </w:r>
    </w:p>
    <w:p w:rsidR="00345923" w:rsidRPr="00D211F3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#endif</w:t>
      </w:r>
    </w:p>
    <w:p w:rsidR="00345923" w:rsidRPr="00D211F3" w:rsidRDefault="00345923" w:rsidP="00345923">
      <w:pPr>
        <w:jc w:val="both"/>
        <w:rPr>
          <w:rFonts w:ascii="Consolas" w:hAnsi="Consolas" w:cs="Courier New"/>
          <w:b/>
          <w:bCs/>
          <w:sz w:val="12"/>
          <w:szCs w:val="12"/>
          <w:lang w:val="en-US"/>
        </w:rPr>
      </w:pPr>
      <w:r w:rsidRPr="00D211F3">
        <w:rPr>
          <w:rFonts w:ascii="Consolas" w:hAnsi="Consolas" w:cs="Courier New"/>
          <w:b/>
          <w:bCs/>
          <w:sz w:val="12"/>
          <w:szCs w:val="12"/>
          <w:lang w:val="en-US"/>
        </w:rPr>
        <w:t>File stage3.cpp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&lt;math.h&gt;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"systemc.h"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#include "stage3.h"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//Definition of power method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void stage3::power()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>{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a;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b;    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double c;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a = prod.read();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b = quot.read();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c = (a&gt;0 &amp;&amp; b&gt;0)? pow(a, b) : 0.;</w:t>
      </w:r>
    </w:p>
    <w:p w:rsidR="00345923" w:rsidRPr="00DA4576" w:rsidRDefault="00345923" w:rsidP="00345923">
      <w:pPr>
        <w:jc w:val="both"/>
        <w:rPr>
          <w:rFonts w:ascii="Consolas" w:hAnsi="Consolas" w:cs="Courier New"/>
          <w:sz w:val="12"/>
          <w:szCs w:val="12"/>
          <w:lang w:val="en-US"/>
        </w:rPr>
      </w:pPr>
      <w:r w:rsidRPr="00DA4576">
        <w:rPr>
          <w:rFonts w:ascii="Consolas" w:hAnsi="Consolas" w:cs="Courier New"/>
          <w:sz w:val="12"/>
          <w:szCs w:val="12"/>
          <w:lang w:val="en-US"/>
        </w:rPr>
        <w:t xml:space="preserve">  powr.write(c);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  <w:r>
        <w:rPr>
          <w:rFonts w:ascii="Consolas" w:hAnsi="Consolas" w:cs="Courier New"/>
          <w:sz w:val="12"/>
          <w:szCs w:val="12"/>
        </w:rPr>
        <w:t>} // end of power meth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Pr="00345923" w:rsidRDefault="00345923" w:rsidP="00345923">
      <w:pPr>
        <w:jc w:val="both"/>
        <w:rPr>
          <w:color w:val="000000"/>
          <w:spacing w:val="-1"/>
          <w:w w:val="108"/>
          <w:sz w:val="24"/>
        </w:rPr>
      </w:pPr>
      <w:r w:rsidRPr="00345923">
        <w:rPr>
          <w:b/>
          <w:sz w:val="24"/>
        </w:rPr>
        <w:t xml:space="preserve">Висновок: </w:t>
      </w:r>
      <w:r w:rsidRPr="00345923">
        <w:rPr>
          <w:sz w:val="24"/>
        </w:rPr>
        <w:t xml:space="preserve">на лабораторній роботі  я навчилася здійснювати аналіз програмних моделей комп’ютерних систем, виконаних на мові </w:t>
      </w:r>
      <w:r w:rsidRPr="00345923">
        <w:rPr>
          <w:sz w:val="24"/>
          <w:lang w:val="en-US"/>
        </w:rPr>
        <w:t>System</w:t>
      </w:r>
      <w:r w:rsidRPr="00345923">
        <w:rPr>
          <w:sz w:val="24"/>
        </w:rPr>
        <w:t xml:space="preserve"> </w:t>
      </w:r>
      <w:r w:rsidRPr="00345923">
        <w:rPr>
          <w:sz w:val="24"/>
          <w:lang w:val="en-US"/>
        </w:rPr>
        <w:t>C</w:t>
      </w:r>
      <w:r w:rsidRPr="00345923">
        <w:rPr>
          <w:sz w:val="24"/>
        </w:rPr>
        <w:t>.</w:t>
      </w: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Default="00345923" w:rsidP="00345923">
      <w:pPr>
        <w:jc w:val="both"/>
        <w:rPr>
          <w:rFonts w:ascii="Consolas" w:hAnsi="Consolas" w:cs="Courier New"/>
          <w:sz w:val="12"/>
          <w:szCs w:val="12"/>
        </w:rPr>
      </w:pPr>
    </w:p>
    <w:p w:rsidR="00345923" w:rsidRPr="00E24ADD" w:rsidRDefault="00E24ADD" w:rsidP="00345923">
      <w:pPr>
        <w:jc w:val="both"/>
        <w:rPr>
          <w:b/>
          <w:sz w:val="24"/>
          <w:szCs w:val="28"/>
          <w:lang w:val="uk-UA"/>
        </w:rPr>
        <w:sectPr w:rsidR="00345923" w:rsidRPr="00E24ADD" w:rsidSect="00D211F3">
          <w:type w:val="continuous"/>
          <w:pgSz w:w="11910" w:h="16840"/>
          <w:pgMar w:top="760" w:right="740" w:bottom="280" w:left="1300" w:header="708" w:footer="708" w:gutter="0"/>
          <w:cols w:num="2" w:space="720"/>
        </w:sectPr>
      </w:pPr>
      <w:r>
        <w:rPr>
          <w:rFonts w:ascii="Consolas" w:hAnsi="Consolas" w:cs="Courier New"/>
          <w:sz w:val="12"/>
          <w:szCs w:val="12"/>
          <w:lang w:val="uk-UA"/>
        </w:rPr>
        <w:t xml:space="preserve">  </w:t>
      </w:r>
    </w:p>
    <w:p w:rsidR="0017534B" w:rsidRPr="00DA4576" w:rsidRDefault="0017534B" w:rsidP="00E24ADD">
      <w:pPr>
        <w:pStyle w:val="a5"/>
        <w:rPr>
          <w:sz w:val="22"/>
        </w:rPr>
      </w:pPr>
    </w:p>
    <w:sectPr w:rsidR="0017534B" w:rsidRPr="00DA4576" w:rsidSect="007C3C68">
      <w:footerReference w:type="default" r:id="rId24"/>
      <w:pgSz w:w="11906" w:h="16838"/>
      <w:pgMar w:top="1134" w:right="1134" w:bottom="1134" w:left="113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F52" w:rsidRDefault="00613F52">
      <w:r>
        <w:separator/>
      </w:r>
    </w:p>
  </w:endnote>
  <w:endnote w:type="continuationSeparator" w:id="0">
    <w:p w:rsidR="00613F52" w:rsidRDefault="0061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C68" w:rsidRDefault="00345923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7C3C68" w:rsidRDefault="00613F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F52" w:rsidRDefault="00613F52">
      <w:r>
        <w:separator/>
      </w:r>
    </w:p>
  </w:footnote>
  <w:footnote w:type="continuationSeparator" w:id="0">
    <w:p w:rsidR="00613F52" w:rsidRDefault="00613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E4C"/>
    <w:multiLevelType w:val="hybridMultilevel"/>
    <w:tmpl w:val="F4423C4E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FC"/>
    <w:rsid w:val="0017534B"/>
    <w:rsid w:val="00345923"/>
    <w:rsid w:val="004669FC"/>
    <w:rsid w:val="00613F52"/>
    <w:rsid w:val="008D238B"/>
    <w:rsid w:val="00A60B4D"/>
    <w:rsid w:val="00AF61B1"/>
    <w:rsid w:val="00DA4576"/>
    <w:rsid w:val="00E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B9B8"/>
  <w15:chartTrackingRefBased/>
  <w15:docId w15:val="{B7676063-5AF5-4097-9187-5CDDB9E7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9F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669F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669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 Spacing"/>
    <w:uiPriority w:val="1"/>
    <w:qFormat/>
    <w:rsid w:val="004669FC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uk-UA" w:eastAsia="uk-UA"/>
    </w:rPr>
  </w:style>
  <w:style w:type="paragraph" w:styleId="a6">
    <w:name w:val="Body Text"/>
    <w:basedOn w:val="a"/>
    <w:link w:val="a7"/>
    <w:uiPriority w:val="1"/>
    <w:qFormat/>
    <w:rsid w:val="00DA4576"/>
    <w:pPr>
      <w:widowControl w:val="0"/>
      <w:autoSpaceDE w:val="0"/>
      <w:autoSpaceDN w:val="0"/>
    </w:pPr>
    <w:rPr>
      <w:szCs w:val="28"/>
      <w:lang w:val="uk-UA" w:eastAsia="uk-UA" w:bidi="uk-UA"/>
    </w:rPr>
  </w:style>
  <w:style w:type="character" w:customStyle="1" w:styleId="a7">
    <w:name w:val="Основной текст Знак"/>
    <w:basedOn w:val="a0"/>
    <w:link w:val="a6"/>
    <w:uiPriority w:val="1"/>
    <w:rsid w:val="00DA4576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customStyle="1" w:styleId="1">
    <w:name w:val="Обычный1"/>
    <w:qFormat/>
    <w:rsid w:val="00DA45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uk-UA"/>
    </w:rPr>
  </w:style>
  <w:style w:type="character" w:customStyle="1" w:styleId="None">
    <w:name w:val="None"/>
    <w:rsid w:val="00DA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61CC8-63C4-4870-BD1C-786C09B7D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2020-04-16T11:26:00Z</dcterms:created>
  <dcterms:modified xsi:type="dcterms:W3CDTF">2020-04-16T13:01:00Z</dcterms:modified>
</cp:coreProperties>
</file>