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left="720" w:hanging="0"/>
        <w:rPr/>
      </w:pPr>
      <w:r>
        <w:rPr>
          <w:b/>
          <w:sz w:val="41"/>
          <w:szCs w:val="41"/>
          <w:u w:val="single"/>
        </w:rPr>
        <w:t>Fire training and the safeguarding policy.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sz w:val="30"/>
          <w:szCs w:val="30"/>
        </w:rPr>
      </w:pPr>
      <w:r>
        <w:rPr>
          <w:sz w:val="30"/>
          <w:szCs w:val="30"/>
        </w:rPr>
        <w:t>Locate all emergency exits and fire extinguisher positions in the campus and ensure they are obstruction free always.</w:t>
      </w:r>
    </w:p>
    <w:p>
      <w:pPr>
        <w:pStyle w:val="Normal1"/>
        <w:spacing w:lineRule="auto" w:line="360"/>
        <w:ind w:left="72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sz w:val="30"/>
          <w:szCs w:val="30"/>
        </w:rPr>
      </w:pPr>
      <w:r>
        <w:rPr>
          <w:sz w:val="30"/>
          <w:szCs w:val="30"/>
        </w:rPr>
        <w:t xml:space="preserve">Make sure every item is stored in its rightful storage area at all times. As stated in the </w:t>
      </w:r>
      <w:hyperlink r:id="rId2">
        <w:r>
          <w:rPr>
            <w:color w:val="1155CC"/>
            <w:sz w:val="30"/>
            <w:szCs w:val="30"/>
            <w:u w:val="single"/>
          </w:rPr>
          <w:t>Akira</w:t>
        </w:r>
        <w:r>
          <w:rPr>
            <w:color w:val="1155CC"/>
            <w:sz w:val="30"/>
            <w:szCs w:val="30"/>
            <w:u w:val="single"/>
          </w:rPr>
          <w:t>C</w:t>
        </w:r>
        <w:r>
          <w:rPr>
            <w:color w:val="1155CC"/>
            <w:sz w:val="30"/>
            <w:szCs w:val="30"/>
            <w:u w:val="single"/>
          </w:rPr>
          <w:t>hix Safeguarding Policy</w:t>
        </w:r>
      </w:hyperlink>
      <w:r>
        <w:rPr>
          <w:sz w:val="30"/>
          <w:szCs w:val="30"/>
        </w:rPr>
        <w:t xml:space="preserve">, the campus has enough storage areas for different categories of items to ensure that flammable liquids will not be found in areas where fire is in use. </w:t>
      </w:r>
    </w:p>
    <w:p>
      <w:pPr>
        <w:pStyle w:val="Normal1"/>
        <w:spacing w:lineRule="auto" w:line="360"/>
        <w:ind w:left="72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sz w:val="30"/>
          <w:szCs w:val="30"/>
        </w:rPr>
      </w:pPr>
      <w:r>
        <w:rPr>
          <w:sz w:val="30"/>
          <w:szCs w:val="30"/>
        </w:rPr>
        <w:t>Be your sister’s keeper. In everything we do we should always ensure that we have our sisters’ safety in mind by speaking up about concerns and reporting incidents.. In case of a fire, a roll call should be done after exiting the premises to ensure everyone is accounted for.</w:t>
      </w:r>
    </w:p>
    <w:p>
      <w:pPr>
        <w:pStyle w:val="Normal1"/>
        <w:numPr>
          <w:ilvl w:val="0"/>
          <w:numId w:val="0"/>
        </w:numPr>
        <w:spacing w:lineRule="auto" w:line="360"/>
        <w:ind w:left="720" w:hanging="0"/>
        <w:rPr>
          <w:sz w:val="30"/>
          <w:szCs w:val="30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sz w:val="30"/>
          <w:szCs w:val="30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ssE_brAd-gcKz7FOyahSAa8mWMkiSKiT/view?usp=classroom_web&amp;authuser=0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LibreOffice/7.3.7.2$Linux_X86_64 LibreOffice_project/30$Build-2</Application>
  <AppVersion>15.0000</AppVersion>
  <Pages>1</Pages>
  <Words>125</Words>
  <Characters>598</Characters>
  <CharactersWithSpaces>716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2025-02-25T16:15:39Z</dcterms:modified>
  <cp:revision>1</cp:revision>
  <dc:subject/>
  <dc:title/>
</cp:coreProperties>
</file>