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AC788" w14:textId="51625AA2" w:rsidR="00172D93" w:rsidRPr="00B418FD" w:rsidRDefault="00172D93" w:rsidP="00B418F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Participant </w:t>
      </w:r>
      <w:r w:rsidR="00127DA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127DA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Henry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72D93" w14:paraId="4D9891EA" w14:textId="77777777" w:rsidTr="00172D93">
        <w:tc>
          <w:tcPr>
            <w:tcW w:w="6475" w:type="dxa"/>
          </w:tcPr>
          <w:p w14:paraId="47B1C357" w14:textId="7ACFDABD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Top Observations</w:t>
            </w:r>
          </w:p>
        </w:tc>
        <w:tc>
          <w:tcPr>
            <w:tcW w:w="6475" w:type="dxa"/>
          </w:tcPr>
          <w:p w14:paraId="0206B3F7" w14:textId="367596B2" w:rsidR="00F139EC" w:rsidRPr="001B4956" w:rsidRDefault="00F139EC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Interested in using comparison functionality right off the bat. P4</w:t>
            </w:r>
          </w:p>
          <w:p w14:paraId="68682F18" w14:textId="4C8FB2AA" w:rsidR="00F139EC" w:rsidRPr="001B4956" w:rsidRDefault="00F139EC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Disappointed that he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 xml:space="preserve">’s having trouble figuring 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out how to compare schools.  P4</w:t>
            </w:r>
          </w:p>
          <w:p w14:paraId="3040AC1A" w14:textId="0CB7F164" w:rsidR="001B4956" w:rsidRPr="001B4956" w:rsidRDefault="00F139EC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FINALLY (!!!!!) gets 2 schools in the drawer.  “This is what we’re looking for… and this I like.”  P4</w:t>
            </w:r>
            <w:r w:rsidR="001B4956"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 xml:space="preserve"> </w:t>
            </w:r>
            <w:r w:rsidR="001B4956"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 xml:space="preserve">Location on profile is important to him </w:t>
            </w:r>
          </w:p>
          <w:p w14:paraId="3C1727CE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Housing allowance is important to him.  Knows there’s a significant difference by zip in local area</w:t>
            </w:r>
          </w:p>
          <w:p w14:paraId="5F5ED2D1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t>Courses offered… would get to them via the link to the school listed on the profile page</w:t>
            </w:r>
          </w:p>
          <w:p w14:paraId="53CA729E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</w:rPr>
              <w:lastRenderedPageBreak/>
              <w:t>Sees student complaints (only 2) – mentions that’s not a problem at this school</w:t>
            </w:r>
          </w:p>
          <w:p w14:paraId="189BF74F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 xml:space="preserve">School locations on profile page are helpful.  Mentions he didn’t know </w:t>
            </w:r>
            <w:proofErr w:type="spellStart"/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Miracosta</w:t>
            </w:r>
            <w:proofErr w:type="spellEnd"/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 xml:space="preserve"> had 2 locations. P4</w:t>
            </w:r>
          </w:p>
          <w:p w14:paraId="326B585C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 xml:space="preserve">Curious about </w:t>
            </w:r>
            <w:r w:rsidRP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8"/>
                <w:szCs w:val="28"/>
                <w:highlight w:val="yellow"/>
              </w:rPr>
              <w:t xml:space="preserve">Single Point of Contact / Learn more – thought Learn more link would take him to the individual who is the single point of contact.  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 xml:space="preserve"> P4</w:t>
            </w:r>
          </w:p>
          <w:p w14:paraId="5B297FE9" w14:textId="77777777" w:rsidR="001B4956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Wants SCO contact info (email or phone) P4</w:t>
            </w:r>
          </w:p>
          <w:p w14:paraId="099FAC10" w14:textId="621CFA37" w:rsidR="00172D93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28"/>
                <w:szCs w:val="28"/>
                <w:highlight w:val="yellow"/>
              </w:rPr>
              <w:t>Didn’t see / didn’t use “Back to top” button in footer.  P4</w:t>
            </w:r>
          </w:p>
        </w:tc>
      </w:tr>
      <w:tr w:rsidR="00172D93" w14:paraId="109227CD" w14:textId="77777777" w:rsidTr="00172D93">
        <w:tc>
          <w:tcPr>
            <w:tcW w:w="6475" w:type="dxa"/>
          </w:tcPr>
          <w:p w14:paraId="4B8F899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Warm-up Questions - 5 minutes</w:t>
            </w:r>
          </w:p>
          <w:p w14:paraId="5C9DF9A3" w14:textId="77777777" w:rsidR="00172D93" w:rsidRPr="00B418FD" w:rsidRDefault="00172D93" w:rsidP="00172D93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Before we look at the website, let’s start with a few warm-up questions.</w:t>
            </w:r>
          </w:p>
          <w:p w14:paraId="337EC5B9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is your military status (e.g. Veteran, child, spouse)?</w:t>
            </w:r>
          </w:p>
          <w:p w14:paraId="21740614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If Veteran, which branch of service?</w:t>
            </w:r>
          </w:p>
          <w:p w14:paraId="7B19E5C2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Are you currently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using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 have you ever used your education benefits?</w:t>
            </w:r>
          </w:p>
          <w:p w14:paraId="2B904208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which benefit are you using? When did you start school?</w:t>
            </w:r>
          </w:p>
          <w:p w14:paraId="5841FEC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no, do you plan on using your benefits </w:t>
            </w:r>
            <w:proofErr w:type="gram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 the near future</w:t>
            </w:r>
            <w:proofErr w:type="gram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 - Which benefit? Where are you in the school selection process?</w:t>
            </w:r>
          </w:p>
          <w:p w14:paraId="76D8ECC4" w14:textId="77777777" w:rsidR="00172D93" w:rsidRPr="00B418FD" w:rsidRDefault="00172D93" w:rsidP="00172D93">
            <w:pPr>
              <w:numPr>
                <w:ilvl w:val="0"/>
                <w:numId w:val="7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Have you ever used the GI Bill Comparison Tool before?</w:t>
            </w:r>
          </w:p>
          <w:p w14:paraId="7B00036D" w14:textId="77777777" w:rsidR="00172D93" w:rsidRPr="00B418FD" w:rsidRDefault="00172D93" w:rsidP="00172D93">
            <w:pPr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yes, what did you use it for?</w:t>
            </w:r>
          </w:p>
          <w:p w14:paraId="298B2A87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5F948C5F" w14:textId="77777777" w:rsidR="00172D93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Retired Marine. </w:t>
            </w:r>
          </w:p>
          <w:p w14:paraId="24C3DDF8" w14:textId="77777777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Post-9/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11;  Wrapping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up BA this fall.</w:t>
            </w:r>
          </w:p>
          <w:p w14:paraId="5AEB5113" w14:textId="09612A9D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Hasn’t used GIBCT previously  </w:t>
            </w:r>
          </w:p>
        </w:tc>
      </w:tr>
      <w:tr w:rsidR="00172D93" w14:paraId="0A501F5D" w14:textId="77777777" w:rsidTr="0006473B">
        <w:tc>
          <w:tcPr>
            <w:tcW w:w="12950" w:type="dxa"/>
            <w:gridSpan w:val="2"/>
          </w:tcPr>
          <w:p w14:paraId="56D6D256" w14:textId="3857E24A" w:rsidR="00025BDA" w:rsidRPr="00025BDA" w:rsidRDefault="00172D93" w:rsidP="00025BDA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First Task: Notre Dame - 15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been interested in going back to school to study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Statistics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 A friend of yours recommended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in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Indiana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to you. How would you use the Comparison Tool to determine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would be a good fit for you?</w:t>
            </w:r>
          </w:p>
        </w:tc>
      </w:tr>
      <w:tr w:rsidR="00172D93" w14:paraId="3D1D2D0E" w14:textId="77777777" w:rsidTr="00172D93">
        <w:tc>
          <w:tcPr>
            <w:tcW w:w="6475" w:type="dxa"/>
          </w:tcPr>
          <w:p w14:paraId="0B439DC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3C0977B9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type(s) of search does the user conduct?</w:t>
            </w:r>
          </w:p>
          <w:p w14:paraId="5242BB2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Does the user notice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6513149F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Does the user click the </w:t>
            </w:r>
            <w:proofErr w:type="spellStart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jumplinks</w:t>
            </w:r>
            <w:proofErr w:type="spellEnd"/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</w:p>
          <w:p w14:paraId="280AF3DA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Compare functionality?</w:t>
            </w:r>
          </w:p>
          <w:p w14:paraId="4739AEBD" w14:textId="77777777" w:rsidR="00172D93" w:rsidRPr="00B418FD" w:rsidRDefault="00172D93" w:rsidP="00172D93">
            <w:pPr>
              <w:numPr>
                <w:ilvl w:val="0"/>
                <w:numId w:val="8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notice the religious affiliation in the heading?</w:t>
            </w:r>
          </w:p>
          <w:p w14:paraId="520D8FD4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138852DD" w14:textId="77777777" w:rsidR="00172D93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Mentions he’d be interested in trying out his own school’s name. 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 xml:space="preserve">Says “print is really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small,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I have to put my glasses on to see it and I rarely have to use my glasses.”</w:t>
            </w:r>
          </w:p>
          <w:p w14:paraId="5557811F" w14:textId="77777777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Zoom in and now that’s better. </w:t>
            </w:r>
          </w:p>
          <w:p w14:paraId="26DA2ED8" w14:textId="0CD434EE" w:rsidR="004E4FB7" w:rsidRDefault="00961CA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Interested in using </w:t>
            </w:r>
            <w:r w:rsidR="004E4FB7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compar</w:t>
            </w: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ison functionality </w:t>
            </w:r>
            <w:r w:rsidR="004E4FB7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right off the bat. </w:t>
            </w: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23B91232" w14:textId="77777777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486A2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>“Showing 1 search results for [searched term</w:t>
            </w:r>
            <w:proofErr w:type="gramStart"/>
            <w:r w:rsidRPr="00486A2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>]”  Can</w:t>
            </w:r>
            <w:proofErr w:type="gramEnd"/>
            <w:r w:rsidRPr="00486A24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cyan"/>
              </w:rPr>
              <w:t xml:space="preserve"> we get that to say “Showing 1 search result…”?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6A0716CD" w14:textId="77777777" w:rsidR="00961CA8" w:rsidRDefault="00961CA8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</w:p>
          <w:p w14:paraId="2E4C2B63" w14:textId="1C354E66" w:rsidR="00961CA8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Selects 2 schools to compare (they’re in drawer) but he’s not seeing drawer </w:t>
            </w:r>
            <w:r w:rsid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&amp; not </w:t>
            </w: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able to get to the comparison. 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4575BD7B" w14:textId="3BD98866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lastRenderedPageBreak/>
              <w:t xml:space="preserve">Says 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“</w:t>
            </w: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it’s not helpful if you have to do the comparison manually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.” P4</w:t>
            </w:r>
          </w:p>
          <w:p w14:paraId="2F1A55C9" w14:textId="5DC6A614" w:rsidR="004E4FB7" w:rsidRDefault="004E4FB7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Clicks through to school profile page. </w:t>
            </w:r>
          </w:p>
          <w:p w14:paraId="27C1DB73" w14:textId="5232BFE8" w:rsidR="004E4FB7" w:rsidRPr="00F139EC" w:rsidRDefault="004E4FB7" w:rsidP="00F139EC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Location</w:t>
            </w:r>
            <w:r w:rsid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  <w:r w:rsid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on profile is important to him</w:t>
            </w:r>
            <w:r w:rsidRP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 </w:t>
            </w:r>
          </w:p>
          <w:p w14:paraId="25A71B3D" w14:textId="28739920" w:rsidR="004E4FB7" w:rsidRPr="00F139EC" w:rsidRDefault="004E4FB7" w:rsidP="00F139EC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Housing allowance </w:t>
            </w:r>
            <w:r w:rsid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is important to him.  Knows there’s a </w:t>
            </w:r>
            <w:r w:rsidRP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significant difference by zip in local area</w:t>
            </w:r>
          </w:p>
          <w:p w14:paraId="109FCDDA" w14:textId="77777777" w:rsidR="004E4FB7" w:rsidRPr="00F139EC" w:rsidRDefault="00BC6532" w:rsidP="00F139EC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F139EC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Courses offered… would get to them via the link to the school listed on the profile page</w:t>
            </w:r>
          </w:p>
          <w:p w14:paraId="55B24935" w14:textId="77777777" w:rsidR="00BC6532" w:rsidRPr="001B4956" w:rsidRDefault="00BC6532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Sees student complaints (only 2) – mentions that’s not a problem at this school</w:t>
            </w:r>
          </w:p>
          <w:p w14:paraId="1E88A388" w14:textId="69826D40" w:rsidR="00BC6532" w:rsidRPr="001B4956" w:rsidRDefault="00961CA8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School locations </w:t>
            </w:r>
            <w:r w:rsidR="00F139EC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on profile page 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are helpful.  </w:t>
            </w:r>
            <w:r w:rsidR="00BC6532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Mentions he didn’t know </w:t>
            </w:r>
            <w:proofErr w:type="spellStart"/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M</w:t>
            </w:r>
            <w:r w:rsidR="00BC6532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iracosta</w:t>
            </w:r>
            <w:proofErr w:type="spellEnd"/>
            <w:r w:rsidR="00BC6532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had 2 locations.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P4</w:t>
            </w:r>
          </w:p>
          <w:p w14:paraId="31D3BF5D" w14:textId="2BBB54DE" w:rsidR="00BC6532" w:rsidRPr="001B4956" w:rsidRDefault="00BC6532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Curious about </w:t>
            </w:r>
            <w:r w:rsidRP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Single Point of Contact / Learn more – thought </w:t>
            </w:r>
            <w:r w:rsid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>Learn more link</w:t>
            </w:r>
            <w:r w:rsidRP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 would </w:t>
            </w:r>
            <w:r w:rsid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take him </w:t>
            </w:r>
            <w:r w:rsidRPr="001B4956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36"/>
                <w:szCs w:val="36"/>
                <w:highlight w:val="yellow"/>
              </w:rPr>
              <w:t xml:space="preserve">to the individual who is the single point of contact.  </w:t>
            </w: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 </w:t>
            </w:r>
            <w:r w:rsidR="00961CA8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3ADF3FFF" w14:textId="7EF52BE3" w:rsidR="00BC6532" w:rsidRPr="001B4956" w:rsidRDefault="00BC6532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Wants SCO contact info (email or phone) </w:t>
            </w:r>
            <w:r w:rsidR="00961CA8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6D53A63C" w14:textId="0EF887E3" w:rsidR="00BC6532" w:rsidRPr="001B4956" w:rsidRDefault="001B4956" w:rsidP="001B4956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Didn’t see / didn’t use </w:t>
            </w:r>
            <w:r w:rsidR="00BC6532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“Back to top” button in footer.  </w:t>
            </w:r>
            <w:r w:rsidR="00961CA8" w:rsidRPr="001B4956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</w:tc>
      </w:tr>
      <w:tr w:rsidR="00172D93" w14:paraId="198F27A4" w14:textId="77777777" w:rsidTr="00172D93">
        <w:tc>
          <w:tcPr>
            <w:tcW w:w="6475" w:type="dxa"/>
          </w:tcPr>
          <w:p w14:paraId="4DE9FF2F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Upon task completion:</w:t>
            </w:r>
          </w:p>
          <w:p w14:paraId="24EF9421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1612789A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finding more information about University of Notre Dame?</w:t>
            </w:r>
          </w:p>
          <w:p w14:paraId="5DA971C7" w14:textId="77777777" w:rsidR="00172D93" w:rsidRPr="00B418FD" w:rsidRDefault="00172D93" w:rsidP="00172D93">
            <w:pPr>
              <w:numPr>
                <w:ilvl w:val="0"/>
                <w:numId w:val="9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What types of information would be important to you in looking for a school?</w:t>
            </w:r>
          </w:p>
          <w:p w14:paraId="2356433C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  <w:tc>
          <w:tcPr>
            <w:tcW w:w="6475" w:type="dxa"/>
          </w:tcPr>
          <w:p w14:paraId="2AD98EB2" w14:textId="77777777" w:rsidR="00172D93" w:rsidRDefault="00CB469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Rates task a 2. </w:t>
            </w:r>
          </w:p>
          <w:p w14:paraId="29B75B6C" w14:textId="0DD6E898" w:rsidR="00CB4694" w:rsidRDefault="00CB469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Disappointed that he couldn’t figure out how to compare schools.  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00AA62BF" w14:textId="77777777" w:rsidR="00CB4694" w:rsidRDefault="00CB469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Kind of confusing on how to use comparison box. </w:t>
            </w:r>
          </w:p>
          <w:p w14:paraId="258E8778" w14:textId="77777777" w:rsidR="00CB4694" w:rsidRDefault="00CB4694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Finally finds Compare drawer and hits “Compare” button</w:t>
            </w:r>
          </w:p>
          <w:p w14:paraId="5F431DC9" w14:textId="5BE5A46B" w:rsidR="00CB4694" w:rsidRPr="00961CA8" w:rsidRDefault="00B75D16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FINALLY (!!!!!) gets 2 schools in the drawer.  “This is what we’re looking for… and this I like.”  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  <w:p w14:paraId="3F5E23C6" w14:textId="4E23584D" w:rsidR="00B75D16" w:rsidRDefault="00B75D16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 xml:space="preserve">I really like the comparison, it’s just not intuitive to get to. </w:t>
            </w:r>
            <w:r w:rsidR="00961CA8" w:rsidRPr="00961CA8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  <w:highlight w:val="yellow"/>
              </w:rPr>
              <w:t>P4</w:t>
            </w:r>
          </w:p>
        </w:tc>
      </w:tr>
      <w:tr w:rsidR="00172D93" w14:paraId="1EFC8ED6" w14:textId="77777777" w:rsidTr="00F36FEC">
        <w:tc>
          <w:tcPr>
            <w:tcW w:w="12950" w:type="dxa"/>
            <w:gridSpan w:val="2"/>
          </w:tcPr>
          <w:p w14:paraId="450D016D" w14:textId="39140273" w:rsidR="00172D93" w:rsidRPr="00025BDA" w:rsidRDefault="00172D93" w:rsidP="00025BDA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>Second Task: Covering Expenses - 10 minutes</w:t>
            </w:r>
            <w:r w:rsidR="00025BDA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You've noticed that the GI Bill won't fully cover the tuition at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You've heard that some schools offer the Yellow Ribbon program, which offers additional financial assistance to GI Bill beneficiaries. How would 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you use the Comparison Tool to see if </w:t>
            </w:r>
            <w:r w:rsidR="00025BDA"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offers the Yellow Ribbon program?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  <w:r w:rsidR="00025BDA"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Follow-up: Do you think you would be eligible for the program? If so, how much of the remaining expenses do you think would be covered?</w:t>
            </w:r>
          </w:p>
        </w:tc>
      </w:tr>
      <w:tr w:rsidR="00172D93" w14:paraId="0682A412" w14:textId="77777777" w:rsidTr="00172D93">
        <w:tc>
          <w:tcPr>
            <w:tcW w:w="6475" w:type="dxa"/>
          </w:tcPr>
          <w:p w14:paraId="661CB53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lastRenderedPageBreak/>
              <w:t>Things to watch for:</w:t>
            </w:r>
          </w:p>
          <w:p w14:paraId="7660B12E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does the user look to find the Yellow Ribbon program?</w:t>
            </w:r>
          </w:p>
          <w:p w14:paraId="767A265F" w14:textId="77777777" w:rsidR="00172D93" w:rsidRPr="00B418FD" w:rsidRDefault="00172D93" w:rsidP="00172D93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 the Yellow Ribbon program listed under EYB?</w:t>
            </w:r>
          </w:p>
          <w:p w14:paraId="5B153A63" w14:textId="531B81FD" w:rsidR="00172D93" w:rsidRPr="00025BDA" w:rsidRDefault="00172D93" w:rsidP="00025BD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find the Yellow Ribbon calculation in EYB?</w:t>
            </w:r>
          </w:p>
        </w:tc>
        <w:tc>
          <w:tcPr>
            <w:tcW w:w="6475" w:type="dxa"/>
          </w:tcPr>
          <w:p w14:paraId="586DC746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16D8A96" w14:textId="77777777" w:rsidTr="00172D93">
        <w:tc>
          <w:tcPr>
            <w:tcW w:w="6475" w:type="dxa"/>
          </w:tcPr>
          <w:p w14:paraId="065AEC7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Upon task completion:</w:t>
            </w:r>
          </w:p>
          <w:p w14:paraId="692DEC37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1CBDE29" w14:textId="77777777" w:rsidR="00172D93" w:rsidRPr="00B418FD" w:rsidRDefault="00172D93" w:rsidP="00172D93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discovering what financial assistance is offered by University of Notre Dame?</w:t>
            </w:r>
          </w:p>
          <w:p w14:paraId="1B3D6002" w14:textId="7852B847" w:rsidR="00172D93" w:rsidRPr="00025BDA" w:rsidRDefault="00172D93" w:rsidP="00025BDA">
            <w:pPr>
              <w:numPr>
                <w:ilvl w:val="0"/>
                <w:numId w:val="1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you finished researching University of Notre Dame and thought the school was the right fit for you, what would be your next step?</w:t>
            </w:r>
          </w:p>
        </w:tc>
        <w:tc>
          <w:tcPr>
            <w:tcW w:w="6475" w:type="dxa"/>
          </w:tcPr>
          <w:p w14:paraId="1C98EA9F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7B7098AD" w14:textId="77777777" w:rsidTr="00780406">
        <w:tc>
          <w:tcPr>
            <w:tcW w:w="12950" w:type="dxa"/>
            <w:gridSpan w:val="2"/>
          </w:tcPr>
          <w:p w14:paraId="019212AD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lastRenderedPageBreak/>
              <w:t>Third Task: Compare Religious Schools - 10 minutes</w:t>
            </w:r>
          </w:p>
          <w:p w14:paraId="441F2F91" w14:textId="19EFB6D4" w:rsidR="00172D93" w:rsidRPr="00025BDA" w:rsidRDefault="00025BDA" w:rsidP="00025BD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You're interested in taking a few classes on religion and you're curious what schools in the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area might have a religious affiliation. You know that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a Roman Catholic institution. How would you use the Comparison Tool to find schools in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Notre Dame, IN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that have a religious affiliation and see how they compare against </w:t>
            </w: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University of Notre Dame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?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</w:r>
          </w:p>
        </w:tc>
      </w:tr>
      <w:tr w:rsidR="00172D93" w14:paraId="2EAEA0B9" w14:textId="77777777" w:rsidTr="00172D93">
        <w:tc>
          <w:tcPr>
            <w:tcW w:w="6475" w:type="dxa"/>
          </w:tcPr>
          <w:p w14:paraId="1E1F0896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Things to watch for:</w:t>
            </w:r>
          </w:p>
          <w:p w14:paraId="27993058" w14:textId="77777777" w:rsidR="00172D93" w:rsidRPr="00B418FD" w:rsidRDefault="00172D93" w:rsidP="00172D93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Where on the tool does the user go to find religious schools?</w:t>
            </w:r>
          </w:p>
          <w:p w14:paraId="5FE9D436" w14:textId="7DC14353" w:rsidR="00172D93" w:rsidRPr="00025BDA" w:rsidRDefault="00172D93" w:rsidP="00025BDA">
            <w:pPr>
              <w:numPr>
                <w:ilvl w:val="0"/>
                <w:numId w:val="1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the user see/say anything about the religious affil</w:t>
            </w:r>
            <w:r w:rsidR="00025BD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</w:t>
            </w: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ation in the header?</w:t>
            </w:r>
          </w:p>
        </w:tc>
        <w:tc>
          <w:tcPr>
            <w:tcW w:w="6475" w:type="dxa"/>
          </w:tcPr>
          <w:p w14:paraId="287F1753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  <w:tr w:rsidR="00172D93" w14:paraId="3202C3B4" w14:textId="77777777" w:rsidTr="00172D93">
        <w:tc>
          <w:tcPr>
            <w:tcW w:w="6475" w:type="dxa"/>
          </w:tcPr>
          <w:p w14:paraId="02590705" w14:textId="77777777" w:rsidR="00172D93" w:rsidRPr="00B418FD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r w:rsidRPr="00B418FD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Upon task completion:</w:t>
            </w:r>
          </w:p>
          <w:p w14:paraId="2C6EF59A" w14:textId="77777777" w:rsidR="00172D93" w:rsidRPr="00B418FD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How do you think that went?</w:t>
            </w:r>
          </w:p>
          <w:p w14:paraId="244E280E" w14:textId="378C0FC2" w:rsidR="00172D93" w:rsidRPr="00172D93" w:rsidRDefault="00172D93" w:rsidP="00172D93">
            <w:pPr>
              <w:numPr>
                <w:ilvl w:val="0"/>
                <w:numId w:val="1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B418F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 a scale of 1 to 5 where 1 is very easy and 5 is very hard, what did you think of comparing schools with religious affiliations?</w:t>
            </w:r>
          </w:p>
        </w:tc>
        <w:tc>
          <w:tcPr>
            <w:tcW w:w="6475" w:type="dxa"/>
          </w:tcPr>
          <w:p w14:paraId="65636ABD" w14:textId="4BABA0D4" w:rsidR="00172D93" w:rsidRDefault="00B75D16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  <w:t xml:space="preserve">Comparing schools: 5. Very hard. </w:t>
            </w:r>
          </w:p>
        </w:tc>
      </w:tr>
      <w:tr w:rsidR="00172D93" w14:paraId="1DD59F6B" w14:textId="77777777" w:rsidTr="00F32533">
        <w:tc>
          <w:tcPr>
            <w:tcW w:w="12950" w:type="dxa"/>
            <w:gridSpan w:val="2"/>
          </w:tcPr>
          <w:p w14:paraId="18D4267F" w14:textId="4A51E2CF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Any other comments or questions</w:t>
            </w:r>
          </w:p>
        </w:tc>
      </w:tr>
      <w:tr w:rsidR="00172D93" w14:paraId="041E00B4" w14:textId="77777777" w:rsidTr="00172D93">
        <w:tc>
          <w:tcPr>
            <w:tcW w:w="6475" w:type="dxa"/>
          </w:tcPr>
          <w:p w14:paraId="1C256C3E" w14:textId="77777777" w:rsidR="00172D93" w:rsidRDefault="00172D93" w:rsidP="00172D93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</w:p>
        </w:tc>
        <w:tc>
          <w:tcPr>
            <w:tcW w:w="6475" w:type="dxa"/>
          </w:tcPr>
          <w:p w14:paraId="62B63BB9" w14:textId="77777777" w:rsidR="00172D93" w:rsidRDefault="00172D93" w:rsidP="00B418FD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36"/>
                <w:szCs w:val="36"/>
              </w:rPr>
            </w:pPr>
          </w:p>
        </w:tc>
      </w:tr>
    </w:tbl>
    <w:p w14:paraId="7E1714CA" w14:textId="69FEB075" w:rsidR="00B418FD" w:rsidRPr="00B418FD" w:rsidRDefault="00B418FD" w:rsidP="00B418FD"/>
    <w:sectPr w:rsidR="00B418FD" w:rsidRPr="00B418FD" w:rsidSect="00172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740"/>
    <w:multiLevelType w:val="multilevel"/>
    <w:tmpl w:val="13F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7529C"/>
    <w:multiLevelType w:val="multilevel"/>
    <w:tmpl w:val="DF7C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74C"/>
    <w:multiLevelType w:val="multilevel"/>
    <w:tmpl w:val="F9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52D51"/>
    <w:multiLevelType w:val="hybridMultilevel"/>
    <w:tmpl w:val="4DC8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2E55"/>
    <w:multiLevelType w:val="multilevel"/>
    <w:tmpl w:val="57C0DC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01F32"/>
    <w:multiLevelType w:val="multilevel"/>
    <w:tmpl w:val="103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F4CBE"/>
    <w:multiLevelType w:val="multilevel"/>
    <w:tmpl w:val="9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05A5"/>
    <w:multiLevelType w:val="multilevel"/>
    <w:tmpl w:val="9A30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75DD3"/>
    <w:multiLevelType w:val="multilevel"/>
    <w:tmpl w:val="4696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A49EA"/>
    <w:multiLevelType w:val="hybridMultilevel"/>
    <w:tmpl w:val="4F62CC86"/>
    <w:lvl w:ilvl="0" w:tplc="BC661C0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4794F"/>
    <w:multiLevelType w:val="hybridMultilevel"/>
    <w:tmpl w:val="CDCE14B0"/>
    <w:lvl w:ilvl="0" w:tplc="DF3ED3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401A"/>
    <w:multiLevelType w:val="multilevel"/>
    <w:tmpl w:val="AF9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830CF"/>
    <w:multiLevelType w:val="multilevel"/>
    <w:tmpl w:val="559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D5076"/>
    <w:multiLevelType w:val="multilevel"/>
    <w:tmpl w:val="29E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5F60B7"/>
    <w:multiLevelType w:val="multilevel"/>
    <w:tmpl w:val="25D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4"/>
  </w:num>
  <w:num w:numId="5">
    <w:abstractNumId w:val="14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FD"/>
    <w:rsid w:val="00025BDA"/>
    <w:rsid w:val="00127DA3"/>
    <w:rsid w:val="00172D93"/>
    <w:rsid w:val="001B4956"/>
    <w:rsid w:val="00230A47"/>
    <w:rsid w:val="00486A24"/>
    <w:rsid w:val="004E4FB7"/>
    <w:rsid w:val="00961CA8"/>
    <w:rsid w:val="00A75B3A"/>
    <w:rsid w:val="00B418FD"/>
    <w:rsid w:val="00B75D16"/>
    <w:rsid w:val="00BC6532"/>
    <w:rsid w:val="00CB4694"/>
    <w:rsid w:val="00E224C3"/>
    <w:rsid w:val="00E844DB"/>
    <w:rsid w:val="00F1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EFAC"/>
  <w15:chartTrackingRefBased/>
  <w15:docId w15:val="{F9FB70D9-85DB-4915-A335-767E5CC3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9EC"/>
  </w:style>
  <w:style w:type="paragraph" w:styleId="Heading2">
    <w:name w:val="heading 2"/>
    <w:basedOn w:val="Normal"/>
    <w:link w:val="Heading2Char"/>
    <w:uiPriority w:val="9"/>
    <w:qFormat/>
    <w:rsid w:val="00B41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1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1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18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18FD"/>
    <w:rPr>
      <w:b/>
      <w:bCs/>
    </w:rPr>
  </w:style>
  <w:style w:type="character" w:styleId="Emphasis">
    <w:name w:val="Emphasis"/>
    <w:basedOn w:val="DefaultParagraphFont"/>
    <w:uiPriority w:val="20"/>
    <w:qFormat/>
    <w:rsid w:val="00B418FD"/>
    <w:rPr>
      <w:i/>
      <w:iCs/>
    </w:rPr>
  </w:style>
  <w:style w:type="table" w:styleId="TableGrid">
    <w:name w:val="Table Grid"/>
    <w:basedOn w:val="TableNormal"/>
    <w:uiPriority w:val="39"/>
    <w:rsid w:val="0017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2021-07-22T17:01:00Z</dcterms:created>
  <dcterms:modified xsi:type="dcterms:W3CDTF">2021-07-23T17:34:00Z</dcterms:modified>
</cp:coreProperties>
</file>