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E221" w14:textId="77777777" w:rsidR="00261192" w:rsidRDefault="00261192" w:rsidP="00261192">
      <w:pPr>
        <w:pStyle w:val="Title1"/>
        <w:jc w:val="right"/>
      </w:pPr>
      <w:bookmarkStart w:id="0" w:name="_Hlk130809004"/>
      <w:bookmarkEnd w:id="0"/>
      <w:r>
        <w:rPr>
          <w:noProof/>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48FD6A06" w14:textId="77777777" w:rsidR="00AE3DD5" w:rsidRDefault="00AE3DD5">
      <w:pPr>
        <w:pStyle w:val="Title1"/>
        <w:rPr>
          <w:sz w:val="36"/>
          <w:szCs w:val="36"/>
        </w:rPr>
      </w:pPr>
    </w:p>
    <w:p w14:paraId="7B34C3F5" w14:textId="03FC774A" w:rsidR="00261192" w:rsidRPr="00AE3DD5" w:rsidRDefault="00261192">
      <w:pPr>
        <w:pStyle w:val="Title1"/>
        <w:rPr>
          <w:sz w:val="36"/>
          <w:szCs w:val="36"/>
        </w:rPr>
      </w:pPr>
      <w:r w:rsidRPr="00AE3DD5">
        <w:rPr>
          <w:noProof/>
          <w:sz w:val="36"/>
          <w:szCs w:val="36"/>
        </w:rPr>
        <mc:AlternateContent>
          <mc:Choice Requires="wps">
            <w:drawing>
              <wp:anchor distT="0" distB="0" distL="114300" distR="114300" simplePos="0" relativeHeight="251657216" behindDoc="0" locked="1" layoutInCell="1" allowOverlap="1" wp14:anchorId="09B43DA5" wp14:editId="131EB3F3">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43DA5" id="_x0000_t202" coordsize="21600,21600" o:spt="202" path="m,l,21600r21600,l21600,xe">
                <v:stroke joinstyle="miter"/>
                <v:path gradientshapeok="t" o:connecttype="rect"/>
              </v:shapetype>
              <v:shape id="Text Box 2" o:spid="_x0000_s1026" type="#_x0000_t202" style="position:absolute;left:0;text-align:left;margin-left:66.45pt;margin-top:114.2pt;width:175.15pt;height:6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13081559" w:rsidR="00261192" w:rsidRDefault="00261192" w:rsidP="00261192">
                            <w:pPr>
                              <w:pStyle w:val="LEUFPFac"/>
                            </w:pPr>
                            <w:r>
                              <w:t xml:space="preserve">Faculty of Engineering </w:t>
                            </w:r>
                            <w:r w:rsidR="00D57B1F">
                              <w:t>AND PHYSICAL SCIENCE</w:t>
                            </w:r>
                            <w:r w:rsidR="00BE41CD">
                              <w:t>S</w:t>
                            </w:r>
                          </w:p>
                        </w:tc>
                      </w:tr>
                    </w:tbl>
                    <w:p w14:paraId="2A21BCBC" w14:textId="77777777" w:rsidR="00261192" w:rsidRDefault="00261192" w:rsidP="009A5015"/>
                  </w:txbxContent>
                </v:textbox>
                <w10:wrap anchorx="page" anchory="page"/>
                <w10:anchorlock/>
              </v:shape>
            </w:pict>
          </mc:Fallback>
        </mc:AlternateContent>
      </w:r>
      <w:r w:rsidR="00AE3DD5" w:rsidRPr="00AE3DD5">
        <w:rPr>
          <w:sz w:val="36"/>
          <w:szCs w:val="36"/>
        </w:rPr>
        <w:t>Final Report</w:t>
      </w:r>
    </w:p>
    <w:p w14:paraId="6ED7C167" w14:textId="77777777" w:rsidR="00B963BB" w:rsidRDefault="00B963BB" w:rsidP="00B963BB">
      <w:pPr>
        <w:pStyle w:val="Subtitle1"/>
        <w:rPr>
          <w:noProof/>
          <w:sz w:val="28"/>
        </w:rPr>
      </w:pPr>
      <w:r w:rsidRPr="00F031A0">
        <w:rPr>
          <w:noProof/>
          <w:sz w:val="28"/>
        </w:rPr>
        <w:t>Securing microservice-based healthcare applications in Kubernetes</w:t>
      </w:r>
    </w:p>
    <w:p w14:paraId="08E38DE7" w14:textId="4F9E68C0" w:rsidR="00687AEF" w:rsidRDefault="00B963BB" w:rsidP="00AB6233">
      <w:pPr>
        <w:pStyle w:val="Subtitle1"/>
      </w:pPr>
      <w:r>
        <w:t>Danielle Kushnir</w:t>
      </w:r>
    </w:p>
    <w:p w14:paraId="24C0802D" w14:textId="77777777" w:rsidR="00252030" w:rsidRPr="00252030" w:rsidRDefault="00252030" w:rsidP="00252030">
      <w:pPr>
        <w:pStyle w:val="centred"/>
      </w:pPr>
    </w:p>
    <w:p w14:paraId="1CC77CD6" w14:textId="5091DC3C" w:rsidR="00423799" w:rsidRDefault="00C13534" w:rsidP="00AB6233">
      <w:pPr>
        <w:pStyle w:val="Subtitle1"/>
        <w:rPr>
          <w:b w:val="0"/>
        </w:rPr>
      </w:pPr>
      <w:r>
        <w:t>Submitted in accordance with the requirements for the degree of</w:t>
      </w:r>
      <w:r>
        <w:br/>
      </w:r>
      <w:r w:rsidR="00B963BB">
        <w:t>MSc Computer Science</w:t>
      </w:r>
    </w:p>
    <w:p w14:paraId="00477656" w14:textId="77777777" w:rsidR="007D4730" w:rsidRPr="007D4730" w:rsidRDefault="007D4730" w:rsidP="007D4730">
      <w:pPr>
        <w:pStyle w:val="centred"/>
      </w:pPr>
    </w:p>
    <w:p w14:paraId="4D42C08E" w14:textId="13655407" w:rsidR="000C75AD" w:rsidRDefault="00B963BB" w:rsidP="000C75AD">
      <w:pPr>
        <w:pStyle w:val="centred"/>
      </w:pPr>
      <w:r>
        <w:rPr>
          <w:b/>
        </w:rPr>
        <w:t>2022/23</w:t>
      </w:r>
    </w:p>
    <w:p w14:paraId="50DAA8F0" w14:textId="77777777" w:rsidR="004F26B5" w:rsidRDefault="004F26B5" w:rsidP="000C75AD">
      <w:pPr>
        <w:pStyle w:val="centred"/>
      </w:pPr>
    </w:p>
    <w:p w14:paraId="78F5B03A" w14:textId="77777777" w:rsidR="00B963BB" w:rsidRPr="00C13534" w:rsidRDefault="00B963BB" w:rsidP="00B963BB">
      <w:pPr>
        <w:pStyle w:val="centred"/>
      </w:pPr>
      <w:r w:rsidRPr="00F031A0">
        <w:rPr>
          <w:b/>
          <w:bCs/>
        </w:rPr>
        <w:t>COMP3931 Individual Project</w:t>
      </w:r>
    </w:p>
    <w:p w14:paraId="023EE8F8" w14:textId="77777777" w:rsidR="005261E4" w:rsidRDefault="005261E4">
      <w:pPr>
        <w:pStyle w:val="centred"/>
      </w:pPr>
    </w:p>
    <w:p w14:paraId="427C22DF" w14:textId="77777777" w:rsidR="00687AEF" w:rsidRDefault="00687AEF">
      <w:pPr>
        <w:pStyle w:val="centred"/>
      </w:pPr>
    </w:p>
    <w:p w14:paraId="2F52A85F" w14:textId="77777777" w:rsidR="00687AEF" w:rsidRDefault="00687AEF">
      <w:pPr>
        <w:pStyle w:val="centred"/>
      </w:pPr>
    </w:p>
    <w:p w14:paraId="11120973" w14:textId="77777777" w:rsidR="002431AF" w:rsidRDefault="003457C0" w:rsidP="002431AF">
      <w:pPr>
        <w:rPr>
          <w:i/>
        </w:rPr>
      </w:pPr>
      <w:r>
        <w:br w:type="page"/>
      </w:r>
      <w:r w:rsidR="00E57D0C">
        <w:lastRenderedPageBreak/>
        <w:t>The candidate confirms that the following have been submitted</w:t>
      </w:r>
      <w:r w:rsidR="00CB5511">
        <w:rPr>
          <w:i/>
        </w:rPr>
        <w:t>:</w:t>
      </w:r>
    </w:p>
    <w:p w14:paraId="7C013872" w14:textId="77777777" w:rsidR="00F306F5" w:rsidRPr="002431AF" w:rsidRDefault="00F306F5" w:rsidP="002431AF">
      <w:pPr>
        <w:rPr>
          <w:i/>
        </w:rPr>
      </w:pPr>
    </w:p>
    <w:p w14:paraId="55DF6C0B" w14:textId="540CFF35" w:rsidR="00687AEF" w:rsidRPr="00F306F5" w:rsidRDefault="00687AEF" w:rsidP="002431AF">
      <w:pPr>
        <w:rPr>
          <w:i/>
        </w:rPr>
      </w:pPr>
    </w:p>
    <w:tbl>
      <w:tblPr>
        <w:tblStyle w:val="TableGrid"/>
        <w:tblW w:w="0" w:type="auto"/>
        <w:tblLook w:val="04A0" w:firstRow="1" w:lastRow="0" w:firstColumn="1" w:lastColumn="0" w:noHBand="0" w:noVBand="1"/>
      </w:tblPr>
      <w:tblGrid>
        <w:gridCol w:w="3077"/>
        <w:gridCol w:w="2750"/>
        <w:gridCol w:w="3403"/>
      </w:tblGrid>
      <w:tr w:rsidR="00E57D0C" w14:paraId="6F041416" w14:textId="77777777" w:rsidTr="00BA5419">
        <w:tc>
          <w:tcPr>
            <w:tcW w:w="3077" w:type="dxa"/>
          </w:tcPr>
          <w:p w14:paraId="7740BAEF" w14:textId="77777777" w:rsidR="00E57D0C" w:rsidRPr="00F306F5" w:rsidRDefault="00F306F5" w:rsidP="00E57D0C">
            <w:pPr>
              <w:rPr>
                <w:b/>
              </w:rPr>
            </w:pPr>
            <w:r w:rsidRPr="00F306F5">
              <w:rPr>
                <w:b/>
              </w:rPr>
              <w:t>Items</w:t>
            </w:r>
          </w:p>
        </w:tc>
        <w:tc>
          <w:tcPr>
            <w:tcW w:w="2750" w:type="dxa"/>
          </w:tcPr>
          <w:p w14:paraId="095053F8" w14:textId="77777777" w:rsidR="00E57D0C" w:rsidRPr="00F306F5" w:rsidRDefault="00E57D0C" w:rsidP="002431AF">
            <w:pPr>
              <w:rPr>
                <w:b/>
              </w:rPr>
            </w:pPr>
            <w:r w:rsidRPr="00F306F5">
              <w:rPr>
                <w:b/>
              </w:rPr>
              <w:t>Format</w:t>
            </w:r>
          </w:p>
        </w:tc>
        <w:tc>
          <w:tcPr>
            <w:tcW w:w="3403" w:type="dxa"/>
          </w:tcPr>
          <w:p w14:paraId="69B20F5B" w14:textId="77777777" w:rsidR="00E57D0C" w:rsidRPr="00F306F5" w:rsidRDefault="00E57D0C" w:rsidP="002431AF">
            <w:pPr>
              <w:rPr>
                <w:b/>
              </w:rPr>
            </w:pPr>
            <w:r w:rsidRPr="00F306F5">
              <w:rPr>
                <w:b/>
              </w:rPr>
              <w:t>Recipient(s) and Date</w:t>
            </w:r>
          </w:p>
        </w:tc>
      </w:tr>
      <w:tr w:rsidR="00E57D0C" w14:paraId="478D7496" w14:textId="77777777" w:rsidTr="00BA5419">
        <w:tc>
          <w:tcPr>
            <w:tcW w:w="3077" w:type="dxa"/>
          </w:tcPr>
          <w:p w14:paraId="0A837DC4" w14:textId="3CEFA9D8" w:rsidR="00E57D0C" w:rsidRPr="00F306F5" w:rsidRDefault="007A0BF7" w:rsidP="002431AF">
            <w:pPr>
              <w:rPr>
                <w:i/>
              </w:rPr>
            </w:pPr>
            <w:r>
              <w:rPr>
                <w:i/>
              </w:rPr>
              <w:t>Final Report</w:t>
            </w:r>
            <w:r w:rsidR="00F306F5" w:rsidRPr="00F306F5">
              <w:rPr>
                <w:i/>
              </w:rPr>
              <w:t xml:space="preserve"> </w:t>
            </w:r>
            <w:r w:rsidR="00E57D0C" w:rsidRPr="00F306F5">
              <w:rPr>
                <w:i/>
              </w:rPr>
              <w:t xml:space="preserve"> </w:t>
            </w:r>
            <w:r w:rsidR="00F306F5" w:rsidRPr="00F306F5">
              <w:rPr>
                <w:i/>
              </w:rPr>
              <w:t xml:space="preserve"> </w:t>
            </w:r>
          </w:p>
        </w:tc>
        <w:tc>
          <w:tcPr>
            <w:tcW w:w="2750" w:type="dxa"/>
          </w:tcPr>
          <w:p w14:paraId="717C7FB9" w14:textId="573E3EF4" w:rsidR="00E57D0C" w:rsidRPr="00F306F5" w:rsidRDefault="007A0BF7" w:rsidP="002431AF">
            <w:pPr>
              <w:rPr>
                <w:i/>
              </w:rPr>
            </w:pPr>
            <w:r>
              <w:rPr>
                <w:i/>
              </w:rPr>
              <w:t>PDF file</w:t>
            </w:r>
          </w:p>
        </w:tc>
        <w:tc>
          <w:tcPr>
            <w:tcW w:w="3403" w:type="dxa"/>
          </w:tcPr>
          <w:p w14:paraId="36930B7C" w14:textId="77777777" w:rsidR="00972ED4" w:rsidRDefault="00CE4DB2" w:rsidP="00E57D0C">
            <w:pPr>
              <w:rPr>
                <w:i/>
              </w:rPr>
            </w:pPr>
            <w:r>
              <w:rPr>
                <w:i/>
              </w:rPr>
              <w:t>U</w:t>
            </w:r>
            <w:r w:rsidR="007A0BF7">
              <w:rPr>
                <w:i/>
              </w:rPr>
              <w:t>ploaded to Minerva</w:t>
            </w:r>
          </w:p>
          <w:p w14:paraId="503CCCE6" w14:textId="6117BBC5" w:rsidR="00E57D0C" w:rsidRPr="00F306F5" w:rsidRDefault="007A0BF7" w:rsidP="00E57D0C">
            <w:pPr>
              <w:rPr>
                <w:i/>
              </w:rPr>
            </w:pPr>
            <w:r>
              <w:rPr>
                <w:i/>
              </w:rPr>
              <w:t>(</w:t>
            </w:r>
            <w:r w:rsidR="00972ED4">
              <w:rPr>
                <w:i/>
              </w:rPr>
              <w:t>0</w:t>
            </w:r>
            <w:r w:rsidR="007A5DF0">
              <w:rPr>
                <w:i/>
              </w:rPr>
              <w:t>2</w:t>
            </w:r>
            <w:r>
              <w:rPr>
                <w:i/>
              </w:rPr>
              <w:t>/</w:t>
            </w:r>
            <w:r w:rsidR="00972ED4">
              <w:rPr>
                <w:i/>
              </w:rPr>
              <w:t>05</w:t>
            </w:r>
            <w:r>
              <w:rPr>
                <w:i/>
              </w:rPr>
              <w:t>/</w:t>
            </w:r>
            <w:r w:rsidR="00972ED4">
              <w:rPr>
                <w:i/>
              </w:rPr>
              <w:t>23</w:t>
            </w:r>
            <w:r>
              <w:rPr>
                <w:i/>
              </w:rPr>
              <w:t>)</w:t>
            </w:r>
          </w:p>
        </w:tc>
      </w:tr>
      <w:tr w:rsidR="00E57D0C" w14:paraId="283CF58A" w14:textId="77777777" w:rsidTr="00BA5419">
        <w:tc>
          <w:tcPr>
            <w:tcW w:w="3077" w:type="dxa"/>
          </w:tcPr>
          <w:p w14:paraId="1D9F7E87" w14:textId="32D26517" w:rsidR="00E57D0C" w:rsidRPr="00F306F5" w:rsidRDefault="007A0BF7" w:rsidP="002431AF">
            <w:pPr>
              <w:rPr>
                <w:i/>
              </w:rPr>
            </w:pPr>
            <w:r>
              <w:rPr>
                <w:i/>
              </w:rPr>
              <w:t>Link to online code repository</w:t>
            </w:r>
          </w:p>
        </w:tc>
        <w:tc>
          <w:tcPr>
            <w:tcW w:w="2750" w:type="dxa"/>
          </w:tcPr>
          <w:p w14:paraId="0AC5D5F1" w14:textId="0496A6CD" w:rsidR="00E57D0C" w:rsidRPr="00F306F5" w:rsidRDefault="00E57D0C" w:rsidP="002431AF">
            <w:pPr>
              <w:rPr>
                <w:i/>
              </w:rPr>
            </w:pPr>
            <w:r w:rsidRPr="00F306F5">
              <w:rPr>
                <w:i/>
              </w:rPr>
              <w:t>URL</w:t>
            </w:r>
          </w:p>
        </w:tc>
        <w:tc>
          <w:tcPr>
            <w:tcW w:w="3403" w:type="dxa"/>
          </w:tcPr>
          <w:p w14:paraId="62AD2A4F" w14:textId="0C11BD83" w:rsidR="00E57D0C" w:rsidRPr="00F306F5" w:rsidRDefault="00F306F5" w:rsidP="002431AF">
            <w:pPr>
              <w:rPr>
                <w:i/>
              </w:rPr>
            </w:pPr>
            <w:r>
              <w:rPr>
                <w:i/>
              </w:rPr>
              <w:t>S</w:t>
            </w:r>
            <w:r w:rsidR="007A0BF7">
              <w:rPr>
                <w:i/>
              </w:rPr>
              <w:t>ent to s</w:t>
            </w:r>
            <w:r>
              <w:rPr>
                <w:i/>
              </w:rPr>
              <w:t>upervisor</w:t>
            </w:r>
            <w:r w:rsidR="007A0BF7">
              <w:rPr>
                <w:i/>
              </w:rPr>
              <w:t xml:space="preserve"> and</w:t>
            </w:r>
            <w:r>
              <w:rPr>
                <w:i/>
              </w:rPr>
              <w:t xml:space="preserve"> assessor (</w:t>
            </w:r>
            <w:r w:rsidR="00972ED4">
              <w:rPr>
                <w:i/>
              </w:rPr>
              <w:t>0</w:t>
            </w:r>
            <w:r w:rsidR="007A5DF0">
              <w:rPr>
                <w:i/>
              </w:rPr>
              <w:t>2</w:t>
            </w:r>
            <w:r>
              <w:rPr>
                <w:i/>
              </w:rPr>
              <w:t>/</w:t>
            </w:r>
            <w:r w:rsidR="00972ED4">
              <w:rPr>
                <w:i/>
              </w:rPr>
              <w:t>05</w:t>
            </w:r>
            <w:r>
              <w:rPr>
                <w:i/>
              </w:rPr>
              <w:t>/</w:t>
            </w:r>
            <w:r w:rsidR="00972ED4">
              <w:rPr>
                <w:i/>
              </w:rPr>
              <w:t>23</w:t>
            </w:r>
            <w:r>
              <w:rPr>
                <w:i/>
              </w:rPr>
              <w:t>)</w:t>
            </w:r>
          </w:p>
        </w:tc>
      </w:tr>
    </w:tbl>
    <w:p w14:paraId="13AC4B06" w14:textId="77777777" w:rsidR="00E57D0C" w:rsidRDefault="00E57D0C" w:rsidP="002431AF"/>
    <w:p w14:paraId="53C6DDE6" w14:textId="77777777" w:rsidR="00E378D3" w:rsidRDefault="00E378D3" w:rsidP="002431AF"/>
    <w:p w14:paraId="7F81A51F" w14:textId="77777777" w:rsidR="00CB5511" w:rsidRDefault="00CB5511" w:rsidP="002431AF"/>
    <w:p w14:paraId="2BA8A514" w14:textId="77777777" w:rsidR="00F306F5" w:rsidRDefault="00F306F5" w:rsidP="002431AF"/>
    <w:p w14:paraId="7FD1ABD4" w14:textId="77777777" w:rsidR="00F306F5" w:rsidRDefault="00F306F5" w:rsidP="002431AF"/>
    <w:p w14:paraId="29B9F3BB" w14:textId="77777777" w:rsidR="00CB5511" w:rsidRDefault="00CB5511" w:rsidP="002431AF"/>
    <w:p w14:paraId="5DC80F65"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5F0373F3" w14:textId="77777777" w:rsidR="00261192" w:rsidRDefault="00261192" w:rsidP="00261192">
      <w:pPr>
        <w:pStyle w:val="Footer"/>
        <w:jc w:val="both"/>
      </w:pPr>
    </w:p>
    <w:p w14:paraId="22841E73" w14:textId="77777777" w:rsidR="00261192" w:rsidRDefault="00261192" w:rsidP="00261192">
      <w:pPr>
        <w:pStyle w:val="Footer"/>
        <w:jc w:val="both"/>
      </w:pPr>
      <w:r>
        <w:t>I understand that failure to attribute material which is obtained from another source may be considered as plagiarism.</w:t>
      </w:r>
    </w:p>
    <w:p w14:paraId="4190EE34" w14:textId="77777777" w:rsidR="00261192" w:rsidRDefault="00261192" w:rsidP="00261192">
      <w:pPr>
        <w:pStyle w:val="Footer"/>
        <w:jc w:val="both"/>
      </w:pPr>
    </w:p>
    <w:p w14:paraId="700F2538" w14:textId="37E2109A" w:rsidR="00261192" w:rsidRDefault="00261192" w:rsidP="00261192">
      <w:pPr>
        <w:pStyle w:val="Footer"/>
        <w:jc w:val="both"/>
      </w:pPr>
    </w:p>
    <w:p w14:paraId="1013B781" w14:textId="5F61F874" w:rsidR="00261192" w:rsidRDefault="00261192" w:rsidP="00261192">
      <w:pPr>
        <w:pStyle w:val="Footer"/>
        <w:tabs>
          <w:tab w:val="clear" w:pos="8306"/>
          <w:tab w:val="right" w:leader="underscore" w:pos="9072"/>
        </w:tabs>
      </w:pPr>
      <w:r>
        <w:tab/>
        <w:t>(Signature of student)</w:t>
      </w:r>
      <w:r w:rsidR="0062608E">
        <w:t xml:space="preserve"> </w:t>
      </w:r>
      <w:r w:rsidR="00C21945">
        <w:t>Danielle Kushnir</w:t>
      </w:r>
    </w:p>
    <w:p w14:paraId="5F73818A" w14:textId="77777777" w:rsidR="00FA4D96" w:rsidRDefault="00FA4D96" w:rsidP="00FA4D96"/>
    <w:p w14:paraId="6D3D7561" w14:textId="77777777" w:rsidR="00F306F5" w:rsidRDefault="00F306F5" w:rsidP="00FA4D96"/>
    <w:p w14:paraId="77983F81" w14:textId="4D3EB3D8" w:rsidR="00FA4D96" w:rsidRDefault="00CB5511" w:rsidP="00FA4D96">
      <w:r>
        <w:t xml:space="preserve">© </w:t>
      </w:r>
      <w:r w:rsidR="0062608E">
        <w:t>2023</w:t>
      </w:r>
      <w:r w:rsidR="00FA4D96">
        <w:t xml:space="preserve"> The University of Leeds and </w:t>
      </w:r>
      <w:r w:rsidR="0062608E">
        <w:t>Danielle Kushnir</w:t>
      </w:r>
    </w:p>
    <w:p w14:paraId="26C938BE" w14:textId="77777777" w:rsidR="00E87E2B" w:rsidRDefault="00E87E2B" w:rsidP="00E87E2B">
      <w:pPr>
        <w:pStyle w:val="Heading1"/>
      </w:pPr>
      <w:bookmarkStart w:id="1" w:name="_Toc407145087"/>
      <w:r>
        <w:lastRenderedPageBreak/>
        <w:t>Summary</w:t>
      </w:r>
      <w:bookmarkEnd w:id="1"/>
    </w:p>
    <w:p w14:paraId="5ECEE9C1" w14:textId="77777777" w:rsidR="00271DEC" w:rsidRPr="00271DEC" w:rsidRDefault="00271DEC" w:rsidP="00271DEC">
      <w:pPr>
        <w:rPr>
          <w:sz w:val="22"/>
          <w:szCs w:val="22"/>
        </w:rPr>
      </w:pPr>
      <w:r w:rsidRPr="00271DEC">
        <w:rPr>
          <w:sz w:val="22"/>
          <w:szCs w:val="22"/>
        </w:rPr>
        <w:t>This project aims to deploy an existing application, comprised of a web service and a database, as a secure microservice-based application. The security features implemented are to follow healthcare regulations. This aims to investigate if Kubernetes would comply with different healthcare security standards. The project focuses on UK and US regulations, as they represent different strictness, where the US healthcare technical requirements are more specific than UK's.</w:t>
      </w:r>
    </w:p>
    <w:p w14:paraId="42EA8447" w14:textId="77777777" w:rsidR="00271DEC" w:rsidRPr="00271DEC" w:rsidRDefault="00271DEC" w:rsidP="00271DEC">
      <w:pPr>
        <w:rPr>
          <w:sz w:val="22"/>
          <w:szCs w:val="22"/>
        </w:rPr>
      </w:pPr>
      <w:r w:rsidRPr="00271DEC">
        <w:rPr>
          <w:sz w:val="22"/>
          <w:szCs w:val="22"/>
        </w:rPr>
        <w:t>Objectives:</w:t>
      </w:r>
    </w:p>
    <w:p w14:paraId="39E1789A" w14:textId="77777777" w:rsidR="00271DEC" w:rsidRPr="00271DEC" w:rsidRDefault="00271DEC" w:rsidP="00271DEC">
      <w:pPr>
        <w:pStyle w:val="ListParagraph"/>
        <w:numPr>
          <w:ilvl w:val="0"/>
          <w:numId w:val="47"/>
        </w:numPr>
        <w:rPr>
          <w:sz w:val="22"/>
          <w:szCs w:val="22"/>
        </w:rPr>
      </w:pPr>
      <w:r w:rsidRPr="00271DEC">
        <w:rPr>
          <w:sz w:val="22"/>
          <w:szCs w:val="22"/>
        </w:rPr>
        <w:t>The Kubernetes application complies with UK healthcare security standards.</w:t>
      </w:r>
    </w:p>
    <w:p w14:paraId="19DC7980" w14:textId="77777777" w:rsidR="00271DEC" w:rsidRPr="00271DEC" w:rsidRDefault="00271DEC" w:rsidP="00271DEC">
      <w:pPr>
        <w:pStyle w:val="ListParagraph"/>
        <w:numPr>
          <w:ilvl w:val="0"/>
          <w:numId w:val="47"/>
        </w:numPr>
        <w:rPr>
          <w:sz w:val="22"/>
          <w:szCs w:val="22"/>
        </w:rPr>
      </w:pPr>
      <w:r w:rsidRPr="00271DEC">
        <w:rPr>
          <w:sz w:val="22"/>
          <w:szCs w:val="22"/>
        </w:rPr>
        <w:t>The Kubernetes application complies with US healthcare security standards.</w:t>
      </w:r>
    </w:p>
    <w:p w14:paraId="3A2DD6E7" w14:textId="77777777" w:rsidR="00271DEC" w:rsidRPr="00271DEC" w:rsidRDefault="00271DEC" w:rsidP="00271DEC">
      <w:pPr>
        <w:pStyle w:val="ListParagraph"/>
        <w:numPr>
          <w:ilvl w:val="0"/>
          <w:numId w:val="47"/>
        </w:numPr>
        <w:rPr>
          <w:sz w:val="22"/>
          <w:szCs w:val="22"/>
        </w:rPr>
      </w:pPr>
      <w:r w:rsidRPr="00271DEC">
        <w:rPr>
          <w:sz w:val="22"/>
          <w:szCs w:val="22"/>
        </w:rPr>
        <w:t>System security is improved (measured by scoring better in security tests).</w:t>
      </w:r>
    </w:p>
    <w:p w14:paraId="0B9A26A0" w14:textId="77777777" w:rsidR="00271DEC" w:rsidRPr="00271DEC" w:rsidRDefault="00271DEC" w:rsidP="00271DEC">
      <w:pPr>
        <w:rPr>
          <w:sz w:val="22"/>
          <w:szCs w:val="22"/>
        </w:rPr>
      </w:pPr>
      <w:r w:rsidRPr="00271DEC">
        <w:rPr>
          <w:sz w:val="22"/>
          <w:szCs w:val="22"/>
        </w:rPr>
        <w:t>The security requirements for healthcare in both countries and Kubernetes security recommendations were gathered and used to create a security feature checklist. The purpose of this checklist is to keep track of the progress and to provide a concise list of what has been implemented.</w:t>
      </w:r>
    </w:p>
    <w:p w14:paraId="33C87F46" w14:textId="77777777" w:rsidR="00271DEC" w:rsidRPr="00271DEC" w:rsidRDefault="00271DEC" w:rsidP="00271DEC">
      <w:pPr>
        <w:rPr>
          <w:sz w:val="22"/>
          <w:szCs w:val="22"/>
        </w:rPr>
      </w:pPr>
      <w:r w:rsidRPr="00271DEC">
        <w:rPr>
          <w:sz w:val="22"/>
          <w:szCs w:val="22"/>
        </w:rPr>
        <w:t>System penetration tests ran with the initial state of a Kubernetes cluster running the application and another after the security adjustments. It was found that its pass rate increased by 22% and the fail rate reduced by 50%.</w:t>
      </w:r>
    </w:p>
    <w:p w14:paraId="6B9A6DC1" w14:textId="406CF3DE" w:rsidR="00FA2691" w:rsidRPr="00271DEC" w:rsidRDefault="00271DEC" w:rsidP="00271DEC">
      <w:pPr>
        <w:rPr>
          <w:sz w:val="22"/>
          <w:szCs w:val="22"/>
        </w:rPr>
      </w:pPr>
      <w:r w:rsidRPr="00271DEC">
        <w:rPr>
          <w:sz w:val="22"/>
          <w:szCs w:val="22"/>
        </w:rPr>
        <w:t>In conclusion, it was found that a microservice-based application using Kubernetes can follow UK and US healthcare security standards and these requirements improved the overall security of the cluster. However, it was not made 100% secure due to some existing vulnerabilities.</w:t>
      </w:r>
    </w:p>
    <w:p w14:paraId="705881EA" w14:textId="43B5699B" w:rsidR="00687AEF" w:rsidRDefault="00A86C74">
      <w:pPr>
        <w:pStyle w:val="Heading1"/>
      </w:pPr>
      <w:bookmarkStart w:id="2" w:name="_Toc407145089"/>
      <w:r>
        <w:lastRenderedPageBreak/>
        <w:t xml:space="preserve">Table of </w:t>
      </w:r>
      <w:r w:rsidR="00687AEF">
        <w:t>Contents</w:t>
      </w:r>
      <w:bookmarkEnd w:id="2"/>
    </w:p>
    <w:p w14:paraId="6602AB05" w14:textId="2AEE9388" w:rsidR="0093108E" w:rsidRPr="001173FD" w:rsidRDefault="00687AEF" w:rsidP="005B7D84">
      <w:pPr>
        <w:pStyle w:val="TOC1"/>
        <w:rPr>
          <w:rFonts w:asciiTheme="minorHAnsi" w:eastAsiaTheme="minorEastAsia" w:hAnsiTheme="minorHAnsi" w:cstheme="minorBidi"/>
          <w:b w:val="0"/>
          <w:noProof/>
          <w:sz w:val="20"/>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sidRPr="001173FD">
        <w:rPr>
          <w:noProof/>
          <w:sz w:val="22"/>
          <w:szCs w:val="18"/>
        </w:rPr>
        <w:t>Summary</w:t>
      </w:r>
      <w:r w:rsidR="0093108E" w:rsidRPr="001173FD">
        <w:rPr>
          <w:noProof/>
          <w:sz w:val="22"/>
          <w:szCs w:val="18"/>
        </w:rPr>
        <w:tab/>
      </w:r>
      <w:r w:rsidR="0093108E" w:rsidRPr="001173FD">
        <w:rPr>
          <w:noProof/>
          <w:sz w:val="22"/>
          <w:szCs w:val="18"/>
        </w:rPr>
        <w:fldChar w:fldCharType="begin"/>
      </w:r>
      <w:r w:rsidR="0093108E" w:rsidRPr="001173FD">
        <w:rPr>
          <w:noProof/>
          <w:sz w:val="22"/>
          <w:szCs w:val="18"/>
        </w:rPr>
        <w:instrText xml:space="preserve"> PAGEREF _Toc407145087 \h </w:instrText>
      </w:r>
      <w:r w:rsidR="0093108E" w:rsidRPr="001173FD">
        <w:rPr>
          <w:noProof/>
          <w:sz w:val="22"/>
          <w:szCs w:val="18"/>
        </w:rPr>
      </w:r>
      <w:r w:rsidR="0093108E" w:rsidRPr="001173FD">
        <w:rPr>
          <w:noProof/>
          <w:sz w:val="22"/>
          <w:szCs w:val="18"/>
        </w:rPr>
        <w:fldChar w:fldCharType="separate"/>
      </w:r>
      <w:r w:rsidR="000E671E">
        <w:rPr>
          <w:noProof/>
          <w:sz w:val="22"/>
          <w:szCs w:val="18"/>
        </w:rPr>
        <w:t>iii</w:t>
      </w:r>
      <w:r w:rsidR="0093108E" w:rsidRPr="001173FD">
        <w:rPr>
          <w:noProof/>
          <w:sz w:val="22"/>
          <w:szCs w:val="18"/>
        </w:rPr>
        <w:fldChar w:fldCharType="end"/>
      </w:r>
    </w:p>
    <w:p w14:paraId="0F67CDDD" w14:textId="65C3CA99" w:rsidR="0093108E" w:rsidRPr="001173FD" w:rsidRDefault="0093108E">
      <w:pPr>
        <w:pStyle w:val="TOC1"/>
        <w:rPr>
          <w:rFonts w:asciiTheme="minorHAnsi" w:eastAsiaTheme="minorEastAsia" w:hAnsiTheme="minorHAnsi" w:cstheme="minorBidi"/>
          <w:b w:val="0"/>
          <w:noProof/>
          <w:sz w:val="20"/>
        </w:rPr>
      </w:pPr>
      <w:r w:rsidRPr="001173FD">
        <w:rPr>
          <w:noProof/>
          <w:sz w:val="22"/>
          <w:szCs w:val="18"/>
        </w:rPr>
        <w:t>Table of Contents</w:t>
      </w:r>
      <w:r w:rsidRPr="001173FD">
        <w:rPr>
          <w:noProof/>
          <w:sz w:val="22"/>
          <w:szCs w:val="18"/>
        </w:rPr>
        <w:tab/>
      </w:r>
      <w:r w:rsidR="005B7D84" w:rsidRPr="001173FD">
        <w:rPr>
          <w:noProof/>
          <w:sz w:val="22"/>
          <w:szCs w:val="18"/>
        </w:rPr>
        <w:t>i</w:t>
      </w:r>
      <w:r w:rsidRPr="001173FD">
        <w:rPr>
          <w:noProof/>
          <w:sz w:val="22"/>
          <w:szCs w:val="18"/>
        </w:rPr>
        <w:fldChar w:fldCharType="begin"/>
      </w:r>
      <w:r w:rsidRPr="001173FD">
        <w:rPr>
          <w:noProof/>
          <w:sz w:val="22"/>
          <w:szCs w:val="18"/>
        </w:rPr>
        <w:instrText xml:space="preserve"> PAGEREF _Toc407145089 \h </w:instrText>
      </w:r>
      <w:r w:rsidRPr="001173FD">
        <w:rPr>
          <w:noProof/>
          <w:sz w:val="22"/>
          <w:szCs w:val="18"/>
        </w:rPr>
      </w:r>
      <w:r w:rsidRPr="001173FD">
        <w:rPr>
          <w:noProof/>
          <w:sz w:val="22"/>
          <w:szCs w:val="18"/>
        </w:rPr>
        <w:fldChar w:fldCharType="separate"/>
      </w:r>
      <w:r w:rsidR="000E671E">
        <w:rPr>
          <w:noProof/>
          <w:sz w:val="22"/>
          <w:szCs w:val="18"/>
        </w:rPr>
        <w:t>iv</w:t>
      </w:r>
      <w:r w:rsidRPr="001173FD">
        <w:rPr>
          <w:noProof/>
          <w:sz w:val="22"/>
          <w:szCs w:val="18"/>
        </w:rPr>
        <w:fldChar w:fldCharType="end"/>
      </w:r>
    </w:p>
    <w:p w14:paraId="1C51521B" w14:textId="70D516A5" w:rsidR="0093108E" w:rsidRPr="001173FD" w:rsidRDefault="0093108E">
      <w:pPr>
        <w:pStyle w:val="TOC1"/>
        <w:rPr>
          <w:rFonts w:asciiTheme="minorHAnsi" w:eastAsiaTheme="minorEastAsia" w:hAnsiTheme="minorHAnsi" w:cstheme="minorBidi"/>
          <w:b w:val="0"/>
          <w:noProof/>
          <w:sz w:val="20"/>
        </w:rPr>
      </w:pPr>
      <w:r w:rsidRPr="001173FD">
        <w:rPr>
          <w:noProof/>
          <w:sz w:val="22"/>
          <w:szCs w:val="18"/>
        </w:rPr>
        <w:t xml:space="preserve">Chapter 1 </w:t>
      </w:r>
      <w:r w:rsidR="00573E89" w:rsidRPr="001173FD">
        <w:rPr>
          <w:noProof/>
          <w:sz w:val="22"/>
          <w:szCs w:val="18"/>
        </w:rPr>
        <w:t>Introduction and Background Research</w:t>
      </w:r>
      <w:r w:rsidRPr="001173FD">
        <w:rPr>
          <w:noProof/>
          <w:sz w:val="22"/>
          <w:szCs w:val="18"/>
        </w:rPr>
        <w:tab/>
      </w:r>
      <w:r w:rsidRPr="001173FD">
        <w:rPr>
          <w:noProof/>
          <w:sz w:val="22"/>
          <w:szCs w:val="18"/>
        </w:rPr>
        <w:fldChar w:fldCharType="begin"/>
      </w:r>
      <w:r w:rsidRPr="001173FD">
        <w:rPr>
          <w:noProof/>
          <w:sz w:val="22"/>
          <w:szCs w:val="18"/>
        </w:rPr>
        <w:instrText xml:space="preserve"> PAGEREF _Toc407145090 \h </w:instrText>
      </w:r>
      <w:r w:rsidRPr="001173FD">
        <w:rPr>
          <w:noProof/>
          <w:sz w:val="22"/>
          <w:szCs w:val="18"/>
        </w:rPr>
      </w:r>
      <w:r w:rsidRPr="001173FD">
        <w:rPr>
          <w:noProof/>
          <w:sz w:val="22"/>
          <w:szCs w:val="18"/>
        </w:rPr>
        <w:fldChar w:fldCharType="separate"/>
      </w:r>
      <w:r w:rsidR="000E671E">
        <w:rPr>
          <w:noProof/>
          <w:sz w:val="22"/>
          <w:szCs w:val="18"/>
        </w:rPr>
        <w:t>1</w:t>
      </w:r>
      <w:r w:rsidRPr="001173FD">
        <w:rPr>
          <w:noProof/>
          <w:sz w:val="22"/>
          <w:szCs w:val="18"/>
        </w:rPr>
        <w:fldChar w:fldCharType="end"/>
      </w:r>
    </w:p>
    <w:p w14:paraId="76C79FD6" w14:textId="5FFB62B6" w:rsidR="0093108E" w:rsidRDefault="0093108E">
      <w:pPr>
        <w:pStyle w:val="TOC2"/>
        <w:rPr>
          <w:noProof/>
          <w:sz w:val="22"/>
          <w:szCs w:val="18"/>
        </w:rPr>
      </w:pPr>
      <w:r w:rsidRPr="001173FD">
        <w:rPr>
          <w:noProof/>
          <w:sz w:val="22"/>
          <w:szCs w:val="18"/>
        </w:rPr>
        <w:t xml:space="preserve">1.1  </w:t>
      </w:r>
      <w:r w:rsidR="00573E89" w:rsidRPr="001173FD">
        <w:rPr>
          <w:noProof/>
          <w:sz w:val="22"/>
          <w:szCs w:val="18"/>
        </w:rPr>
        <w:t>Introduction</w:t>
      </w:r>
      <w:r w:rsidRPr="001173FD">
        <w:rPr>
          <w:noProof/>
          <w:sz w:val="22"/>
          <w:szCs w:val="18"/>
        </w:rPr>
        <w:tab/>
      </w:r>
      <w:r w:rsidRPr="001173FD">
        <w:rPr>
          <w:noProof/>
          <w:sz w:val="22"/>
          <w:szCs w:val="18"/>
        </w:rPr>
        <w:fldChar w:fldCharType="begin"/>
      </w:r>
      <w:r w:rsidRPr="001173FD">
        <w:rPr>
          <w:noProof/>
          <w:sz w:val="22"/>
          <w:szCs w:val="18"/>
        </w:rPr>
        <w:instrText xml:space="preserve"> PAGEREF _Toc407145091 \h </w:instrText>
      </w:r>
      <w:r w:rsidRPr="001173FD">
        <w:rPr>
          <w:noProof/>
          <w:sz w:val="22"/>
          <w:szCs w:val="18"/>
        </w:rPr>
      </w:r>
      <w:r w:rsidRPr="001173FD">
        <w:rPr>
          <w:noProof/>
          <w:sz w:val="22"/>
          <w:szCs w:val="18"/>
        </w:rPr>
        <w:fldChar w:fldCharType="separate"/>
      </w:r>
      <w:r w:rsidR="000E671E">
        <w:rPr>
          <w:noProof/>
          <w:sz w:val="22"/>
          <w:szCs w:val="18"/>
        </w:rPr>
        <w:t>1</w:t>
      </w:r>
      <w:r w:rsidRPr="001173FD">
        <w:rPr>
          <w:noProof/>
          <w:sz w:val="22"/>
          <w:szCs w:val="18"/>
        </w:rPr>
        <w:fldChar w:fldCharType="end"/>
      </w:r>
    </w:p>
    <w:p w14:paraId="717DFF4E" w14:textId="7EFEDED6" w:rsidR="00573E89" w:rsidRPr="001173FD" w:rsidRDefault="001D1D78" w:rsidP="001D1D78">
      <w:pPr>
        <w:pStyle w:val="TOC2"/>
        <w:rPr>
          <w:noProof/>
          <w:sz w:val="22"/>
          <w:szCs w:val="18"/>
        </w:rPr>
      </w:pPr>
      <w:r w:rsidRPr="001173FD">
        <w:rPr>
          <w:noProof/>
          <w:sz w:val="22"/>
          <w:szCs w:val="18"/>
        </w:rPr>
        <w:t>1.</w:t>
      </w:r>
      <w:r>
        <w:rPr>
          <w:noProof/>
          <w:sz w:val="22"/>
          <w:szCs w:val="18"/>
        </w:rPr>
        <w:t>2</w:t>
      </w:r>
      <w:r w:rsidRPr="001173FD">
        <w:rPr>
          <w:noProof/>
          <w:sz w:val="22"/>
          <w:szCs w:val="18"/>
        </w:rPr>
        <w:t xml:space="preserve">  </w:t>
      </w:r>
      <w:r>
        <w:rPr>
          <w:noProof/>
          <w:sz w:val="22"/>
          <w:szCs w:val="18"/>
        </w:rPr>
        <w:t>Background Research</w:t>
      </w:r>
      <w:r w:rsidRPr="001173FD">
        <w:rPr>
          <w:noProof/>
          <w:sz w:val="22"/>
          <w:szCs w:val="18"/>
        </w:rPr>
        <w:tab/>
      </w:r>
      <w:r w:rsidRPr="001173FD">
        <w:rPr>
          <w:noProof/>
          <w:sz w:val="22"/>
          <w:szCs w:val="18"/>
        </w:rPr>
        <w:fldChar w:fldCharType="begin"/>
      </w:r>
      <w:r w:rsidRPr="001173FD">
        <w:rPr>
          <w:noProof/>
          <w:sz w:val="22"/>
          <w:szCs w:val="18"/>
        </w:rPr>
        <w:instrText xml:space="preserve"> PAGEREF _Toc407145091 \h </w:instrText>
      </w:r>
      <w:r w:rsidRPr="001173FD">
        <w:rPr>
          <w:noProof/>
          <w:sz w:val="22"/>
          <w:szCs w:val="18"/>
        </w:rPr>
      </w:r>
      <w:r w:rsidRPr="001173FD">
        <w:rPr>
          <w:noProof/>
          <w:sz w:val="22"/>
          <w:szCs w:val="18"/>
        </w:rPr>
        <w:fldChar w:fldCharType="separate"/>
      </w:r>
      <w:r w:rsidR="000E671E">
        <w:rPr>
          <w:noProof/>
          <w:sz w:val="22"/>
          <w:szCs w:val="18"/>
        </w:rPr>
        <w:t>1</w:t>
      </w:r>
      <w:r w:rsidRPr="001173FD">
        <w:rPr>
          <w:noProof/>
          <w:sz w:val="22"/>
          <w:szCs w:val="18"/>
        </w:rPr>
        <w:fldChar w:fldCharType="end"/>
      </w:r>
    </w:p>
    <w:p w14:paraId="634BC043" w14:textId="2CD67390" w:rsidR="0093108E" w:rsidRPr="001173FD" w:rsidRDefault="00573E89">
      <w:pPr>
        <w:pStyle w:val="TOC3"/>
        <w:rPr>
          <w:rFonts w:asciiTheme="minorHAnsi" w:eastAsiaTheme="minorEastAsia" w:hAnsiTheme="minorHAnsi" w:cstheme="minorBidi"/>
          <w:noProof/>
          <w:sz w:val="20"/>
        </w:rPr>
      </w:pPr>
      <w:r w:rsidRPr="001173FD">
        <w:rPr>
          <w:noProof/>
          <w:sz w:val="22"/>
          <w:szCs w:val="18"/>
        </w:rPr>
        <w:t>1.2.1</w:t>
      </w:r>
      <w:r w:rsidR="0093108E" w:rsidRPr="001173FD">
        <w:rPr>
          <w:noProof/>
          <w:sz w:val="22"/>
          <w:szCs w:val="18"/>
        </w:rPr>
        <w:t xml:space="preserve"> Hea</w:t>
      </w:r>
      <w:r w:rsidRPr="001173FD">
        <w:rPr>
          <w:noProof/>
          <w:sz w:val="22"/>
          <w:szCs w:val="18"/>
        </w:rPr>
        <w:t>lthcare Systems</w:t>
      </w:r>
      <w:r w:rsidR="0093108E" w:rsidRPr="001173FD">
        <w:rPr>
          <w:noProof/>
          <w:sz w:val="22"/>
          <w:szCs w:val="18"/>
        </w:rPr>
        <w:tab/>
      </w:r>
      <w:r w:rsidR="0093108E" w:rsidRPr="001173FD">
        <w:rPr>
          <w:noProof/>
          <w:sz w:val="22"/>
          <w:szCs w:val="18"/>
        </w:rPr>
        <w:fldChar w:fldCharType="begin"/>
      </w:r>
      <w:r w:rsidR="0093108E" w:rsidRPr="001173FD">
        <w:rPr>
          <w:noProof/>
          <w:sz w:val="22"/>
          <w:szCs w:val="18"/>
        </w:rPr>
        <w:instrText xml:space="preserve"> PAGEREF _Toc407145092 \h </w:instrText>
      </w:r>
      <w:r w:rsidR="0093108E" w:rsidRPr="001173FD">
        <w:rPr>
          <w:noProof/>
          <w:sz w:val="22"/>
          <w:szCs w:val="18"/>
        </w:rPr>
      </w:r>
      <w:r w:rsidR="0093108E" w:rsidRPr="001173FD">
        <w:rPr>
          <w:noProof/>
          <w:sz w:val="22"/>
          <w:szCs w:val="18"/>
        </w:rPr>
        <w:fldChar w:fldCharType="separate"/>
      </w:r>
      <w:r w:rsidR="000E671E">
        <w:rPr>
          <w:noProof/>
          <w:sz w:val="22"/>
          <w:szCs w:val="18"/>
        </w:rPr>
        <w:t>1</w:t>
      </w:r>
      <w:r w:rsidR="0093108E" w:rsidRPr="001173FD">
        <w:rPr>
          <w:noProof/>
          <w:sz w:val="22"/>
          <w:szCs w:val="18"/>
        </w:rPr>
        <w:fldChar w:fldCharType="end"/>
      </w:r>
    </w:p>
    <w:p w14:paraId="6C1BBD5A" w14:textId="1D92BCB1" w:rsidR="0093108E" w:rsidRPr="001173FD" w:rsidRDefault="00573E89" w:rsidP="00573E89">
      <w:pPr>
        <w:pStyle w:val="TOC3"/>
        <w:rPr>
          <w:noProof/>
          <w:sz w:val="22"/>
          <w:szCs w:val="18"/>
        </w:rPr>
      </w:pPr>
      <w:r w:rsidRPr="001173FD">
        <w:rPr>
          <w:noProof/>
          <w:sz w:val="22"/>
          <w:szCs w:val="18"/>
        </w:rPr>
        <w:t xml:space="preserve">1.2.2 Kubernetes </w:t>
      </w:r>
      <w:r w:rsidR="000B217A" w:rsidRPr="001173FD">
        <w:rPr>
          <w:noProof/>
          <w:sz w:val="22"/>
          <w:szCs w:val="18"/>
        </w:rPr>
        <w:t>in Medicine</w:t>
      </w:r>
      <w:r w:rsidRPr="001173FD">
        <w:rPr>
          <w:noProof/>
          <w:sz w:val="22"/>
          <w:szCs w:val="18"/>
        </w:rPr>
        <w:tab/>
        <w:t>3</w:t>
      </w:r>
    </w:p>
    <w:p w14:paraId="6ADF9B3B" w14:textId="6CCEF816" w:rsidR="000B217A" w:rsidRPr="001173FD" w:rsidRDefault="000B217A" w:rsidP="00573E89">
      <w:pPr>
        <w:pStyle w:val="TOC3"/>
        <w:rPr>
          <w:noProof/>
          <w:sz w:val="22"/>
          <w:szCs w:val="18"/>
        </w:rPr>
      </w:pPr>
      <w:r w:rsidRPr="001173FD">
        <w:rPr>
          <w:noProof/>
          <w:sz w:val="22"/>
          <w:szCs w:val="18"/>
        </w:rPr>
        <w:t>1.2.3 Kubernetes Security</w:t>
      </w:r>
      <w:r w:rsidRPr="001173FD">
        <w:rPr>
          <w:noProof/>
          <w:sz w:val="22"/>
          <w:szCs w:val="18"/>
        </w:rPr>
        <w:tab/>
        <w:t>3</w:t>
      </w:r>
    </w:p>
    <w:p w14:paraId="1AE431C0" w14:textId="4E03AB44" w:rsidR="000B217A" w:rsidRPr="001173FD" w:rsidRDefault="000B217A" w:rsidP="00573E89">
      <w:pPr>
        <w:pStyle w:val="TOC3"/>
        <w:rPr>
          <w:noProof/>
          <w:sz w:val="22"/>
          <w:szCs w:val="18"/>
        </w:rPr>
      </w:pPr>
      <w:r w:rsidRPr="001173FD">
        <w:rPr>
          <w:noProof/>
          <w:sz w:val="22"/>
          <w:szCs w:val="18"/>
        </w:rPr>
        <w:t>1.2.4 Similar Work</w:t>
      </w:r>
      <w:r w:rsidRPr="001173FD">
        <w:rPr>
          <w:noProof/>
          <w:sz w:val="22"/>
          <w:szCs w:val="18"/>
        </w:rPr>
        <w:tab/>
        <w:t>4</w:t>
      </w:r>
    </w:p>
    <w:p w14:paraId="7F3C1EED" w14:textId="69058C33" w:rsidR="0093108E" w:rsidRPr="001173FD" w:rsidRDefault="0093108E">
      <w:pPr>
        <w:pStyle w:val="TOC1"/>
        <w:rPr>
          <w:rFonts w:asciiTheme="minorHAnsi" w:eastAsiaTheme="minorEastAsia" w:hAnsiTheme="minorHAnsi" w:cstheme="minorBidi"/>
          <w:b w:val="0"/>
          <w:noProof/>
          <w:sz w:val="20"/>
        </w:rPr>
      </w:pPr>
      <w:r w:rsidRPr="001173FD">
        <w:rPr>
          <w:noProof/>
          <w:sz w:val="22"/>
          <w:szCs w:val="18"/>
        </w:rPr>
        <w:t xml:space="preserve">Chapter 2 </w:t>
      </w:r>
      <w:r w:rsidR="00573E89" w:rsidRPr="001173FD">
        <w:rPr>
          <w:noProof/>
          <w:sz w:val="22"/>
          <w:szCs w:val="18"/>
        </w:rPr>
        <w:t>Methods</w:t>
      </w:r>
      <w:r w:rsidRPr="001173FD">
        <w:rPr>
          <w:noProof/>
          <w:sz w:val="22"/>
          <w:szCs w:val="18"/>
        </w:rPr>
        <w:tab/>
      </w:r>
      <w:r w:rsidR="000B217A" w:rsidRPr="001173FD">
        <w:rPr>
          <w:noProof/>
          <w:sz w:val="22"/>
          <w:szCs w:val="18"/>
        </w:rPr>
        <w:t>6</w:t>
      </w:r>
    </w:p>
    <w:p w14:paraId="407B6667" w14:textId="65F6E1B7" w:rsidR="0093108E" w:rsidRPr="001173FD" w:rsidRDefault="0093108E">
      <w:pPr>
        <w:pStyle w:val="TOC2"/>
        <w:rPr>
          <w:noProof/>
          <w:sz w:val="22"/>
          <w:szCs w:val="18"/>
        </w:rPr>
      </w:pPr>
      <w:r w:rsidRPr="001173FD">
        <w:rPr>
          <w:noProof/>
          <w:sz w:val="22"/>
          <w:szCs w:val="18"/>
        </w:rPr>
        <w:t xml:space="preserve">2.1  </w:t>
      </w:r>
      <w:r w:rsidR="000B217A" w:rsidRPr="001173FD">
        <w:rPr>
          <w:noProof/>
          <w:sz w:val="22"/>
          <w:szCs w:val="18"/>
        </w:rPr>
        <w:t>Architecture</w:t>
      </w:r>
      <w:r w:rsidRPr="001173FD">
        <w:rPr>
          <w:noProof/>
          <w:sz w:val="22"/>
          <w:szCs w:val="18"/>
        </w:rPr>
        <w:tab/>
      </w:r>
      <w:r w:rsidR="000B217A" w:rsidRPr="001173FD">
        <w:rPr>
          <w:noProof/>
          <w:sz w:val="22"/>
          <w:szCs w:val="18"/>
        </w:rPr>
        <w:t>6</w:t>
      </w:r>
    </w:p>
    <w:p w14:paraId="1623623E" w14:textId="682123EB" w:rsidR="000B217A" w:rsidRPr="001173FD" w:rsidRDefault="000B217A" w:rsidP="000B217A">
      <w:pPr>
        <w:pStyle w:val="TOC3"/>
        <w:rPr>
          <w:rFonts w:asciiTheme="minorHAnsi" w:eastAsiaTheme="minorEastAsia" w:hAnsiTheme="minorHAnsi" w:cstheme="minorBidi"/>
          <w:noProof/>
          <w:sz w:val="20"/>
        </w:rPr>
      </w:pPr>
      <w:r w:rsidRPr="001173FD">
        <w:rPr>
          <w:noProof/>
          <w:sz w:val="22"/>
          <w:szCs w:val="18"/>
        </w:rPr>
        <w:t>2.1.1 Cluster</w:t>
      </w:r>
      <w:r w:rsidRPr="001173FD">
        <w:rPr>
          <w:noProof/>
          <w:sz w:val="22"/>
          <w:szCs w:val="18"/>
        </w:rPr>
        <w:tab/>
        <w:t>6</w:t>
      </w:r>
    </w:p>
    <w:p w14:paraId="76147875" w14:textId="07BD6026" w:rsidR="000B217A" w:rsidRPr="001173FD" w:rsidRDefault="000B217A" w:rsidP="000B217A">
      <w:pPr>
        <w:pStyle w:val="TOC3"/>
        <w:rPr>
          <w:rFonts w:asciiTheme="minorHAnsi" w:eastAsiaTheme="minorEastAsia" w:hAnsiTheme="minorHAnsi" w:cstheme="minorBidi"/>
          <w:noProof/>
          <w:sz w:val="20"/>
        </w:rPr>
      </w:pPr>
      <w:r w:rsidRPr="001173FD">
        <w:rPr>
          <w:noProof/>
          <w:sz w:val="22"/>
          <w:szCs w:val="18"/>
        </w:rPr>
        <w:t>2.1.</w:t>
      </w:r>
      <w:r w:rsidR="00B31B7B" w:rsidRPr="001173FD">
        <w:rPr>
          <w:noProof/>
          <w:sz w:val="22"/>
          <w:szCs w:val="18"/>
        </w:rPr>
        <w:t>2</w:t>
      </w:r>
      <w:r w:rsidRPr="001173FD">
        <w:rPr>
          <w:noProof/>
          <w:sz w:val="22"/>
          <w:szCs w:val="18"/>
        </w:rPr>
        <w:t xml:space="preserve"> </w:t>
      </w:r>
      <w:r w:rsidR="00B31B7B" w:rsidRPr="001173FD">
        <w:rPr>
          <w:noProof/>
          <w:sz w:val="22"/>
          <w:szCs w:val="18"/>
        </w:rPr>
        <w:t>Nodes</w:t>
      </w:r>
      <w:r w:rsidRPr="001173FD">
        <w:rPr>
          <w:noProof/>
          <w:sz w:val="22"/>
          <w:szCs w:val="18"/>
        </w:rPr>
        <w:tab/>
      </w:r>
      <w:r w:rsidR="00B31B7B" w:rsidRPr="001173FD">
        <w:rPr>
          <w:noProof/>
          <w:sz w:val="22"/>
          <w:szCs w:val="18"/>
        </w:rPr>
        <w:t>7</w:t>
      </w:r>
    </w:p>
    <w:p w14:paraId="1FFBB389" w14:textId="5260DFAB" w:rsidR="000B217A" w:rsidRPr="001173FD" w:rsidRDefault="00B31B7B" w:rsidP="001173FD">
      <w:pPr>
        <w:pStyle w:val="TOC3"/>
        <w:rPr>
          <w:rFonts w:asciiTheme="minorHAnsi" w:eastAsiaTheme="minorEastAsia" w:hAnsiTheme="minorHAnsi" w:cstheme="minorBidi"/>
          <w:noProof/>
          <w:sz w:val="20"/>
        </w:rPr>
      </w:pPr>
      <w:r w:rsidRPr="001173FD">
        <w:rPr>
          <w:noProof/>
          <w:sz w:val="22"/>
          <w:szCs w:val="18"/>
        </w:rPr>
        <w:t xml:space="preserve">2.1.3 </w:t>
      </w:r>
      <w:r w:rsidR="00263565" w:rsidRPr="001173FD">
        <w:rPr>
          <w:noProof/>
          <w:sz w:val="22"/>
          <w:szCs w:val="18"/>
        </w:rPr>
        <w:t>Application Overview</w:t>
      </w:r>
      <w:r w:rsidRPr="001173FD">
        <w:rPr>
          <w:noProof/>
          <w:sz w:val="22"/>
          <w:szCs w:val="18"/>
        </w:rPr>
        <w:tab/>
        <w:t>7</w:t>
      </w:r>
    </w:p>
    <w:p w14:paraId="59146471" w14:textId="2A4F750B" w:rsidR="0093108E" w:rsidRDefault="0093108E">
      <w:pPr>
        <w:pStyle w:val="TOC2"/>
        <w:rPr>
          <w:noProof/>
          <w:sz w:val="22"/>
          <w:szCs w:val="18"/>
        </w:rPr>
      </w:pPr>
      <w:r w:rsidRPr="001173FD">
        <w:rPr>
          <w:noProof/>
          <w:sz w:val="22"/>
          <w:szCs w:val="18"/>
        </w:rPr>
        <w:t xml:space="preserve">2.2  </w:t>
      </w:r>
      <w:r w:rsidR="001173FD" w:rsidRPr="001173FD">
        <w:rPr>
          <w:noProof/>
          <w:sz w:val="22"/>
          <w:szCs w:val="18"/>
        </w:rPr>
        <w:t>Management</w:t>
      </w:r>
      <w:r w:rsidRPr="001173FD">
        <w:rPr>
          <w:noProof/>
          <w:sz w:val="22"/>
          <w:szCs w:val="18"/>
        </w:rPr>
        <w:tab/>
      </w:r>
      <w:r w:rsidR="001173FD" w:rsidRPr="001173FD">
        <w:rPr>
          <w:noProof/>
          <w:sz w:val="22"/>
          <w:szCs w:val="18"/>
        </w:rPr>
        <w:t>8</w:t>
      </w:r>
    </w:p>
    <w:p w14:paraId="46E9B095" w14:textId="4B05F1A4" w:rsidR="001173FD" w:rsidRDefault="001173FD">
      <w:pPr>
        <w:pStyle w:val="TOC2"/>
        <w:rPr>
          <w:noProof/>
          <w:sz w:val="22"/>
          <w:szCs w:val="18"/>
        </w:rPr>
      </w:pPr>
      <w:r w:rsidRPr="001173FD">
        <w:rPr>
          <w:noProof/>
          <w:sz w:val="22"/>
          <w:szCs w:val="18"/>
        </w:rPr>
        <w:t>2.</w:t>
      </w:r>
      <w:r>
        <w:rPr>
          <w:noProof/>
          <w:sz w:val="22"/>
          <w:szCs w:val="18"/>
        </w:rPr>
        <w:t>3</w:t>
      </w:r>
      <w:r w:rsidRPr="001173FD">
        <w:rPr>
          <w:noProof/>
          <w:sz w:val="22"/>
          <w:szCs w:val="18"/>
        </w:rPr>
        <w:t xml:space="preserve">  </w:t>
      </w:r>
      <w:r>
        <w:rPr>
          <w:noProof/>
          <w:sz w:val="22"/>
          <w:szCs w:val="18"/>
        </w:rPr>
        <w:t>Development</w:t>
      </w:r>
      <w:r w:rsidRPr="001173FD">
        <w:rPr>
          <w:noProof/>
          <w:sz w:val="22"/>
          <w:szCs w:val="18"/>
        </w:rPr>
        <w:tab/>
      </w:r>
      <w:r>
        <w:rPr>
          <w:noProof/>
          <w:sz w:val="22"/>
          <w:szCs w:val="18"/>
        </w:rPr>
        <w:t>9</w:t>
      </w:r>
    </w:p>
    <w:p w14:paraId="312FACE5" w14:textId="4893392A" w:rsidR="001173FD" w:rsidRPr="001173FD" w:rsidRDefault="001173FD" w:rsidP="001173FD">
      <w:pPr>
        <w:pStyle w:val="TOC3"/>
        <w:rPr>
          <w:rFonts w:asciiTheme="minorHAnsi" w:eastAsiaTheme="minorEastAsia" w:hAnsiTheme="minorHAnsi" w:cstheme="minorBidi"/>
          <w:noProof/>
          <w:sz w:val="20"/>
        </w:rPr>
      </w:pPr>
      <w:r w:rsidRPr="001173FD">
        <w:rPr>
          <w:noProof/>
          <w:sz w:val="22"/>
          <w:szCs w:val="18"/>
        </w:rPr>
        <w:t>2.</w:t>
      </w:r>
      <w:r>
        <w:rPr>
          <w:noProof/>
          <w:sz w:val="22"/>
          <w:szCs w:val="18"/>
        </w:rPr>
        <w:t>3</w:t>
      </w:r>
      <w:r w:rsidRPr="001173FD">
        <w:rPr>
          <w:noProof/>
          <w:sz w:val="22"/>
          <w:szCs w:val="18"/>
        </w:rPr>
        <w:t xml:space="preserve">.1 </w:t>
      </w:r>
      <w:r>
        <w:rPr>
          <w:noProof/>
          <w:sz w:val="22"/>
          <w:szCs w:val="18"/>
        </w:rPr>
        <w:t>Sprint 1</w:t>
      </w:r>
      <w:r w:rsidRPr="001173FD">
        <w:rPr>
          <w:noProof/>
          <w:sz w:val="22"/>
          <w:szCs w:val="18"/>
        </w:rPr>
        <w:tab/>
      </w:r>
      <w:r w:rsidR="000E3FA0">
        <w:rPr>
          <w:noProof/>
          <w:sz w:val="22"/>
          <w:szCs w:val="18"/>
        </w:rPr>
        <w:t>9</w:t>
      </w:r>
    </w:p>
    <w:p w14:paraId="0CCDDB58" w14:textId="7A3019C5" w:rsidR="001173FD" w:rsidRPr="001173FD" w:rsidRDefault="001173FD" w:rsidP="001173FD">
      <w:pPr>
        <w:pStyle w:val="TOC3"/>
        <w:rPr>
          <w:rFonts w:asciiTheme="minorHAnsi" w:eastAsiaTheme="minorEastAsia" w:hAnsiTheme="minorHAnsi" w:cstheme="minorBidi"/>
          <w:noProof/>
          <w:sz w:val="20"/>
        </w:rPr>
      </w:pPr>
      <w:r w:rsidRPr="001173FD">
        <w:rPr>
          <w:noProof/>
          <w:sz w:val="22"/>
          <w:szCs w:val="18"/>
        </w:rPr>
        <w:t>2.</w:t>
      </w:r>
      <w:r>
        <w:rPr>
          <w:noProof/>
          <w:sz w:val="22"/>
          <w:szCs w:val="18"/>
        </w:rPr>
        <w:t>3</w:t>
      </w:r>
      <w:r w:rsidRPr="001173FD">
        <w:rPr>
          <w:noProof/>
          <w:sz w:val="22"/>
          <w:szCs w:val="18"/>
        </w:rPr>
        <w:t>.</w:t>
      </w:r>
      <w:r>
        <w:rPr>
          <w:noProof/>
          <w:sz w:val="22"/>
          <w:szCs w:val="18"/>
        </w:rPr>
        <w:t>2</w:t>
      </w:r>
      <w:r w:rsidRPr="001173FD">
        <w:rPr>
          <w:noProof/>
          <w:sz w:val="22"/>
          <w:szCs w:val="18"/>
        </w:rPr>
        <w:t xml:space="preserve"> </w:t>
      </w:r>
      <w:r>
        <w:rPr>
          <w:noProof/>
          <w:sz w:val="22"/>
          <w:szCs w:val="18"/>
        </w:rPr>
        <w:t>Sprint 2</w:t>
      </w:r>
      <w:r w:rsidRPr="001173FD">
        <w:rPr>
          <w:noProof/>
          <w:sz w:val="22"/>
          <w:szCs w:val="18"/>
        </w:rPr>
        <w:tab/>
      </w:r>
      <w:r w:rsidR="000E3FA0">
        <w:rPr>
          <w:noProof/>
          <w:sz w:val="22"/>
          <w:szCs w:val="18"/>
        </w:rPr>
        <w:t>9</w:t>
      </w:r>
    </w:p>
    <w:p w14:paraId="50646DB9" w14:textId="63344212" w:rsidR="001173FD" w:rsidRPr="001173FD" w:rsidRDefault="001173FD" w:rsidP="001173FD">
      <w:pPr>
        <w:pStyle w:val="TOC3"/>
        <w:rPr>
          <w:rFonts w:asciiTheme="minorHAnsi" w:eastAsiaTheme="minorEastAsia" w:hAnsiTheme="minorHAnsi" w:cstheme="minorBidi"/>
          <w:noProof/>
          <w:sz w:val="20"/>
        </w:rPr>
      </w:pPr>
      <w:r w:rsidRPr="001173FD">
        <w:rPr>
          <w:noProof/>
          <w:sz w:val="22"/>
          <w:szCs w:val="18"/>
        </w:rPr>
        <w:t>2.</w:t>
      </w:r>
      <w:r>
        <w:rPr>
          <w:noProof/>
          <w:sz w:val="22"/>
          <w:szCs w:val="18"/>
        </w:rPr>
        <w:t>3</w:t>
      </w:r>
      <w:r w:rsidRPr="001173FD">
        <w:rPr>
          <w:noProof/>
          <w:sz w:val="22"/>
          <w:szCs w:val="18"/>
        </w:rPr>
        <w:t>.</w:t>
      </w:r>
      <w:r>
        <w:rPr>
          <w:noProof/>
          <w:sz w:val="22"/>
          <w:szCs w:val="18"/>
        </w:rPr>
        <w:t>3</w:t>
      </w:r>
      <w:r w:rsidRPr="001173FD">
        <w:rPr>
          <w:noProof/>
          <w:sz w:val="22"/>
          <w:szCs w:val="18"/>
        </w:rPr>
        <w:t xml:space="preserve"> </w:t>
      </w:r>
      <w:r>
        <w:rPr>
          <w:noProof/>
          <w:sz w:val="22"/>
          <w:szCs w:val="18"/>
        </w:rPr>
        <w:t>Sprint 3</w:t>
      </w:r>
      <w:r w:rsidRPr="001173FD">
        <w:rPr>
          <w:noProof/>
          <w:sz w:val="22"/>
          <w:szCs w:val="18"/>
        </w:rPr>
        <w:tab/>
      </w:r>
      <w:r w:rsidR="000E3FA0">
        <w:rPr>
          <w:noProof/>
          <w:sz w:val="22"/>
          <w:szCs w:val="18"/>
        </w:rPr>
        <w:t>9</w:t>
      </w:r>
    </w:p>
    <w:p w14:paraId="37D2393C" w14:textId="625C5965" w:rsidR="001173FD" w:rsidRPr="001173FD" w:rsidRDefault="001173FD" w:rsidP="001173FD">
      <w:pPr>
        <w:pStyle w:val="TOC3"/>
        <w:rPr>
          <w:rFonts w:asciiTheme="minorHAnsi" w:eastAsiaTheme="minorEastAsia" w:hAnsiTheme="minorHAnsi" w:cstheme="minorBidi"/>
          <w:noProof/>
          <w:sz w:val="20"/>
        </w:rPr>
      </w:pPr>
      <w:r w:rsidRPr="001173FD">
        <w:rPr>
          <w:noProof/>
          <w:sz w:val="22"/>
          <w:szCs w:val="18"/>
        </w:rPr>
        <w:t>2.</w:t>
      </w:r>
      <w:r>
        <w:rPr>
          <w:noProof/>
          <w:sz w:val="22"/>
          <w:szCs w:val="18"/>
        </w:rPr>
        <w:t>3</w:t>
      </w:r>
      <w:r w:rsidRPr="001173FD">
        <w:rPr>
          <w:noProof/>
          <w:sz w:val="22"/>
          <w:szCs w:val="18"/>
        </w:rPr>
        <w:t>.</w:t>
      </w:r>
      <w:r>
        <w:rPr>
          <w:noProof/>
          <w:sz w:val="22"/>
          <w:szCs w:val="18"/>
        </w:rPr>
        <w:t>4</w:t>
      </w:r>
      <w:r w:rsidRPr="001173FD">
        <w:rPr>
          <w:noProof/>
          <w:sz w:val="22"/>
          <w:szCs w:val="18"/>
        </w:rPr>
        <w:t xml:space="preserve"> </w:t>
      </w:r>
      <w:r>
        <w:rPr>
          <w:noProof/>
          <w:sz w:val="22"/>
          <w:szCs w:val="18"/>
        </w:rPr>
        <w:t>Sprint 4</w:t>
      </w:r>
      <w:r w:rsidRPr="001173FD">
        <w:rPr>
          <w:noProof/>
          <w:sz w:val="22"/>
          <w:szCs w:val="18"/>
        </w:rPr>
        <w:tab/>
      </w:r>
      <w:r w:rsidR="000E3FA0">
        <w:rPr>
          <w:noProof/>
          <w:sz w:val="22"/>
          <w:szCs w:val="18"/>
        </w:rPr>
        <w:t>10</w:t>
      </w:r>
    </w:p>
    <w:p w14:paraId="16EA8346" w14:textId="5EA27359" w:rsidR="001173FD" w:rsidRPr="001173FD" w:rsidRDefault="001173FD" w:rsidP="001173FD">
      <w:pPr>
        <w:pStyle w:val="TOC3"/>
        <w:rPr>
          <w:rFonts w:asciiTheme="minorHAnsi" w:eastAsiaTheme="minorEastAsia" w:hAnsiTheme="minorHAnsi" w:cstheme="minorBidi"/>
          <w:noProof/>
          <w:sz w:val="20"/>
        </w:rPr>
      </w:pPr>
      <w:r w:rsidRPr="001173FD">
        <w:rPr>
          <w:noProof/>
          <w:sz w:val="22"/>
          <w:szCs w:val="18"/>
        </w:rPr>
        <w:t>2.</w:t>
      </w:r>
      <w:r>
        <w:rPr>
          <w:noProof/>
          <w:sz w:val="22"/>
          <w:szCs w:val="18"/>
        </w:rPr>
        <w:t>3</w:t>
      </w:r>
      <w:r w:rsidRPr="001173FD">
        <w:rPr>
          <w:noProof/>
          <w:sz w:val="22"/>
          <w:szCs w:val="18"/>
        </w:rPr>
        <w:t>.</w:t>
      </w:r>
      <w:r>
        <w:rPr>
          <w:noProof/>
          <w:sz w:val="22"/>
          <w:szCs w:val="18"/>
        </w:rPr>
        <w:t>5</w:t>
      </w:r>
      <w:r w:rsidRPr="001173FD">
        <w:rPr>
          <w:noProof/>
          <w:sz w:val="22"/>
          <w:szCs w:val="18"/>
        </w:rPr>
        <w:t xml:space="preserve"> </w:t>
      </w:r>
      <w:r>
        <w:rPr>
          <w:noProof/>
          <w:sz w:val="22"/>
          <w:szCs w:val="18"/>
        </w:rPr>
        <w:t>Sprint 5</w:t>
      </w:r>
      <w:r w:rsidRPr="001173FD">
        <w:rPr>
          <w:noProof/>
          <w:sz w:val="22"/>
          <w:szCs w:val="18"/>
        </w:rPr>
        <w:tab/>
      </w:r>
      <w:r w:rsidR="000E3FA0">
        <w:rPr>
          <w:noProof/>
          <w:sz w:val="22"/>
          <w:szCs w:val="18"/>
        </w:rPr>
        <w:t>10</w:t>
      </w:r>
    </w:p>
    <w:p w14:paraId="3DBACB0E" w14:textId="696C7D57" w:rsidR="001173FD" w:rsidRPr="001173FD" w:rsidRDefault="001173FD" w:rsidP="001173FD">
      <w:pPr>
        <w:pStyle w:val="TOC3"/>
        <w:rPr>
          <w:rFonts w:asciiTheme="minorHAnsi" w:eastAsiaTheme="minorEastAsia" w:hAnsiTheme="minorHAnsi" w:cstheme="minorBidi"/>
          <w:noProof/>
          <w:sz w:val="20"/>
        </w:rPr>
      </w:pPr>
      <w:r w:rsidRPr="001173FD">
        <w:rPr>
          <w:noProof/>
          <w:sz w:val="22"/>
          <w:szCs w:val="18"/>
        </w:rPr>
        <w:t>2.</w:t>
      </w:r>
      <w:r>
        <w:rPr>
          <w:noProof/>
          <w:sz w:val="22"/>
          <w:szCs w:val="18"/>
        </w:rPr>
        <w:t>3</w:t>
      </w:r>
      <w:r w:rsidRPr="001173FD">
        <w:rPr>
          <w:noProof/>
          <w:sz w:val="22"/>
          <w:szCs w:val="18"/>
        </w:rPr>
        <w:t>.</w:t>
      </w:r>
      <w:r>
        <w:rPr>
          <w:noProof/>
          <w:sz w:val="22"/>
          <w:szCs w:val="18"/>
        </w:rPr>
        <w:t>6</w:t>
      </w:r>
      <w:r w:rsidRPr="001173FD">
        <w:rPr>
          <w:noProof/>
          <w:sz w:val="22"/>
          <w:szCs w:val="18"/>
        </w:rPr>
        <w:t xml:space="preserve"> </w:t>
      </w:r>
      <w:r>
        <w:rPr>
          <w:noProof/>
          <w:sz w:val="22"/>
          <w:szCs w:val="18"/>
        </w:rPr>
        <w:t>Sprint 6</w:t>
      </w:r>
      <w:r w:rsidRPr="001173FD">
        <w:rPr>
          <w:noProof/>
          <w:sz w:val="22"/>
          <w:szCs w:val="18"/>
        </w:rPr>
        <w:tab/>
      </w:r>
      <w:r w:rsidR="000E3FA0">
        <w:rPr>
          <w:noProof/>
          <w:sz w:val="22"/>
          <w:szCs w:val="18"/>
        </w:rPr>
        <w:t>10</w:t>
      </w:r>
    </w:p>
    <w:p w14:paraId="420C9B86" w14:textId="280F3E6B" w:rsidR="001173FD" w:rsidRPr="001173FD" w:rsidRDefault="001173FD" w:rsidP="001173FD">
      <w:pPr>
        <w:pStyle w:val="TOC3"/>
        <w:rPr>
          <w:rFonts w:asciiTheme="minorHAnsi" w:eastAsiaTheme="minorEastAsia" w:hAnsiTheme="minorHAnsi" w:cstheme="minorBidi"/>
          <w:noProof/>
          <w:sz w:val="20"/>
        </w:rPr>
      </w:pPr>
      <w:r w:rsidRPr="001173FD">
        <w:rPr>
          <w:noProof/>
          <w:sz w:val="22"/>
          <w:szCs w:val="18"/>
        </w:rPr>
        <w:t>2.</w:t>
      </w:r>
      <w:r>
        <w:rPr>
          <w:noProof/>
          <w:sz w:val="22"/>
          <w:szCs w:val="18"/>
        </w:rPr>
        <w:t>3</w:t>
      </w:r>
      <w:r w:rsidRPr="001173FD">
        <w:rPr>
          <w:noProof/>
          <w:sz w:val="22"/>
          <w:szCs w:val="18"/>
        </w:rPr>
        <w:t>.</w:t>
      </w:r>
      <w:r>
        <w:rPr>
          <w:noProof/>
          <w:sz w:val="22"/>
          <w:szCs w:val="18"/>
        </w:rPr>
        <w:t>7</w:t>
      </w:r>
      <w:r w:rsidRPr="001173FD">
        <w:rPr>
          <w:noProof/>
          <w:sz w:val="22"/>
          <w:szCs w:val="18"/>
        </w:rPr>
        <w:t xml:space="preserve"> </w:t>
      </w:r>
      <w:r>
        <w:rPr>
          <w:noProof/>
          <w:sz w:val="22"/>
          <w:szCs w:val="18"/>
        </w:rPr>
        <w:t>Sprint 7</w:t>
      </w:r>
      <w:r w:rsidRPr="001173FD">
        <w:rPr>
          <w:noProof/>
          <w:sz w:val="22"/>
          <w:szCs w:val="18"/>
        </w:rPr>
        <w:tab/>
      </w:r>
      <w:r w:rsidR="000E3FA0">
        <w:rPr>
          <w:noProof/>
          <w:sz w:val="22"/>
          <w:szCs w:val="18"/>
        </w:rPr>
        <w:t>10</w:t>
      </w:r>
    </w:p>
    <w:p w14:paraId="78B7296F" w14:textId="5A3655F3" w:rsidR="001173FD" w:rsidRPr="001173FD" w:rsidRDefault="001173FD" w:rsidP="001173FD">
      <w:pPr>
        <w:pStyle w:val="TOC3"/>
        <w:rPr>
          <w:rFonts w:asciiTheme="minorHAnsi" w:eastAsiaTheme="minorEastAsia" w:hAnsiTheme="minorHAnsi" w:cstheme="minorBidi"/>
          <w:noProof/>
          <w:sz w:val="20"/>
        </w:rPr>
      </w:pPr>
      <w:r w:rsidRPr="001173FD">
        <w:rPr>
          <w:noProof/>
          <w:sz w:val="22"/>
          <w:szCs w:val="18"/>
        </w:rPr>
        <w:t>2.</w:t>
      </w:r>
      <w:r>
        <w:rPr>
          <w:noProof/>
          <w:sz w:val="22"/>
          <w:szCs w:val="18"/>
        </w:rPr>
        <w:t>3</w:t>
      </w:r>
      <w:r w:rsidRPr="001173FD">
        <w:rPr>
          <w:noProof/>
          <w:sz w:val="22"/>
          <w:szCs w:val="18"/>
        </w:rPr>
        <w:t>.</w:t>
      </w:r>
      <w:r>
        <w:rPr>
          <w:noProof/>
          <w:sz w:val="22"/>
          <w:szCs w:val="18"/>
        </w:rPr>
        <w:t>8</w:t>
      </w:r>
      <w:r w:rsidRPr="001173FD">
        <w:rPr>
          <w:noProof/>
          <w:sz w:val="22"/>
          <w:szCs w:val="18"/>
        </w:rPr>
        <w:t xml:space="preserve"> </w:t>
      </w:r>
      <w:r>
        <w:rPr>
          <w:noProof/>
          <w:sz w:val="22"/>
          <w:szCs w:val="18"/>
        </w:rPr>
        <w:t>Sprint 8</w:t>
      </w:r>
      <w:r w:rsidRPr="001173FD">
        <w:rPr>
          <w:noProof/>
          <w:sz w:val="22"/>
          <w:szCs w:val="18"/>
        </w:rPr>
        <w:tab/>
      </w:r>
      <w:r w:rsidR="000E3FA0">
        <w:rPr>
          <w:noProof/>
          <w:sz w:val="22"/>
          <w:szCs w:val="18"/>
        </w:rPr>
        <w:t>12</w:t>
      </w:r>
    </w:p>
    <w:p w14:paraId="25BD8BA6" w14:textId="54A74604" w:rsidR="001173FD" w:rsidRPr="001173FD" w:rsidRDefault="001173FD" w:rsidP="001173FD">
      <w:pPr>
        <w:pStyle w:val="TOC3"/>
        <w:rPr>
          <w:rFonts w:asciiTheme="minorHAnsi" w:eastAsiaTheme="minorEastAsia" w:hAnsiTheme="minorHAnsi" w:cstheme="minorBidi"/>
          <w:noProof/>
          <w:sz w:val="20"/>
        </w:rPr>
      </w:pPr>
      <w:r w:rsidRPr="001173FD">
        <w:rPr>
          <w:noProof/>
          <w:sz w:val="22"/>
          <w:szCs w:val="18"/>
        </w:rPr>
        <w:t>2.</w:t>
      </w:r>
      <w:r>
        <w:rPr>
          <w:noProof/>
          <w:sz w:val="22"/>
          <w:szCs w:val="18"/>
        </w:rPr>
        <w:t>3</w:t>
      </w:r>
      <w:r w:rsidRPr="001173FD">
        <w:rPr>
          <w:noProof/>
          <w:sz w:val="22"/>
          <w:szCs w:val="18"/>
        </w:rPr>
        <w:t>.</w:t>
      </w:r>
      <w:r>
        <w:rPr>
          <w:noProof/>
          <w:sz w:val="22"/>
          <w:szCs w:val="18"/>
        </w:rPr>
        <w:t>9</w:t>
      </w:r>
      <w:r w:rsidRPr="001173FD">
        <w:rPr>
          <w:noProof/>
          <w:sz w:val="22"/>
          <w:szCs w:val="18"/>
        </w:rPr>
        <w:t xml:space="preserve"> </w:t>
      </w:r>
      <w:r>
        <w:rPr>
          <w:noProof/>
          <w:sz w:val="22"/>
          <w:szCs w:val="18"/>
        </w:rPr>
        <w:t>Sprint 9</w:t>
      </w:r>
      <w:r w:rsidRPr="001173FD">
        <w:rPr>
          <w:noProof/>
          <w:sz w:val="22"/>
          <w:szCs w:val="18"/>
        </w:rPr>
        <w:tab/>
      </w:r>
      <w:r w:rsidR="000E3FA0">
        <w:rPr>
          <w:noProof/>
          <w:sz w:val="22"/>
          <w:szCs w:val="18"/>
        </w:rPr>
        <w:t>12</w:t>
      </w:r>
    </w:p>
    <w:p w14:paraId="73A330C0" w14:textId="762AEEC6" w:rsidR="001173FD" w:rsidRPr="001173FD" w:rsidRDefault="001173FD" w:rsidP="001173FD">
      <w:pPr>
        <w:pStyle w:val="TOC3"/>
        <w:rPr>
          <w:rFonts w:asciiTheme="minorHAnsi" w:eastAsiaTheme="minorEastAsia" w:hAnsiTheme="minorHAnsi" w:cstheme="minorBidi"/>
          <w:noProof/>
          <w:sz w:val="20"/>
        </w:rPr>
      </w:pPr>
      <w:r w:rsidRPr="001173FD">
        <w:rPr>
          <w:noProof/>
          <w:sz w:val="22"/>
          <w:szCs w:val="18"/>
        </w:rPr>
        <w:t>2.</w:t>
      </w:r>
      <w:r>
        <w:rPr>
          <w:noProof/>
          <w:sz w:val="22"/>
          <w:szCs w:val="18"/>
        </w:rPr>
        <w:t>3</w:t>
      </w:r>
      <w:r w:rsidRPr="001173FD">
        <w:rPr>
          <w:noProof/>
          <w:sz w:val="22"/>
          <w:szCs w:val="18"/>
        </w:rPr>
        <w:t>.1</w:t>
      </w:r>
      <w:r>
        <w:rPr>
          <w:noProof/>
          <w:sz w:val="22"/>
          <w:szCs w:val="18"/>
        </w:rPr>
        <w:t>0</w:t>
      </w:r>
      <w:r w:rsidRPr="001173FD">
        <w:rPr>
          <w:noProof/>
          <w:sz w:val="22"/>
          <w:szCs w:val="18"/>
        </w:rPr>
        <w:t xml:space="preserve"> </w:t>
      </w:r>
      <w:r>
        <w:rPr>
          <w:noProof/>
          <w:sz w:val="22"/>
          <w:szCs w:val="18"/>
        </w:rPr>
        <w:t>Sprint 10</w:t>
      </w:r>
      <w:r w:rsidRPr="001173FD">
        <w:rPr>
          <w:noProof/>
          <w:sz w:val="22"/>
          <w:szCs w:val="18"/>
        </w:rPr>
        <w:tab/>
      </w:r>
      <w:r w:rsidR="000E3FA0">
        <w:rPr>
          <w:noProof/>
          <w:sz w:val="22"/>
          <w:szCs w:val="18"/>
        </w:rPr>
        <w:t>12</w:t>
      </w:r>
    </w:p>
    <w:p w14:paraId="56922099" w14:textId="604DA74E" w:rsidR="001173FD" w:rsidRPr="001173FD" w:rsidRDefault="001173FD" w:rsidP="001173FD">
      <w:pPr>
        <w:pStyle w:val="TOC3"/>
        <w:rPr>
          <w:rFonts w:asciiTheme="minorHAnsi" w:eastAsiaTheme="minorEastAsia" w:hAnsiTheme="minorHAnsi" w:cstheme="minorBidi"/>
          <w:noProof/>
          <w:sz w:val="20"/>
        </w:rPr>
      </w:pPr>
      <w:r w:rsidRPr="001173FD">
        <w:rPr>
          <w:noProof/>
          <w:sz w:val="22"/>
          <w:szCs w:val="18"/>
        </w:rPr>
        <w:t>2.</w:t>
      </w:r>
      <w:r>
        <w:rPr>
          <w:noProof/>
          <w:sz w:val="22"/>
          <w:szCs w:val="18"/>
        </w:rPr>
        <w:t>3</w:t>
      </w:r>
      <w:r w:rsidRPr="001173FD">
        <w:rPr>
          <w:noProof/>
          <w:sz w:val="22"/>
          <w:szCs w:val="18"/>
        </w:rPr>
        <w:t>.1</w:t>
      </w:r>
      <w:r>
        <w:rPr>
          <w:noProof/>
          <w:sz w:val="22"/>
          <w:szCs w:val="18"/>
        </w:rPr>
        <w:t>1</w:t>
      </w:r>
      <w:r w:rsidRPr="001173FD">
        <w:rPr>
          <w:noProof/>
          <w:sz w:val="22"/>
          <w:szCs w:val="18"/>
        </w:rPr>
        <w:t xml:space="preserve"> </w:t>
      </w:r>
      <w:r>
        <w:rPr>
          <w:noProof/>
          <w:sz w:val="22"/>
          <w:szCs w:val="18"/>
        </w:rPr>
        <w:t>Sprint 11</w:t>
      </w:r>
      <w:r w:rsidRPr="001173FD">
        <w:rPr>
          <w:noProof/>
          <w:sz w:val="22"/>
          <w:szCs w:val="18"/>
        </w:rPr>
        <w:tab/>
      </w:r>
      <w:r w:rsidR="000E3FA0">
        <w:rPr>
          <w:noProof/>
          <w:sz w:val="22"/>
          <w:szCs w:val="18"/>
        </w:rPr>
        <w:t>13</w:t>
      </w:r>
    </w:p>
    <w:p w14:paraId="3EF96852" w14:textId="196D6CB5" w:rsidR="001173FD" w:rsidRPr="001173FD" w:rsidRDefault="001173FD" w:rsidP="001173FD">
      <w:pPr>
        <w:pStyle w:val="TOC3"/>
        <w:rPr>
          <w:rFonts w:asciiTheme="minorHAnsi" w:eastAsiaTheme="minorEastAsia" w:hAnsiTheme="minorHAnsi" w:cstheme="minorBidi"/>
          <w:noProof/>
          <w:sz w:val="20"/>
        </w:rPr>
      </w:pPr>
      <w:r w:rsidRPr="001173FD">
        <w:rPr>
          <w:noProof/>
          <w:sz w:val="22"/>
          <w:szCs w:val="18"/>
        </w:rPr>
        <w:t>2.</w:t>
      </w:r>
      <w:r>
        <w:rPr>
          <w:noProof/>
          <w:sz w:val="22"/>
          <w:szCs w:val="18"/>
        </w:rPr>
        <w:t>3</w:t>
      </w:r>
      <w:r w:rsidRPr="001173FD">
        <w:rPr>
          <w:noProof/>
          <w:sz w:val="22"/>
          <w:szCs w:val="18"/>
        </w:rPr>
        <w:t>.1</w:t>
      </w:r>
      <w:r>
        <w:rPr>
          <w:noProof/>
          <w:sz w:val="22"/>
          <w:szCs w:val="18"/>
        </w:rPr>
        <w:t>2</w:t>
      </w:r>
      <w:r w:rsidRPr="001173FD">
        <w:rPr>
          <w:noProof/>
          <w:sz w:val="22"/>
          <w:szCs w:val="18"/>
        </w:rPr>
        <w:t xml:space="preserve"> </w:t>
      </w:r>
      <w:r>
        <w:rPr>
          <w:noProof/>
          <w:sz w:val="22"/>
          <w:szCs w:val="18"/>
        </w:rPr>
        <w:t>Sprint 12</w:t>
      </w:r>
      <w:r w:rsidRPr="001173FD">
        <w:rPr>
          <w:noProof/>
          <w:sz w:val="22"/>
          <w:szCs w:val="18"/>
        </w:rPr>
        <w:tab/>
      </w:r>
      <w:r w:rsidR="000E3FA0">
        <w:rPr>
          <w:noProof/>
          <w:sz w:val="22"/>
          <w:szCs w:val="18"/>
        </w:rPr>
        <w:t>13</w:t>
      </w:r>
    </w:p>
    <w:p w14:paraId="0123EA5C" w14:textId="093997E4" w:rsidR="001173FD" w:rsidRPr="001173FD" w:rsidRDefault="001173FD" w:rsidP="001173FD">
      <w:pPr>
        <w:pStyle w:val="TOC3"/>
        <w:rPr>
          <w:rFonts w:asciiTheme="minorHAnsi" w:eastAsiaTheme="minorEastAsia" w:hAnsiTheme="minorHAnsi" w:cstheme="minorBidi"/>
          <w:noProof/>
          <w:sz w:val="20"/>
        </w:rPr>
      </w:pPr>
      <w:r w:rsidRPr="001173FD">
        <w:rPr>
          <w:noProof/>
          <w:sz w:val="22"/>
          <w:szCs w:val="18"/>
        </w:rPr>
        <w:t>2.</w:t>
      </w:r>
      <w:r>
        <w:rPr>
          <w:noProof/>
          <w:sz w:val="22"/>
          <w:szCs w:val="18"/>
        </w:rPr>
        <w:t>3</w:t>
      </w:r>
      <w:r w:rsidRPr="001173FD">
        <w:rPr>
          <w:noProof/>
          <w:sz w:val="22"/>
          <w:szCs w:val="18"/>
        </w:rPr>
        <w:t>.1</w:t>
      </w:r>
      <w:r>
        <w:rPr>
          <w:noProof/>
          <w:sz w:val="22"/>
          <w:szCs w:val="18"/>
        </w:rPr>
        <w:t>3</w:t>
      </w:r>
      <w:r w:rsidRPr="001173FD">
        <w:rPr>
          <w:noProof/>
          <w:sz w:val="22"/>
          <w:szCs w:val="18"/>
        </w:rPr>
        <w:t xml:space="preserve"> </w:t>
      </w:r>
      <w:r>
        <w:rPr>
          <w:noProof/>
          <w:sz w:val="22"/>
          <w:szCs w:val="18"/>
        </w:rPr>
        <w:t>Sprint 13</w:t>
      </w:r>
      <w:r w:rsidRPr="001173FD">
        <w:rPr>
          <w:noProof/>
          <w:sz w:val="22"/>
          <w:szCs w:val="18"/>
        </w:rPr>
        <w:tab/>
      </w:r>
      <w:r w:rsidR="000E3FA0">
        <w:rPr>
          <w:noProof/>
          <w:sz w:val="22"/>
          <w:szCs w:val="18"/>
        </w:rPr>
        <w:t>13</w:t>
      </w:r>
    </w:p>
    <w:p w14:paraId="1F0B3A72" w14:textId="77777777" w:rsidR="001173FD" w:rsidRPr="001173FD" w:rsidRDefault="001173FD">
      <w:pPr>
        <w:pStyle w:val="TOC2"/>
        <w:rPr>
          <w:rFonts w:asciiTheme="minorHAnsi" w:eastAsiaTheme="minorEastAsia" w:hAnsiTheme="minorHAnsi" w:cstheme="minorBidi"/>
          <w:noProof/>
          <w:sz w:val="20"/>
        </w:rPr>
      </w:pPr>
    </w:p>
    <w:p w14:paraId="00730F55" w14:textId="32E03FF9" w:rsidR="001173FD" w:rsidRDefault="001173FD" w:rsidP="001173FD">
      <w:pPr>
        <w:pStyle w:val="TOC1"/>
        <w:rPr>
          <w:noProof/>
          <w:sz w:val="22"/>
          <w:szCs w:val="18"/>
        </w:rPr>
      </w:pPr>
      <w:r w:rsidRPr="001173FD">
        <w:rPr>
          <w:noProof/>
          <w:sz w:val="22"/>
          <w:szCs w:val="18"/>
        </w:rPr>
        <w:lastRenderedPageBreak/>
        <w:t xml:space="preserve">Chapter </w:t>
      </w:r>
      <w:r>
        <w:rPr>
          <w:noProof/>
          <w:sz w:val="22"/>
          <w:szCs w:val="18"/>
        </w:rPr>
        <w:t>3</w:t>
      </w:r>
      <w:r w:rsidRPr="001173FD">
        <w:rPr>
          <w:noProof/>
          <w:sz w:val="22"/>
          <w:szCs w:val="18"/>
        </w:rPr>
        <w:t xml:space="preserve"> </w:t>
      </w:r>
      <w:r>
        <w:rPr>
          <w:noProof/>
          <w:sz w:val="22"/>
          <w:szCs w:val="18"/>
        </w:rPr>
        <w:t>Results</w:t>
      </w:r>
      <w:r w:rsidRPr="001173FD">
        <w:rPr>
          <w:noProof/>
          <w:sz w:val="22"/>
          <w:szCs w:val="18"/>
        </w:rPr>
        <w:tab/>
      </w:r>
      <w:r w:rsidR="00DF0129">
        <w:rPr>
          <w:noProof/>
          <w:sz w:val="22"/>
          <w:szCs w:val="18"/>
        </w:rPr>
        <w:t>14</w:t>
      </w:r>
    </w:p>
    <w:p w14:paraId="1BC9F192" w14:textId="47C74A80" w:rsidR="001173FD" w:rsidRDefault="001173FD" w:rsidP="001173FD">
      <w:pPr>
        <w:pStyle w:val="TOC1"/>
        <w:rPr>
          <w:noProof/>
          <w:sz w:val="22"/>
          <w:szCs w:val="18"/>
        </w:rPr>
      </w:pPr>
      <w:r w:rsidRPr="001173FD">
        <w:rPr>
          <w:noProof/>
          <w:sz w:val="22"/>
          <w:szCs w:val="18"/>
        </w:rPr>
        <w:t xml:space="preserve">Chapter </w:t>
      </w:r>
      <w:r>
        <w:rPr>
          <w:noProof/>
          <w:sz w:val="22"/>
          <w:szCs w:val="18"/>
        </w:rPr>
        <w:t>4</w:t>
      </w:r>
      <w:r w:rsidRPr="001173FD">
        <w:rPr>
          <w:noProof/>
          <w:sz w:val="22"/>
          <w:szCs w:val="18"/>
        </w:rPr>
        <w:t xml:space="preserve"> </w:t>
      </w:r>
      <w:r>
        <w:rPr>
          <w:noProof/>
          <w:sz w:val="22"/>
          <w:szCs w:val="18"/>
        </w:rPr>
        <w:t>Discussion</w:t>
      </w:r>
      <w:r w:rsidRPr="001173FD">
        <w:rPr>
          <w:noProof/>
          <w:sz w:val="22"/>
          <w:szCs w:val="18"/>
        </w:rPr>
        <w:tab/>
      </w:r>
      <w:r w:rsidR="00DF0129">
        <w:rPr>
          <w:noProof/>
          <w:sz w:val="22"/>
          <w:szCs w:val="18"/>
        </w:rPr>
        <w:t>18</w:t>
      </w:r>
    </w:p>
    <w:p w14:paraId="750DB6FC" w14:textId="429F865A" w:rsidR="001173FD" w:rsidRDefault="001A0910" w:rsidP="001173FD">
      <w:pPr>
        <w:pStyle w:val="TOC2"/>
        <w:rPr>
          <w:noProof/>
          <w:sz w:val="22"/>
          <w:szCs w:val="18"/>
        </w:rPr>
      </w:pPr>
      <w:r>
        <w:rPr>
          <w:noProof/>
          <w:sz w:val="22"/>
          <w:szCs w:val="18"/>
        </w:rPr>
        <w:t>4</w:t>
      </w:r>
      <w:r w:rsidR="001173FD" w:rsidRPr="001173FD">
        <w:rPr>
          <w:noProof/>
          <w:sz w:val="22"/>
          <w:szCs w:val="18"/>
        </w:rPr>
        <w:t xml:space="preserve">.1  </w:t>
      </w:r>
      <w:r>
        <w:rPr>
          <w:noProof/>
          <w:sz w:val="22"/>
          <w:szCs w:val="18"/>
        </w:rPr>
        <w:t>Sprint 1</w:t>
      </w:r>
      <w:r w:rsidR="001173FD" w:rsidRPr="001173FD">
        <w:rPr>
          <w:noProof/>
          <w:sz w:val="22"/>
          <w:szCs w:val="18"/>
        </w:rPr>
        <w:tab/>
      </w:r>
      <w:r w:rsidR="00DF0129">
        <w:rPr>
          <w:noProof/>
          <w:sz w:val="22"/>
          <w:szCs w:val="18"/>
        </w:rPr>
        <w:t>18</w:t>
      </w:r>
    </w:p>
    <w:p w14:paraId="422CFE36" w14:textId="1C3A383A" w:rsidR="001173FD" w:rsidRPr="001173FD" w:rsidRDefault="001A0910" w:rsidP="001173FD">
      <w:pPr>
        <w:pStyle w:val="TOC2"/>
        <w:rPr>
          <w:noProof/>
          <w:sz w:val="22"/>
          <w:szCs w:val="18"/>
        </w:rPr>
      </w:pPr>
      <w:r>
        <w:rPr>
          <w:noProof/>
          <w:sz w:val="22"/>
          <w:szCs w:val="18"/>
        </w:rPr>
        <w:t>4</w:t>
      </w:r>
      <w:r w:rsidR="001173FD" w:rsidRPr="001173FD">
        <w:rPr>
          <w:noProof/>
          <w:sz w:val="22"/>
          <w:szCs w:val="18"/>
        </w:rPr>
        <w:t>.</w:t>
      </w:r>
      <w:r>
        <w:rPr>
          <w:noProof/>
          <w:sz w:val="22"/>
          <w:szCs w:val="18"/>
        </w:rPr>
        <w:t>2</w:t>
      </w:r>
      <w:r w:rsidR="001173FD" w:rsidRPr="001173FD">
        <w:rPr>
          <w:noProof/>
          <w:sz w:val="22"/>
          <w:szCs w:val="18"/>
        </w:rPr>
        <w:t xml:space="preserve">  </w:t>
      </w:r>
      <w:r>
        <w:rPr>
          <w:noProof/>
          <w:sz w:val="22"/>
          <w:szCs w:val="18"/>
        </w:rPr>
        <w:t>Sprint 2</w:t>
      </w:r>
      <w:r w:rsidR="001173FD" w:rsidRPr="001173FD">
        <w:rPr>
          <w:noProof/>
          <w:sz w:val="22"/>
          <w:szCs w:val="18"/>
        </w:rPr>
        <w:tab/>
      </w:r>
      <w:r w:rsidR="00DF0129">
        <w:rPr>
          <w:noProof/>
          <w:sz w:val="22"/>
          <w:szCs w:val="18"/>
        </w:rPr>
        <w:t>18</w:t>
      </w:r>
    </w:p>
    <w:p w14:paraId="7A1F99AA" w14:textId="3468706E" w:rsidR="001173FD" w:rsidRPr="001173FD" w:rsidRDefault="001A0910" w:rsidP="001173FD">
      <w:pPr>
        <w:pStyle w:val="TOC2"/>
        <w:rPr>
          <w:noProof/>
          <w:sz w:val="22"/>
          <w:szCs w:val="18"/>
        </w:rPr>
      </w:pPr>
      <w:r>
        <w:rPr>
          <w:noProof/>
          <w:sz w:val="22"/>
          <w:szCs w:val="18"/>
        </w:rPr>
        <w:t>4</w:t>
      </w:r>
      <w:r w:rsidR="001173FD" w:rsidRPr="001173FD">
        <w:rPr>
          <w:noProof/>
          <w:sz w:val="22"/>
          <w:szCs w:val="18"/>
        </w:rPr>
        <w:t>.</w:t>
      </w:r>
      <w:r>
        <w:rPr>
          <w:noProof/>
          <w:sz w:val="22"/>
          <w:szCs w:val="18"/>
        </w:rPr>
        <w:t>3</w:t>
      </w:r>
      <w:r w:rsidR="001173FD" w:rsidRPr="001173FD">
        <w:rPr>
          <w:noProof/>
          <w:sz w:val="22"/>
          <w:szCs w:val="18"/>
        </w:rPr>
        <w:t xml:space="preserve">  </w:t>
      </w:r>
      <w:r>
        <w:rPr>
          <w:noProof/>
          <w:sz w:val="22"/>
          <w:szCs w:val="18"/>
        </w:rPr>
        <w:t>Sprint 3</w:t>
      </w:r>
      <w:r w:rsidR="001173FD" w:rsidRPr="001173FD">
        <w:rPr>
          <w:noProof/>
          <w:sz w:val="22"/>
          <w:szCs w:val="18"/>
        </w:rPr>
        <w:tab/>
      </w:r>
      <w:r w:rsidR="00DF0129">
        <w:rPr>
          <w:noProof/>
          <w:sz w:val="22"/>
          <w:szCs w:val="18"/>
        </w:rPr>
        <w:t>18</w:t>
      </w:r>
    </w:p>
    <w:p w14:paraId="1A843FE0" w14:textId="2ADD27E1" w:rsidR="001173FD" w:rsidRPr="001173FD" w:rsidRDefault="001A0910" w:rsidP="001173FD">
      <w:pPr>
        <w:pStyle w:val="TOC2"/>
        <w:rPr>
          <w:noProof/>
          <w:sz w:val="22"/>
          <w:szCs w:val="18"/>
        </w:rPr>
      </w:pPr>
      <w:r>
        <w:rPr>
          <w:noProof/>
          <w:sz w:val="22"/>
          <w:szCs w:val="18"/>
        </w:rPr>
        <w:t>4</w:t>
      </w:r>
      <w:r w:rsidR="001173FD" w:rsidRPr="001173FD">
        <w:rPr>
          <w:noProof/>
          <w:sz w:val="22"/>
          <w:szCs w:val="18"/>
        </w:rPr>
        <w:t>.</w:t>
      </w:r>
      <w:r>
        <w:rPr>
          <w:noProof/>
          <w:sz w:val="22"/>
          <w:szCs w:val="18"/>
        </w:rPr>
        <w:t>4</w:t>
      </w:r>
      <w:r w:rsidR="001173FD" w:rsidRPr="001173FD">
        <w:rPr>
          <w:noProof/>
          <w:sz w:val="22"/>
          <w:szCs w:val="18"/>
        </w:rPr>
        <w:t xml:space="preserve">  </w:t>
      </w:r>
      <w:r>
        <w:rPr>
          <w:noProof/>
          <w:sz w:val="22"/>
          <w:szCs w:val="18"/>
        </w:rPr>
        <w:t>Sprint 4</w:t>
      </w:r>
      <w:r w:rsidR="001173FD" w:rsidRPr="001173FD">
        <w:rPr>
          <w:noProof/>
          <w:sz w:val="22"/>
          <w:szCs w:val="18"/>
        </w:rPr>
        <w:tab/>
      </w:r>
      <w:r w:rsidR="00DF0129">
        <w:rPr>
          <w:noProof/>
          <w:sz w:val="22"/>
          <w:szCs w:val="18"/>
        </w:rPr>
        <w:t>18</w:t>
      </w:r>
    </w:p>
    <w:p w14:paraId="5E9339FB" w14:textId="36E2049E" w:rsidR="001173FD" w:rsidRPr="001173FD" w:rsidRDefault="001A0910" w:rsidP="001173FD">
      <w:pPr>
        <w:pStyle w:val="TOC2"/>
        <w:rPr>
          <w:noProof/>
          <w:sz w:val="22"/>
          <w:szCs w:val="18"/>
        </w:rPr>
      </w:pPr>
      <w:r>
        <w:rPr>
          <w:noProof/>
          <w:sz w:val="22"/>
          <w:szCs w:val="18"/>
        </w:rPr>
        <w:t>4</w:t>
      </w:r>
      <w:r w:rsidR="001173FD" w:rsidRPr="001173FD">
        <w:rPr>
          <w:noProof/>
          <w:sz w:val="22"/>
          <w:szCs w:val="18"/>
        </w:rPr>
        <w:t>.</w:t>
      </w:r>
      <w:r>
        <w:rPr>
          <w:noProof/>
          <w:sz w:val="22"/>
          <w:szCs w:val="18"/>
        </w:rPr>
        <w:t>5</w:t>
      </w:r>
      <w:r w:rsidR="001173FD" w:rsidRPr="001173FD">
        <w:rPr>
          <w:noProof/>
          <w:sz w:val="22"/>
          <w:szCs w:val="18"/>
        </w:rPr>
        <w:t xml:space="preserve">  </w:t>
      </w:r>
      <w:r w:rsidR="00DF0129">
        <w:rPr>
          <w:noProof/>
          <w:sz w:val="22"/>
          <w:szCs w:val="18"/>
        </w:rPr>
        <w:t>Sprint 5</w:t>
      </w:r>
      <w:r w:rsidR="001173FD" w:rsidRPr="001173FD">
        <w:rPr>
          <w:noProof/>
          <w:sz w:val="22"/>
          <w:szCs w:val="18"/>
        </w:rPr>
        <w:tab/>
      </w:r>
      <w:r w:rsidR="00DF0129">
        <w:rPr>
          <w:noProof/>
          <w:sz w:val="22"/>
          <w:szCs w:val="18"/>
        </w:rPr>
        <w:t>19</w:t>
      </w:r>
    </w:p>
    <w:p w14:paraId="51244892" w14:textId="5A446DAE" w:rsidR="001173FD" w:rsidRPr="001173FD" w:rsidRDefault="001A0910" w:rsidP="001173FD">
      <w:pPr>
        <w:pStyle w:val="TOC2"/>
        <w:rPr>
          <w:noProof/>
          <w:sz w:val="22"/>
          <w:szCs w:val="18"/>
        </w:rPr>
      </w:pPr>
      <w:r>
        <w:rPr>
          <w:noProof/>
          <w:sz w:val="22"/>
          <w:szCs w:val="18"/>
        </w:rPr>
        <w:t>4</w:t>
      </w:r>
      <w:r w:rsidR="001173FD" w:rsidRPr="001173FD">
        <w:rPr>
          <w:noProof/>
          <w:sz w:val="22"/>
          <w:szCs w:val="18"/>
        </w:rPr>
        <w:t>.</w:t>
      </w:r>
      <w:r>
        <w:rPr>
          <w:noProof/>
          <w:sz w:val="22"/>
          <w:szCs w:val="18"/>
        </w:rPr>
        <w:t>6</w:t>
      </w:r>
      <w:r w:rsidR="001173FD" w:rsidRPr="001173FD">
        <w:rPr>
          <w:noProof/>
          <w:sz w:val="22"/>
          <w:szCs w:val="18"/>
        </w:rPr>
        <w:t xml:space="preserve">  </w:t>
      </w:r>
      <w:r w:rsidR="00DF0129">
        <w:rPr>
          <w:noProof/>
          <w:sz w:val="22"/>
          <w:szCs w:val="18"/>
        </w:rPr>
        <w:t>Sprint 6</w:t>
      </w:r>
      <w:r w:rsidR="001173FD" w:rsidRPr="001173FD">
        <w:rPr>
          <w:noProof/>
          <w:sz w:val="22"/>
          <w:szCs w:val="18"/>
        </w:rPr>
        <w:tab/>
      </w:r>
      <w:r w:rsidR="00DF0129">
        <w:rPr>
          <w:noProof/>
          <w:sz w:val="22"/>
          <w:szCs w:val="18"/>
        </w:rPr>
        <w:t>19</w:t>
      </w:r>
    </w:p>
    <w:p w14:paraId="7800E293" w14:textId="3E171E2D" w:rsidR="001173FD" w:rsidRDefault="001A0910" w:rsidP="001173FD">
      <w:pPr>
        <w:pStyle w:val="TOC2"/>
        <w:rPr>
          <w:noProof/>
          <w:sz w:val="22"/>
          <w:szCs w:val="18"/>
        </w:rPr>
      </w:pPr>
      <w:r>
        <w:rPr>
          <w:noProof/>
          <w:sz w:val="22"/>
          <w:szCs w:val="18"/>
        </w:rPr>
        <w:t>4</w:t>
      </w:r>
      <w:r w:rsidR="001173FD" w:rsidRPr="001173FD">
        <w:rPr>
          <w:noProof/>
          <w:sz w:val="22"/>
          <w:szCs w:val="18"/>
        </w:rPr>
        <w:t>.</w:t>
      </w:r>
      <w:r>
        <w:rPr>
          <w:noProof/>
          <w:sz w:val="22"/>
          <w:szCs w:val="18"/>
        </w:rPr>
        <w:t>7</w:t>
      </w:r>
      <w:r w:rsidR="001173FD" w:rsidRPr="001173FD">
        <w:rPr>
          <w:noProof/>
          <w:sz w:val="22"/>
          <w:szCs w:val="18"/>
        </w:rPr>
        <w:t xml:space="preserve">  </w:t>
      </w:r>
      <w:r w:rsidR="00DF0129">
        <w:rPr>
          <w:noProof/>
          <w:sz w:val="22"/>
          <w:szCs w:val="18"/>
        </w:rPr>
        <w:t>Sprint 7</w:t>
      </w:r>
      <w:r w:rsidR="001173FD" w:rsidRPr="001173FD">
        <w:rPr>
          <w:noProof/>
          <w:sz w:val="22"/>
          <w:szCs w:val="18"/>
        </w:rPr>
        <w:tab/>
      </w:r>
      <w:r w:rsidR="00DF0129">
        <w:rPr>
          <w:noProof/>
          <w:sz w:val="22"/>
          <w:szCs w:val="18"/>
        </w:rPr>
        <w:t>19</w:t>
      </w:r>
    </w:p>
    <w:p w14:paraId="036328DC" w14:textId="703C5919" w:rsidR="00F53B84" w:rsidRPr="001173FD" w:rsidRDefault="00F53B84" w:rsidP="00F53B84">
      <w:pPr>
        <w:pStyle w:val="TOC3"/>
        <w:rPr>
          <w:rFonts w:asciiTheme="minorHAnsi" w:eastAsiaTheme="minorEastAsia" w:hAnsiTheme="minorHAnsi" w:cstheme="minorBidi"/>
          <w:noProof/>
          <w:sz w:val="20"/>
        </w:rPr>
      </w:pPr>
      <w:r>
        <w:rPr>
          <w:noProof/>
          <w:sz w:val="22"/>
          <w:szCs w:val="18"/>
        </w:rPr>
        <w:t>4</w:t>
      </w:r>
      <w:r w:rsidRPr="001173FD">
        <w:rPr>
          <w:noProof/>
          <w:sz w:val="22"/>
          <w:szCs w:val="18"/>
        </w:rPr>
        <w:t>.</w:t>
      </w:r>
      <w:r>
        <w:rPr>
          <w:noProof/>
          <w:sz w:val="22"/>
          <w:szCs w:val="18"/>
        </w:rPr>
        <w:t>7</w:t>
      </w:r>
      <w:r w:rsidRPr="001173FD">
        <w:rPr>
          <w:noProof/>
          <w:sz w:val="22"/>
          <w:szCs w:val="18"/>
        </w:rPr>
        <w:t xml:space="preserve">.1 </w:t>
      </w:r>
      <w:r>
        <w:rPr>
          <w:noProof/>
          <w:sz w:val="22"/>
          <w:szCs w:val="18"/>
        </w:rPr>
        <w:t>Limit Resource Usage</w:t>
      </w:r>
      <w:r w:rsidRPr="001173FD">
        <w:rPr>
          <w:noProof/>
          <w:sz w:val="22"/>
          <w:szCs w:val="18"/>
        </w:rPr>
        <w:tab/>
      </w:r>
      <w:r>
        <w:rPr>
          <w:noProof/>
          <w:sz w:val="22"/>
          <w:szCs w:val="18"/>
        </w:rPr>
        <w:t>19</w:t>
      </w:r>
    </w:p>
    <w:p w14:paraId="0E232A1C" w14:textId="209B9DD8" w:rsidR="00F53B84" w:rsidRPr="001173FD" w:rsidRDefault="00F53B84" w:rsidP="00F53B84">
      <w:pPr>
        <w:pStyle w:val="TOC3"/>
        <w:rPr>
          <w:rFonts w:asciiTheme="minorHAnsi" w:eastAsiaTheme="minorEastAsia" w:hAnsiTheme="minorHAnsi" w:cstheme="minorBidi"/>
          <w:noProof/>
          <w:sz w:val="20"/>
        </w:rPr>
      </w:pPr>
      <w:r>
        <w:rPr>
          <w:noProof/>
          <w:sz w:val="22"/>
          <w:szCs w:val="18"/>
        </w:rPr>
        <w:t>4</w:t>
      </w:r>
      <w:r w:rsidRPr="001173FD">
        <w:rPr>
          <w:noProof/>
          <w:sz w:val="22"/>
          <w:szCs w:val="18"/>
        </w:rPr>
        <w:t>.</w:t>
      </w:r>
      <w:r>
        <w:rPr>
          <w:noProof/>
          <w:sz w:val="22"/>
          <w:szCs w:val="18"/>
        </w:rPr>
        <w:t>7</w:t>
      </w:r>
      <w:r w:rsidRPr="001173FD">
        <w:rPr>
          <w:noProof/>
          <w:sz w:val="22"/>
          <w:szCs w:val="18"/>
        </w:rPr>
        <w:t>.</w:t>
      </w:r>
      <w:r>
        <w:rPr>
          <w:noProof/>
          <w:sz w:val="22"/>
          <w:szCs w:val="18"/>
        </w:rPr>
        <w:t>2</w:t>
      </w:r>
      <w:r w:rsidRPr="001173FD">
        <w:rPr>
          <w:noProof/>
          <w:sz w:val="22"/>
          <w:szCs w:val="18"/>
        </w:rPr>
        <w:t xml:space="preserve"> </w:t>
      </w:r>
      <w:r>
        <w:rPr>
          <w:noProof/>
          <w:sz w:val="22"/>
          <w:szCs w:val="18"/>
        </w:rPr>
        <w:t>Container Privileges</w:t>
      </w:r>
      <w:r w:rsidRPr="001173FD">
        <w:rPr>
          <w:noProof/>
          <w:sz w:val="22"/>
          <w:szCs w:val="18"/>
        </w:rPr>
        <w:tab/>
      </w:r>
      <w:r>
        <w:rPr>
          <w:noProof/>
          <w:sz w:val="22"/>
          <w:szCs w:val="18"/>
        </w:rPr>
        <w:t>20</w:t>
      </w:r>
    </w:p>
    <w:p w14:paraId="0BDEF4D4" w14:textId="49BB3044" w:rsidR="00F53B84" w:rsidRPr="00F53B84" w:rsidRDefault="00F53B84" w:rsidP="00F53B84">
      <w:pPr>
        <w:pStyle w:val="TOC3"/>
        <w:rPr>
          <w:rFonts w:asciiTheme="minorHAnsi" w:eastAsiaTheme="minorEastAsia" w:hAnsiTheme="minorHAnsi" w:cstheme="minorBidi"/>
          <w:noProof/>
          <w:sz w:val="20"/>
        </w:rPr>
      </w:pPr>
      <w:r>
        <w:rPr>
          <w:noProof/>
          <w:sz w:val="22"/>
          <w:szCs w:val="18"/>
        </w:rPr>
        <w:t>4</w:t>
      </w:r>
      <w:r w:rsidRPr="001173FD">
        <w:rPr>
          <w:noProof/>
          <w:sz w:val="22"/>
          <w:szCs w:val="18"/>
        </w:rPr>
        <w:t>.</w:t>
      </w:r>
      <w:r>
        <w:rPr>
          <w:noProof/>
          <w:sz w:val="22"/>
          <w:szCs w:val="18"/>
        </w:rPr>
        <w:t>7</w:t>
      </w:r>
      <w:r w:rsidRPr="001173FD">
        <w:rPr>
          <w:noProof/>
          <w:sz w:val="22"/>
          <w:szCs w:val="18"/>
        </w:rPr>
        <w:t>.</w:t>
      </w:r>
      <w:r>
        <w:rPr>
          <w:noProof/>
          <w:sz w:val="22"/>
          <w:szCs w:val="18"/>
        </w:rPr>
        <w:t>3</w:t>
      </w:r>
      <w:r w:rsidRPr="001173FD">
        <w:rPr>
          <w:noProof/>
          <w:sz w:val="22"/>
          <w:szCs w:val="18"/>
        </w:rPr>
        <w:t xml:space="preserve"> </w:t>
      </w:r>
      <w:r>
        <w:rPr>
          <w:noProof/>
          <w:sz w:val="22"/>
          <w:szCs w:val="18"/>
        </w:rPr>
        <w:t>Audit Logging</w:t>
      </w:r>
      <w:r w:rsidRPr="001173FD">
        <w:rPr>
          <w:noProof/>
          <w:sz w:val="22"/>
          <w:szCs w:val="18"/>
        </w:rPr>
        <w:tab/>
      </w:r>
      <w:r>
        <w:rPr>
          <w:noProof/>
          <w:sz w:val="22"/>
          <w:szCs w:val="18"/>
        </w:rPr>
        <w:t>20</w:t>
      </w:r>
    </w:p>
    <w:p w14:paraId="550123ED" w14:textId="235ACCD9" w:rsidR="001173FD" w:rsidRPr="001173FD" w:rsidRDefault="001A0910" w:rsidP="001173FD">
      <w:pPr>
        <w:pStyle w:val="TOC2"/>
        <w:rPr>
          <w:noProof/>
          <w:sz w:val="22"/>
          <w:szCs w:val="18"/>
        </w:rPr>
      </w:pPr>
      <w:r>
        <w:rPr>
          <w:noProof/>
          <w:sz w:val="22"/>
          <w:szCs w:val="18"/>
        </w:rPr>
        <w:t>4</w:t>
      </w:r>
      <w:r w:rsidR="001173FD" w:rsidRPr="001173FD">
        <w:rPr>
          <w:noProof/>
          <w:sz w:val="22"/>
          <w:szCs w:val="18"/>
        </w:rPr>
        <w:t>.</w:t>
      </w:r>
      <w:r>
        <w:rPr>
          <w:noProof/>
          <w:sz w:val="22"/>
          <w:szCs w:val="18"/>
        </w:rPr>
        <w:t>8</w:t>
      </w:r>
      <w:r w:rsidR="001173FD" w:rsidRPr="001173FD">
        <w:rPr>
          <w:noProof/>
          <w:sz w:val="22"/>
          <w:szCs w:val="18"/>
        </w:rPr>
        <w:t xml:space="preserve">  </w:t>
      </w:r>
      <w:r w:rsidR="00DF0129">
        <w:rPr>
          <w:noProof/>
          <w:sz w:val="22"/>
          <w:szCs w:val="18"/>
        </w:rPr>
        <w:t>Sprint 8</w:t>
      </w:r>
      <w:r w:rsidR="001173FD" w:rsidRPr="001173FD">
        <w:rPr>
          <w:noProof/>
          <w:sz w:val="22"/>
          <w:szCs w:val="18"/>
        </w:rPr>
        <w:tab/>
      </w:r>
      <w:r w:rsidR="00F53B84">
        <w:rPr>
          <w:noProof/>
          <w:sz w:val="22"/>
          <w:szCs w:val="18"/>
        </w:rPr>
        <w:t>21</w:t>
      </w:r>
    </w:p>
    <w:p w14:paraId="27CC251F" w14:textId="0D783E04" w:rsidR="001173FD" w:rsidRPr="001173FD" w:rsidRDefault="001A0910" w:rsidP="001173FD">
      <w:pPr>
        <w:pStyle w:val="TOC2"/>
        <w:rPr>
          <w:noProof/>
          <w:sz w:val="22"/>
          <w:szCs w:val="18"/>
        </w:rPr>
      </w:pPr>
      <w:r>
        <w:rPr>
          <w:noProof/>
          <w:sz w:val="22"/>
          <w:szCs w:val="18"/>
        </w:rPr>
        <w:t>4</w:t>
      </w:r>
      <w:r w:rsidR="001173FD" w:rsidRPr="001173FD">
        <w:rPr>
          <w:noProof/>
          <w:sz w:val="22"/>
          <w:szCs w:val="18"/>
        </w:rPr>
        <w:t>.</w:t>
      </w:r>
      <w:r>
        <w:rPr>
          <w:noProof/>
          <w:sz w:val="22"/>
          <w:szCs w:val="18"/>
        </w:rPr>
        <w:t>9</w:t>
      </w:r>
      <w:r w:rsidR="001173FD" w:rsidRPr="001173FD">
        <w:rPr>
          <w:noProof/>
          <w:sz w:val="22"/>
          <w:szCs w:val="18"/>
        </w:rPr>
        <w:t xml:space="preserve">  </w:t>
      </w:r>
      <w:r w:rsidR="00DF0129">
        <w:rPr>
          <w:noProof/>
          <w:sz w:val="22"/>
          <w:szCs w:val="18"/>
        </w:rPr>
        <w:t>Sprint 9</w:t>
      </w:r>
      <w:r w:rsidR="001173FD" w:rsidRPr="001173FD">
        <w:rPr>
          <w:noProof/>
          <w:sz w:val="22"/>
          <w:szCs w:val="18"/>
        </w:rPr>
        <w:tab/>
      </w:r>
      <w:r w:rsidR="00F53B84">
        <w:rPr>
          <w:noProof/>
          <w:sz w:val="22"/>
          <w:szCs w:val="18"/>
        </w:rPr>
        <w:t>22</w:t>
      </w:r>
    </w:p>
    <w:p w14:paraId="5DB8F0EC" w14:textId="24D97F2A" w:rsidR="001173FD" w:rsidRPr="001173FD" w:rsidRDefault="001A0910" w:rsidP="001173FD">
      <w:pPr>
        <w:pStyle w:val="TOC2"/>
        <w:rPr>
          <w:noProof/>
          <w:sz w:val="22"/>
          <w:szCs w:val="18"/>
        </w:rPr>
      </w:pPr>
      <w:r>
        <w:rPr>
          <w:noProof/>
          <w:sz w:val="22"/>
          <w:szCs w:val="18"/>
        </w:rPr>
        <w:t>4</w:t>
      </w:r>
      <w:r w:rsidR="001173FD" w:rsidRPr="001173FD">
        <w:rPr>
          <w:noProof/>
          <w:sz w:val="22"/>
          <w:szCs w:val="18"/>
        </w:rPr>
        <w:t>.1</w:t>
      </w:r>
      <w:r>
        <w:rPr>
          <w:noProof/>
          <w:sz w:val="22"/>
          <w:szCs w:val="18"/>
        </w:rPr>
        <w:t>0</w:t>
      </w:r>
      <w:r w:rsidR="001173FD" w:rsidRPr="001173FD">
        <w:rPr>
          <w:noProof/>
          <w:sz w:val="22"/>
          <w:szCs w:val="18"/>
        </w:rPr>
        <w:t xml:space="preserve">  </w:t>
      </w:r>
      <w:r w:rsidR="00DF0129">
        <w:rPr>
          <w:noProof/>
          <w:sz w:val="22"/>
          <w:szCs w:val="18"/>
        </w:rPr>
        <w:t>Sprint 10</w:t>
      </w:r>
      <w:r w:rsidR="001173FD" w:rsidRPr="001173FD">
        <w:rPr>
          <w:noProof/>
          <w:sz w:val="22"/>
          <w:szCs w:val="18"/>
        </w:rPr>
        <w:tab/>
      </w:r>
      <w:r w:rsidR="00F53B84">
        <w:rPr>
          <w:noProof/>
          <w:sz w:val="22"/>
          <w:szCs w:val="18"/>
        </w:rPr>
        <w:t>22</w:t>
      </w:r>
    </w:p>
    <w:p w14:paraId="1AFF85B2" w14:textId="4D60F88E" w:rsidR="001173FD" w:rsidRDefault="001A0910" w:rsidP="001173FD">
      <w:pPr>
        <w:pStyle w:val="TOC2"/>
        <w:rPr>
          <w:noProof/>
          <w:sz w:val="22"/>
          <w:szCs w:val="18"/>
        </w:rPr>
      </w:pPr>
      <w:r>
        <w:rPr>
          <w:noProof/>
          <w:sz w:val="22"/>
          <w:szCs w:val="18"/>
        </w:rPr>
        <w:t>4</w:t>
      </w:r>
      <w:r w:rsidR="001173FD" w:rsidRPr="001173FD">
        <w:rPr>
          <w:noProof/>
          <w:sz w:val="22"/>
          <w:szCs w:val="18"/>
        </w:rPr>
        <w:t>.1</w:t>
      </w:r>
      <w:r>
        <w:rPr>
          <w:noProof/>
          <w:sz w:val="22"/>
          <w:szCs w:val="18"/>
        </w:rPr>
        <w:t>1</w:t>
      </w:r>
      <w:r w:rsidR="001173FD" w:rsidRPr="001173FD">
        <w:rPr>
          <w:noProof/>
          <w:sz w:val="22"/>
          <w:szCs w:val="18"/>
        </w:rPr>
        <w:t xml:space="preserve">  </w:t>
      </w:r>
      <w:r w:rsidR="00DF0129">
        <w:rPr>
          <w:noProof/>
          <w:sz w:val="22"/>
          <w:szCs w:val="18"/>
        </w:rPr>
        <w:t>Sprint 11</w:t>
      </w:r>
      <w:r w:rsidR="001173FD" w:rsidRPr="001173FD">
        <w:rPr>
          <w:noProof/>
          <w:sz w:val="22"/>
          <w:szCs w:val="18"/>
        </w:rPr>
        <w:tab/>
      </w:r>
      <w:r w:rsidR="00F53B84">
        <w:rPr>
          <w:noProof/>
          <w:sz w:val="22"/>
          <w:szCs w:val="18"/>
        </w:rPr>
        <w:t>23</w:t>
      </w:r>
    </w:p>
    <w:p w14:paraId="6CE824ED" w14:textId="05267949" w:rsidR="00F53B84" w:rsidRPr="001173FD" w:rsidRDefault="00F53B84" w:rsidP="00F53B84">
      <w:pPr>
        <w:pStyle w:val="TOC3"/>
        <w:rPr>
          <w:rFonts w:asciiTheme="minorHAnsi" w:eastAsiaTheme="minorEastAsia" w:hAnsiTheme="minorHAnsi" w:cstheme="minorBidi"/>
          <w:noProof/>
          <w:sz w:val="20"/>
        </w:rPr>
      </w:pPr>
      <w:r>
        <w:rPr>
          <w:noProof/>
          <w:sz w:val="22"/>
          <w:szCs w:val="18"/>
        </w:rPr>
        <w:t>4</w:t>
      </w:r>
      <w:r w:rsidRPr="001173FD">
        <w:rPr>
          <w:noProof/>
          <w:sz w:val="22"/>
          <w:szCs w:val="18"/>
        </w:rPr>
        <w:t>.</w:t>
      </w:r>
      <w:r>
        <w:rPr>
          <w:noProof/>
          <w:sz w:val="22"/>
          <w:szCs w:val="18"/>
        </w:rPr>
        <w:t>11</w:t>
      </w:r>
      <w:r w:rsidRPr="001173FD">
        <w:rPr>
          <w:noProof/>
          <w:sz w:val="22"/>
          <w:szCs w:val="18"/>
        </w:rPr>
        <w:t xml:space="preserve">.1 </w:t>
      </w:r>
      <w:r>
        <w:rPr>
          <w:noProof/>
          <w:sz w:val="22"/>
          <w:szCs w:val="18"/>
        </w:rPr>
        <w:t>TLS Communication</w:t>
      </w:r>
      <w:r w:rsidRPr="001173FD">
        <w:rPr>
          <w:noProof/>
          <w:sz w:val="22"/>
          <w:szCs w:val="18"/>
        </w:rPr>
        <w:tab/>
      </w:r>
      <w:r>
        <w:rPr>
          <w:noProof/>
          <w:sz w:val="22"/>
          <w:szCs w:val="18"/>
        </w:rPr>
        <w:t>23</w:t>
      </w:r>
    </w:p>
    <w:p w14:paraId="34383F7B" w14:textId="2E03E621" w:rsidR="00F53B84" w:rsidRPr="00F53B84" w:rsidRDefault="00F53B84" w:rsidP="00F53B84">
      <w:pPr>
        <w:pStyle w:val="TOC3"/>
        <w:rPr>
          <w:rFonts w:asciiTheme="minorHAnsi" w:eastAsiaTheme="minorEastAsia" w:hAnsiTheme="minorHAnsi" w:cstheme="minorBidi"/>
          <w:noProof/>
          <w:sz w:val="20"/>
        </w:rPr>
      </w:pPr>
      <w:r>
        <w:rPr>
          <w:noProof/>
          <w:sz w:val="22"/>
          <w:szCs w:val="18"/>
        </w:rPr>
        <w:t>4</w:t>
      </w:r>
      <w:r w:rsidRPr="001173FD">
        <w:rPr>
          <w:noProof/>
          <w:sz w:val="22"/>
          <w:szCs w:val="18"/>
        </w:rPr>
        <w:t>.</w:t>
      </w:r>
      <w:r>
        <w:rPr>
          <w:noProof/>
          <w:sz w:val="22"/>
          <w:szCs w:val="18"/>
        </w:rPr>
        <w:t>11</w:t>
      </w:r>
      <w:r w:rsidRPr="001173FD">
        <w:rPr>
          <w:noProof/>
          <w:sz w:val="22"/>
          <w:szCs w:val="18"/>
        </w:rPr>
        <w:t>.</w:t>
      </w:r>
      <w:r>
        <w:rPr>
          <w:noProof/>
          <w:sz w:val="22"/>
          <w:szCs w:val="18"/>
        </w:rPr>
        <w:t>2</w:t>
      </w:r>
      <w:r w:rsidRPr="001173FD">
        <w:rPr>
          <w:noProof/>
          <w:sz w:val="22"/>
          <w:szCs w:val="18"/>
        </w:rPr>
        <w:t xml:space="preserve"> </w:t>
      </w:r>
      <w:r>
        <w:rPr>
          <w:noProof/>
          <w:sz w:val="22"/>
          <w:szCs w:val="18"/>
        </w:rPr>
        <w:t>Backups</w:t>
      </w:r>
      <w:r w:rsidRPr="001173FD">
        <w:rPr>
          <w:noProof/>
          <w:sz w:val="22"/>
          <w:szCs w:val="18"/>
        </w:rPr>
        <w:tab/>
      </w:r>
      <w:r>
        <w:rPr>
          <w:noProof/>
          <w:sz w:val="22"/>
          <w:szCs w:val="18"/>
        </w:rPr>
        <w:t>24</w:t>
      </w:r>
    </w:p>
    <w:p w14:paraId="57B8D016" w14:textId="16B56233" w:rsidR="001173FD" w:rsidRDefault="001A0910" w:rsidP="001173FD">
      <w:pPr>
        <w:pStyle w:val="TOC2"/>
        <w:rPr>
          <w:noProof/>
          <w:sz w:val="22"/>
          <w:szCs w:val="18"/>
        </w:rPr>
      </w:pPr>
      <w:r>
        <w:rPr>
          <w:noProof/>
          <w:sz w:val="22"/>
          <w:szCs w:val="18"/>
        </w:rPr>
        <w:t>4</w:t>
      </w:r>
      <w:r w:rsidR="001173FD" w:rsidRPr="001173FD">
        <w:rPr>
          <w:noProof/>
          <w:sz w:val="22"/>
          <w:szCs w:val="18"/>
        </w:rPr>
        <w:t>.1</w:t>
      </w:r>
      <w:r>
        <w:rPr>
          <w:noProof/>
          <w:sz w:val="22"/>
          <w:szCs w:val="18"/>
        </w:rPr>
        <w:t>2</w:t>
      </w:r>
      <w:r w:rsidR="001173FD" w:rsidRPr="001173FD">
        <w:rPr>
          <w:noProof/>
          <w:sz w:val="22"/>
          <w:szCs w:val="18"/>
        </w:rPr>
        <w:t xml:space="preserve">  </w:t>
      </w:r>
      <w:r w:rsidR="00DF0129">
        <w:rPr>
          <w:noProof/>
          <w:sz w:val="22"/>
          <w:szCs w:val="18"/>
        </w:rPr>
        <w:t>Sprint 12</w:t>
      </w:r>
      <w:r w:rsidR="001173FD" w:rsidRPr="001173FD">
        <w:rPr>
          <w:noProof/>
          <w:sz w:val="22"/>
          <w:szCs w:val="18"/>
        </w:rPr>
        <w:tab/>
      </w:r>
      <w:r w:rsidR="00F53B84">
        <w:rPr>
          <w:noProof/>
          <w:sz w:val="22"/>
          <w:szCs w:val="18"/>
        </w:rPr>
        <w:t>25</w:t>
      </w:r>
    </w:p>
    <w:p w14:paraId="2FBA61EE" w14:textId="468CF9F6" w:rsidR="00F53B84" w:rsidRPr="001173FD" w:rsidRDefault="00F53B84" w:rsidP="00F53B84">
      <w:pPr>
        <w:pStyle w:val="TOC3"/>
        <w:rPr>
          <w:rFonts w:asciiTheme="minorHAnsi" w:eastAsiaTheme="minorEastAsia" w:hAnsiTheme="minorHAnsi" w:cstheme="minorBidi"/>
          <w:noProof/>
          <w:sz w:val="20"/>
        </w:rPr>
      </w:pPr>
      <w:r>
        <w:rPr>
          <w:noProof/>
          <w:sz w:val="22"/>
          <w:szCs w:val="18"/>
        </w:rPr>
        <w:t>4</w:t>
      </w:r>
      <w:r w:rsidRPr="001173FD">
        <w:rPr>
          <w:noProof/>
          <w:sz w:val="22"/>
          <w:szCs w:val="18"/>
        </w:rPr>
        <w:t>.</w:t>
      </w:r>
      <w:r>
        <w:rPr>
          <w:noProof/>
          <w:sz w:val="22"/>
          <w:szCs w:val="18"/>
        </w:rPr>
        <w:t>12</w:t>
      </w:r>
      <w:r w:rsidRPr="001173FD">
        <w:rPr>
          <w:noProof/>
          <w:sz w:val="22"/>
          <w:szCs w:val="18"/>
        </w:rPr>
        <w:t xml:space="preserve">.1 </w:t>
      </w:r>
      <w:r>
        <w:rPr>
          <w:noProof/>
          <w:sz w:val="22"/>
          <w:szCs w:val="18"/>
        </w:rPr>
        <w:t>Role-Based Access Control (RBAC)</w:t>
      </w:r>
      <w:r w:rsidRPr="001173FD">
        <w:rPr>
          <w:noProof/>
          <w:sz w:val="22"/>
          <w:szCs w:val="18"/>
        </w:rPr>
        <w:tab/>
      </w:r>
      <w:r>
        <w:rPr>
          <w:noProof/>
          <w:sz w:val="22"/>
          <w:szCs w:val="18"/>
        </w:rPr>
        <w:t>25</w:t>
      </w:r>
    </w:p>
    <w:p w14:paraId="025C7327" w14:textId="1B5D0FBE" w:rsidR="00F53B84" w:rsidRDefault="00F53B84" w:rsidP="00F53B84">
      <w:pPr>
        <w:pStyle w:val="TOC3"/>
        <w:rPr>
          <w:noProof/>
          <w:sz w:val="22"/>
          <w:szCs w:val="18"/>
        </w:rPr>
      </w:pPr>
      <w:r>
        <w:rPr>
          <w:noProof/>
          <w:sz w:val="22"/>
          <w:szCs w:val="18"/>
        </w:rPr>
        <w:t>4</w:t>
      </w:r>
      <w:r w:rsidRPr="001173FD">
        <w:rPr>
          <w:noProof/>
          <w:sz w:val="22"/>
          <w:szCs w:val="18"/>
        </w:rPr>
        <w:t>.</w:t>
      </w:r>
      <w:r>
        <w:rPr>
          <w:noProof/>
          <w:sz w:val="22"/>
          <w:szCs w:val="18"/>
        </w:rPr>
        <w:t>12</w:t>
      </w:r>
      <w:r w:rsidRPr="001173FD">
        <w:rPr>
          <w:noProof/>
          <w:sz w:val="22"/>
          <w:szCs w:val="18"/>
        </w:rPr>
        <w:t>.</w:t>
      </w:r>
      <w:r>
        <w:rPr>
          <w:noProof/>
          <w:sz w:val="22"/>
          <w:szCs w:val="18"/>
        </w:rPr>
        <w:t>2</w:t>
      </w:r>
      <w:r w:rsidRPr="001173FD">
        <w:rPr>
          <w:noProof/>
          <w:sz w:val="22"/>
          <w:szCs w:val="18"/>
        </w:rPr>
        <w:t xml:space="preserve"> </w:t>
      </w:r>
      <w:r>
        <w:rPr>
          <w:noProof/>
          <w:sz w:val="22"/>
          <w:szCs w:val="18"/>
        </w:rPr>
        <w:t>Attack Simulation</w:t>
      </w:r>
      <w:r w:rsidRPr="001173FD">
        <w:rPr>
          <w:noProof/>
          <w:sz w:val="22"/>
          <w:szCs w:val="18"/>
        </w:rPr>
        <w:tab/>
      </w:r>
      <w:r>
        <w:rPr>
          <w:noProof/>
          <w:sz w:val="22"/>
          <w:szCs w:val="18"/>
        </w:rPr>
        <w:t>27</w:t>
      </w:r>
    </w:p>
    <w:p w14:paraId="05725B00" w14:textId="7F690118" w:rsidR="00F53B84" w:rsidRPr="00F53B84" w:rsidRDefault="00F53B84" w:rsidP="00F53B84">
      <w:pPr>
        <w:pStyle w:val="TOC3"/>
        <w:rPr>
          <w:rFonts w:asciiTheme="minorHAnsi" w:eastAsiaTheme="minorEastAsia" w:hAnsiTheme="minorHAnsi" w:cstheme="minorBidi"/>
          <w:noProof/>
          <w:sz w:val="20"/>
        </w:rPr>
      </w:pPr>
      <w:r>
        <w:rPr>
          <w:noProof/>
          <w:sz w:val="22"/>
          <w:szCs w:val="18"/>
        </w:rPr>
        <w:t>4</w:t>
      </w:r>
      <w:r w:rsidRPr="001173FD">
        <w:rPr>
          <w:noProof/>
          <w:sz w:val="22"/>
          <w:szCs w:val="18"/>
        </w:rPr>
        <w:t>.</w:t>
      </w:r>
      <w:r>
        <w:rPr>
          <w:noProof/>
          <w:sz w:val="22"/>
          <w:szCs w:val="18"/>
        </w:rPr>
        <w:t>12</w:t>
      </w:r>
      <w:r w:rsidRPr="001173FD">
        <w:rPr>
          <w:noProof/>
          <w:sz w:val="22"/>
          <w:szCs w:val="18"/>
        </w:rPr>
        <w:t>.</w:t>
      </w:r>
      <w:r>
        <w:rPr>
          <w:noProof/>
          <w:sz w:val="22"/>
          <w:szCs w:val="18"/>
        </w:rPr>
        <w:t>3</w:t>
      </w:r>
      <w:r w:rsidRPr="001173FD">
        <w:rPr>
          <w:noProof/>
          <w:sz w:val="22"/>
          <w:szCs w:val="18"/>
        </w:rPr>
        <w:t xml:space="preserve"> </w:t>
      </w:r>
      <w:r>
        <w:rPr>
          <w:noProof/>
          <w:sz w:val="22"/>
          <w:szCs w:val="18"/>
        </w:rPr>
        <w:t>Vulnerability Scanning</w:t>
      </w:r>
      <w:r w:rsidRPr="001173FD">
        <w:rPr>
          <w:noProof/>
          <w:sz w:val="22"/>
          <w:szCs w:val="18"/>
        </w:rPr>
        <w:tab/>
      </w:r>
      <w:r>
        <w:rPr>
          <w:noProof/>
          <w:sz w:val="22"/>
          <w:szCs w:val="18"/>
        </w:rPr>
        <w:t>27</w:t>
      </w:r>
    </w:p>
    <w:p w14:paraId="0BE2E552" w14:textId="3049C3BF" w:rsidR="001173FD" w:rsidRDefault="001A0910" w:rsidP="001173FD">
      <w:pPr>
        <w:pStyle w:val="TOC2"/>
        <w:rPr>
          <w:noProof/>
          <w:sz w:val="22"/>
          <w:szCs w:val="18"/>
        </w:rPr>
      </w:pPr>
      <w:r>
        <w:rPr>
          <w:noProof/>
          <w:sz w:val="22"/>
          <w:szCs w:val="18"/>
        </w:rPr>
        <w:t>4</w:t>
      </w:r>
      <w:r w:rsidR="001173FD" w:rsidRPr="001173FD">
        <w:rPr>
          <w:noProof/>
          <w:sz w:val="22"/>
          <w:szCs w:val="18"/>
        </w:rPr>
        <w:t>.1</w:t>
      </w:r>
      <w:r>
        <w:rPr>
          <w:noProof/>
          <w:sz w:val="22"/>
          <w:szCs w:val="18"/>
        </w:rPr>
        <w:t>3</w:t>
      </w:r>
      <w:r w:rsidR="001173FD" w:rsidRPr="001173FD">
        <w:rPr>
          <w:noProof/>
          <w:sz w:val="22"/>
          <w:szCs w:val="18"/>
        </w:rPr>
        <w:t xml:space="preserve">  </w:t>
      </w:r>
      <w:r w:rsidR="00DF0129">
        <w:rPr>
          <w:noProof/>
          <w:sz w:val="22"/>
          <w:szCs w:val="18"/>
        </w:rPr>
        <w:t>Sprint 13</w:t>
      </w:r>
      <w:r w:rsidR="001173FD" w:rsidRPr="001173FD">
        <w:rPr>
          <w:noProof/>
          <w:sz w:val="22"/>
          <w:szCs w:val="18"/>
        </w:rPr>
        <w:tab/>
      </w:r>
      <w:r w:rsidR="00F53B84">
        <w:rPr>
          <w:noProof/>
          <w:sz w:val="22"/>
          <w:szCs w:val="18"/>
        </w:rPr>
        <w:t>28</w:t>
      </w:r>
    </w:p>
    <w:p w14:paraId="39AFC7B8" w14:textId="32F84655" w:rsidR="001173FD" w:rsidRDefault="001173FD" w:rsidP="001173FD">
      <w:pPr>
        <w:pStyle w:val="TOC1"/>
        <w:rPr>
          <w:noProof/>
          <w:sz w:val="22"/>
          <w:szCs w:val="18"/>
        </w:rPr>
      </w:pPr>
      <w:r w:rsidRPr="001173FD">
        <w:rPr>
          <w:noProof/>
          <w:sz w:val="22"/>
          <w:szCs w:val="18"/>
        </w:rPr>
        <w:t xml:space="preserve">Chapter </w:t>
      </w:r>
      <w:r>
        <w:rPr>
          <w:noProof/>
          <w:sz w:val="22"/>
          <w:szCs w:val="18"/>
        </w:rPr>
        <w:t>5</w:t>
      </w:r>
      <w:r w:rsidRPr="001173FD">
        <w:rPr>
          <w:noProof/>
          <w:sz w:val="22"/>
          <w:szCs w:val="18"/>
        </w:rPr>
        <w:t xml:space="preserve"> </w:t>
      </w:r>
      <w:r>
        <w:rPr>
          <w:noProof/>
          <w:sz w:val="22"/>
          <w:szCs w:val="18"/>
        </w:rPr>
        <w:t>Conclusions</w:t>
      </w:r>
      <w:r w:rsidRPr="001173FD">
        <w:rPr>
          <w:noProof/>
          <w:sz w:val="22"/>
          <w:szCs w:val="18"/>
        </w:rPr>
        <w:tab/>
      </w:r>
      <w:r w:rsidR="00F53B84">
        <w:rPr>
          <w:noProof/>
          <w:sz w:val="22"/>
          <w:szCs w:val="18"/>
        </w:rPr>
        <w:t>30</w:t>
      </w:r>
    </w:p>
    <w:p w14:paraId="2D8C5A61" w14:textId="28FD7FC5" w:rsidR="001173FD" w:rsidRPr="001173FD" w:rsidRDefault="00F53B84" w:rsidP="001173FD">
      <w:pPr>
        <w:pStyle w:val="TOC2"/>
        <w:rPr>
          <w:noProof/>
          <w:sz w:val="22"/>
          <w:szCs w:val="18"/>
        </w:rPr>
      </w:pPr>
      <w:r>
        <w:rPr>
          <w:noProof/>
          <w:sz w:val="22"/>
          <w:szCs w:val="18"/>
        </w:rPr>
        <w:t>5</w:t>
      </w:r>
      <w:r w:rsidR="001173FD" w:rsidRPr="001173FD">
        <w:rPr>
          <w:noProof/>
          <w:sz w:val="22"/>
          <w:szCs w:val="18"/>
        </w:rPr>
        <w:t xml:space="preserve">.1  </w:t>
      </w:r>
      <w:r>
        <w:rPr>
          <w:noProof/>
          <w:sz w:val="22"/>
          <w:szCs w:val="18"/>
        </w:rPr>
        <w:t>Conclusion</w:t>
      </w:r>
      <w:r w:rsidR="00526DD9">
        <w:rPr>
          <w:noProof/>
          <w:sz w:val="22"/>
          <w:szCs w:val="18"/>
        </w:rPr>
        <w:t>s</w:t>
      </w:r>
      <w:r w:rsidR="001173FD" w:rsidRPr="001173FD">
        <w:rPr>
          <w:noProof/>
          <w:sz w:val="22"/>
          <w:szCs w:val="18"/>
        </w:rPr>
        <w:tab/>
      </w:r>
      <w:r w:rsidR="00526DD9">
        <w:rPr>
          <w:noProof/>
          <w:sz w:val="22"/>
          <w:szCs w:val="18"/>
        </w:rPr>
        <w:t>30</w:t>
      </w:r>
    </w:p>
    <w:p w14:paraId="7A79CBCC" w14:textId="6B72626F" w:rsidR="001173FD" w:rsidRPr="001173FD" w:rsidRDefault="00F53B84" w:rsidP="001173FD">
      <w:pPr>
        <w:pStyle w:val="TOC2"/>
        <w:rPr>
          <w:noProof/>
          <w:sz w:val="22"/>
          <w:szCs w:val="18"/>
        </w:rPr>
      </w:pPr>
      <w:r>
        <w:rPr>
          <w:noProof/>
          <w:sz w:val="22"/>
          <w:szCs w:val="18"/>
        </w:rPr>
        <w:t>5</w:t>
      </w:r>
      <w:r w:rsidR="001173FD" w:rsidRPr="001173FD">
        <w:rPr>
          <w:noProof/>
          <w:sz w:val="22"/>
          <w:szCs w:val="18"/>
        </w:rPr>
        <w:t>.</w:t>
      </w:r>
      <w:r>
        <w:rPr>
          <w:noProof/>
          <w:sz w:val="22"/>
          <w:szCs w:val="18"/>
        </w:rPr>
        <w:t>2</w:t>
      </w:r>
      <w:r w:rsidR="001173FD" w:rsidRPr="001173FD">
        <w:rPr>
          <w:noProof/>
          <w:sz w:val="22"/>
          <w:szCs w:val="18"/>
        </w:rPr>
        <w:t xml:space="preserve">  </w:t>
      </w:r>
      <w:r>
        <w:rPr>
          <w:noProof/>
          <w:sz w:val="22"/>
          <w:szCs w:val="18"/>
        </w:rPr>
        <w:t>Ideas for future work</w:t>
      </w:r>
      <w:r w:rsidR="001173FD" w:rsidRPr="001173FD">
        <w:rPr>
          <w:noProof/>
          <w:sz w:val="22"/>
          <w:szCs w:val="18"/>
        </w:rPr>
        <w:tab/>
      </w:r>
      <w:r w:rsidR="00526DD9">
        <w:rPr>
          <w:noProof/>
          <w:sz w:val="22"/>
          <w:szCs w:val="18"/>
        </w:rPr>
        <w:t>30</w:t>
      </w:r>
    </w:p>
    <w:p w14:paraId="7E5E39E2" w14:textId="6413AEA9" w:rsidR="0093108E" w:rsidRPr="001173FD" w:rsidRDefault="0093108E">
      <w:pPr>
        <w:pStyle w:val="TOC1"/>
        <w:rPr>
          <w:rFonts w:asciiTheme="minorHAnsi" w:eastAsiaTheme="minorEastAsia" w:hAnsiTheme="minorHAnsi" w:cstheme="minorBidi"/>
          <w:b w:val="0"/>
          <w:noProof/>
          <w:sz w:val="20"/>
        </w:rPr>
      </w:pPr>
      <w:r w:rsidRPr="001173FD">
        <w:rPr>
          <w:noProof/>
          <w:sz w:val="22"/>
          <w:szCs w:val="18"/>
        </w:rPr>
        <w:t>List of References</w:t>
      </w:r>
      <w:r w:rsidRPr="001173FD">
        <w:rPr>
          <w:noProof/>
          <w:sz w:val="22"/>
          <w:szCs w:val="18"/>
        </w:rPr>
        <w:tab/>
      </w:r>
      <w:r w:rsidRPr="001173FD">
        <w:rPr>
          <w:noProof/>
          <w:sz w:val="22"/>
          <w:szCs w:val="18"/>
        </w:rPr>
        <w:fldChar w:fldCharType="begin"/>
      </w:r>
      <w:r w:rsidRPr="001173FD">
        <w:rPr>
          <w:noProof/>
          <w:sz w:val="22"/>
          <w:szCs w:val="18"/>
        </w:rPr>
        <w:instrText xml:space="preserve"> PAGEREF _Toc407145097 \h </w:instrText>
      </w:r>
      <w:r w:rsidRPr="001173FD">
        <w:rPr>
          <w:noProof/>
          <w:sz w:val="22"/>
          <w:szCs w:val="18"/>
        </w:rPr>
      </w:r>
      <w:r w:rsidRPr="001173FD">
        <w:rPr>
          <w:noProof/>
          <w:sz w:val="22"/>
          <w:szCs w:val="18"/>
        </w:rPr>
        <w:fldChar w:fldCharType="separate"/>
      </w:r>
      <w:r w:rsidR="000E671E">
        <w:rPr>
          <w:noProof/>
          <w:sz w:val="22"/>
          <w:szCs w:val="18"/>
        </w:rPr>
        <w:t>18</w:t>
      </w:r>
      <w:r w:rsidRPr="001173FD">
        <w:rPr>
          <w:noProof/>
          <w:sz w:val="22"/>
          <w:szCs w:val="18"/>
        </w:rPr>
        <w:fldChar w:fldCharType="end"/>
      </w:r>
      <w:r w:rsidR="00526DD9">
        <w:rPr>
          <w:noProof/>
          <w:sz w:val="22"/>
          <w:szCs w:val="18"/>
        </w:rPr>
        <w:t>1</w:t>
      </w:r>
    </w:p>
    <w:p w14:paraId="7FDF9673" w14:textId="225FBAAB" w:rsidR="0093108E" w:rsidRPr="001173FD" w:rsidRDefault="0093108E">
      <w:pPr>
        <w:pStyle w:val="TOC1"/>
        <w:rPr>
          <w:rFonts w:asciiTheme="minorHAnsi" w:eastAsiaTheme="minorEastAsia" w:hAnsiTheme="minorHAnsi" w:cstheme="minorBidi"/>
          <w:b w:val="0"/>
          <w:noProof/>
          <w:sz w:val="20"/>
        </w:rPr>
      </w:pPr>
      <w:r w:rsidRPr="001173FD">
        <w:rPr>
          <w:noProof/>
          <w:sz w:val="22"/>
          <w:szCs w:val="18"/>
        </w:rPr>
        <w:t xml:space="preserve">Appendix A </w:t>
      </w:r>
      <w:r w:rsidR="00400605" w:rsidRPr="001173FD">
        <w:rPr>
          <w:noProof/>
          <w:sz w:val="22"/>
          <w:szCs w:val="18"/>
        </w:rPr>
        <w:t>Self-</w:t>
      </w:r>
      <w:r w:rsidR="00804C88">
        <w:rPr>
          <w:noProof/>
          <w:sz w:val="22"/>
          <w:szCs w:val="18"/>
        </w:rPr>
        <w:t>A</w:t>
      </w:r>
      <w:r w:rsidR="00400605" w:rsidRPr="001173FD">
        <w:rPr>
          <w:noProof/>
          <w:sz w:val="22"/>
          <w:szCs w:val="18"/>
        </w:rPr>
        <w:t>ppraisal</w:t>
      </w:r>
      <w:r w:rsidRPr="001173FD">
        <w:rPr>
          <w:noProof/>
          <w:sz w:val="22"/>
          <w:szCs w:val="18"/>
        </w:rPr>
        <w:tab/>
      </w:r>
      <w:r w:rsidR="00526DD9">
        <w:rPr>
          <w:noProof/>
          <w:sz w:val="22"/>
          <w:szCs w:val="18"/>
        </w:rPr>
        <w:t>37</w:t>
      </w:r>
    </w:p>
    <w:p w14:paraId="3F9BA3A7" w14:textId="6D44E2D6" w:rsidR="0093108E" w:rsidRDefault="0093108E">
      <w:pPr>
        <w:pStyle w:val="TOC2"/>
        <w:rPr>
          <w:noProof/>
          <w:sz w:val="22"/>
          <w:szCs w:val="18"/>
        </w:rPr>
      </w:pPr>
      <w:r w:rsidRPr="001173FD">
        <w:rPr>
          <w:noProof/>
          <w:sz w:val="22"/>
          <w:szCs w:val="18"/>
        </w:rPr>
        <w:t xml:space="preserve">A.1  </w:t>
      </w:r>
      <w:r w:rsidR="00526DD9">
        <w:rPr>
          <w:noProof/>
          <w:sz w:val="22"/>
          <w:szCs w:val="18"/>
        </w:rPr>
        <w:t>Critical self-evaluation</w:t>
      </w:r>
      <w:r w:rsidRPr="001173FD">
        <w:rPr>
          <w:noProof/>
          <w:sz w:val="22"/>
          <w:szCs w:val="18"/>
        </w:rPr>
        <w:tab/>
      </w:r>
      <w:r w:rsidR="00804C88">
        <w:rPr>
          <w:noProof/>
          <w:sz w:val="22"/>
          <w:szCs w:val="18"/>
        </w:rPr>
        <w:t>37</w:t>
      </w:r>
    </w:p>
    <w:p w14:paraId="0EFFE298" w14:textId="5C95F4A5" w:rsidR="00804C88" w:rsidRPr="001173FD" w:rsidRDefault="00804C88" w:rsidP="00804C88">
      <w:pPr>
        <w:pStyle w:val="TOC2"/>
        <w:rPr>
          <w:rFonts w:asciiTheme="minorHAnsi" w:eastAsiaTheme="minorEastAsia" w:hAnsiTheme="minorHAnsi" w:cstheme="minorBidi"/>
          <w:noProof/>
          <w:sz w:val="20"/>
        </w:rPr>
      </w:pPr>
      <w:r w:rsidRPr="001173FD">
        <w:rPr>
          <w:noProof/>
          <w:sz w:val="22"/>
          <w:szCs w:val="18"/>
        </w:rPr>
        <w:t>A.</w:t>
      </w:r>
      <w:r>
        <w:rPr>
          <w:noProof/>
          <w:sz w:val="22"/>
          <w:szCs w:val="18"/>
        </w:rPr>
        <w:t>2</w:t>
      </w:r>
      <w:r w:rsidRPr="001173FD">
        <w:rPr>
          <w:noProof/>
          <w:sz w:val="22"/>
          <w:szCs w:val="18"/>
        </w:rPr>
        <w:t xml:space="preserve">  </w:t>
      </w:r>
      <w:r>
        <w:rPr>
          <w:noProof/>
          <w:sz w:val="22"/>
          <w:szCs w:val="18"/>
        </w:rPr>
        <w:t>Personal reflections and lessons learned</w:t>
      </w:r>
      <w:r w:rsidRPr="001173FD">
        <w:rPr>
          <w:noProof/>
          <w:sz w:val="22"/>
          <w:szCs w:val="18"/>
        </w:rPr>
        <w:tab/>
      </w:r>
      <w:r>
        <w:rPr>
          <w:noProof/>
          <w:sz w:val="22"/>
          <w:szCs w:val="18"/>
        </w:rPr>
        <w:t>37</w:t>
      </w:r>
    </w:p>
    <w:p w14:paraId="7FD74557" w14:textId="2F4345F7" w:rsidR="00804C88" w:rsidRPr="001173FD" w:rsidRDefault="00804C88" w:rsidP="00804C88">
      <w:pPr>
        <w:pStyle w:val="TOC2"/>
        <w:rPr>
          <w:rFonts w:asciiTheme="minorHAnsi" w:eastAsiaTheme="minorEastAsia" w:hAnsiTheme="minorHAnsi" w:cstheme="minorBidi"/>
          <w:noProof/>
          <w:sz w:val="20"/>
        </w:rPr>
      </w:pPr>
      <w:r w:rsidRPr="001173FD">
        <w:rPr>
          <w:noProof/>
          <w:sz w:val="22"/>
          <w:szCs w:val="18"/>
        </w:rPr>
        <w:t>A.</w:t>
      </w:r>
      <w:r>
        <w:rPr>
          <w:noProof/>
          <w:sz w:val="22"/>
          <w:szCs w:val="18"/>
        </w:rPr>
        <w:t>3</w:t>
      </w:r>
      <w:r w:rsidRPr="001173FD">
        <w:rPr>
          <w:noProof/>
          <w:sz w:val="22"/>
          <w:szCs w:val="18"/>
        </w:rPr>
        <w:t xml:space="preserve">  </w:t>
      </w:r>
      <w:r>
        <w:rPr>
          <w:noProof/>
          <w:sz w:val="22"/>
          <w:szCs w:val="18"/>
        </w:rPr>
        <w:t>Legal, social, ethical and professional issues</w:t>
      </w:r>
      <w:r w:rsidRPr="001173FD">
        <w:rPr>
          <w:noProof/>
          <w:sz w:val="22"/>
          <w:szCs w:val="18"/>
        </w:rPr>
        <w:tab/>
      </w:r>
      <w:r>
        <w:rPr>
          <w:noProof/>
          <w:sz w:val="22"/>
          <w:szCs w:val="18"/>
        </w:rPr>
        <w:t>38</w:t>
      </w:r>
    </w:p>
    <w:p w14:paraId="1F975957" w14:textId="294C1549" w:rsidR="00804C88" w:rsidRPr="001173FD" w:rsidRDefault="00804C88" w:rsidP="00804C88">
      <w:pPr>
        <w:pStyle w:val="TOC3"/>
        <w:rPr>
          <w:rFonts w:asciiTheme="minorHAnsi" w:eastAsiaTheme="minorEastAsia" w:hAnsiTheme="minorHAnsi" w:cstheme="minorBidi"/>
          <w:noProof/>
          <w:sz w:val="20"/>
        </w:rPr>
      </w:pPr>
      <w:r>
        <w:rPr>
          <w:noProof/>
          <w:sz w:val="22"/>
          <w:szCs w:val="18"/>
        </w:rPr>
        <w:t>A</w:t>
      </w:r>
      <w:r w:rsidRPr="001173FD">
        <w:rPr>
          <w:noProof/>
          <w:sz w:val="22"/>
          <w:szCs w:val="18"/>
        </w:rPr>
        <w:t>.</w:t>
      </w:r>
      <w:r>
        <w:rPr>
          <w:noProof/>
          <w:sz w:val="22"/>
          <w:szCs w:val="18"/>
        </w:rPr>
        <w:t>3</w:t>
      </w:r>
      <w:r w:rsidRPr="001173FD">
        <w:rPr>
          <w:noProof/>
          <w:sz w:val="22"/>
          <w:szCs w:val="18"/>
        </w:rPr>
        <w:t xml:space="preserve">.1 </w:t>
      </w:r>
      <w:r>
        <w:rPr>
          <w:noProof/>
          <w:sz w:val="22"/>
          <w:szCs w:val="18"/>
        </w:rPr>
        <w:t>Legal Issues</w:t>
      </w:r>
      <w:r w:rsidRPr="001173FD">
        <w:rPr>
          <w:noProof/>
          <w:sz w:val="22"/>
          <w:szCs w:val="18"/>
        </w:rPr>
        <w:tab/>
      </w:r>
      <w:r>
        <w:rPr>
          <w:noProof/>
          <w:sz w:val="22"/>
          <w:szCs w:val="18"/>
        </w:rPr>
        <w:t>38</w:t>
      </w:r>
    </w:p>
    <w:p w14:paraId="0C4B209F" w14:textId="6C4E2842" w:rsidR="00804C88" w:rsidRPr="001173FD" w:rsidRDefault="00804C88" w:rsidP="00804C88">
      <w:pPr>
        <w:pStyle w:val="TOC3"/>
        <w:rPr>
          <w:rFonts w:asciiTheme="minorHAnsi" w:eastAsiaTheme="minorEastAsia" w:hAnsiTheme="minorHAnsi" w:cstheme="minorBidi"/>
          <w:noProof/>
          <w:sz w:val="20"/>
        </w:rPr>
      </w:pPr>
      <w:r>
        <w:rPr>
          <w:noProof/>
          <w:sz w:val="22"/>
          <w:szCs w:val="18"/>
        </w:rPr>
        <w:t>A</w:t>
      </w:r>
      <w:r w:rsidRPr="001173FD">
        <w:rPr>
          <w:noProof/>
          <w:sz w:val="22"/>
          <w:szCs w:val="18"/>
        </w:rPr>
        <w:t>.</w:t>
      </w:r>
      <w:r>
        <w:rPr>
          <w:noProof/>
          <w:sz w:val="22"/>
          <w:szCs w:val="18"/>
        </w:rPr>
        <w:t>3</w:t>
      </w:r>
      <w:r w:rsidRPr="001173FD">
        <w:rPr>
          <w:noProof/>
          <w:sz w:val="22"/>
          <w:szCs w:val="18"/>
        </w:rPr>
        <w:t>.</w:t>
      </w:r>
      <w:r>
        <w:rPr>
          <w:noProof/>
          <w:sz w:val="22"/>
          <w:szCs w:val="18"/>
        </w:rPr>
        <w:t>2</w:t>
      </w:r>
      <w:r w:rsidRPr="001173FD">
        <w:rPr>
          <w:noProof/>
          <w:sz w:val="22"/>
          <w:szCs w:val="18"/>
        </w:rPr>
        <w:t xml:space="preserve"> </w:t>
      </w:r>
      <w:r>
        <w:rPr>
          <w:noProof/>
          <w:sz w:val="22"/>
          <w:szCs w:val="18"/>
        </w:rPr>
        <w:t>Social Issues</w:t>
      </w:r>
      <w:r w:rsidRPr="001173FD">
        <w:rPr>
          <w:noProof/>
          <w:sz w:val="22"/>
          <w:szCs w:val="18"/>
        </w:rPr>
        <w:tab/>
      </w:r>
      <w:r>
        <w:rPr>
          <w:noProof/>
          <w:sz w:val="22"/>
          <w:szCs w:val="18"/>
        </w:rPr>
        <w:t>39</w:t>
      </w:r>
    </w:p>
    <w:p w14:paraId="392F2836" w14:textId="3E3178D9" w:rsidR="00804C88" w:rsidRPr="001173FD" w:rsidRDefault="00804C88" w:rsidP="00804C88">
      <w:pPr>
        <w:pStyle w:val="TOC3"/>
        <w:rPr>
          <w:rFonts w:asciiTheme="minorHAnsi" w:eastAsiaTheme="minorEastAsia" w:hAnsiTheme="minorHAnsi" w:cstheme="minorBidi"/>
          <w:noProof/>
          <w:sz w:val="20"/>
        </w:rPr>
      </w:pPr>
      <w:r>
        <w:rPr>
          <w:noProof/>
          <w:sz w:val="22"/>
          <w:szCs w:val="18"/>
        </w:rPr>
        <w:t>A</w:t>
      </w:r>
      <w:r w:rsidRPr="001173FD">
        <w:rPr>
          <w:noProof/>
          <w:sz w:val="22"/>
          <w:szCs w:val="18"/>
        </w:rPr>
        <w:t>.</w:t>
      </w:r>
      <w:r>
        <w:rPr>
          <w:noProof/>
          <w:sz w:val="22"/>
          <w:szCs w:val="18"/>
        </w:rPr>
        <w:t>3</w:t>
      </w:r>
      <w:r w:rsidRPr="001173FD">
        <w:rPr>
          <w:noProof/>
          <w:sz w:val="22"/>
          <w:szCs w:val="18"/>
        </w:rPr>
        <w:t>.</w:t>
      </w:r>
      <w:r>
        <w:rPr>
          <w:noProof/>
          <w:sz w:val="22"/>
          <w:szCs w:val="18"/>
        </w:rPr>
        <w:t>3</w:t>
      </w:r>
      <w:r w:rsidRPr="001173FD">
        <w:rPr>
          <w:noProof/>
          <w:sz w:val="22"/>
          <w:szCs w:val="18"/>
        </w:rPr>
        <w:t xml:space="preserve"> </w:t>
      </w:r>
      <w:r>
        <w:rPr>
          <w:noProof/>
          <w:sz w:val="22"/>
          <w:szCs w:val="18"/>
        </w:rPr>
        <w:t>Ethical Issues</w:t>
      </w:r>
      <w:r w:rsidRPr="001173FD">
        <w:rPr>
          <w:noProof/>
          <w:sz w:val="22"/>
          <w:szCs w:val="18"/>
        </w:rPr>
        <w:tab/>
      </w:r>
      <w:r>
        <w:rPr>
          <w:noProof/>
          <w:sz w:val="22"/>
          <w:szCs w:val="18"/>
        </w:rPr>
        <w:t>39</w:t>
      </w:r>
    </w:p>
    <w:p w14:paraId="61267F26" w14:textId="18E1A6C7" w:rsidR="00804C88" w:rsidRPr="001173FD" w:rsidRDefault="00804C88" w:rsidP="00804C88">
      <w:pPr>
        <w:pStyle w:val="TOC3"/>
        <w:rPr>
          <w:rFonts w:asciiTheme="minorHAnsi" w:eastAsiaTheme="minorEastAsia" w:hAnsiTheme="minorHAnsi" w:cstheme="minorBidi"/>
          <w:noProof/>
          <w:sz w:val="20"/>
        </w:rPr>
      </w:pPr>
      <w:r>
        <w:rPr>
          <w:noProof/>
          <w:sz w:val="22"/>
          <w:szCs w:val="18"/>
        </w:rPr>
        <w:t>A</w:t>
      </w:r>
      <w:r w:rsidRPr="001173FD">
        <w:rPr>
          <w:noProof/>
          <w:sz w:val="22"/>
          <w:szCs w:val="18"/>
        </w:rPr>
        <w:t>.</w:t>
      </w:r>
      <w:r>
        <w:rPr>
          <w:noProof/>
          <w:sz w:val="22"/>
          <w:szCs w:val="18"/>
        </w:rPr>
        <w:t>3</w:t>
      </w:r>
      <w:r w:rsidRPr="001173FD">
        <w:rPr>
          <w:noProof/>
          <w:sz w:val="22"/>
          <w:szCs w:val="18"/>
        </w:rPr>
        <w:t>.</w:t>
      </w:r>
      <w:r>
        <w:rPr>
          <w:noProof/>
          <w:sz w:val="22"/>
          <w:szCs w:val="18"/>
        </w:rPr>
        <w:t>4</w:t>
      </w:r>
      <w:r w:rsidRPr="001173FD">
        <w:rPr>
          <w:noProof/>
          <w:sz w:val="22"/>
          <w:szCs w:val="18"/>
        </w:rPr>
        <w:t xml:space="preserve"> </w:t>
      </w:r>
      <w:r>
        <w:rPr>
          <w:noProof/>
          <w:sz w:val="22"/>
          <w:szCs w:val="18"/>
        </w:rPr>
        <w:t>Professional Issues</w:t>
      </w:r>
      <w:r w:rsidRPr="001173FD">
        <w:rPr>
          <w:noProof/>
          <w:sz w:val="22"/>
          <w:szCs w:val="18"/>
        </w:rPr>
        <w:tab/>
      </w:r>
      <w:r>
        <w:rPr>
          <w:noProof/>
          <w:sz w:val="22"/>
          <w:szCs w:val="18"/>
        </w:rPr>
        <w:t>39</w:t>
      </w:r>
    </w:p>
    <w:p w14:paraId="6A991D24" w14:textId="77777777" w:rsidR="00804C88" w:rsidRPr="001173FD" w:rsidRDefault="00804C88">
      <w:pPr>
        <w:pStyle w:val="TOC2"/>
        <w:rPr>
          <w:rFonts w:asciiTheme="minorHAnsi" w:eastAsiaTheme="minorEastAsia" w:hAnsiTheme="minorHAnsi" w:cstheme="minorBidi"/>
          <w:noProof/>
          <w:sz w:val="20"/>
        </w:rPr>
      </w:pPr>
    </w:p>
    <w:p w14:paraId="1A21E3A4" w14:textId="13D2F533" w:rsidR="00804C88" w:rsidRDefault="007335AA" w:rsidP="00804C88">
      <w:pPr>
        <w:pStyle w:val="TOC1"/>
        <w:rPr>
          <w:sz w:val="22"/>
          <w:szCs w:val="22"/>
        </w:rPr>
      </w:pPr>
      <w:r w:rsidRPr="001173FD">
        <w:rPr>
          <w:noProof/>
          <w:sz w:val="22"/>
          <w:szCs w:val="18"/>
        </w:rPr>
        <w:t xml:space="preserve">Appendix B External </w:t>
      </w:r>
      <w:r w:rsidR="00804C88">
        <w:rPr>
          <w:noProof/>
          <w:sz w:val="22"/>
          <w:szCs w:val="18"/>
        </w:rPr>
        <w:t>M</w:t>
      </w:r>
      <w:r w:rsidRPr="001173FD">
        <w:rPr>
          <w:noProof/>
          <w:sz w:val="22"/>
          <w:szCs w:val="18"/>
        </w:rPr>
        <w:t>aterials</w:t>
      </w:r>
      <w:r w:rsidRPr="001173FD">
        <w:rPr>
          <w:noProof/>
          <w:sz w:val="22"/>
          <w:szCs w:val="18"/>
        </w:rPr>
        <w:tab/>
      </w:r>
      <w:r w:rsidRPr="001173FD">
        <w:rPr>
          <w:noProof/>
          <w:sz w:val="22"/>
          <w:szCs w:val="18"/>
        </w:rPr>
        <w:fldChar w:fldCharType="begin"/>
      </w:r>
      <w:r w:rsidRPr="001173FD">
        <w:rPr>
          <w:noProof/>
          <w:sz w:val="22"/>
          <w:szCs w:val="18"/>
        </w:rPr>
        <w:instrText xml:space="preserve"> PAGEREF _Toc407145098 \h </w:instrText>
      </w:r>
      <w:r w:rsidRPr="001173FD">
        <w:rPr>
          <w:noProof/>
          <w:sz w:val="22"/>
          <w:szCs w:val="18"/>
        </w:rPr>
      </w:r>
      <w:r w:rsidRPr="001173FD">
        <w:rPr>
          <w:noProof/>
          <w:sz w:val="22"/>
          <w:szCs w:val="18"/>
        </w:rPr>
        <w:fldChar w:fldCharType="separate"/>
      </w:r>
      <w:r w:rsidR="000E671E">
        <w:rPr>
          <w:noProof/>
          <w:sz w:val="22"/>
          <w:szCs w:val="18"/>
        </w:rPr>
        <w:t>37</w:t>
      </w:r>
      <w:r w:rsidRPr="001173FD">
        <w:rPr>
          <w:noProof/>
          <w:sz w:val="22"/>
          <w:szCs w:val="18"/>
        </w:rPr>
        <w:fldChar w:fldCharType="end"/>
      </w:r>
      <w:r w:rsidR="00804C88">
        <w:rPr>
          <w:noProof/>
          <w:sz w:val="22"/>
          <w:szCs w:val="18"/>
        </w:rPr>
        <w:t>0</w:t>
      </w:r>
      <w:r w:rsidR="00687AEF" w:rsidRPr="00270EFA">
        <w:rPr>
          <w:sz w:val="22"/>
          <w:szCs w:val="22"/>
        </w:rPr>
        <w:fldChar w:fldCharType="end"/>
      </w:r>
    </w:p>
    <w:p w14:paraId="2126D489" w14:textId="64ECDE64" w:rsidR="00804C88" w:rsidRDefault="00804C88" w:rsidP="00804C88">
      <w:pPr>
        <w:pStyle w:val="TOC1"/>
        <w:rPr>
          <w:noProof/>
          <w:sz w:val="22"/>
          <w:szCs w:val="18"/>
        </w:rPr>
      </w:pPr>
      <w:r>
        <w:rPr>
          <w:noProof/>
          <w:sz w:val="22"/>
          <w:szCs w:val="18"/>
        </w:rPr>
        <w:t>Appendix C Security Features Materials</w:t>
      </w:r>
      <w:r w:rsidRPr="001173FD">
        <w:rPr>
          <w:noProof/>
          <w:sz w:val="22"/>
          <w:szCs w:val="18"/>
        </w:rPr>
        <w:tab/>
      </w:r>
      <w:r>
        <w:rPr>
          <w:noProof/>
          <w:sz w:val="22"/>
          <w:szCs w:val="18"/>
        </w:rPr>
        <w:t>41</w:t>
      </w:r>
    </w:p>
    <w:p w14:paraId="6B705911" w14:textId="7091882C" w:rsidR="00804C88" w:rsidRPr="00804C88" w:rsidRDefault="00804C88" w:rsidP="00804C88">
      <w:pPr>
        <w:pStyle w:val="TOC1"/>
        <w:rPr>
          <w:noProof/>
          <w:sz w:val="22"/>
          <w:szCs w:val="18"/>
        </w:rPr>
        <w:sectPr w:rsidR="00804C88" w:rsidRPr="00804C88" w:rsidSect="00E378D3">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5015BED1" w14:textId="0FAD14F3" w:rsidR="00687AEF" w:rsidRDefault="00687AEF">
      <w:pPr>
        <w:pStyle w:val="Heading1"/>
      </w:pPr>
      <w:bookmarkStart w:id="3" w:name="_Toc407145090"/>
      <w:r>
        <w:lastRenderedPageBreak/>
        <w:t>Chapter 1</w:t>
      </w:r>
      <w:r>
        <w:br/>
      </w:r>
      <w:bookmarkEnd w:id="3"/>
      <w:r w:rsidR="008D26B7">
        <w:t>Introduction and Background Research</w:t>
      </w:r>
    </w:p>
    <w:p w14:paraId="3A6B6CCE" w14:textId="6064A223" w:rsidR="00687AEF" w:rsidRPr="00FB0B03" w:rsidRDefault="00687AEF" w:rsidP="00FB0B03">
      <w:pPr>
        <w:pStyle w:val="Heading2"/>
      </w:pPr>
      <w:bookmarkStart w:id="4" w:name="_Toc407145091"/>
      <w:proofErr w:type="gramStart"/>
      <w:r w:rsidRPr="00FB0B03">
        <w:t xml:space="preserve">1.1  </w:t>
      </w:r>
      <w:bookmarkEnd w:id="4"/>
      <w:r w:rsidR="0004331D" w:rsidRPr="00FB0B03">
        <w:t>Introduction</w:t>
      </w:r>
      <w:proofErr w:type="gramEnd"/>
    </w:p>
    <w:p w14:paraId="17C6CDF1" w14:textId="77777777" w:rsidR="004B6297" w:rsidRDefault="004B6297" w:rsidP="005B7D84">
      <w:pPr>
        <w:rPr>
          <w:sz w:val="22"/>
          <w:szCs w:val="22"/>
        </w:rPr>
      </w:pPr>
      <w:bookmarkStart w:id="5" w:name="_Toc407145092"/>
      <w:r w:rsidRPr="004B6297">
        <w:rPr>
          <w:sz w:val="22"/>
          <w:szCs w:val="22"/>
        </w:rPr>
        <w:t>Security is essential to healthcare due to dealing with sensitive and identifiable patient data. If this data leaks out, it could lead to numerous types of attacks, including identity theft. Strict security regulations were introduced to healthcare systems to prevent attacks involving this data and to ensure that all healthcare systems follow a specific minimum standard. These standards are usually applied to a specific country. However, they can also apply to a few countries, such as with the European GDPR for countries in the European Union.</w:t>
      </w:r>
    </w:p>
    <w:p w14:paraId="1B8C8B01" w14:textId="5EB61910" w:rsidR="009520C1" w:rsidRDefault="009520C1" w:rsidP="005B7D84">
      <w:pPr>
        <w:rPr>
          <w:sz w:val="22"/>
          <w:szCs w:val="22"/>
        </w:rPr>
      </w:pPr>
      <w:r w:rsidRPr="009520C1">
        <w:rPr>
          <w:sz w:val="22"/>
          <w:szCs w:val="22"/>
        </w:rPr>
        <w:t>Deploying a system as a group of individual services working together rather than the traditional single application leads to different ways of viewing security. The common types of applications are monoliths, where a service is deployed as one single application. In contrast, a microservice-based application has many applications working together to provide a service. Naturally, microservices have more attack surfaces than a monolith application (which has just one attack surface). However, the attack surface in a monolith application is much larger since the entire architecture is comprised of that single application. The larger the attack surface, the more likely an attacker can exploit a vulnerability (</w:t>
      </w:r>
      <w:proofErr w:type="spellStart"/>
      <w:r w:rsidRPr="009520C1">
        <w:rPr>
          <w:sz w:val="22"/>
          <w:szCs w:val="22"/>
        </w:rPr>
        <w:t>Souppaya</w:t>
      </w:r>
      <w:proofErr w:type="spellEnd"/>
      <w:r w:rsidRPr="009520C1">
        <w:rPr>
          <w:sz w:val="22"/>
          <w:szCs w:val="22"/>
        </w:rPr>
        <w:t xml:space="preserve"> et al., 2017). On the other hand, a microservice architecture is made up of potentially smaller independent services making it have many smaller attack surfaces. Independent services working together to produce an application make it easier to isolate which service has a security issue since the services are separated. In a use case such as healthcare, micro-service-based applications potentially offering better security have led to this investigation.</w:t>
      </w:r>
    </w:p>
    <w:p w14:paraId="37586EF0" w14:textId="561D572F" w:rsidR="00687AEF" w:rsidRDefault="00687AEF" w:rsidP="00FB0B03">
      <w:pPr>
        <w:pStyle w:val="Heading2"/>
      </w:pPr>
      <w:proofErr w:type="gramStart"/>
      <w:r w:rsidRPr="002C73E9">
        <w:t>1.</w:t>
      </w:r>
      <w:r w:rsidR="00BF4D2D">
        <w:t>2</w:t>
      </w:r>
      <w:r w:rsidRPr="002C73E9">
        <w:t xml:space="preserve">  </w:t>
      </w:r>
      <w:bookmarkEnd w:id="5"/>
      <w:r w:rsidR="006D2338">
        <w:t>Background</w:t>
      </w:r>
      <w:proofErr w:type="gramEnd"/>
      <w:r w:rsidR="006D2338">
        <w:t xml:space="preserve"> </w:t>
      </w:r>
      <w:r w:rsidR="00573E89">
        <w:t>R</w:t>
      </w:r>
      <w:r w:rsidR="006D2338">
        <w:t>esearch</w:t>
      </w:r>
    </w:p>
    <w:p w14:paraId="15A01F70" w14:textId="03133C25" w:rsidR="00973D2D" w:rsidRDefault="00973D2D" w:rsidP="00A81DAC">
      <w:pPr>
        <w:rPr>
          <w:sz w:val="22"/>
          <w:szCs w:val="18"/>
        </w:rPr>
      </w:pPr>
      <w:r w:rsidRPr="00973D2D">
        <w:rPr>
          <w:sz w:val="22"/>
          <w:szCs w:val="18"/>
        </w:rPr>
        <w:t>The initial problems with the project are understanding whether the security functionalities of Kubernetes provide the requirements demanded by the regulations of a healthcare system and discovering what those requirements entail for the technical implementations. This chapter focuses on solving both those problems in separate subchapters.</w:t>
      </w:r>
    </w:p>
    <w:p w14:paraId="796D4106" w14:textId="15A68447" w:rsidR="006D2338" w:rsidRDefault="006D2338" w:rsidP="006D2338">
      <w:pPr>
        <w:pStyle w:val="Heading3"/>
      </w:pPr>
      <w:r>
        <w:t xml:space="preserve">1.2.1 </w:t>
      </w:r>
      <w:r w:rsidR="000C67A0">
        <w:t>H</w:t>
      </w:r>
      <w:r w:rsidR="001A2E01">
        <w:t>ealthcare</w:t>
      </w:r>
      <w:r w:rsidR="000C67A0">
        <w:t xml:space="preserve"> </w:t>
      </w:r>
      <w:r w:rsidR="00573E89">
        <w:t>S</w:t>
      </w:r>
      <w:r w:rsidR="000C67A0">
        <w:t>ystems</w:t>
      </w:r>
    </w:p>
    <w:p w14:paraId="115C1E37" w14:textId="77777777" w:rsidR="00203FBB" w:rsidRDefault="00203FBB" w:rsidP="00C146DE">
      <w:pPr>
        <w:rPr>
          <w:sz w:val="22"/>
          <w:szCs w:val="18"/>
        </w:rPr>
      </w:pPr>
      <w:r w:rsidRPr="00203FBB">
        <w:rPr>
          <w:sz w:val="22"/>
          <w:szCs w:val="18"/>
        </w:rPr>
        <w:t>What is considered a “secure system” is vague, primarily when used in the context of a healthcare system. Healthcare systems tend to have strict regulations as they must collect personal information about many people.</w:t>
      </w:r>
    </w:p>
    <w:p w14:paraId="60FF6A8C" w14:textId="77777777" w:rsidR="00203FBB" w:rsidRDefault="00203FBB" w:rsidP="00526F65">
      <w:pPr>
        <w:rPr>
          <w:sz w:val="22"/>
          <w:szCs w:val="18"/>
        </w:rPr>
      </w:pPr>
      <w:r w:rsidRPr="00203FBB">
        <w:rPr>
          <w:sz w:val="22"/>
          <w:szCs w:val="18"/>
        </w:rPr>
        <w:lastRenderedPageBreak/>
        <w:t>UK regulations require a law enforcement system to comply with the Data Protection Act (2018), also known as the UK’s General Data Protection Regulation (GDPR). The relevant part of this legislation is the sixth data protection principle which asks for “appropriate security including protection against unauthorised processing and against accidental loss”. According to an official NHS publication, NHS organisations must comply with the Data Protection Act (Corporate Information Governance, 2019). Although it can be vague on what is quantified as “secure” for a healthcare system, the legislation does provide some requirements for the system: authorisation (protection against unauthorised processing) and backup and restoration of data (protection against accidental loss). It also advises that encryption should be used where appropriate. These standards are more relaxed as they aim to be flexible for many systems.</w:t>
      </w:r>
    </w:p>
    <w:p w14:paraId="0AEA1504" w14:textId="73793EAF" w:rsidR="00C853FE" w:rsidRDefault="00C853FE" w:rsidP="00995AE1">
      <w:pPr>
        <w:rPr>
          <w:sz w:val="22"/>
          <w:szCs w:val="18"/>
        </w:rPr>
      </w:pPr>
      <w:r w:rsidRPr="00C853FE">
        <w:rPr>
          <w:sz w:val="22"/>
          <w:szCs w:val="18"/>
        </w:rPr>
        <w:t xml:space="preserve">The regulations differ regarding the US, as medical systems must comply with the Health Insurance Portability and Accountability Act (US House, 1996) which provides “national standards” using the specified security rules. HIPAA is a very long document which covers many points. The relevant point for this project is the coverage of electronically protected health information by technical safeguards. According to an article by </w:t>
      </w:r>
      <w:proofErr w:type="spellStart"/>
      <w:r w:rsidRPr="00C853FE">
        <w:rPr>
          <w:sz w:val="22"/>
          <w:szCs w:val="18"/>
        </w:rPr>
        <w:t>Maayan</w:t>
      </w:r>
      <w:proofErr w:type="spellEnd"/>
      <w:r w:rsidRPr="00C853FE">
        <w:rPr>
          <w:sz w:val="22"/>
          <w:szCs w:val="18"/>
        </w:rPr>
        <w:t xml:space="preserve"> (2023), </w:t>
      </w:r>
      <w:proofErr w:type="gramStart"/>
      <w:r w:rsidRPr="00C853FE">
        <w:rPr>
          <w:sz w:val="22"/>
          <w:szCs w:val="18"/>
        </w:rPr>
        <w:t>a big reason healthcare systems</w:t>
      </w:r>
      <w:proofErr w:type="gramEnd"/>
      <w:r w:rsidRPr="00C853FE">
        <w:rPr>
          <w:sz w:val="22"/>
          <w:szCs w:val="18"/>
        </w:rPr>
        <w:t xml:space="preserve"> are not using microservice-based applications is compliance concerns.</w:t>
      </w:r>
    </w:p>
    <w:p w14:paraId="3DC1DEB0" w14:textId="5C70BE40" w:rsidR="00995AE1" w:rsidRDefault="00C853FE" w:rsidP="00995AE1">
      <w:pPr>
        <w:rPr>
          <w:sz w:val="22"/>
          <w:szCs w:val="18"/>
        </w:rPr>
      </w:pPr>
      <w:r w:rsidRPr="00C853FE">
        <w:rPr>
          <w:sz w:val="22"/>
          <w:szCs w:val="18"/>
        </w:rPr>
        <w:t xml:space="preserve">HIPAA having strict security regulations also comes at an advantage because it lists precisely what safeguarding measures are required and suggests further addressable ones. Although Figure 1.1 states that encryption is not required, </w:t>
      </w:r>
      <w:proofErr w:type="spellStart"/>
      <w:r w:rsidRPr="00C853FE">
        <w:rPr>
          <w:sz w:val="22"/>
          <w:szCs w:val="18"/>
        </w:rPr>
        <w:t>Apricorn</w:t>
      </w:r>
      <w:proofErr w:type="spellEnd"/>
      <w:r w:rsidRPr="00C853FE">
        <w:rPr>
          <w:sz w:val="22"/>
          <w:szCs w:val="18"/>
        </w:rPr>
        <w:t xml:space="preserve"> (c2023) argues that it is. In the healthcare context, where compromised data can lead to severe security problems due to patient data easily identifying people which can lead to easy identity thefts and other crimes, encrypting patient data should be considered a required measure. The following quote from HIPAA about electronically protected health information states that it should be “rendered unusable, unreadable or indecipherable to unauthorised individuals”. It does not say directly that the data must be encrypted, but making data unreadable to unauthorised individuals is the purpose of encryption. (Lawton, c2023) (</w:t>
      </w:r>
      <w:proofErr w:type="spellStart"/>
      <w:r w:rsidRPr="00C853FE">
        <w:rPr>
          <w:sz w:val="22"/>
          <w:szCs w:val="18"/>
        </w:rPr>
        <w:t>Arampatzis</w:t>
      </w:r>
      <w:proofErr w:type="spellEnd"/>
      <w:r w:rsidRPr="00C853FE">
        <w:rPr>
          <w:sz w:val="22"/>
          <w:szCs w:val="18"/>
        </w:rPr>
        <w:t>, 2021)</w:t>
      </w:r>
      <w:r w:rsidR="00995AE1" w:rsidRPr="00995AE1">
        <w:rPr>
          <w:noProof/>
          <w:sz w:val="22"/>
          <w:szCs w:val="18"/>
        </w:rPr>
        <w:drawing>
          <wp:inline distT="0" distB="0" distL="0" distR="0" wp14:anchorId="76FC658A" wp14:editId="359F8191">
            <wp:extent cx="3390900" cy="1638347"/>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0"/>
                    <a:stretch>
                      <a:fillRect/>
                    </a:stretch>
                  </pic:blipFill>
                  <pic:spPr>
                    <a:xfrm>
                      <a:off x="0" y="0"/>
                      <a:ext cx="3409319" cy="1647246"/>
                    </a:xfrm>
                    <a:prstGeom prst="rect">
                      <a:avLst/>
                    </a:prstGeom>
                  </pic:spPr>
                </pic:pic>
              </a:graphicData>
            </a:graphic>
          </wp:inline>
        </w:drawing>
      </w:r>
    </w:p>
    <w:p w14:paraId="4EB73727" w14:textId="50FAEA43" w:rsidR="00995AE1" w:rsidRDefault="00995AE1" w:rsidP="00995AE1">
      <w:pPr>
        <w:rPr>
          <w:sz w:val="22"/>
          <w:szCs w:val="18"/>
        </w:rPr>
      </w:pPr>
      <w:r>
        <w:rPr>
          <w:b/>
          <w:bCs/>
          <w:sz w:val="22"/>
          <w:szCs w:val="18"/>
        </w:rPr>
        <w:t>Figure</w:t>
      </w:r>
      <w:r w:rsidRPr="00C23B38">
        <w:rPr>
          <w:b/>
          <w:bCs/>
          <w:sz w:val="22"/>
          <w:szCs w:val="18"/>
        </w:rPr>
        <w:t xml:space="preserve"> 1.</w:t>
      </w:r>
      <w:r>
        <w:rPr>
          <w:b/>
          <w:bCs/>
          <w:sz w:val="22"/>
          <w:szCs w:val="18"/>
        </w:rPr>
        <w:t xml:space="preserve">1 </w:t>
      </w:r>
      <w:r w:rsidR="002F3D50">
        <w:rPr>
          <w:sz w:val="22"/>
          <w:szCs w:val="18"/>
        </w:rPr>
        <w:t xml:space="preserve">Technical security requirements for systems covered by HIPAA, full document can be found in </w:t>
      </w:r>
      <w:r w:rsidR="00CB16FB">
        <w:rPr>
          <w:sz w:val="22"/>
          <w:szCs w:val="18"/>
        </w:rPr>
        <w:t>Department of Health &amp; Human Services USA</w:t>
      </w:r>
      <w:r w:rsidR="002F3D50">
        <w:rPr>
          <w:sz w:val="22"/>
          <w:szCs w:val="18"/>
        </w:rPr>
        <w:t>, 2007.</w:t>
      </w:r>
    </w:p>
    <w:p w14:paraId="1692B988" w14:textId="77777777" w:rsidR="00C853FE" w:rsidRDefault="00C853FE" w:rsidP="00C146DE">
      <w:pPr>
        <w:rPr>
          <w:sz w:val="22"/>
          <w:szCs w:val="18"/>
        </w:rPr>
      </w:pPr>
      <w:r w:rsidRPr="00C853FE">
        <w:rPr>
          <w:sz w:val="22"/>
          <w:szCs w:val="18"/>
        </w:rPr>
        <w:lastRenderedPageBreak/>
        <w:t>However, there is also a disadvantage to using HIPAA. Due to the nature of the law, it is subject to change in the future, which means that the end solution in this project may no longer be sufficiently secure for a future version of HIPAA.</w:t>
      </w:r>
    </w:p>
    <w:p w14:paraId="4C4D8459" w14:textId="77777777" w:rsidR="00C853FE" w:rsidRDefault="00C853FE" w:rsidP="00C146DE">
      <w:pPr>
        <w:rPr>
          <w:sz w:val="22"/>
          <w:szCs w:val="18"/>
        </w:rPr>
      </w:pPr>
      <w:r w:rsidRPr="00C853FE">
        <w:rPr>
          <w:sz w:val="22"/>
          <w:szCs w:val="18"/>
        </w:rPr>
        <w:t>Steger (2020) states that healthcare systems’ most common security problems are malware attacks and operating system patching. These are problems that Kubernetes can help with because the application is kept in a container as a cluster. Destroying and recreating clusters helps alleviate the pressure of constantly patching securities, updating operating systems and searching for hidden malware (Miller, 2021).</w:t>
      </w:r>
    </w:p>
    <w:p w14:paraId="37D03F87" w14:textId="77777777" w:rsidR="00C853FE" w:rsidRDefault="00C853FE" w:rsidP="006D7FC5">
      <w:pPr>
        <w:rPr>
          <w:sz w:val="22"/>
          <w:szCs w:val="18"/>
        </w:rPr>
      </w:pPr>
      <w:r w:rsidRPr="00C853FE">
        <w:rPr>
          <w:sz w:val="22"/>
          <w:szCs w:val="18"/>
        </w:rPr>
        <w:t>Even though the NHS does not provide strict regulations for securing patient data, there is an online toolkit called Data Security and Protection Toolkit which assesses a system to “provide assurance that they are practising good data security”. This could be a good tool for risk-assessing a system and investigating its compliance with NHS regulations. However, this project will not investigate this because it is not publicly accessible. (NHS Digital, c2023)</w:t>
      </w:r>
    </w:p>
    <w:p w14:paraId="5EC00E13" w14:textId="4D313354" w:rsidR="005A6F3A" w:rsidRDefault="005A6F3A" w:rsidP="005A6F3A">
      <w:pPr>
        <w:pStyle w:val="Heading3"/>
      </w:pPr>
      <w:r>
        <w:t>1.2.2 Kubernetes in Medicine</w:t>
      </w:r>
    </w:p>
    <w:p w14:paraId="07051792" w14:textId="05189E59" w:rsidR="008A4FA4" w:rsidRDefault="008A4FA4" w:rsidP="006D7FC5">
      <w:pPr>
        <w:rPr>
          <w:sz w:val="22"/>
          <w:szCs w:val="18"/>
        </w:rPr>
      </w:pPr>
      <w:r w:rsidRPr="008A4FA4">
        <w:rPr>
          <w:sz w:val="22"/>
          <w:szCs w:val="18"/>
        </w:rPr>
        <w:t>Utah-based CHG Healthcare (CHG Healthcare, c2023) uses containers to run its systems. The system works by assigning temporary medical staff to healthcare institutions. It has not yet had a security breach or a public scandal due to data leakage, which implies that the security is adequate. Furthermore, since it is a US healthcare company, it must comply with HIPAA’s strict regulations. It has managed to implement a secure Kubernetes system in healthcare that follows the necessary compliances, meaning that this is an example of a successful microservice-based application in healthcare.</w:t>
      </w:r>
    </w:p>
    <w:p w14:paraId="3D8BB201" w14:textId="25C10BD3" w:rsidR="008A4FA4" w:rsidRDefault="008A4FA4" w:rsidP="006D7FC5">
      <w:pPr>
        <w:rPr>
          <w:sz w:val="22"/>
          <w:szCs w:val="18"/>
        </w:rPr>
      </w:pPr>
      <w:r w:rsidRPr="008A4FA4">
        <w:rPr>
          <w:sz w:val="22"/>
          <w:szCs w:val="18"/>
        </w:rPr>
        <w:t xml:space="preserve">IBM’s Watson Health Cloud is another example of a healthcare system that deploys applications with Kubernetes. This system provides analytics and AI solutions for working with health data. They ensure security with many methods, such as using </w:t>
      </w:r>
      <w:r w:rsidR="006E5834">
        <w:rPr>
          <w:sz w:val="22"/>
          <w:szCs w:val="18"/>
        </w:rPr>
        <w:t>N</w:t>
      </w:r>
      <w:r w:rsidRPr="008A4FA4">
        <w:rPr>
          <w:sz w:val="22"/>
          <w:szCs w:val="18"/>
        </w:rPr>
        <w:t xml:space="preserve">amespaces and special containers called </w:t>
      </w:r>
      <w:r w:rsidRPr="00B14B40">
        <w:rPr>
          <w:sz w:val="22"/>
          <w:szCs w:val="18"/>
        </w:rPr>
        <w:t>sidecars</w:t>
      </w:r>
      <w:r w:rsidRPr="008A4FA4">
        <w:rPr>
          <w:sz w:val="22"/>
          <w:szCs w:val="18"/>
        </w:rPr>
        <w:t xml:space="preserve">. The Kubernetes master is configured to follow requirements which include limiting resource usage. They use a logging service called </w:t>
      </w:r>
      <w:proofErr w:type="spellStart"/>
      <w:r w:rsidRPr="008A4FA4">
        <w:rPr>
          <w:sz w:val="22"/>
          <w:szCs w:val="18"/>
        </w:rPr>
        <w:t>Logmet</w:t>
      </w:r>
      <w:proofErr w:type="spellEnd"/>
      <w:r w:rsidRPr="008A4FA4">
        <w:rPr>
          <w:sz w:val="22"/>
          <w:szCs w:val="18"/>
        </w:rPr>
        <w:t xml:space="preserve"> for audit logging in the system. The system has good approaches to security, implying that it is a successful case of Kubernetes and has also been functional for many years (Kapoor, 2017). However, there are some reports of this system retiring “without a direct replacement”. One of the problems it faced was failing to acquire the necessary expertise in the healthcare sector (Clark, 2022).</w:t>
      </w:r>
    </w:p>
    <w:p w14:paraId="31068461" w14:textId="3856AC2B" w:rsidR="006D2338" w:rsidRDefault="006D2338" w:rsidP="006D2338">
      <w:pPr>
        <w:pStyle w:val="Heading3"/>
      </w:pPr>
      <w:r>
        <w:t>1.2.</w:t>
      </w:r>
      <w:r w:rsidR="005A6F3A">
        <w:t>3</w:t>
      </w:r>
      <w:r>
        <w:t xml:space="preserve"> </w:t>
      </w:r>
      <w:r w:rsidR="000C67A0">
        <w:t xml:space="preserve">Kubernetes </w:t>
      </w:r>
      <w:r w:rsidR="00573E89">
        <w:t>S</w:t>
      </w:r>
      <w:r w:rsidR="000C67A0">
        <w:t>ecurity</w:t>
      </w:r>
    </w:p>
    <w:p w14:paraId="19BF8EDB" w14:textId="29251ED1" w:rsidR="00083E5B" w:rsidRDefault="00573B45" w:rsidP="00083E5B">
      <w:pPr>
        <w:rPr>
          <w:sz w:val="22"/>
          <w:szCs w:val="18"/>
        </w:rPr>
      </w:pPr>
      <w:r w:rsidRPr="00573B45">
        <w:rPr>
          <w:sz w:val="22"/>
          <w:szCs w:val="18"/>
        </w:rPr>
        <w:t xml:space="preserve">According to an article by Gain (2018), the isolated nature of microservices makes them easier to defend and can prevent an attack from spreading sooner. Another advantage of microservices is that they have less chance of a cascading attack because each service in a microservice-based application is independent, therefore a vulnerability in one cannot be </w:t>
      </w:r>
      <w:r w:rsidRPr="00573B45">
        <w:rPr>
          <w:sz w:val="22"/>
          <w:szCs w:val="18"/>
        </w:rPr>
        <w:lastRenderedPageBreak/>
        <w:t>passed since it will only affect this individual service. A monolith is inherently coupled, so one vulnerability can affect the entire system (Bush, 2020) (Brodie, 2016).</w:t>
      </w:r>
    </w:p>
    <w:p w14:paraId="4693D278" w14:textId="30781D90" w:rsidR="008D44A8" w:rsidRDefault="00573B45" w:rsidP="008D44A8">
      <w:pPr>
        <w:rPr>
          <w:sz w:val="22"/>
          <w:szCs w:val="18"/>
        </w:rPr>
      </w:pPr>
      <w:r w:rsidRPr="00573B45">
        <w:rPr>
          <w:sz w:val="22"/>
          <w:szCs w:val="18"/>
        </w:rPr>
        <w:t>In an article written by Golden (c2023), he says that a common way of attacking a system is by exploiting its vulnerability when software is not up to date on its security patches. Updating a monolith architecture is much slower, but patching microservices is easier and quicker. Furthermore, monolithic applications are a big mix of code, so it can be challenging to know how it works, which means that a security error in one may result in the same error in the other. This error might not be discovered because the team will likely not know another team’s code. Microservices make it easier to split the work and allow collaboration since work is done on individual services instead of contributing to the same complex one.</w:t>
      </w:r>
    </w:p>
    <w:p w14:paraId="5AD3CC4E" w14:textId="77777777" w:rsidR="00573B45" w:rsidRDefault="00573B45" w:rsidP="00C44612">
      <w:pPr>
        <w:rPr>
          <w:sz w:val="22"/>
          <w:szCs w:val="18"/>
        </w:rPr>
      </w:pPr>
      <w:r w:rsidRPr="00573B45">
        <w:rPr>
          <w:sz w:val="22"/>
          <w:szCs w:val="18"/>
        </w:rPr>
        <w:t>Kubernetes is self-monitoring and self-healing which helps minimise operational vulnerabilities by adding more automation (thus also minimising human error). According to a blog written by Miller (2021), Kubernetes “provide a secure framework for data protection” and may be able to give healthcare systems “the security and compliance they need”.</w:t>
      </w:r>
    </w:p>
    <w:p w14:paraId="4262ED8E" w14:textId="48081D4A" w:rsidR="00085EA2" w:rsidRDefault="00573B45" w:rsidP="00C44612">
      <w:pPr>
        <w:rPr>
          <w:sz w:val="22"/>
          <w:szCs w:val="18"/>
        </w:rPr>
      </w:pPr>
      <w:r w:rsidRPr="00573B45">
        <w:rPr>
          <w:sz w:val="22"/>
          <w:szCs w:val="18"/>
        </w:rPr>
        <w:t>Images contain all components used to run an application, but the image may have vulnerabilities. A common reason for images to be insecure is when they are no longer up to date, so some vulnerabilities that would have otherwise been fixed appear. A containerised environment deploys an image, so if the image is insecure, this poses a risk to the whole environment.</w:t>
      </w:r>
    </w:p>
    <w:p w14:paraId="19D8729A" w14:textId="0DE33F3D" w:rsidR="00085EA2" w:rsidRDefault="00573B45" w:rsidP="00C44612">
      <w:pPr>
        <w:rPr>
          <w:sz w:val="22"/>
          <w:szCs w:val="18"/>
        </w:rPr>
      </w:pPr>
      <w:r w:rsidRPr="00573B45">
        <w:rPr>
          <w:sz w:val="22"/>
          <w:szCs w:val="18"/>
        </w:rPr>
        <w:t xml:space="preserve">Furthermore, images could contain malware, commonly found when using an image from an untrusted third party. These programs can be used to attack the cluster, leak </w:t>
      </w:r>
      <w:proofErr w:type="gramStart"/>
      <w:r w:rsidRPr="00573B45">
        <w:rPr>
          <w:sz w:val="22"/>
          <w:szCs w:val="18"/>
        </w:rPr>
        <w:t>data</w:t>
      </w:r>
      <w:proofErr w:type="gramEnd"/>
      <w:r w:rsidRPr="00573B45">
        <w:rPr>
          <w:sz w:val="22"/>
          <w:szCs w:val="18"/>
        </w:rPr>
        <w:t xml:space="preserve"> or provide vulnerabilities that can be exploited later.</w:t>
      </w:r>
    </w:p>
    <w:p w14:paraId="29933715" w14:textId="77777777" w:rsidR="00573B45" w:rsidRDefault="00573B45" w:rsidP="008101FA">
      <w:pPr>
        <w:rPr>
          <w:sz w:val="22"/>
          <w:szCs w:val="18"/>
        </w:rPr>
      </w:pPr>
      <w:r w:rsidRPr="00573B45">
        <w:rPr>
          <w:sz w:val="22"/>
          <w:szCs w:val="18"/>
        </w:rPr>
        <w:t xml:space="preserve">Another interesting security concern in Kubernetes clusters introduced by </w:t>
      </w:r>
      <w:proofErr w:type="spellStart"/>
      <w:r w:rsidRPr="00573B45">
        <w:rPr>
          <w:sz w:val="22"/>
          <w:szCs w:val="18"/>
        </w:rPr>
        <w:t>Souppaya</w:t>
      </w:r>
      <w:proofErr w:type="spellEnd"/>
      <w:r w:rsidRPr="00573B45">
        <w:rPr>
          <w:sz w:val="22"/>
          <w:szCs w:val="18"/>
        </w:rPr>
        <w:t xml:space="preserve"> et al. (2017) is rogue containers. These containers are not correctly configured or put through vulnerability testing, making them more likely to contain vulnerabilities. A common reason for having rogue containers is testing during development. Temporary containers are created to test features during development. If these containers are not removed after use, they become rogue containers.</w:t>
      </w:r>
    </w:p>
    <w:p w14:paraId="6DA7BD22" w14:textId="77777777" w:rsidR="00573B45" w:rsidRDefault="00573B45" w:rsidP="008101FA">
      <w:pPr>
        <w:rPr>
          <w:sz w:val="22"/>
          <w:szCs w:val="18"/>
        </w:rPr>
      </w:pPr>
      <w:r w:rsidRPr="00573B45">
        <w:rPr>
          <w:sz w:val="22"/>
          <w:szCs w:val="18"/>
        </w:rPr>
        <w:t>Using the Kubernetes documentation and contributions from other sources (</w:t>
      </w:r>
      <w:proofErr w:type="spellStart"/>
      <w:r w:rsidRPr="00573B45">
        <w:rPr>
          <w:sz w:val="22"/>
          <w:szCs w:val="18"/>
        </w:rPr>
        <w:t>TechWorld</w:t>
      </w:r>
      <w:proofErr w:type="spellEnd"/>
      <w:r w:rsidRPr="00573B45">
        <w:rPr>
          <w:sz w:val="22"/>
          <w:szCs w:val="18"/>
        </w:rPr>
        <w:t xml:space="preserve"> with Nana, 2022) (Jackson, 2020) (</w:t>
      </w:r>
      <w:proofErr w:type="spellStart"/>
      <w:r w:rsidRPr="00573B45">
        <w:rPr>
          <w:sz w:val="22"/>
          <w:szCs w:val="18"/>
        </w:rPr>
        <w:t>Souppaya</w:t>
      </w:r>
      <w:proofErr w:type="spellEnd"/>
      <w:r w:rsidRPr="00573B45">
        <w:rPr>
          <w:sz w:val="22"/>
          <w:szCs w:val="18"/>
        </w:rPr>
        <w:t xml:space="preserve"> et al., 2017), a security feature checklist was created, which can be seen in Table C.2. This checklist provides a way to keep track of what features the project has implemented. It combines the technical requirements from The Data Protection Act, </w:t>
      </w:r>
      <w:proofErr w:type="gramStart"/>
      <w:r w:rsidRPr="00573B45">
        <w:rPr>
          <w:sz w:val="22"/>
          <w:szCs w:val="18"/>
        </w:rPr>
        <w:t>HIPAA</w:t>
      </w:r>
      <w:proofErr w:type="gramEnd"/>
      <w:r w:rsidRPr="00573B45">
        <w:rPr>
          <w:sz w:val="22"/>
          <w:szCs w:val="18"/>
        </w:rPr>
        <w:t xml:space="preserve"> and good Kubernetes practices.</w:t>
      </w:r>
    </w:p>
    <w:p w14:paraId="58213002" w14:textId="045E3947" w:rsidR="005A6F3A" w:rsidRDefault="005A6F3A" w:rsidP="005A6F3A">
      <w:pPr>
        <w:pStyle w:val="Heading3"/>
      </w:pPr>
      <w:r>
        <w:t>1.2.4 Similar Work</w:t>
      </w:r>
    </w:p>
    <w:p w14:paraId="4CB3A7BD" w14:textId="77777777" w:rsidR="00785975" w:rsidRDefault="00785975" w:rsidP="008101FA">
      <w:pPr>
        <w:rPr>
          <w:sz w:val="22"/>
          <w:szCs w:val="18"/>
        </w:rPr>
      </w:pPr>
      <w:r w:rsidRPr="00785975">
        <w:rPr>
          <w:sz w:val="22"/>
          <w:szCs w:val="18"/>
        </w:rPr>
        <w:t xml:space="preserve">In a paper written by Esposito et al. in 2017, they propose some security requirements for healthcare-related data using a microservices approach. This paper comes to a similar </w:t>
      </w:r>
      <w:r w:rsidRPr="00785975">
        <w:rPr>
          <w:sz w:val="22"/>
          <w:szCs w:val="18"/>
        </w:rPr>
        <w:lastRenderedPageBreak/>
        <w:t>conclusion on the benefits of using microservice-based applications for healthcare. It expands by going into how microservices could be used within the healthcare domain, for example, by looking at communication flows throughout the information system. They could have used this communication flow to identify attack surfaces in the system further. Three issues were discovered in their solution, one being preserving privacy during data breaches, in which required emergency access to the system could potentially contribute. For the work done in this project, this problem would breach one of the HIPAA technical safeguarding requirements. Moreover, this paper only discusses a select number of security requirements, whereas other similar works went into greater depth.</w:t>
      </w:r>
    </w:p>
    <w:p w14:paraId="50B0131A" w14:textId="77777777" w:rsidR="00785975" w:rsidRDefault="00785975" w:rsidP="008101FA">
      <w:pPr>
        <w:rPr>
          <w:sz w:val="22"/>
          <w:szCs w:val="18"/>
        </w:rPr>
      </w:pPr>
      <w:r w:rsidRPr="00785975">
        <w:rPr>
          <w:sz w:val="22"/>
          <w:szCs w:val="18"/>
        </w:rPr>
        <w:t xml:space="preserve">A study was conducted by </w:t>
      </w:r>
      <w:proofErr w:type="spellStart"/>
      <w:r w:rsidRPr="00785975">
        <w:rPr>
          <w:sz w:val="22"/>
          <w:szCs w:val="18"/>
        </w:rPr>
        <w:t>Ianculescu</w:t>
      </w:r>
      <w:proofErr w:type="spellEnd"/>
      <w:r w:rsidRPr="00785975">
        <w:rPr>
          <w:sz w:val="22"/>
          <w:szCs w:val="18"/>
        </w:rPr>
        <w:t xml:space="preserve"> et al. in 2020 to investigate using microservices as a better way of managing healthcare data. </w:t>
      </w:r>
      <w:proofErr w:type="gramStart"/>
      <w:r w:rsidRPr="00785975">
        <w:rPr>
          <w:sz w:val="22"/>
          <w:szCs w:val="18"/>
        </w:rPr>
        <w:t>Similarly</w:t>
      </w:r>
      <w:proofErr w:type="gramEnd"/>
      <w:r w:rsidRPr="00785975">
        <w:rPr>
          <w:sz w:val="22"/>
          <w:szCs w:val="18"/>
        </w:rPr>
        <w:t xml:space="preserve"> to this project, they use EU GDPR and USA’s HIPAA recommendations to create a list of security requirements and conclude that microservices have become more appealing for healthcare than monolith applications. As a research project, it did not practically investigate security features as done in this project and only provided requirements.</w:t>
      </w:r>
    </w:p>
    <w:p w14:paraId="0441DA8C" w14:textId="77777777" w:rsidR="00785975" w:rsidRPr="00785975" w:rsidRDefault="00785975" w:rsidP="00785975">
      <w:pPr>
        <w:rPr>
          <w:sz w:val="22"/>
          <w:szCs w:val="18"/>
        </w:rPr>
      </w:pPr>
      <w:r w:rsidRPr="00785975">
        <w:rPr>
          <w:sz w:val="22"/>
          <w:szCs w:val="18"/>
        </w:rPr>
        <w:t xml:space="preserve">The most similar work was an investigation by </w:t>
      </w:r>
      <w:proofErr w:type="spellStart"/>
      <w:r w:rsidRPr="00785975">
        <w:rPr>
          <w:sz w:val="22"/>
          <w:szCs w:val="18"/>
        </w:rPr>
        <w:t>Dissanayaka</w:t>
      </w:r>
      <w:proofErr w:type="spellEnd"/>
      <w:r w:rsidRPr="00785975">
        <w:rPr>
          <w:sz w:val="22"/>
          <w:szCs w:val="18"/>
        </w:rPr>
        <w:t xml:space="preserve"> et al. in 2017, where they looked at whether Linux Singularity Containers would be a good choice for securing protected medical data. They also examined whether medical data stored in MongoDB will comply with HIPAA regulations, concluding that it fulfils some but not most. This paper detailed the possible attack surfaces in the application. They look at very similar security requirements covered in this project, such as authorisation, </w:t>
      </w:r>
      <w:proofErr w:type="gramStart"/>
      <w:r w:rsidRPr="00785975">
        <w:rPr>
          <w:sz w:val="22"/>
          <w:szCs w:val="18"/>
        </w:rPr>
        <w:t>auditing</w:t>
      </w:r>
      <w:proofErr w:type="gramEnd"/>
      <w:r w:rsidRPr="00785975">
        <w:rPr>
          <w:sz w:val="22"/>
          <w:szCs w:val="18"/>
        </w:rPr>
        <w:t xml:space="preserve"> and encryption. A problem with this solution is that it does not comply with all HIPAA requirements. Many of the HIPAA technical safeguards were not fulfilled.</w:t>
      </w:r>
    </w:p>
    <w:p w14:paraId="435A332D" w14:textId="77777777" w:rsidR="00785975" w:rsidRDefault="00785975" w:rsidP="00785975">
      <w:pPr>
        <w:rPr>
          <w:sz w:val="22"/>
          <w:szCs w:val="18"/>
        </w:rPr>
      </w:pPr>
      <w:r w:rsidRPr="00785975">
        <w:rPr>
          <w:sz w:val="22"/>
          <w:szCs w:val="18"/>
        </w:rPr>
        <w:t>None of the works looked at Kubernetes as the technology to provide a microservice-based healthcare application.</w:t>
      </w:r>
    </w:p>
    <w:p w14:paraId="04EF6E27" w14:textId="0788EBEE" w:rsidR="00687AEF" w:rsidRDefault="00687AEF" w:rsidP="00F14D96">
      <w:pPr>
        <w:pStyle w:val="Heading1"/>
      </w:pPr>
      <w:bookmarkStart w:id="6" w:name="_Toc281120922"/>
      <w:bookmarkStart w:id="7" w:name="_Toc281123567"/>
      <w:bookmarkStart w:id="8" w:name="_Toc281125808"/>
      <w:bookmarkStart w:id="9" w:name="_Toc407145094"/>
      <w:r>
        <w:lastRenderedPageBreak/>
        <w:t>Chapter 2</w:t>
      </w:r>
      <w:r w:rsidR="00983B80">
        <w:br/>
      </w:r>
      <w:bookmarkEnd w:id="6"/>
      <w:bookmarkEnd w:id="7"/>
      <w:bookmarkEnd w:id="8"/>
      <w:bookmarkEnd w:id="9"/>
      <w:r w:rsidR="007E4D88">
        <w:t>Methods</w:t>
      </w:r>
    </w:p>
    <w:p w14:paraId="06D389EF" w14:textId="1B89140C" w:rsidR="00573E89" w:rsidRDefault="00573E89" w:rsidP="00573E89">
      <w:pPr>
        <w:pStyle w:val="Heading2"/>
      </w:pPr>
      <w:bookmarkStart w:id="10" w:name="_Toc281120924"/>
      <w:bookmarkStart w:id="11" w:name="_Toc281123569"/>
      <w:bookmarkStart w:id="12" w:name="_Toc281125810"/>
      <w:bookmarkStart w:id="13" w:name="_Toc407145095"/>
      <w:bookmarkStart w:id="14" w:name="_Toc281120923"/>
      <w:bookmarkStart w:id="15" w:name="_Toc281123568"/>
      <w:bookmarkStart w:id="16" w:name="_Toc281125809"/>
      <w:r>
        <w:t>2.1 Architecture</w:t>
      </w:r>
    </w:p>
    <w:p w14:paraId="4C07AABC" w14:textId="075C05AC" w:rsidR="00D66C30" w:rsidRPr="00BB44BE" w:rsidRDefault="002B51E7" w:rsidP="00BB44BE">
      <w:pPr>
        <w:rPr>
          <w:sz w:val="22"/>
          <w:szCs w:val="18"/>
        </w:rPr>
      </w:pPr>
      <w:r w:rsidRPr="002B51E7">
        <w:rPr>
          <w:sz w:val="22"/>
          <w:szCs w:val="18"/>
        </w:rPr>
        <w:t>The main design choice was whether to implement an image for the container for the web application or to use an existing one. The decision was to use an existing basic image that displays data from a database and allows a user to alter the database using the website, simulating the required communications in a healthcare system in a rudimentary form. This was chosen because the project should focus on the security aspects of Kubernetes and healthcare rather than the implementation of a testing image which would affect the depth of the security investigation. This section covers the architecture of the container working with a pre-existing image. (</w:t>
      </w:r>
      <w:proofErr w:type="spellStart"/>
      <w:r w:rsidRPr="002B51E7">
        <w:rPr>
          <w:sz w:val="22"/>
          <w:szCs w:val="18"/>
        </w:rPr>
        <w:t>TechWorld</w:t>
      </w:r>
      <w:proofErr w:type="spellEnd"/>
      <w:r w:rsidRPr="002B51E7">
        <w:rPr>
          <w:sz w:val="22"/>
          <w:szCs w:val="18"/>
        </w:rPr>
        <w:t xml:space="preserve"> with Nana, 2022)</w:t>
      </w:r>
    </w:p>
    <w:p w14:paraId="3F0FB085" w14:textId="0D31D6BC" w:rsidR="00981E97" w:rsidRDefault="00981E97" w:rsidP="00981E97">
      <w:pPr>
        <w:pStyle w:val="Heading3"/>
      </w:pPr>
      <w:r>
        <w:t>2.1.1 Cluster</w:t>
      </w:r>
    </w:p>
    <w:p w14:paraId="3E0C3038" w14:textId="77777777" w:rsidR="00E967F9" w:rsidRDefault="00E967F9" w:rsidP="007E3FCE">
      <w:pPr>
        <w:rPr>
          <w:sz w:val="22"/>
          <w:szCs w:val="18"/>
        </w:rPr>
      </w:pPr>
      <w:r w:rsidRPr="00E967F9">
        <w:rPr>
          <w:sz w:val="22"/>
          <w:szCs w:val="18"/>
        </w:rPr>
        <w:t xml:space="preserve">The entire application runs as one Kubernetes cluster with two nodes: Control Plane and </w:t>
      </w:r>
      <w:proofErr w:type="spellStart"/>
      <w:r w:rsidRPr="00E967F9">
        <w:rPr>
          <w:sz w:val="22"/>
          <w:szCs w:val="18"/>
        </w:rPr>
        <w:t>Minikube</w:t>
      </w:r>
      <w:proofErr w:type="spellEnd"/>
      <w:r w:rsidRPr="00E967F9">
        <w:rPr>
          <w:sz w:val="22"/>
          <w:szCs w:val="18"/>
        </w:rPr>
        <w:t xml:space="preserve">. Every Kubernetes cluster is required to have at least one Control Plane node, as it is the master node which manages the Kubernetes cluster. The </w:t>
      </w:r>
      <w:proofErr w:type="spellStart"/>
      <w:r w:rsidRPr="00E967F9">
        <w:rPr>
          <w:sz w:val="22"/>
          <w:szCs w:val="18"/>
        </w:rPr>
        <w:t>Minikube</w:t>
      </w:r>
      <w:proofErr w:type="spellEnd"/>
      <w:r w:rsidRPr="00E967F9">
        <w:rPr>
          <w:sz w:val="22"/>
          <w:szCs w:val="18"/>
        </w:rPr>
        <w:t xml:space="preserve"> node is a worker node and has two deployments of the application (one for the web application and the other for the database) and will contain any other deployments for third-party applications. This cluster runs as a Docker container.</w:t>
      </w:r>
    </w:p>
    <w:p w14:paraId="1E352771" w14:textId="136C6FE2" w:rsidR="00E967F9" w:rsidRDefault="00E967F9" w:rsidP="007E3FCE">
      <w:pPr>
        <w:rPr>
          <w:sz w:val="22"/>
          <w:szCs w:val="18"/>
        </w:rPr>
      </w:pPr>
      <w:r w:rsidRPr="00E967F9">
        <w:rPr>
          <w:sz w:val="22"/>
          <w:szCs w:val="18"/>
        </w:rPr>
        <w:t xml:space="preserve">Initially, the plan for the architecture was to use only one node and have all the applications on there. However, this poses two issues. Firstly, the node may need more resources if it distributes to many </w:t>
      </w:r>
      <w:r w:rsidR="00B14B40">
        <w:rPr>
          <w:sz w:val="22"/>
          <w:szCs w:val="18"/>
        </w:rPr>
        <w:t>P</w:t>
      </w:r>
      <w:r w:rsidRPr="00E967F9">
        <w:rPr>
          <w:sz w:val="22"/>
          <w:szCs w:val="18"/>
        </w:rPr>
        <w:t>ods and these resource requirements may not be fulfilled by a single node. Secondly, having the applications work in the same node as critical areas of the cluster could lead to security issues if the attacker can enter the node from the application.</w:t>
      </w:r>
    </w:p>
    <w:p w14:paraId="634F9D2D" w14:textId="77777777" w:rsidR="00A203E6" w:rsidRDefault="00A203E6" w:rsidP="007E3FCE">
      <w:pPr>
        <w:rPr>
          <w:b/>
          <w:bCs/>
          <w:sz w:val="22"/>
          <w:szCs w:val="18"/>
        </w:rPr>
      </w:pPr>
      <w:r>
        <w:rPr>
          <w:noProof/>
        </w:rPr>
        <w:drawing>
          <wp:inline distT="0" distB="0" distL="0" distR="0" wp14:anchorId="23C92985" wp14:editId="711D0DAC">
            <wp:extent cx="1314450" cy="1895426"/>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4775" cy="1939155"/>
                    </a:xfrm>
                    <a:prstGeom prst="rect">
                      <a:avLst/>
                    </a:prstGeom>
                    <a:noFill/>
                    <a:ln>
                      <a:noFill/>
                    </a:ln>
                  </pic:spPr>
                </pic:pic>
              </a:graphicData>
            </a:graphic>
          </wp:inline>
        </w:drawing>
      </w:r>
    </w:p>
    <w:p w14:paraId="184E4175" w14:textId="02A28529" w:rsidR="00D66C30" w:rsidRPr="00F75FAE" w:rsidRDefault="00981E97" w:rsidP="00D66C30">
      <w:pPr>
        <w:rPr>
          <w:sz w:val="22"/>
          <w:szCs w:val="18"/>
        </w:rPr>
      </w:pPr>
      <w:r>
        <w:rPr>
          <w:b/>
          <w:bCs/>
          <w:sz w:val="22"/>
          <w:szCs w:val="18"/>
        </w:rPr>
        <w:t>Figure</w:t>
      </w:r>
      <w:r w:rsidRPr="00C23B38">
        <w:rPr>
          <w:b/>
          <w:bCs/>
          <w:sz w:val="22"/>
          <w:szCs w:val="18"/>
        </w:rPr>
        <w:t xml:space="preserve"> </w:t>
      </w:r>
      <w:r>
        <w:rPr>
          <w:b/>
          <w:bCs/>
          <w:sz w:val="22"/>
          <w:szCs w:val="18"/>
        </w:rPr>
        <w:t xml:space="preserve">2.1 </w:t>
      </w:r>
      <w:r>
        <w:rPr>
          <w:sz w:val="22"/>
          <w:szCs w:val="18"/>
        </w:rPr>
        <w:t xml:space="preserve">Diagram of the </w:t>
      </w:r>
      <w:r w:rsidR="005C35ED">
        <w:rPr>
          <w:sz w:val="22"/>
          <w:szCs w:val="18"/>
        </w:rPr>
        <w:t>Kubernetes</w:t>
      </w:r>
      <w:r>
        <w:rPr>
          <w:sz w:val="22"/>
          <w:szCs w:val="18"/>
        </w:rPr>
        <w:t xml:space="preserve"> cluster</w:t>
      </w:r>
      <w:r w:rsidRPr="00CC148E">
        <w:rPr>
          <w:sz w:val="22"/>
          <w:szCs w:val="18"/>
        </w:rPr>
        <w:t>.</w:t>
      </w:r>
    </w:p>
    <w:p w14:paraId="7ED205EF" w14:textId="1D8F63DE" w:rsidR="00981E97" w:rsidRDefault="00981E97" w:rsidP="00981E97">
      <w:pPr>
        <w:pStyle w:val="Heading3"/>
      </w:pPr>
      <w:r>
        <w:lastRenderedPageBreak/>
        <w:t>2.1.</w:t>
      </w:r>
      <w:r w:rsidR="006E4FF2">
        <w:t>2</w:t>
      </w:r>
      <w:r>
        <w:t xml:space="preserve"> Node</w:t>
      </w:r>
      <w:r w:rsidR="001B1F0F">
        <w:t>s</w:t>
      </w:r>
    </w:p>
    <w:p w14:paraId="3D55641D" w14:textId="4D9E0F07" w:rsidR="00005016" w:rsidRDefault="00005016" w:rsidP="006E4FF2">
      <w:pPr>
        <w:rPr>
          <w:sz w:val="22"/>
          <w:szCs w:val="18"/>
        </w:rPr>
      </w:pPr>
      <w:r w:rsidRPr="00005016">
        <w:rPr>
          <w:sz w:val="22"/>
          <w:szCs w:val="18"/>
        </w:rPr>
        <w:t xml:space="preserve">The </w:t>
      </w:r>
      <w:proofErr w:type="spellStart"/>
      <w:r w:rsidRPr="00005016">
        <w:rPr>
          <w:sz w:val="22"/>
          <w:szCs w:val="18"/>
        </w:rPr>
        <w:t>Minikube</w:t>
      </w:r>
      <w:proofErr w:type="spellEnd"/>
      <w:r w:rsidRPr="00005016">
        <w:rPr>
          <w:sz w:val="22"/>
          <w:szCs w:val="18"/>
        </w:rPr>
        <w:t xml:space="preserve"> node contains many other sub-units. Pods represent the worker processes and there are two main </w:t>
      </w:r>
      <w:r w:rsidR="00B14B40">
        <w:rPr>
          <w:sz w:val="22"/>
          <w:szCs w:val="18"/>
        </w:rPr>
        <w:t>P</w:t>
      </w:r>
      <w:r w:rsidRPr="00005016">
        <w:rPr>
          <w:sz w:val="22"/>
          <w:szCs w:val="18"/>
        </w:rPr>
        <w:t xml:space="preserve">ods, one for the web application and another for the MongoDB database. There will also be some temporary </w:t>
      </w:r>
      <w:r w:rsidR="00B14B40">
        <w:rPr>
          <w:sz w:val="22"/>
          <w:szCs w:val="18"/>
        </w:rPr>
        <w:t>P</w:t>
      </w:r>
      <w:r w:rsidRPr="00005016">
        <w:rPr>
          <w:sz w:val="22"/>
          <w:szCs w:val="18"/>
        </w:rPr>
        <w:t xml:space="preserve">ods for external services, such as for vulnerability testing, where a pod running that service will be created and destroyed when finished. Pods for third-party applications will also be stored on this node, for example </w:t>
      </w:r>
      <w:proofErr w:type="spellStart"/>
      <w:r w:rsidRPr="00005016">
        <w:rPr>
          <w:sz w:val="22"/>
          <w:szCs w:val="18"/>
        </w:rPr>
        <w:t>Linkerd</w:t>
      </w:r>
      <w:proofErr w:type="spellEnd"/>
      <w:r w:rsidRPr="00005016">
        <w:rPr>
          <w:sz w:val="22"/>
          <w:szCs w:val="18"/>
        </w:rPr>
        <w:t xml:space="preserve"> </w:t>
      </w:r>
      <w:r w:rsidR="00B14B40">
        <w:rPr>
          <w:sz w:val="22"/>
          <w:szCs w:val="18"/>
        </w:rPr>
        <w:t>P</w:t>
      </w:r>
      <w:r w:rsidRPr="00005016">
        <w:rPr>
          <w:sz w:val="22"/>
          <w:szCs w:val="18"/>
        </w:rPr>
        <w:t xml:space="preserve">ods. Each </w:t>
      </w:r>
      <w:r w:rsidR="00B14B40">
        <w:rPr>
          <w:sz w:val="22"/>
          <w:szCs w:val="18"/>
        </w:rPr>
        <w:t>P</w:t>
      </w:r>
      <w:r w:rsidRPr="00005016">
        <w:rPr>
          <w:sz w:val="22"/>
          <w:szCs w:val="18"/>
        </w:rPr>
        <w:t xml:space="preserve">od has its </w:t>
      </w:r>
      <w:r w:rsidR="00BC7E7C">
        <w:rPr>
          <w:sz w:val="22"/>
          <w:szCs w:val="18"/>
        </w:rPr>
        <w:t>S</w:t>
      </w:r>
      <w:r w:rsidRPr="00005016">
        <w:rPr>
          <w:sz w:val="22"/>
          <w:szCs w:val="18"/>
        </w:rPr>
        <w:t xml:space="preserve">ervice which it uses for communication. The web application </w:t>
      </w:r>
      <w:r w:rsidR="00B14B40">
        <w:rPr>
          <w:sz w:val="22"/>
          <w:szCs w:val="18"/>
        </w:rPr>
        <w:t>P</w:t>
      </w:r>
      <w:r w:rsidRPr="00005016">
        <w:rPr>
          <w:sz w:val="22"/>
          <w:szCs w:val="18"/>
        </w:rPr>
        <w:t xml:space="preserve">od has an external </w:t>
      </w:r>
      <w:r w:rsidR="00BC7E7C">
        <w:rPr>
          <w:sz w:val="22"/>
          <w:szCs w:val="18"/>
        </w:rPr>
        <w:t>S</w:t>
      </w:r>
      <w:r w:rsidRPr="00005016">
        <w:rPr>
          <w:sz w:val="22"/>
          <w:szCs w:val="18"/>
        </w:rPr>
        <w:t xml:space="preserve">ervice to access it through a browser. The node also contains a </w:t>
      </w:r>
      <w:proofErr w:type="spellStart"/>
      <w:r w:rsidRPr="00005016">
        <w:rPr>
          <w:sz w:val="22"/>
          <w:szCs w:val="18"/>
        </w:rPr>
        <w:t>ConfigMap</w:t>
      </w:r>
      <w:proofErr w:type="spellEnd"/>
      <w:r w:rsidRPr="00005016">
        <w:rPr>
          <w:sz w:val="22"/>
          <w:szCs w:val="18"/>
        </w:rPr>
        <w:t xml:space="preserve"> and a Secret, both storing configurations related to the database to help the applications </w:t>
      </w:r>
      <w:r>
        <w:rPr>
          <w:sz w:val="22"/>
          <w:szCs w:val="18"/>
        </w:rPr>
        <w:t>operate</w:t>
      </w:r>
      <w:r w:rsidRPr="00005016">
        <w:rPr>
          <w:sz w:val="22"/>
          <w:szCs w:val="18"/>
        </w:rPr>
        <w:t>.</w:t>
      </w:r>
    </w:p>
    <w:p w14:paraId="418AF216" w14:textId="230D5A2C" w:rsidR="00981E97" w:rsidRPr="002033D9" w:rsidRDefault="00A456B5" w:rsidP="00981E97">
      <w:pPr>
        <w:rPr>
          <w:bCs/>
          <w:sz w:val="22"/>
          <w:szCs w:val="16"/>
        </w:rPr>
      </w:pPr>
      <w:r w:rsidRPr="00A456B5">
        <w:rPr>
          <w:sz w:val="22"/>
          <w:szCs w:val="18"/>
        </w:rPr>
        <w:t xml:space="preserve">The control plane node contains many important aspects of the cluster, including the </w:t>
      </w:r>
      <w:proofErr w:type="spellStart"/>
      <w:r w:rsidRPr="00A456B5">
        <w:rPr>
          <w:sz w:val="22"/>
          <w:szCs w:val="18"/>
        </w:rPr>
        <w:t>etcd</w:t>
      </w:r>
      <w:proofErr w:type="spellEnd"/>
      <w:r w:rsidRPr="00A456B5">
        <w:rPr>
          <w:sz w:val="22"/>
          <w:szCs w:val="18"/>
        </w:rPr>
        <w:t xml:space="preserve"> and API server. The API server enables interaction with the cluster and represents the master processes. The Command Line Tool provides a way of communicating with the API server. A user interface or API can be used instead of </w:t>
      </w:r>
      <w:proofErr w:type="spellStart"/>
      <w:r w:rsidRPr="00A456B5">
        <w:rPr>
          <w:sz w:val="22"/>
          <w:szCs w:val="18"/>
        </w:rPr>
        <w:t>Kubectl</w:t>
      </w:r>
      <w:proofErr w:type="spellEnd"/>
      <w:r w:rsidRPr="00A456B5">
        <w:rPr>
          <w:sz w:val="22"/>
          <w:szCs w:val="18"/>
        </w:rPr>
        <w:t xml:space="preserve">, but </w:t>
      </w:r>
      <w:proofErr w:type="spellStart"/>
      <w:r w:rsidRPr="00A456B5">
        <w:rPr>
          <w:sz w:val="22"/>
          <w:szCs w:val="18"/>
        </w:rPr>
        <w:t>Kubectl</w:t>
      </w:r>
      <w:proofErr w:type="spellEnd"/>
      <w:r w:rsidRPr="00A456B5">
        <w:rPr>
          <w:sz w:val="22"/>
          <w:szCs w:val="18"/>
        </w:rPr>
        <w:t xml:space="preserve"> is the most powerful because it lets anything be accessed or configured in the cluster. Due to this reason, it was picked over other Command Line Tool options.</w:t>
      </w:r>
    </w:p>
    <w:p w14:paraId="0973E77E" w14:textId="77777777" w:rsidR="00F75FAE" w:rsidRDefault="00F75FAE" w:rsidP="00981E97">
      <w:pPr>
        <w:rPr>
          <w:b/>
          <w:bCs/>
          <w:sz w:val="22"/>
          <w:szCs w:val="18"/>
        </w:rPr>
      </w:pPr>
      <w:r>
        <w:rPr>
          <w:bCs/>
          <w:noProof/>
          <w:sz w:val="22"/>
          <w:szCs w:val="16"/>
        </w:rPr>
        <w:drawing>
          <wp:inline distT="0" distB="0" distL="0" distR="0" wp14:anchorId="366DC023" wp14:editId="464B9301">
            <wp:extent cx="1438275" cy="1438275"/>
            <wp:effectExtent l="0" t="0" r="9525"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7111EC1B" w14:textId="1C58F08C" w:rsidR="00E57EC6" w:rsidRDefault="00981E97" w:rsidP="00BB44BE">
      <w:r>
        <w:rPr>
          <w:b/>
          <w:bCs/>
          <w:sz w:val="22"/>
          <w:szCs w:val="18"/>
        </w:rPr>
        <w:t>Figure</w:t>
      </w:r>
      <w:r w:rsidRPr="00C23B38">
        <w:rPr>
          <w:b/>
          <w:bCs/>
          <w:sz w:val="22"/>
          <w:szCs w:val="18"/>
        </w:rPr>
        <w:t xml:space="preserve"> </w:t>
      </w:r>
      <w:r>
        <w:rPr>
          <w:b/>
          <w:bCs/>
          <w:sz w:val="22"/>
          <w:szCs w:val="18"/>
        </w:rPr>
        <w:t>2.</w:t>
      </w:r>
      <w:r w:rsidR="006B1C2B">
        <w:rPr>
          <w:b/>
          <w:bCs/>
          <w:sz w:val="22"/>
          <w:szCs w:val="18"/>
        </w:rPr>
        <w:t>2</w:t>
      </w:r>
      <w:r>
        <w:rPr>
          <w:b/>
          <w:bCs/>
          <w:sz w:val="22"/>
          <w:szCs w:val="18"/>
        </w:rPr>
        <w:t xml:space="preserve"> </w:t>
      </w:r>
      <w:r w:rsidR="00BD117F">
        <w:rPr>
          <w:sz w:val="22"/>
          <w:szCs w:val="18"/>
        </w:rPr>
        <w:t>The</w:t>
      </w:r>
      <w:r w:rsidR="007E3FCE">
        <w:rPr>
          <w:sz w:val="22"/>
          <w:szCs w:val="18"/>
        </w:rPr>
        <w:t xml:space="preserve"> </w:t>
      </w:r>
      <w:r w:rsidR="00A34BCA">
        <w:rPr>
          <w:sz w:val="22"/>
          <w:szCs w:val="18"/>
        </w:rPr>
        <w:t xml:space="preserve">main </w:t>
      </w:r>
      <w:r w:rsidR="007E3FCE">
        <w:rPr>
          <w:sz w:val="22"/>
          <w:szCs w:val="18"/>
        </w:rPr>
        <w:t>architecture of the</w:t>
      </w:r>
      <w:r w:rsidR="00BD117F">
        <w:rPr>
          <w:sz w:val="22"/>
          <w:szCs w:val="18"/>
        </w:rPr>
        <w:t xml:space="preserve"> </w:t>
      </w:r>
      <w:proofErr w:type="spellStart"/>
      <w:r w:rsidR="00BD117F">
        <w:rPr>
          <w:sz w:val="22"/>
          <w:szCs w:val="18"/>
        </w:rPr>
        <w:t>Minikube</w:t>
      </w:r>
      <w:proofErr w:type="spellEnd"/>
      <w:r w:rsidR="00BD117F">
        <w:rPr>
          <w:sz w:val="22"/>
          <w:szCs w:val="18"/>
        </w:rPr>
        <w:t xml:space="preserve"> node.</w:t>
      </w:r>
      <w:r w:rsidR="00EE5245">
        <w:rPr>
          <w:sz w:val="22"/>
          <w:szCs w:val="18"/>
        </w:rPr>
        <w:t xml:space="preserve"> Both </w:t>
      </w:r>
      <w:r w:rsidR="00B14B40">
        <w:rPr>
          <w:sz w:val="22"/>
          <w:szCs w:val="18"/>
        </w:rPr>
        <w:t>P</w:t>
      </w:r>
      <w:r w:rsidR="00EE5245">
        <w:rPr>
          <w:sz w:val="22"/>
          <w:szCs w:val="18"/>
        </w:rPr>
        <w:t xml:space="preserve">ods are in the ‘default’ </w:t>
      </w:r>
      <w:r w:rsidR="00BC7E7C">
        <w:rPr>
          <w:sz w:val="22"/>
          <w:szCs w:val="18"/>
        </w:rPr>
        <w:t>N</w:t>
      </w:r>
      <w:r w:rsidR="00EE5245">
        <w:rPr>
          <w:sz w:val="22"/>
          <w:szCs w:val="18"/>
        </w:rPr>
        <w:t>amespace.</w:t>
      </w:r>
    </w:p>
    <w:p w14:paraId="44722DDB" w14:textId="41B48971" w:rsidR="00981E97" w:rsidRDefault="00981E97" w:rsidP="00981E97">
      <w:pPr>
        <w:pStyle w:val="Heading3"/>
      </w:pPr>
      <w:r>
        <w:t>2.1.</w:t>
      </w:r>
      <w:r w:rsidR="00B31B7B">
        <w:t>3</w:t>
      </w:r>
      <w:r>
        <w:t xml:space="preserve"> </w:t>
      </w:r>
      <w:r w:rsidR="00F6274B">
        <w:t>Application</w:t>
      </w:r>
      <w:r>
        <w:t xml:space="preserve"> Overview</w:t>
      </w:r>
    </w:p>
    <w:p w14:paraId="2FDFCA68" w14:textId="16B74655" w:rsidR="00F36573" w:rsidRDefault="00F36573" w:rsidP="00AA69D1">
      <w:pPr>
        <w:rPr>
          <w:sz w:val="22"/>
          <w:szCs w:val="18"/>
        </w:rPr>
      </w:pPr>
      <w:r w:rsidRPr="00F36573">
        <w:rPr>
          <w:sz w:val="22"/>
          <w:szCs w:val="18"/>
        </w:rPr>
        <w:t xml:space="preserve">The architecture has two deployed </w:t>
      </w:r>
      <w:r w:rsidR="00BC7E7C">
        <w:rPr>
          <w:sz w:val="22"/>
          <w:szCs w:val="18"/>
        </w:rPr>
        <w:t>S</w:t>
      </w:r>
      <w:r w:rsidRPr="00F36573">
        <w:rPr>
          <w:sz w:val="22"/>
          <w:szCs w:val="18"/>
        </w:rPr>
        <w:t xml:space="preserve">ervices: the MongoDB app with internal </w:t>
      </w:r>
      <w:r w:rsidR="00BC7E7C">
        <w:rPr>
          <w:sz w:val="22"/>
          <w:szCs w:val="18"/>
        </w:rPr>
        <w:t>S</w:t>
      </w:r>
      <w:r w:rsidRPr="00F36573">
        <w:rPr>
          <w:sz w:val="22"/>
          <w:szCs w:val="18"/>
        </w:rPr>
        <w:t xml:space="preserve">ervice and the example website with external </w:t>
      </w:r>
      <w:r w:rsidR="00BC7E7C">
        <w:rPr>
          <w:sz w:val="22"/>
          <w:szCs w:val="18"/>
        </w:rPr>
        <w:t>S</w:t>
      </w:r>
      <w:r w:rsidRPr="00F36573">
        <w:rPr>
          <w:sz w:val="22"/>
          <w:szCs w:val="18"/>
        </w:rPr>
        <w:t xml:space="preserve">ervice. The MongoDB </w:t>
      </w:r>
      <w:r w:rsidR="00BC7E7C">
        <w:rPr>
          <w:sz w:val="22"/>
          <w:szCs w:val="18"/>
        </w:rPr>
        <w:t>S</w:t>
      </w:r>
      <w:r w:rsidRPr="00F36573">
        <w:rPr>
          <w:sz w:val="22"/>
          <w:szCs w:val="18"/>
        </w:rPr>
        <w:t xml:space="preserve">ervice forwards requests to the MongoDB </w:t>
      </w:r>
      <w:r w:rsidR="00B14B40">
        <w:rPr>
          <w:sz w:val="22"/>
          <w:szCs w:val="18"/>
        </w:rPr>
        <w:t>P</w:t>
      </w:r>
      <w:r w:rsidRPr="00F36573">
        <w:rPr>
          <w:sz w:val="22"/>
          <w:szCs w:val="18"/>
        </w:rPr>
        <w:t xml:space="preserve">od, likewise with the web application </w:t>
      </w:r>
      <w:r w:rsidR="00BC7E7C">
        <w:rPr>
          <w:sz w:val="22"/>
          <w:szCs w:val="18"/>
        </w:rPr>
        <w:t>S</w:t>
      </w:r>
      <w:r w:rsidRPr="00F36573">
        <w:rPr>
          <w:sz w:val="22"/>
          <w:szCs w:val="18"/>
        </w:rPr>
        <w:t xml:space="preserve">ervice and </w:t>
      </w:r>
      <w:r w:rsidR="00B14B40">
        <w:rPr>
          <w:sz w:val="22"/>
          <w:szCs w:val="18"/>
        </w:rPr>
        <w:t>P</w:t>
      </w:r>
      <w:r w:rsidRPr="00F36573">
        <w:rPr>
          <w:sz w:val="22"/>
          <w:szCs w:val="18"/>
        </w:rPr>
        <w:t xml:space="preserve">od. The </w:t>
      </w:r>
      <w:proofErr w:type="spellStart"/>
      <w:r w:rsidRPr="00F36573">
        <w:rPr>
          <w:sz w:val="22"/>
          <w:szCs w:val="18"/>
        </w:rPr>
        <w:t>ConfigMap</w:t>
      </w:r>
      <w:proofErr w:type="spellEnd"/>
      <w:r w:rsidRPr="00F36573">
        <w:rPr>
          <w:sz w:val="22"/>
          <w:szCs w:val="18"/>
        </w:rPr>
        <w:t xml:space="preserve"> stores MongoDB’s endpoint. The Secret stores MongoDB credentials (username and password which should not be stored as plaintext). The web application uses the Secret and </w:t>
      </w:r>
      <w:proofErr w:type="spellStart"/>
      <w:r w:rsidRPr="00F36573">
        <w:rPr>
          <w:sz w:val="22"/>
          <w:szCs w:val="18"/>
        </w:rPr>
        <w:t>ConfigMap</w:t>
      </w:r>
      <w:proofErr w:type="spellEnd"/>
      <w:r w:rsidRPr="00F36573">
        <w:rPr>
          <w:sz w:val="22"/>
          <w:szCs w:val="18"/>
        </w:rPr>
        <w:t xml:space="preserve"> to utilise the database when needed.</w:t>
      </w:r>
    </w:p>
    <w:p w14:paraId="7BEB079A" w14:textId="77777777" w:rsidR="00981E97" w:rsidRDefault="00981E97" w:rsidP="00981E97">
      <w:pPr>
        <w:pStyle w:val="tablecaption"/>
        <w:rPr>
          <w:b/>
          <w:sz w:val="22"/>
          <w:szCs w:val="22"/>
        </w:rPr>
      </w:pPr>
      <w:r>
        <w:rPr>
          <w:b/>
          <w:noProof/>
          <w:sz w:val="22"/>
          <w:szCs w:val="22"/>
        </w:rPr>
        <w:lastRenderedPageBreak/>
        <w:drawing>
          <wp:inline distT="0" distB="0" distL="0" distR="0" wp14:anchorId="5AF8E534" wp14:editId="2634012F">
            <wp:extent cx="1743075" cy="1065866"/>
            <wp:effectExtent l="0" t="0" r="0" b="127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075" cy="1065866"/>
                    </a:xfrm>
                    <a:prstGeom prst="rect">
                      <a:avLst/>
                    </a:prstGeom>
                    <a:noFill/>
                    <a:ln>
                      <a:noFill/>
                    </a:ln>
                  </pic:spPr>
                </pic:pic>
              </a:graphicData>
            </a:graphic>
          </wp:inline>
        </w:drawing>
      </w:r>
    </w:p>
    <w:p w14:paraId="028F9FFA" w14:textId="65AD8CA4" w:rsidR="00981E97" w:rsidRDefault="00981E97" w:rsidP="00981E97">
      <w:pPr>
        <w:rPr>
          <w:sz w:val="22"/>
          <w:szCs w:val="18"/>
        </w:rPr>
      </w:pPr>
      <w:r>
        <w:rPr>
          <w:b/>
          <w:bCs/>
          <w:sz w:val="22"/>
          <w:szCs w:val="18"/>
        </w:rPr>
        <w:t>Figure</w:t>
      </w:r>
      <w:r w:rsidRPr="00C23B38">
        <w:rPr>
          <w:b/>
          <w:bCs/>
          <w:sz w:val="22"/>
          <w:szCs w:val="18"/>
        </w:rPr>
        <w:t xml:space="preserve"> </w:t>
      </w:r>
      <w:r>
        <w:rPr>
          <w:b/>
          <w:bCs/>
          <w:sz w:val="22"/>
          <w:szCs w:val="18"/>
        </w:rPr>
        <w:t>2.</w:t>
      </w:r>
      <w:r w:rsidR="00AA69D1">
        <w:rPr>
          <w:b/>
          <w:bCs/>
          <w:sz w:val="22"/>
          <w:szCs w:val="18"/>
        </w:rPr>
        <w:t>3</w:t>
      </w:r>
      <w:r>
        <w:rPr>
          <w:b/>
          <w:bCs/>
          <w:sz w:val="22"/>
          <w:szCs w:val="18"/>
        </w:rPr>
        <w:t xml:space="preserve"> </w:t>
      </w:r>
      <w:r w:rsidR="00F6274B">
        <w:rPr>
          <w:sz w:val="22"/>
          <w:szCs w:val="18"/>
        </w:rPr>
        <w:t>Application</w:t>
      </w:r>
      <w:r>
        <w:rPr>
          <w:sz w:val="22"/>
          <w:szCs w:val="18"/>
        </w:rPr>
        <w:t xml:space="preserve"> overview. </w:t>
      </w:r>
    </w:p>
    <w:p w14:paraId="2134085E" w14:textId="77777777" w:rsidR="00981E97" w:rsidRDefault="00981E97" w:rsidP="00981E97">
      <w:r>
        <w:rPr>
          <w:noProof/>
        </w:rPr>
        <w:drawing>
          <wp:inline distT="0" distB="0" distL="0" distR="0" wp14:anchorId="637AA1A5" wp14:editId="5FA4C0A1">
            <wp:extent cx="762000" cy="1554238"/>
            <wp:effectExtent l="0" t="0" r="0" b="8255"/>
            <wp:docPr id="13" name="Picture 1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4119" cy="1558559"/>
                    </a:xfrm>
                    <a:prstGeom prst="rect">
                      <a:avLst/>
                    </a:prstGeom>
                    <a:noFill/>
                    <a:ln>
                      <a:noFill/>
                    </a:ln>
                  </pic:spPr>
                </pic:pic>
              </a:graphicData>
            </a:graphic>
          </wp:inline>
        </w:drawing>
      </w:r>
    </w:p>
    <w:p w14:paraId="4310F099" w14:textId="3E451BBB" w:rsidR="00981E97" w:rsidRPr="00981E97" w:rsidRDefault="00981E97" w:rsidP="00981E97">
      <w:pPr>
        <w:rPr>
          <w:sz w:val="22"/>
          <w:szCs w:val="18"/>
        </w:rPr>
      </w:pPr>
      <w:r>
        <w:rPr>
          <w:b/>
          <w:bCs/>
          <w:sz w:val="22"/>
          <w:szCs w:val="18"/>
        </w:rPr>
        <w:t>Figure</w:t>
      </w:r>
      <w:r w:rsidRPr="00C23B38">
        <w:rPr>
          <w:b/>
          <w:bCs/>
          <w:sz w:val="22"/>
          <w:szCs w:val="18"/>
        </w:rPr>
        <w:t xml:space="preserve"> </w:t>
      </w:r>
      <w:r>
        <w:rPr>
          <w:b/>
          <w:bCs/>
          <w:sz w:val="22"/>
          <w:szCs w:val="18"/>
        </w:rPr>
        <w:t>2.</w:t>
      </w:r>
      <w:r w:rsidR="00AA69D1">
        <w:rPr>
          <w:b/>
          <w:bCs/>
          <w:sz w:val="22"/>
          <w:szCs w:val="18"/>
        </w:rPr>
        <w:t>4</w:t>
      </w:r>
      <w:r>
        <w:rPr>
          <w:b/>
          <w:bCs/>
          <w:sz w:val="22"/>
          <w:szCs w:val="18"/>
        </w:rPr>
        <w:t xml:space="preserve"> </w:t>
      </w:r>
      <w:r w:rsidR="00AA69D1">
        <w:rPr>
          <w:sz w:val="22"/>
          <w:szCs w:val="18"/>
        </w:rPr>
        <w:t>R</w:t>
      </w:r>
      <w:r>
        <w:rPr>
          <w:sz w:val="22"/>
          <w:szCs w:val="18"/>
        </w:rPr>
        <w:t>equest forwarding</w:t>
      </w:r>
      <w:r w:rsidR="007E3FCE">
        <w:rPr>
          <w:sz w:val="22"/>
          <w:szCs w:val="18"/>
        </w:rPr>
        <w:t xml:space="preserve">, using the MongoDB </w:t>
      </w:r>
      <w:r w:rsidR="00B14B40">
        <w:rPr>
          <w:sz w:val="22"/>
          <w:szCs w:val="18"/>
        </w:rPr>
        <w:t>P</w:t>
      </w:r>
      <w:r w:rsidR="007E3FCE">
        <w:rPr>
          <w:sz w:val="22"/>
          <w:szCs w:val="18"/>
        </w:rPr>
        <w:t>od as an example</w:t>
      </w:r>
      <w:r>
        <w:rPr>
          <w:sz w:val="22"/>
          <w:szCs w:val="18"/>
        </w:rPr>
        <w:t xml:space="preserve">. </w:t>
      </w:r>
    </w:p>
    <w:p w14:paraId="26682E50" w14:textId="0BA18FC6" w:rsidR="00573E89" w:rsidRPr="00573E89" w:rsidRDefault="00573E89" w:rsidP="006A1D5F">
      <w:pPr>
        <w:pStyle w:val="Heading2"/>
      </w:pPr>
      <w:r>
        <w:t>2.2 Management</w:t>
      </w:r>
    </w:p>
    <w:p w14:paraId="2C45E333" w14:textId="3CFE9E84" w:rsidR="00B008D5" w:rsidRDefault="00BC7189" w:rsidP="003329C7">
      <w:pPr>
        <w:rPr>
          <w:b/>
          <w:bCs/>
          <w:sz w:val="22"/>
          <w:szCs w:val="18"/>
        </w:rPr>
      </w:pPr>
      <w:bookmarkStart w:id="17" w:name="_Ref211243133"/>
      <w:bookmarkStart w:id="18" w:name="_Ref211244070"/>
      <w:bookmarkStart w:id="19" w:name="_Ref211244082"/>
      <w:bookmarkStart w:id="20" w:name="_Ref211246315"/>
      <w:bookmarkStart w:id="21" w:name="_Toc274043718"/>
      <w:bookmarkStart w:id="22" w:name="_Toc274124477"/>
      <w:bookmarkEnd w:id="10"/>
      <w:bookmarkEnd w:id="11"/>
      <w:bookmarkEnd w:id="12"/>
      <w:bookmarkEnd w:id="13"/>
      <w:r w:rsidRPr="001F5C80">
        <w:rPr>
          <w:noProof/>
          <w:sz w:val="22"/>
          <w:szCs w:val="18"/>
        </w:rPr>
        <w:drawing>
          <wp:anchor distT="0" distB="0" distL="114300" distR="114300" simplePos="0" relativeHeight="251659776" behindDoc="0" locked="0" layoutInCell="1" allowOverlap="1" wp14:anchorId="7F5C4A69" wp14:editId="6CE45DFE">
            <wp:simplePos x="0" y="0"/>
            <wp:positionH relativeFrom="column">
              <wp:posOffset>-635</wp:posOffset>
            </wp:positionH>
            <wp:positionV relativeFrom="paragraph">
              <wp:posOffset>1495425</wp:posOffset>
            </wp:positionV>
            <wp:extent cx="1819275" cy="1656080"/>
            <wp:effectExtent l="0" t="0" r="9525" b="1270"/>
            <wp:wrapTopAndBottom/>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1819275" cy="1656080"/>
                    </a:xfrm>
                    <a:prstGeom prst="rect">
                      <a:avLst/>
                    </a:prstGeom>
                  </pic:spPr>
                </pic:pic>
              </a:graphicData>
            </a:graphic>
            <wp14:sizeRelH relativeFrom="margin">
              <wp14:pctWidth>0</wp14:pctWidth>
            </wp14:sizeRelH>
            <wp14:sizeRelV relativeFrom="margin">
              <wp14:pctHeight>0</wp14:pctHeight>
            </wp14:sizeRelV>
          </wp:anchor>
        </w:drawing>
      </w:r>
      <w:r w:rsidRPr="00BC7189">
        <w:rPr>
          <w:sz w:val="22"/>
          <w:szCs w:val="18"/>
        </w:rPr>
        <w:t>The configuration files and final report were properly managed using GitHub, a Git version control system. Commits were pushed after each sprint and each commit was as atomic and complete as possible. Not all changes to the project could be committed to GitHub, as many were changes to the configuration of the control node in the cluster itself rather than extra manifests that were applied. An example is editing the API server manifest file to add a new line containing a flag.</w:t>
      </w:r>
    </w:p>
    <w:p w14:paraId="7A2221C8" w14:textId="3F6FBEFC" w:rsidR="001F5C80" w:rsidRDefault="001F5C80" w:rsidP="003329C7">
      <w:pPr>
        <w:rPr>
          <w:sz w:val="22"/>
          <w:szCs w:val="18"/>
        </w:rPr>
      </w:pPr>
      <w:r>
        <w:rPr>
          <w:b/>
          <w:bCs/>
          <w:sz w:val="22"/>
          <w:szCs w:val="18"/>
        </w:rPr>
        <w:t>Figure</w:t>
      </w:r>
      <w:r w:rsidRPr="00C23B38">
        <w:rPr>
          <w:b/>
          <w:bCs/>
          <w:sz w:val="22"/>
          <w:szCs w:val="18"/>
        </w:rPr>
        <w:t xml:space="preserve"> </w:t>
      </w:r>
      <w:r>
        <w:rPr>
          <w:b/>
          <w:bCs/>
          <w:sz w:val="22"/>
          <w:szCs w:val="18"/>
        </w:rPr>
        <w:t xml:space="preserve">2.5 </w:t>
      </w:r>
      <w:r>
        <w:rPr>
          <w:sz w:val="22"/>
          <w:szCs w:val="18"/>
        </w:rPr>
        <w:t>Example of file version control.</w:t>
      </w:r>
    </w:p>
    <w:p w14:paraId="43CD77BA" w14:textId="77777777" w:rsidR="006E1869" w:rsidRDefault="006E1869" w:rsidP="003329C7">
      <w:pPr>
        <w:rPr>
          <w:sz w:val="22"/>
          <w:szCs w:val="18"/>
        </w:rPr>
      </w:pPr>
      <w:r w:rsidRPr="006E1869">
        <w:rPr>
          <w:sz w:val="22"/>
          <w:szCs w:val="18"/>
        </w:rPr>
        <w:t>This project's files contain comments explaining the configuration to make it more readable. They also contain references to any sources that contributed information or part of the configuration file.</w:t>
      </w:r>
    </w:p>
    <w:p w14:paraId="7221E19E" w14:textId="77777777" w:rsidR="006E1869" w:rsidRDefault="006E1869" w:rsidP="003329C7">
      <w:pPr>
        <w:rPr>
          <w:sz w:val="22"/>
          <w:szCs w:val="18"/>
        </w:rPr>
      </w:pPr>
      <w:r w:rsidRPr="006E1869">
        <w:rPr>
          <w:sz w:val="22"/>
          <w:szCs w:val="18"/>
        </w:rPr>
        <w:t xml:space="preserve">The project was developed in sprints, where each sprint was given an amount of time according to an estimation of the task's difficulty. This way was done to avoid assigning too much time to small tasks. Each sprint had a specific goal for what to achieve, for example to </w:t>
      </w:r>
      <w:r w:rsidRPr="006E1869">
        <w:rPr>
          <w:sz w:val="22"/>
          <w:szCs w:val="18"/>
        </w:rPr>
        <w:lastRenderedPageBreak/>
        <w:t>implement a specific security feature within that timeframe. The report was edited after each sprint to detail what happened in that sprint, which meant the report was technically complete after the final sprint.</w:t>
      </w:r>
    </w:p>
    <w:p w14:paraId="6992227C" w14:textId="77777777" w:rsidR="006E1869" w:rsidRDefault="006E1869" w:rsidP="003329C7">
      <w:pPr>
        <w:rPr>
          <w:sz w:val="22"/>
          <w:szCs w:val="18"/>
        </w:rPr>
      </w:pPr>
      <w:r w:rsidRPr="006E1869">
        <w:rPr>
          <w:sz w:val="22"/>
          <w:szCs w:val="18"/>
        </w:rPr>
        <w:t>Progress was tracked using the security feature checklist. Features were colour-coded based on the current progress: green marking the feature as implemented, yellow as in progress and no colour for incomplete.</w:t>
      </w:r>
    </w:p>
    <w:p w14:paraId="0A2495EE" w14:textId="6B063E55" w:rsidR="00A23E22" w:rsidRDefault="00A23E22" w:rsidP="003329C7">
      <w:pPr>
        <w:rPr>
          <w:sz w:val="22"/>
          <w:szCs w:val="18"/>
        </w:rPr>
      </w:pPr>
      <w:r w:rsidRPr="00A23E22">
        <w:rPr>
          <w:noProof/>
          <w:sz w:val="22"/>
          <w:szCs w:val="18"/>
        </w:rPr>
        <w:drawing>
          <wp:inline distT="0" distB="0" distL="0" distR="0" wp14:anchorId="488C1959" wp14:editId="38AA111E">
            <wp:extent cx="1514475" cy="161983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stretch>
                      <a:fillRect/>
                    </a:stretch>
                  </pic:blipFill>
                  <pic:spPr>
                    <a:xfrm>
                      <a:off x="0" y="0"/>
                      <a:ext cx="1521538" cy="1627385"/>
                    </a:xfrm>
                    <a:prstGeom prst="rect">
                      <a:avLst/>
                    </a:prstGeom>
                  </pic:spPr>
                </pic:pic>
              </a:graphicData>
            </a:graphic>
          </wp:inline>
        </w:drawing>
      </w:r>
    </w:p>
    <w:p w14:paraId="24B76EEA" w14:textId="6EF2786A" w:rsidR="00A23E22" w:rsidRDefault="00A23E22" w:rsidP="003329C7">
      <w:pPr>
        <w:rPr>
          <w:sz w:val="22"/>
          <w:szCs w:val="18"/>
        </w:rPr>
      </w:pPr>
      <w:bookmarkStart w:id="23" w:name="_Hlk132831360"/>
      <w:r>
        <w:rPr>
          <w:b/>
          <w:bCs/>
          <w:sz w:val="22"/>
          <w:szCs w:val="18"/>
        </w:rPr>
        <w:t>Figure</w:t>
      </w:r>
      <w:r w:rsidRPr="00C23B38">
        <w:rPr>
          <w:b/>
          <w:bCs/>
          <w:sz w:val="22"/>
          <w:szCs w:val="18"/>
        </w:rPr>
        <w:t xml:space="preserve"> </w:t>
      </w:r>
      <w:r>
        <w:rPr>
          <w:b/>
          <w:bCs/>
          <w:sz w:val="22"/>
          <w:szCs w:val="18"/>
        </w:rPr>
        <w:t xml:space="preserve">2.6 </w:t>
      </w:r>
      <w:r>
        <w:rPr>
          <w:sz w:val="22"/>
          <w:szCs w:val="18"/>
        </w:rPr>
        <w:t xml:space="preserve">Example </w:t>
      </w:r>
      <w:bookmarkEnd w:id="23"/>
      <w:r>
        <w:rPr>
          <w:sz w:val="22"/>
          <w:szCs w:val="18"/>
        </w:rPr>
        <w:t>of progress tracking.</w:t>
      </w:r>
    </w:p>
    <w:p w14:paraId="78A6B76F" w14:textId="71286A04" w:rsidR="00636E70" w:rsidRDefault="00636E70" w:rsidP="003329C7">
      <w:pPr>
        <w:rPr>
          <w:sz w:val="22"/>
          <w:szCs w:val="18"/>
        </w:rPr>
      </w:pPr>
      <w:r>
        <w:rPr>
          <w:sz w:val="22"/>
          <w:szCs w:val="18"/>
        </w:rPr>
        <w:t>Finally, throughout the sprints there would be a regular check where the web application service would be started and tested to see if the functionality remained the same. This was done to discover if additions from breaking the application.</w:t>
      </w:r>
    </w:p>
    <w:p w14:paraId="43C551CF" w14:textId="69F7BECD" w:rsidR="00BC7189" w:rsidRPr="00573E89" w:rsidRDefault="00BC7189" w:rsidP="00BC7189">
      <w:pPr>
        <w:pStyle w:val="Heading2"/>
      </w:pPr>
      <w:r>
        <w:t>2.3 Development</w:t>
      </w:r>
    </w:p>
    <w:p w14:paraId="3635763B" w14:textId="184DE961" w:rsidR="00BC7189" w:rsidRDefault="006E1869" w:rsidP="006E1869">
      <w:pPr>
        <w:pStyle w:val="Heading3"/>
      </w:pPr>
      <w:r>
        <w:t>2.3.1 Sprint 1</w:t>
      </w:r>
    </w:p>
    <w:p w14:paraId="0356504F" w14:textId="74F268F0" w:rsidR="00E2074D" w:rsidRDefault="00E2074D" w:rsidP="003A124A">
      <w:pPr>
        <w:rPr>
          <w:sz w:val="22"/>
          <w:szCs w:val="18"/>
        </w:rPr>
      </w:pPr>
      <w:r w:rsidRPr="00E2074D">
        <w:rPr>
          <w:sz w:val="22"/>
          <w:szCs w:val="18"/>
        </w:rPr>
        <w:t xml:space="preserve">The first sprint </w:t>
      </w:r>
      <w:r w:rsidR="00C544F4" w:rsidRPr="00E2074D">
        <w:rPr>
          <w:sz w:val="22"/>
          <w:szCs w:val="18"/>
        </w:rPr>
        <w:t>investigates</w:t>
      </w:r>
      <w:r w:rsidR="00C544F4">
        <w:rPr>
          <w:sz w:val="22"/>
          <w:szCs w:val="18"/>
        </w:rPr>
        <w:t xml:space="preserve"> </w:t>
      </w:r>
      <w:r w:rsidRPr="00E2074D">
        <w:rPr>
          <w:sz w:val="22"/>
          <w:szCs w:val="18"/>
        </w:rPr>
        <w:t>general Kubernetes knowledge, such as what Kubernetes is and its components in a cluster, which helped clarify the application's design.</w:t>
      </w:r>
      <w:r w:rsidR="00C544F4">
        <w:rPr>
          <w:sz w:val="22"/>
          <w:szCs w:val="18"/>
        </w:rPr>
        <w:t xml:space="preserve"> Finding the example image to use for the project was done in this phase.</w:t>
      </w:r>
    </w:p>
    <w:p w14:paraId="410E0CD7" w14:textId="5AC53870" w:rsidR="006E1869" w:rsidRDefault="006E1869" w:rsidP="006E1869">
      <w:pPr>
        <w:pStyle w:val="Heading3"/>
      </w:pPr>
      <w:r>
        <w:t>2.3.2 Sprint 2</w:t>
      </w:r>
    </w:p>
    <w:p w14:paraId="49A43EA3" w14:textId="2C740D94" w:rsidR="00E2074D" w:rsidRDefault="00E2074D" w:rsidP="003A124A">
      <w:pPr>
        <w:rPr>
          <w:sz w:val="22"/>
          <w:szCs w:val="18"/>
        </w:rPr>
      </w:pPr>
      <w:r w:rsidRPr="00E2074D">
        <w:rPr>
          <w:sz w:val="22"/>
          <w:szCs w:val="18"/>
        </w:rPr>
        <w:t>Sprint 2 was a second research sprint to investigate security measures in healthcare systems and what sort of standards/compliances a system must have. UK and US compliances are in the objectives of this project, so these were the main compliances investigated in Sprint 2.</w:t>
      </w:r>
    </w:p>
    <w:p w14:paraId="530F791C" w14:textId="013BE911" w:rsidR="006E1869" w:rsidRDefault="006E1869" w:rsidP="006E1869">
      <w:pPr>
        <w:pStyle w:val="Heading3"/>
      </w:pPr>
      <w:r>
        <w:t>2.3.3 Sprint 3</w:t>
      </w:r>
    </w:p>
    <w:p w14:paraId="37B3E474" w14:textId="737C89AE" w:rsidR="00E2074D" w:rsidRDefault="00E2074D" w:rsidP="003A124A">
      <w:pPr>
        <w:rPr>
          <w:sz w:val="22"/>
          <w:szCs w:val="18"/>
        </w:rPr>
      </w:pPr>
      <w:r w:rsidRPr="00E2074D">
        <w:rPr>
          <w:sz w:val="22"/>
          <w:szCs w:val="18"/>
        </w:rPr>
        <w:t>Sprint 3 was the third research sprint to investigate how Kubernetes is currently used in healthcare. The main discovery was that although different from the standard, there are live systems deployed using Kubernetes. Though numerous, this sprint only looked at two examples of these live systems discussed in section 1.2.2.</w:t>
      </w:r>
    </w:p>
    <w:p w14:paraId="13A5FB52" w14:textId="3AB18804" w:rsidR="006E1869" w:rsidRDefault="006E1869" w:rsidP="006E1869">
      <w:pPr>
        <w:pStyle w:val="Heading3"/>
      </w:pPr>
      <w:r>
        <w:lastRenderedPageBreak/>
        <w:t>2.3.4 Sprint 4</w:t>
      </w:r>
    </w:p>
    <w:p w14:paraId="5E5EC9ED" w14:textId="6012207E" w:rsidR="00EE604A" w:rsidRDefault="00EE604A" w:rsidP="003A124A">
      <w:pPr>
        <w:rPr>
          <w:sz w:val="22"/>
          <w:szCs w:val="18"/>
        </w:rPr>
      </w:pPr>
      <w:r w:rsidRPr="00EE604A">
        <w:rPr>
          <w:sz w:val="22"/>
          <w:szCs w:val="18"/>
        </w:rPr>
        <w:t xml:space="preserve">The final research sprint focused on security features offered by Kubernetes. The main goal was to assign Kubernetes features to each requirement/good practice composed in the previous sprints. The result of this sprint was </w:t>
      </w:r>
      <w:r>
        <w:rPr>
          <w:sz w:val="22"/>
          <w:szCs w:val="18"/>
        </w:rPr>
        <w:t>the list of security recommendations in C.2.</w:t>
      </w:r>
    </w:p>
    <w:p w14:paraId="61A72B97" w14:textId="0E70CB8F" w:rsidR="006E1869" w:rsidRDefault="006E1869" w:rsidP="006E1869">
      <w:pPr>
        <w:pStyle w:val="Heading3"/>
      </w:pPr>
      <w:r>
        <w:t>2.3.5 Sprint 5</w:t>
      </w:r>
    </w:p>
    <w:p w14:paraId="55C59AA0" w14:textId="77777777" w:rsidR="00AE7C65" w:rsidRPr="00AE7C65" w:rsidRDefault="00AE7C65" w:rsidP="00AE7C65">
      <w:pPr>
        <w:rPr>
          <w:bCs/>
          <w:sz w:val="22"/>
          <w:szCs w:val="16"/>
        </w:rPr>
      </w:pPr>
      <w:r w:rsidRPr="00AE7C65">
        <w:rPr>
          <w:bCs/>
          <w:sz w:val="22"/>
          <w:szCs w:val="16"/>
        </w:rPr>
        <w:t>The aim of Sprint 5 was to deploy an existing image of a web application into a Kubernetes cluster. The first half of the sprint was dedicated to creating the architectural design following the structure of the image and the second half focused on configuring the application following the application’s architectural design.</w:t>
      </w:r>
    </w:p>
    <w:p w14:paraId="50F0A5B2" w14:textId="63DE1B3B" w:rsidR="00AE7C65" w:rsidRDefault="00AE7C65" w:rsidP="00AE7C65">
      <w:pPr>
        <w:rPr>
          <w:bCs/>
          <w:sz w:val="22"/>
          <w:szCs w:val="16"/>
        </w:rPr>
      </w:pPr>
      <w:r w:rsidRPr="00AE7C65">
        <w:rPr>
          <w:bCs/>
          <w:sz w:val="22"/>
          <w:szCs w:val="16"/>
        </w:rPr>
        <w:t>Although the plan is to implement all the security features, test and discuss them, realistically it may pose a challenge due to time. Thus, the primary purpose of the checklist is to track what features have been investigated. Since the checklist is concise, it also lists what has been implemented in the project which can be used to determine if project objectives were met. The checklist created in this sprint can be seen in Table C.1. The filled checklist can be seen in Table 3.2.</w:t>
      </w:r>
    </w:p>
    <w:p w14:paraId="65401F89" w14:textId="175098DC" w:rsidR="006E1869" w:rsidRDefault="006E1869" w:rsidP="006E1869">
      <w:pPr>
        <w:pStyle w:val="Heading3"/>
      </w:pPr>
      <w:r>
        <w:t>2.3.6 Sprint 6</w:t>
      </w:r>
    </w:p>
    <w:p w14:paraId="3A23F883" w14:textId="610E8DF5" w:rsidR="00D95FB7" w:rsidRPr="00D95FB7" w:rsidRDefault="00D95FB7" w:rsidP="00D95FB7">
      <w:pPr>
        <w:rPr>
          <w:sz w:val="22"/>
          <w:szCs w:val="18"/>
        </w:rPr>
      </w:pPr>
      <w:r w:rsidRPr="00D95FB7">
        <w:rPr>
          <w:sz w:val="22"/>
          <w:szCs w:val="18"/>
        </w:rPr>
        <w:t>In this sprint, two vulnerability scanners scanned the cluster to provide an initial project security scan. This scan can be used at the end of the project to analyse how well the cluster has been secured</w:t>
      </w:r>
      <w:r w:rsidR="00130976">
        <w:rPr>
          <w:sz w:val="22"/>
          <w:szCs w:val="18"/>
        </w:rPr>
        <w:t xml:space="preserve"> by comparing it to the initial results</w:t>
      </w:r>
      <w:r w:rsidRPr="00D95FB7">
        <w:rPr>
          <w:sz w:val="22"/>
          <w:szCs w:val="18"/>
        </w:rPr>
        <w:t xml:space="preserve"> and to fulfil the project's third objective. These scanners worked differently from each other and produced different types of results to give a more diverse set of results.</w:t>
      </w:r>
    </w:p>
    <w:p w14:paraId="11018B57" w14:textId="5C538379" w:rsidR="00D95FB7" w:rsidRPr="00D95FB7" w:rsidRDefault="00D95FB7" w:rsidP="00D95FB7">
      <w:pPr>
        <w:rPr>
          <w:sz w:val="22"/>
          <w:szCs w:val="18"/>
        </w:rPr>
      </w:pPr>
      <w:r w:rsidRPr="00D95FB7">
        <w:rPr>
          <w:sz w:val="22"/>
          <w:szCs w:val="18"/>
        </w:rPr>
        <w:t xml:space="preserve">The first security application is called </w:t>
      </w:r>
      <w:proofErr w:type="spellStart"/>
      <w:r w:rsidRPr="00D95FB7">
        <w:rPr>
          <w:sz w:val="22"/>
          <w:szCs w:val="18"/>
        </w:rPr>
        <w:t>kube</w:t>
      </w:r>
      <w:proofErr w:type="spellEnd"/>
      <w:r w:rsidRPr="00D95FB7">
        <w:rPr>
          <w:sz w:val="22"/>
          <w:szCs w:val="18"/>
        </w:rPr>
        <w:t>-bench, developed by Aqua Security</w:t>
      </w:r>
      <w:r w:rsidR="006D307E">
        <w:rPr>
          <w:sz w:val="22"/>
          <w:szCs w:val="18"/>
        </w:rPr>
        <w:t xml:space="preserve">. </w:t>
      </w:r>
      <w:r w:rsidRPr="00D95FB7">
        <w:rPr>
          <w:sz w:val="22"/>
          <w:szCs w:val="18"/>
        </w:rPr>
        <w:t>This tool checks if Pods in a Kubernetes container comply with CIS Kubernetes Benchmark.</w:t>
      </w:r>
    </w:p>
    <w:p w14:paraId="5B856F6F" w14:textId="359DD515" w:rsidR="00D95FB7" w:rsidRDefault="00D95FB7" w:rsidP="00D95FB7">
      <w:pPr>
        <w:rPr>
          <w:sz w:val="22"/>
          <w:szCs w:val="18"/>
        </w:rPr>
      </w:pPr>
      <w:r w:rsidRPr="00D95FB7">
        <w:rPr>
          <w:sz w:val="22"/>
          <w:szCs w:val="18"/>
        </w:rPr>
        <w:t xml:space="preserve">The same company, Aqua Security, developed the second security application, called </w:t>
      </w:r>
      <w:proofErr w:type="spellStart"/>
      <w:r w:rsidRPr="00D95FB7">
        <w:rPr>
          <w:sz w:val="22"/>
          <w:szCs w:val="18"/>
        </w:rPr>
        <w:t>kube</w:t>
      </w:r>
      <w:proofErr w:type="spellEnd"/>
      <w:r w:rsidRPr="00D95FB7">
        <w:rPr>
          <w:sz w:val="22"/>
          <w:szCs w:val="18"/>
        </w:rPr>
        <w:t>-hunter. This application checks for container vulnerabilities from known vulnerabilities.</w:t>
      </w:r>
    </w:p>
    <w:p w14:paraId="6806C93F" w14:textId="6D487ABA" w:rsidR="006E1869" w:rsidRDefault="006E1869" w:rsidP="00F75FAE">
      <w:pPr>
        <w:pStyle w:val="Heading3"/>
        <w:numPr>
          <w:ilvl w:val="2"/>
          <w:numId w:val="42"/>
        </w:numPr>
      </w:pPr>
      <w:r>
        <w:t>Sprint 7</w:t>
      </w:r>
    </w:p>
    <w:p w14:paraId="5EB99DB8" w14:textId="77777777" w:rsidR="00D95FB7" w:rsidRPr="00D95FB7" w:rsidRDefault="00D95FB7" w:rsidP="00D95FB7">
      <w:pPr>
        <w:rPr>
          <w:sz w:val="22"/>
          <w:szCs w:val="18"/>
        </w:rPr>
      </w:pPr>
      <w:r w:rsidRPr="00D95FB7">
        <w:rPr>
          <w:sz w:val="22"/>
          <w:szCs w:val="18"/>
        </w:rPr>
        <w:t>This sprint worked on adding three security enhancements from the checklist to the cluster: limiting resource usage on the cluster, container privileges and audit logging.</w:t>
      </w:r>
    </w:p>
    <w:p w14:paraId="11E47C48" w14:textId="77777777" w:rsidR="00D95FB7" w:rsidRPr="00D95FB7" w:rsidRDefault="00D95FB7" w:rsidP="00D95FB7">
      <w:pPr>
        <w:rPr>
          <w:sz w:val="22"/>
          <w:szCs w:val="18"/>
        </w:rPr>
      </w:pPr>
      <w:r w:rsidRPr="00D95FB7">
        <w:rPr>
          <w:sz w:val="22"/>
          <w:szCs w:val="18"/>
        </w:rPr>
        <w:t>These three security enhancements were all added in the same sprints because they were much smaller tasks than the other security features on the checklist, so they could be completed within the same timeframe.</w:t>
      </w:r>
    </w:p>
    <w:p w14:paraId="5DC3C22F" w14:textId="058080DF" w:rsidR="00D95FB7" w:rsidRDefault="00D95FB7" w:rsidP="00D95FB7">
      <w:pPr>
        <w:rPr>
          <w:sz w:val="22"/>
          <w:szCs w:val="18"/>
        </w:rPr>
      </w:pPr>
      <w:r w:rsidRPr="00D95FB7">
        <w:rPr>
          <w:sz w:val="22"/>
          <w:szCs w:val="18"/>
        </w:rPr>
        <w:t xml:space="preserve">The first enhancement was managing resource usage. Pods can be configured only to use a specific amount of a resource. The first step was to find the minimum amount of memory and </w:t>
      </w:r>
      <w:r w:rsidRPr="00D95FB7">
        <w:rPr>
          <w:sz w:val="22"/>
          <w:szCs w:val="18"/>
        </w:rPr>
        <w:lastRenderedPageBreak/>
        <w:t>CPU the Pods need. This was found by getting a detailed node description using the "</w:t>
      </w:r>
      <w:proofErr w:type="spellStart"/>
      <w:r w:rsidRPr="00D95FB7">
        <w:rPr>
          <w:sz w:val="22"/>
          <w:szCs w:val="18"/>
        </w:rPr>
        <w:t>kubectl</w:t>
      </w:r>
      <w:proofErr w:type="spellEnd"/>
      <w:r w:rsidRPr="00D95FB7">
        <w:rPr>
          <w:sz w:val="22"/>
          <w:szCs w:val="18"/>
        </w:rPr>
        <w:t xml:space="preserve"> describe node {name}" command.</w:t>
      </w:r>
    </w:p>
    <w:p w14:paraId="6E7D09A2" w14:textId="77777777" w:rsidR="004925F5" w:rsidRDefault="004925F5" w:rsidP="004925F5">
      <w:pPr>
        <w:rPr>
          <w:b/>
          <w:bCs/>
          <w:sz w:val="22"/>
          <w:szCs w:val="18"/>
        </w:rPr>
      </w:pPr>
      <w:r>
        <w:rPr>
          <w:noProof/>
        </w:rPr>
        <w:drawing>
          <wp:inline distT="0" distB="0" distL="0" distR="0" wp14:anchorId="2B6267CC" wp14:editId="7934B514">
            <wp:extent cx="1270746" cy="1028700"/>
            <wp:effectExtent l="0" t="0" r="571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76041" cy="1032987"/>
                    </a:xfrm>
                    <a:prstGeom prst="rect">
                      <a:avLst/>
                    </a:prstGeom>
                    <a:noFill/>
                    <a:ln>
                      <a:noFill/>
                    </a:ln>
                  </pic:spPr>
                </pic:pic>
              </a:graphicData>
            </a:graphic>
          </wp:inline>
        </w:drawing>
      </w:r>
    </w:p>
    <w:p w14:paraId="4DE77BF2" w14:textId="3F9E60B8" w:rsidR="004925F5" w:rsidRDefault="004925F5" w:rsidP="004925F5">
      <w:pPr>
        <w:rPr>
          <w:sz w:val="22"/>
          <w:szCs w:val="18"/>
        </w:rPr>
      </w:pPr>
      <w:r>
        <w:rPr>
          <w:b/>
          <w:bCs/>
          <w:sz w:val="22"/>
          <w:szCs w:val="18"/>
        </w:rPr>
        <w:t>Figure</w:t>
      </w:r>
      <w:r w:rsidRPr="00C23B38">
        <w:rPr>
          <w:b/>
          <w:bCs/>
          <w:sz w:val="22"/>
          <w:szCs w:val="18"/>
        </w:rPr>
        <w:t xml:space="preserve"> </w:t>
      </w:r>
      <w:r>
        <w:rPr>
          <w:b/>
          <w:bCs/>
          <w:sz w:val="22"/>
          <w:szCs w:val="18"/>
        </w:rPr>
        <w:t xml:space="preserve">2.7 </w:t>
      </w:r>
      <w:r>
        <w:rPr>
          <w:sz w:val="22"/>
          <w:szCs w:val="18"/>
        </w:rPr>
        <w:t>The capacity of resources available to the “</w:t>
      </w:r>
      <w:proofErr w:type="spellStart"/>
      <w:r>
        <w:rPr>
          <w:sz w:val="22"/>
          <w:szCs w:val="18"/>
        </w:rPr>
        <w:t>minikube</w:t>
      </w:r>
      <w:proofErr w:type="spellEnd"/>
      <w:r>
        <w:rPr>
          <w:sz w:val="22"/>
          <w:szCs w:val="18"/>
        </w:rPr>
        <w:t>” node.</w:t>
      </w:r>
    </w:p>
    <w:p w14:paraId="448AC290" w14:textId="7F9A1334" w:rsidR="004925F5" w:rsidRDefault="00D95FB7" w:rsidP="004925F5">
      <w:pPr>
        <w:rPr>
          <w:sz w:val="22"/>
          <w:szCs w:val="18"/>
        </w:rPr>
      </w:pPr>
      <w:r w:rsidRPr="00D95FB7">
        <w:rPr>
          <w:sz w:val="22"/>
          <w:szCs w:val="18"/>
        </w:rPr>
        <w:t>Since there are no limitations, the node can use up to the capacity. Then we can check how much CPU and memory (RAM) Pods use from requests by looking further down the description.</w:t>
      </w:r>
    </w:p>
    <w:p w14:paraId="1A56EB60" w14:textId="77777777" w:rsidR="004925F5" w:rsidRDefault="004925F5" w:rsidP="004925F5">
      <w:pPr>
        <w:rPr>
          <w:sz w:val="22"/>
          <w:szCs w:val="18"/>
        </w:rPr>
      </w:pPr>
      <w:r>
        <w:rPr>
          <w:noProof/>
        </w:rPr>
        <w:drawing>
          <wp:inline distT="0" distB="0" distL="0" distR="0" wp14:anchorId="7613B467" wp14:editId="5BA34A38">
            <wp:extent cx="4276725" cy="1370770"/>
            <wp:effectExtent l="0" t="0" r="0" b="127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14660" cy="1382929"/>
                    </a:xfrm>
                    <a:prstGeom prst="rect">
                      <a:avLst/>
                    </a:prstGeom>
                    <a:noFill/>
                    <a:ln>
                      <a:noFill/>
                    </a:ln>
                  </pic:spPr>
                </pic:pic>
              </a:graphicData>
            </a:graphic>
          </wp:inline>
        </w:drawing>
      </w:r>
    </w:p>
    <w:p w14:paraId="13908C48" w14:textId="5716EFF0" w:rsidR="004925F5" w:rsidRDefault="004925F5" w:rsidP="004925F5">
      <w:pPr>
        <w:rPr>
          <w:sz w:val="22"/>
          <w:szCs w:val="18"/>
        </w:rPr>
      </w:pPr>
      <w:r>
        <w:rPr>
          <w:b/>
          <w:bCs/>
          <w:sz w:val="22"/>
          <w:szCs w:val="18"/>
        </w:rPr>
        <w:t>Figure</w:t>
      </w:r>
      <w:r w:rsidRPr="00C23B38">
        <w:rPr>
          <w:b/>
          <w:bCs/>
          <w:sz w:val="22"/>
          <w:szCs w:val="18"/>
        </w:rPr>
        <w:t xml:space="preserve"> </w:t>
      </w:r>
      <w:r>
        <w:rPr>
          <w:b/>
          <w:bCs/>
          <w:sz w:val="22"/>
          <w:szCs w:val="18"/>
        </w:rPr>
        <w:t>2.8</w:t>
      </w:r>
      <w:r w:rsidRPr="00BE2851">
        <w:rPr>
          <w:b/>
          <w:bCs/>
          <w:sz w:val="20"/>
          <w:szCs w:val="16"/>
        </w:rPr>
        <w:t xml:space="preserve"> </w:t>
      </w:r>
      <w:r>
        <w:rPr>
          <w:sz w:val="22"/>
          <w:szCs w:val="18"/>
        </w:rPr>
        <w:t xml:space="preserve">Resource usage for non-terminated </w:t>
      </w:r>
      <w:r w:rsidR="00B14B40">
        <w:rPr>
          <w:sz w:val="22"/>
          <w:szCs w:val="18"/>
        </w:rPr>
        <w:t>P</w:t>
      </w:r>
      <w:r>
        <w:rPr>
          <w:sz w:val="22"/>
          <w:szCs w:val="18"/>
        </w:rPr>
        <w:t xml:space="preserve">ods (thus </w:t>
      </w:r>
      <w:proofErr w:type="spellStart"/>
      <w:r>
        <w:rPr>
          <w:sz w:val="22"/>
          <w:szCs w:val="18"/>
        </w:rPr>
        <w:t>kube</w:t>
      </w:r>
      <w:proofErr w:type="spellEnd"/>
      <w:r>
        <w:rPr>
          <w:sz w:val="22"/>
          <w:szCs w:val="18"/>
        </w:rPr>
        <w:t xml:space="preserve">-bench and </w:t>
      </w:r>
      <w:proofErr w:type="spellStart"/>
      <w:r>
        <w:rPr>
          <w:sz w:val="22"/>
          <w:szCs w:val="18"/>
        </w:rPr>
        <w:t>kube</w:t>
      </w:r>
      <w:proofErr w:type="spellEnd"/>
      <w:r>
        <w:rPr>
          <w:sz w:val="22"/>
          <w:szCs w:val="18"/>
        </w:rPr>
        <w:t>-hunter are not included).</w:t>
      </w:r>
    </w:p>
    <w:p w14:paraId="4D8E0278" w14:textId="77777777" w:rsidR="00945614" w:rsidRDefault="00945614" w:rsidP="00E23CF3">
      <w:pPr>
        <w:rPr>
          <w:sz w:val="22"/>
          <w:szCs w:val="18"/>
        </w:rPr>
      </w:pPr>
      <w:r w:rsidRPr="00945614">
        <w:rPr>
          <w:sz w:val="22"/>
          <w:szCs w:val="18"/>
        </w:rPr>
        <w:t>The second enhancement was restricting container privileges using Pod security contexts. As part of the pre-testing to check if Pods have too many privileges, we will use root in a Bash terminal inside a Pod.</w:t>
      </w:r>
    </w:p>
    <w:p w14:paraId="674E4AD1" w14:textId="231090C1" w:rsidR="00E23CF3" w:rsidRDefault="00E23CF3" w:rsidP="00E23CF3">
      <w:pPr>
        <w:rPr>
          <w:sz w:val="22"/>
          <w:szCs w:val="18"/>
        </w:rPr>
      </w:pPr>
      <w:r>
        <w:rPr>
          <w:noProof/>
        </w:rPr>
        <w:drawing>
          <wp:inline distT="0" distB="0" distL="0" distR="0" wp14:anchorId="2BDC59E6" wp14:editId="62FF5B2A">
            <wp:extent cx="3587922" cy="31432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t="35132"/>
                    <a:stretch/>
                  </pic:blipFill>
                  <pic:spPr bwMode="auto">
                    <a:xfrm>
                      <a:off x="0" y="0"/>
                      <a:ext cx="3752067" cy="328705"/>
                    </a:xfrm>
                    <a:prstGeom prst="rect">
                      <a:avLst/>
                    </a:prstGeom>
                    <a:noFill/>
                    <a:ln>
                      <a:noFill/>
                    </a:ln>
                    <a:extLst>
                      <a:ext uri="{53640926-AAD7-44D8-BBD7-CCE9431645EC}">
                        <a14:shadowObscured xmlns:a14="http://schemas.microsoft.com/office/drawing/2010/main"/>
                      </a:ext>
                    </a:extLst>
                  </pic:spPr>
                </pic:pic>
              </a:graphicData>
            </a:graphic>
          </wp:inline>
        </w:drawing>
      </w:r>
    </w:p>
    <w:p w14:paraId="41992990" w14:textId="794EAAF5" w:rsidR="00E23CF3" w:rsidRDefault="00E23CF3" w:rsidP="00E23CF3">
      <w:pPr>
        <w:rPr>
          <w:sz w:val="22"/>
          <w:szCs w:val="18"/>
        </w:rPr>
      </w:pPr>
      <w:r>
        <w:rPr>
          <w:b/>
          <w:bCs/>
          <w:sz w:val="22"/>
          <w:szCs w:val="18"/>
        </w:rPr>
        <w:t>Figure</w:t>
      </w:r>
      <w:r w:rsidRPr="00C23B38">
        <w:rPr>
          <w:b/>
          <w:bCs/>
          <w:sz w:val="22"/>
          <w:szCs w:val="18"/>
        </w:rPr>
        <w:t xml:space="preserve"> </w:t>
      </w:r>
      <w:r w:rsidR="00133375">
        <w:rPr>
          <w:b/>
          <w:bCs/>
          <w:sz w:val="22"/>
          <w:szCs w:val="18"/>
        </w:rPr>
        <w:t>2.9</w:t>
      </w:r>
      <w:r>
        <w:rPr>
          <w:b/>
          <w:bCs/>
          <w:sz w:val="22"/>
          <w:szCs w:val="18"/>
        </w:rPr>
        <w:t xml:space="preserve"> </w:t>
      </w:r>
      <w:r>
        <w:rPr>
          <w:sz w:val="22"/>
          <w:szCs w:val="18"/>
        </w:rPr>
        <w:t xml:space="preserve">Running a </w:t>
      </w:r>
      <w:r w:rsidR="00BC7E7C">
        <w:rPr>
          <w:sz w:val="22"/>
          <w:szCs w:val="18"/>
        </w:rPr>
        <w:t>B</w:t>
      </w:r>
      <w:r>
        <w:rPr>
          <w:sz w:val="22"/>
          <w:szCs w:val="18"/>
        </w:rPr>
        <w:t xml:space="preserve">ash terminal in the web application </w:t>
      </w:r>
      <w:r w:rsidR="00B14B40">
        <w:rPr>
          <w:sz w:val="22"/>
          <w:szCs w:val="18"/>
        </w:rPr>
        <w:t>P</w:t>
      </w:r>
      <w:r>
        <w:rPr>
          <w:sz w:val="22"/>
          <w:szCs w:val="18"/>
        </w:rPr>
        <w:t>od while having full privileges and using the “id” command to get a list of the privileges.</w:t>
      </w:r>
    </w:p>
    <w:p w14:paraId="5103B1A4" w14:textId="77777777" w:rsidR="007F7B7C" w:rsidRPr="007F7B7C" w:rsidRDefault="007F7B7C" w:rsidP="007F7B7C">
      <w:pPr>
        <w:rPr>
          <w:sz w:val="22"/>
          <w:szCs w:val="18"/>
        </w:rPr>
      </w:pPr>
      <w:r w:rsidRPr="007F7B7C">
        <w:rPr>
          <w:sz w:val="22"/>
          <w:szCs w:val="18"/>
        </w:rPr>
        <w:t>The user ID (</w:t>
      </w:r>
      <w:proofErr w:type="spellStart"/>
      <w:r w:rsidRPr="007F7B7C">
        <w:rPr>
          <w:sz w:val="22"/>
          <w:szCs w:val="18"/>
        </w:rPr>
        <w:t>uid</w:t>
      </w:r>
      <w:proofErr w:type="spellEnd"/>
      <w:r w:rsidRPr="007F7B7C">
        <w:rPr>
          <w:sz w:val="22"/>
          <w:szCs w:val="18"/>
        </w:rPr>
        <w:t xml:space="preserve">), group ID (gid) and groups are all root, which means access to all filesystems. However, it does not need these privileges. The Pods have been </w:t>
      </w:r>
      <w:proofErr w:type="gramStart"/>
      <w:r w:rsidRPr="007F7B7C">
        <w:rPr>
          <w:sz w:val="22"/>
          <w:szCs w:val="18"/>
        </w:rPr>
        <w:t>reconfigured</w:t>
      </w:r>
      <w:proofErr w:type="gramEnd"/>
      <w:r w:rsidRPr="007F7B7C">
        <w:rPr>
          <w:sz w:val="22"/>
          <w:szCs w:val="18"/>
        </w:rPr>
        <w:t xml:space="preserve"> so they run with a </w:t>
      </w:r>
      <w:proofErr w:type="spellStart"/>
      <w:r w:rsidRPr="007F7B7C">
        <w:rPr>
          <w:sz w:val="22"/>
          <w:szCs w:val="18"/>
        </w:rPr>
        <w:t>uid</w:t>
      </w:r>
      <w:proofErr w:type="spellEnd"/>
      <w:r w:rsidRPr="007F7B7C">
        <w:rPr>
          <w:sz w:val="22"/>
          <w:szCs w:val="18"/>
        </w:rPr>
        <w:t xml:space="preserve"> of 1000, gid of 3000 and are in supplementary group 2000. The shell in both Pods will no longer run as root.</w:t>
      </w:r>
    </w:p>
    <w:p w14:paraId="15C2B673" w14:textId="77777777" w:rsidR="007F7B7C" w:rsidRPr="007F7B7C" w:rsidRDefault="007F7B7C" w:rsidP="007F7B7C">
      <w:pPr>
        <w:rPr>
          <w:sz w:val="22"/>
          <w:szCs w:val="18"/>
        </w:rPr>
      </w:pPr>
      <w:r w:rsidRPr="007F7B7C">
        <w:rPr>
          <w:sz w:val="22"/>
          <w:szCs w:val="18"/>
        </w:rPr>
        <w:t xml:space="preserve">For extra security, the following features have been added: configurations to ensure Pod runs as non-root, security context for containers which only allows it to run with </w:t>
      </w:r>
      <w:proofErr w:type="spellStart"/>
      <w:r w:rsidRPr="007F7B7C">
        <w:rPr>
          <w:sz w:val="22"/>
          <w:szCs w:val="18"/>
        </w:rPr>
        <w:t>uid</w:t>
      </w:r>
      <w:proofErr w:type="spellEnd"/>
      <w:r w:rsidRPr="007F7B7C">
        <w:rPr>
          <w:sz w:val="22"/>
          <w:szCs w:val="18"/>
        </w:rPr>
        <w:t xml:space="preserve"> of 10000 and access the filesystem with read-only mode. (</w:t>
      </w:r>
      <w:proofErr w:type="spellStart"/>
      <w:r w:rsidRPr="007F7B7C">
        <w:rPr>
          <w:sz w:val="22"/>
          <w:szCs w:val="18"/>
        </w:rPr>
        <w:t>Badawy</w:t>
      </w:r>
      <w:proofErr w:type="spellEnd"/>
      <w:r w:rsidRPr="007F7B7C">
        <w:rPr>
          <w:sz w:val="22"/>
          <w:szCs w:val="18"/>
        </w:rPr>
        <w:t>, 2023) (Singh, 2021)</w:t>
      </w:r>
    </w:p>
    <w:p w14:paraId="69DE1365" w14:textId="77777777" w:rsidR="007F7B7C" w:rsidRPr="007F7B7C" w:rsidRDefault="007F7B7C" w:rsidP="007F7B7C">
      <w:pPr>
        <w:rPr>
          <w:sz w:val="22"/>
          <w:szCs w:val="18"/>
        </w:rPr>
      </w:pPr>
      <w:r w:rsidRPr="007F7B7C">
        <w:rPr>
          <w:sz w:val="22"/>
          <w:szCs w:val="18"/>
        </w:rPr>
        <w:t>The resource limit and security context features can be found in the “</w:t>
      </w:r>
      <w:proofErr w:type="spellStart"/>
      <w:proofErr w:type="gramStart"/>
      <w:r w:rsidRPr="007F7B7C">
        <w:rPr>
          <w:sz w:val="22"/>
          <w:szCs w:val="18"/>
        </w:rPr>
        <w:t>webapp.yaml</w:t>
      </w:r>
      <w:proofErr w:type="spellEnd"/>
      <w:proofErr w:type="gramEnd"/>
      <w:r w:rsidRPr="007F7B7C">
        <w:rPr>
          <w:sz w:val="22"/>
          <w:szCs w:val="18"/>
        </w:rPr>
        <w:t>” and “</w:t>
      </w:r>
      <w:proofErr w:type="spellStart"/>
      <w:r w:rsidRPr="007F7B7C">
        <w:rPr>
          <w:sz w:val="22"/>
          <w:szCs w:val="18"/>
        </w:rPr>
        <w:t>mongo.yaml</w:t>
      </w:r>
      <w:proofErr w:type="spellEnd"/>
      <w:r w:rsidRPr="007F7B7C">
        <w:rPr>
          <w:sz w:val="22"/>
          <w:szCs w:val="18"/>
        </w:rPr>
        <w:t>” configurations.</w:t>
      </w:r>
    </w:p>
    <w:p w14:paraId="6F9095AB" w14:textId="079AFDAF" w:rsidR="007F7B7C" w:rsidRDefault="007F7B7C" w:rsidP="007F7B7C">
      <w:pPr>
        <w:rPr>
          <w:sz w:val="22"/>
          <w:szCs w:val="18"/>
        </w:rPr>
      </w:pPr>
      <w:r w:rsidRPr="007F7B7C">
        <w:rPr>
          <w:sz w:val="22"/>
          <w:szCs w:val="18"/>
        </w:rPr>
        <w:lastRenderedPageBreak/>
        <w:t>Audit logging was added to the cluster by creating two new files inside the control plane and editing the config to use those files (</w:t>
      </w:r>
      <w:proofErr w:type="spellStart"/>
      <w:r w:rsidRPr="007F7B7C">
        <w:rPr>
          <w:sz w:val="22"/>
          <w:szCs w:val="18"/>
        </w:rPr>
        <w:t>Olaogun</w:t>
      </w:r>
      <w:proofErr w:type="spellEnd"/>
      <w:r w:rsidRPr="007F7B7C">
        <w:rPr>
          <w:sz w:val="22"/>
          <w:szCs w:val="18"/>
        </w:rPr>
        <w:t>, 2023). Both these files are stored in the /etc/</w:t>
      </w:r>
      <w:proofErr w:type="spellStart"/>
      <w:r w:rsidRPr="007F7B7C">
        <w:rPr>
          <w:sz w:val="22"/>
          <w:szCs w:val="18"/>
        </w:rPr>
        <w:t>kubernetes</w:t>
      </w:r>
      <w:proofErr w:type="spellEnd"/>
      <w:r w:rsidRPr="007F7B7C">
        <w:rPr>
          <w:sz w:val="22"/>
          <w:szCs w:val="18"/>
        </w:rPr>
        <w:t xml:space="preserve"> directory. The first file was a Pod policy configuration, which tells which actions should be logged and which should be ignored. A copy of this file can be seen in /External/audit-</w:t>
      </w:r>
      <w:proofErr w:type="spellStart"/>
      <w:r w:rsidRPr="007F7B7C">
        <w:rPr>
          <w:sz w:val="22"/>
          <w:szCs w:val="18"/>
        </w:rPr>
        <w:t>policy.yaml</w:t>
      </w:r>
      <w:proofErr w:type="spellEnd"/>
      <w:r w:rsidRPr="007F7B7C">
        <w:rPr>
          <w:sz w:val="22"/>
          <w:szCs w:val="18"/>
        </w:rPr>
        <w:t xml:space="preserve"> in the project repository. The second file is an “audit.log”, where the audit log data will be stored. To test the audit logging, a new Pod called “nginx” was created and it produced a log that can be found in /External/Example Audit Log.txt in the repository.</w:t>
      </w:r>
    </w:p>
    <w:p w14:paraId="6763671A" w14:textId="71213C46" w:rsidR="006E1869" w:rsidRDefault="006E1869" w:rsidP="006E1869">
      <w:pPr>
        <w:pStyle w:val="Heading3"/>
      </w:pPr>
      <w:r>
        <w:t>2.3.8 Sprint 8</w:t>
      </w:r>
    </w:p>
    <w:p w14:paraId="591E8F05" w14:textId="77777777" w:rsidR="004C6299" w:rsidRPr="004C6299" w:rsidRDefault="004C6299" w:rsidP="004C6299">
      <w:pPr>
        <w:rPr>
          <w:sz w:val="22"/>
          <w:szCs w:val="18"/>
        </w:rPr>
      </w:pPr>
      <w:r w:rsidRPr="004C6299">
        <w:rPr>
          <w:sz w:val="22"/>
          <w:szCs w:val="18"/>
        </w:rPr>
        <w:t xml:space="preserve">Sprint 8 focused on only allowing the control plane to access </w:t>
      </w:r>
      <w:proofErr w:type="spellStart"/>
      <w:r w:rsidRPr="004C6299">
        <w:rPr>
          <w:sz w:val="22"/>
          <w:szCs w:val="18"/>
        </w:rPr>
        <w:t>etcd</w:t>
      </w:r>
      <w:proofErr w:type="spellEnd"/>
      <w:r w:rsidRPr="004C6299">
        <w:rPr>
          <w:sz w:val="22"/>
          <w:szCs w:val="18"/>
        </w:rPr>
        <w:t xml:space="preserve"> (by disallowing anything else in the cluster) and admission controlling.</w:t>
      </w:r>
    </w:p>
    <w:p w14:paraId="4ED3B0EB" w14:textId="77777777" w:rsidR="004C6299" w:rsidRDefault="004C6299" w:rsidP="004C6299">
      <w:pPr>
        <w:rPr>
          <w:sz w:val="22"/>
          <w:szCs w:val="18"/>
        </w:rPr>
      </w:pPr>
      <w:r w:rsidRPr="004C6299">
        <w:rPr>
          <w:sz w:val="22"/>
          <w:szCs w:val="18"/>
        </w:rPr>
        <w:t xml:space="preserve">There are several methods of securing </w:t>
      </w:r>
      <w:proofErr w:type="spellStart"/>
      <w:r w:rsidRPr="004C6299">
        <w:rPr>
          <w:sz w:val="22"/>
          <w:szCs w:val="18"/>
        </w:rPr>
        <w:t>etcd</w:t>
      </w:r>
      <w:proofErr w:type="spellEnd"/>
      <w:r w:rsidRPr="004C6299">
        <w:rPr>
          <w:sz w:val="22"/>
          <w:szCs w:val="18"/>
        </w:rPr>
        <w:t xml:space="preserve">, but we will focus on securing it by preventing unnecessary access to </w:t>
      </w:r>
      <w:proofErr w:type="spellStart"/>
      <w:r w:rsidRPr="004C6299">
        <w:rPr>
          <w:sz w:val="22"/>
          <w:szCs w:val="18"/>
        </w:rPr>
        <w:t>etcd</w:t>
      </w:r>
      <w:proofErr w:type="spellEnd"/>
      <w:r w:rsidRPr="004C6299">
        <w:rPr>
          <w:sz w:val="22"/>
          <w:szCs w:val="18"/>
        </w:rPr>
        <w:t xml:space="preserve"> and encrypting it in transition (TLS communication) and at rest. Adding TLS communication here contributes to the general TLS communication goal in the checklist. The use of certificates for TLS in </w:t>
      </w:r>
      <w:proofErr w:type="spellStart"/>
      <w:r w:rsidRPr="004C6299">
        <w:rPr>
          <w:sz w:val="22"/>
          <w:szCs w:val="18"/>
        </w:rPr>
        <w:t>etcd</w:t>
      </w:r>
      <w:proofErr w:type="spellEnd"/>
      <w:r w:rsidRPr="004C6299">
        <w:rPr>
          <w:sz w:val="22"/>
          <w:szCs w:val="18"/>
        </w:rPr>
        <w:t xml:space="preserve"> communication can be configured in the </w:t>
      </w:r>
      <w:proofErr w:type="spellStart"/>
      <w:r w:rsidRPr="004C6299">
        <w:rPr>
          <w:sz w:val="22"/>
          <w:szCs w:val="18"/>
        </w:rPr>
        <w:t>etcd</w:t>
      </w:r>
      <w:proofErr w:type="spellEnd"/>
      <w:r w:rsidRPr="004C6299">
        <w:rPr>
          <w:sz w:val="22"/>
          <w:szCs w:val="18"/>
        </w:rPr>
        <w:t xml:space="preserve"> manifest.</w:t>
      </w:r>
    </w:p>
    <w:p w14:paraId="5CD9877F" w14:textId="310CB049" w:rsidR="00133375" w:rsidRDefault="00133375" w:rsidP="004C6299">
      <w:pPr>
        <w:rPr>
          <w:sz w:val="22"/>
          <w:szCs w:val="18"/>
        </w:rPr>
      </w:pPr>
      <w:r w:rsidRPr="008D46E5">
        <w:rPr>
          <w:noProof/>
          <w:sz w:val="22"/>
          <w:szCs w:val="18"/>
        </w:rPr>
        <w:drawing>
          <wp:inline distT="0" distB="0" distL="0" distR="0" wp14:anchorId="6E20D0C2" wp14:editId="7BF5A36D">
            <wp:extent cx="2710259" cy="1143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0"/>
                    <a:stretch>
                      <a:fillRect/>
                    </a:stretch>
                  </pic:blipFill>
                  <pic:spPr>
                    <a:xfrm>
                      <a:off x="0" y="0"/>
                      <a:ext cx="2722988" cy="1148368"/>
                    </a:xfrm>
                    <a:prstGeom prst="rect">
                      <a:avLst/>
                    </a:prstGeom>
                  </pic:spPr>
                </pic:pic>
              </a:graphicData>
            </a:graphic>
          </wp:inline>
        </w:drawing>
      </w:r>
    </w:p>
    <w:p w14:paraId="2DD844F0" w14:textId="7F4DE9DE" w:rsidR="00133375" w:rsidRDefault="00133375" w:rsidP="003A124A">
      <w:pPr>
        <w:rPr>
          <w:sz w:val="22"/>
          <w:szCs w:val="18"/>
        </w:rPr>
      </w:pPr>
      <w:r>
        <w:rPr>
          <w:b/>
          <w:bCs/>
          <w:sz w:val="22"/>
          <w:szCs w:val="18"/>
        </w:rPr>
        <w:t>Figure</w:t>
      </w:r>
      <w:r w:rsidRPr="00C23B38">
        <w:rPr>
          <w:b/>
          <w:bCs/>
          <w:sz w:val="22"/>
          <w:szCs w:val="18"/>
        </w:rPr>
        <w:t xml:space="preserve"> </w:t>
      </w:r>
      <w:r>
        <w:rPr>
          <w:b/>
          <w:bCs/>
          <w:sz w:val="22"/>
          <w:szCs w:val="18"/>
        </w:rPr>
        <w:t>2.</w:t>
      </w:r>
      <w:r w:rsidR="00BC7E7C">
        <w:rPr>
          <w:b/>
          <w:bCs/>
          <w:sz w:val="22"/>
          <w:szCs w:val="18"/>
        </w:rPr>
        <w:t>10</w:t>
      </w:r>
      <w:r>
        <w:rPr>
          <w:b/>
          <w:bCs/>
          <w:sz w:val="22"/>
          <w:szCs w:val="18"/>
        </w:rPr>
        <w:t xml:space="preserve"> </w:t>
      </w:r>
      <w:r>
        <w:rPr>
          <w:sz w:val="22"/>
          <w:szCs w:val="18"/>
        </w:rPr>
        <w:t xml:space="preserve">Certification and key file for TLS configured in the </w:t>
      </w:r>
      <w:proofErr w:type="spellStart"/>
      <w:r>
        <w:rPr>
          <w:sz w:val="22"/>
          <w:szCs w:val="18"/>
        </w:rPr>
        <w:t>etcd.yaml</w:t>
      </w:r>
      <w:proofErr w:type="spellEnd"/>
      <w:r>
        <w:rPr>
          <w:sz w:val="22"/>
          <w:szCs w:val="18"/>
        </w:rPr>
        <w:t xml:space="preserve"> file in the control plane, both highlighted in yellow.</w:t>
      </w:r>
    </w:p>
    <w:p w14:paraId="6537ACE0" w14:textId="77777777" w:rsidR="008C34D0" w:rsidRPr="008C34D0" w:rsidRDefault="008C34D0" w:rsidP="008C34D0">
      <w:pPr>
        <w:rPr>
          <w:sz w:val="22"/>
          <w:szCs w:val="18"/>
        </w:rPr>
      </w:pPr>
      <w:r w:rsidRPr="008C34D0">
        <w:rPr>
          <w:sz w:val="22"/>
          <w:szCs w:val="18"/>
        </w:rPr>
        <w:t>A new file containing an encryption configuration was created on the control plane called “</w:t>
      </w:r>
      <w:proofErr w:type="spellStart"/>
      <w:proofErr w:type="gramStart"/>
      <w:r w:rsidRPr="008C34D0">
        <w:rPr>
          <w:sz w:val="22"/>
          <w:szCs w:val="18"/>
        </w:rPr>
        <w:t>enc.yaml</w:t>
      </w:r>
      <w:proofErr w:type="spellEnd"/>
      <w:proofErr w:type="gramEnd"/>
      <w:r w:rsidRPr="008C34D0">
        <w:rPr>
          <w:sz w:val="22"/>
          <w:szCs w:val="18"/>
        </w:rPr>
        <w:t>” and can also be found in /External/encryption-</w:t>
      </w:r>
      <w:proofErr w:type="spellStart"/>
      <w:r w:rsidRPr="008C34D0">
        <w:rPr>
          <w:sz w:val="22"/>
          <w:szCs w:val="18"/>
        </w:rPr>
        <w:t>config.yaml</w:t>
      </w:r>
      <w:proofErr w:type="spellEnd"/>
      <w:r w:rsidRPr="008C34D0">
        <w:rPr>
          <w:sz w:val="22"/>
          <w:szCs w:val="18"/>
        </w:rPr>
        <w:t xml:space="preserve"> in the repository. The configuration uses the “</w:t>
      </w:r>
      <w:proofErr w:type="spellStart"/>
      <w:r w:rsidRPr="008C34D0">
        <w:rPr>
          <w:sz w:val="22"/>
          <w:szCs w:val="18"/>
        </w:rPr>
        <w:t>secretbox</w:t>
      </w:r>
      <w:proofErr w:type="spellEnd"/>
      <w:r w:rsidRPr="008C34D0">
        <w:rPr>
          <w:sz w:val="22"/>
          <w:szCs w:val="18"/>
        </w:rPr>
        <w:t>” algorithm for encryption.</w:t>
      </w:r>
    </w:p>
    <w:p w14:paraId="26142AF2" w14:textId="23EFF527" w:rsidR="008C34D0" w:rsidRDefault="008C34D0" w:rsidP="008C34D0">
      <w:pPr>
        <w:rPr>
          <w:sz w:val="22"/>
          <w:szCs w:val="18"/>
        </w:rPr>
      </w:pPr>
      <w:r w:rsidRPr="008C34D0">
        <w:rPr>
          <w:sz w:val="22"/>
          <w:szCs w:val="18"/>
        </w:rPr>
        <w:t>Kubernetes, by default, has numerous admission control plugins enabled for the cluster in the API server manifest.</w:t>
      </w:r>
    </w:p>
    <w:p w14:paraId="6B773BE4" w14:textId="28B7C5B3" w:rsidR="006E1869" w:rsidRDefault="006E1869" w:rsidP="006E1869">
      <w:pPr>
        <w:pStyle w:val="Heading3"/>
      </w:pPr>
      <w:r>
        <w:t>2.3.9 Sprint 9</w:t>
      </w:r>
    </w:p>
    <w:p w14:paraId="4F8AC311" w14:textId="541F36D0" w:rsidR="003A124A" w:rsidRDefault="003A124A" w:rsidP="003A124A">
      <w:pPr>
        <w:rPr>
          <w:sz w:val="22"/>
          <w:szCs w:val="18"/>
        </w:rPr>
      </w:pPr>
      <w:r>
        <w:rPr>
          <w:sz w:val="22"/>
          <w:szCs w:val="18"/>
        </w:rPr>
        <w:t xml:space="preserve">This sprint focuses on adding a network policy to prevent </w:t>
      </w:r>
      <w:r w:rsidR="00B14B40">
        <w:rPr>
          <w:sz w:val="22"/>
          <w:szCs w:val="18"/>
        </w:rPr>
        <w:t>P</w:t>
      </w:r>
      <w:r>
        <w:rPr>
          <w:sz w:val="22"/>
          <w:szCs w:val="18"/>
        </w:rPr>
        <w:t>ods from freely communicating with each other</w:t>
      </w:r>
      <w:r w:rsidR="00FD5843">
        <w:rPr>
          <w:sz w:val="22"/>
          <w:szCs w:val="18"/>
        </w:rPr>
        <w:t>, as done by default.</w:t>
      </w:r>
      <w:r w:rsidR="00573E8E">
        <w:rPr>
          <w:sz w:val="22"/>
          <w:szCs w:val="18"/>
        </w:rPr>
        <w:t xml:space="preserve"> </w:t>
      </w:r>
      <w:r w:rsidR="00573E8E" w:rsidRPr="00573E8E">
        <w:rPr>
          <w:sz w:val="22"/>
          <w:szCs w:val="18"/>
        </w:rPr>
        <w:t>A Pod network security policy called “default-</w:t>
      </w:r>
      <w:proofErr w:type="spellStart"/>
      <w:proofErr w:type="gramStart"/>
      <w:r w:rsidR="00573E8E" w:rsidRPr="00573E8E">
        <w:rPr>
          <w:sz w:val="22"/>
          <w:szCs w:val="18"/>
        </w:rPr>
        <w:t>policy.yaml</w:t>
      </w:r>
      <w:proofErr w:type="spellEnd"/>
      <w:proofErr w:type="gramEnd"/>
      <w:r w:rsidR="00573E8E" w:rsidRPr="00573E8E">
        <w:rPr>
          <w:sz w:val="22"/>
          <w:szCs w:val="18"/>
        </w:rPr>
        <w:t>” was configured, which denies communication between Pods.</w:t>
      </w:r>
    </w:p>
    <w:p w14:paraId="584185CC" w14:textId="2D282B10" w:rsidR="006E1869" w:rsidRDefault="006E1869" w:rsidP="006E1869">
      <w:pPr>
        <w:pStyle w:val="Heading3"/>
      </w:pPr>
      <w:r>
        <w:t>2.3.10 Sprint 10</w:t>
      </w:r>
    </w:p>
    <w:p w14:paraId="68941E23" w14:textId="5113A91E" w:rsidR="003A124A" w:rsidRDefault="003A124A" w:rsidP="003A124A">
      <w:pPr>
        <w:rPr>
          <w:sz w:val="22"/>
          <w:szCs w:val="18"/>
        </w:rPr>
      </w:pPr>
      <w:r>
        <w:rPr>
          <w:sz w:val="22"/>
          <w:szCs w:val="18"/>
        </w:rPr>
        <w:t xml:space="preserve">Sprint 10 focused on </w:t>
      </w:r>
      <w:r w:rsidR="00B14B40">
        <w:rPr>
          <w:sz w:val="22"/>
          <w:szCs w:val="18"/>
        </w:rPr>
        <w:t>P</w:t>
      </w:r>
      <w:r>
        <w:rPr>
          <w:sz w:val="22"/>
          <w:szCs w:val="18"/>
        </w:rPr>
        <w:t>od security admission</w:t>
      </w:r>
      <w:r w:rsidR="00DC720E">
        <w:rPr>
          <w:sz w:val="22"/>
          <w:szCs w:val="18"/>
        </w:rPr>
        <w:t xml:space="preserve"> (or </w:t>
      </w:r>
      <w:r w:rsidR="00B14B40">
        <w:rPr>
          <w:sz w:val="22"/>
          <w:szCs w:val="18"/>
        </w:rPr>
        <w:t>P</w:t>
      </w:r>
      <w:r>
        <w:rPr>
          <w:sz w:val="22"/>
          <w:szCs w:val="18"/>
        </w:rPr>
        <w:t>od access control</w:t>
      </w:r>
      <w:r w:rsidR="00DC720E">
        <w:rPr>
          <w:sz w:val="22"/>
          <w:szCs w:val="18"/>
        </w:rPr>
        <w:t xml:space="preserve">) </w:t>
      </w:r>
      <w:r w:rsidR="003C450B">
        <w:rPr>
          <w:sz w:val="22"/>
          <w:szCs w:val="18"/>
        </w:rPr>
        <w:t>implemented by adding labels to Pods to enforce a specific Kubernetes standard</w:t>
      </w:r>
      <w:r w:rsidR="00DC720E">
        <w:rPr>
          <w:sz w:val="22"/>
          <w:szCs w:val="18"/>
        </w:rPr>
        <w:t>, seen in Table 2.1</w:t>
      </w:r>
      <w:r w:rsidR="003C450B">
        <w:rPr>
          <w:sz w:val="22"/>
          <w:szCs w:val="18"/>
        </w:rPr>
        <w:t>.</w:t>
      </w:r>
    </w:p>
    <w:tbl>
      <w:tblPr>
        <w:tblStyle w:val="TableGrid"/>
        <w:tblW w:w="0" w:type="auto"/>
        <w:tblLook w:val="04A0" w:firstRow="1" w:lastRow="0" w:firstColumn="1" w:lastColumn="0" w:noHBand="0" w:noVBand="1"/>
      </w:tblPr>
      <w:tblGrid>
        <w:gridCol w:w="4621"/>
        <w:gridCol w:w="4621"/>
      </w:tblGrid>
      <w:tr w:rsidR="00DC720E" w14:paraId="6C0BA349" w14:textId="77777777" w:rsidTr="00FF3602">
        <w:tc>
          <w:tcPr>
            <w:tcW w:w="4621" w:type="dxa"/>
          </w:tcPr>
          <w:p w14:paraId="6905A152" w14:textId="77777777" w:rsidR="00DC720E" w:rsidRPr="00992076" w:rsidRDefault="00DC720E" w:rsidP="00FF3602">
            <w:pPr>
              <w:rPr>
                <w:rFonts w:ascii="Arial" w:hAnsi="Arial" w:cs="Arial"/>
                <w:b/>
                <w:bCs/>
                <w:sz w:val="22"/>
                <w:szCs w:val="18"/>
              </w:rPr>
            </w:pPr>
            <w:r>
              <w:rPr>
                <w:rFonts w:ascii="Arial" w:hAnsi="Arial" w:cs="Arial"/>
                <w:b/>
                <w:bCs/>
                <w:sz w:val="22"/>
                <w:szCs w:val="18"/>
              </w:rPr>
              <w:lastRenderedPageBreak/>
              <w:t>Pod</w:t>
            </w:r>
          </w:p>
        </w:tc>
        <w:tc>
          <w:tcPr>
            <w:tcW w:w="4621" w:type="dxa"/>
          </w:tcPr>
          <w:p w14:paraId="180AA93F" w14:textId="77777777" w:rsidR="00DC720E" w:rsidRPr="00992076" w:rsidRDefault="00DC720E" w:rsidP="00FF3602">
            <w:pPr>
              <w:rPr>
                <w:rFonts w:ascii="Arial" w:hAnsi="Arial" w:cs="Arial"/>
                <w:b/>
                <w:bCs/>
                <w:sz w:val="22"/>
                <w:szCs w:val="18"/>
              </w:rPr>
            </w:pPr>
            <w:r>
              <w:rPr>
                <w:rFonts w:ascii="Arial" w:hAnsi="Arial" w:cs="Arial"/>
                <w:b/>
                <w:bCs/>
                <w:sz w:val="22"/>
                <w:szCs w:val="18"/>
              </w:rPr>
              <w:t>Standards</w:t>
            </w:r>
          </w:p>
        </w:tc>
      </w:tr>
      <w:tr w:rsidR="00DC720E" w14:paraId="3156D9CF" w14:textId="77777777" w:rsidTr="00FF3602">
        <w:tc>
          <w:tcPr>
            <w:tcW w:w="4621" w:type="dxa"/>
          </w:tcPr>
          <w:p w14:paraId="158419B7" w14:textId="77777777" w:rsidR="00DC720E" w:rsidRPr="00992076" w:rsidRDefault="00DC720E" w:rsidP="00FF3602">
            <w:pPr>
              <w:rPr>
                <w:rFonts w:ascii="Arial" w:hAnsi="Arial" w:cs="Arial"/>
                <w:sz w:val="22"/>
                <w:szCs w:val="18"/>
              </w:rPr>
            </w:pPr>
            <w:r>
              <w:rPr>
                <w:rFonts w:ascii="Arial" w:hAnsi="Arial" w:cs="Arial"/>
                <w:sz w:val="22"/>
                <w:szCs w:val="18"/>
              </w:rPr>
              <w:t>MongoDB</w:t>
            </w:r>
          </w:p>
        </w:tc>
        <w:tc>
          <w:tcPr>
            <w:tcW w:w="4621" w:type="dxa"/>
          </w:tcPr>
          <w:p w14:paraId="07DB2E11" w14:textId="77777777" w:rsidR="00DC720E" w:rsidRDefault="00DC720E" w:rsidP="00FF3602">
            <w:pPr>
              <w:rPr>
                <w:rFonts w:ascii="Arial" w:hAnsi="Arial" w:cs="Arial"/>
                <w:sz w:val="22"/>
                <w:szCs w:val="18"/>
              </w:rPr>
            </w:pPr>
            <w:r>
              <w:rPr>
                <w:rFonts w:ascii="Arial" w:hAnsi="Arial" w:cs="Arial"/>
                <w:sz w:val="22"/>
                <w:szCs w:val="18"/>
              </w:rPr>
              <w:t xml:space="preserve">Enforce – </w:t>
            </w:r>
            <w:proofErr w:type="gramStart"/>
            <w:r>
              <w:rPr>
                <w:rFonts w:ascii="Arial" w:hAnsi="Arial" w:cs="Arial"/>
                <w:sz w:val="22"/>
                <w:szCs w:val="18"/>
              </w:rPr>
              <w:t>baseline</w:t>
            </w:r>
            <w:proofErr w:type="gramEnd"/>
          </w:p>
          <w:p w14:paraId="7E82F892" w14:textId="77777777" w:rsidR="00DC720E" w:rsidRDefault="00DC720E" w:rsidP="00FF3602">
            <w:pPr>
              <w:rPr>
                <w:rFonts w:ascii="Arial" w:hAnsi="Arial" w:cs="Arial"/>
                <w:sz w:val="22"/>
                <w:szCs w:val="18"/>
              </w:rPr>
            </w:pPr>
            <w:r>
              <w:rPr>
                <w:rFonts w:ascii="Arial" w:hAnsi="Arial" w:cs="Arial"/>
                <w:sz w:val="22"/>
                <w:szCs w:val="18"/>
              </w:rPr>
              <w:t>Audit – baseline</w:t>
            </w:r>
          </w:p>
          <w:p w14:paraId="0186F44D" w14:textId="77777777" w:rsidR="00DC720E" w:rsidRPr="00992076" w:rsidRDefault="00DC720E" w:rsidP="00FF3602">
            <w:pPr>
              <w:rPr>
                <w:rFonts w:ascii="Arial" w:hAnsi="Arial" w:cs="Arial"/>
                <w:sz w:val="22"/>
                <w:szCs w:val="18"/>
              </w:rPr>
            </w:pPr>
            <w:r>
              <w:rPr>
                <w:rFonts w:ascii="Arial" w:hAnsi="Arial" w:cs="Arial"/>
                <w:sz w:val="22"/>
                <w:szCs w:val="18"/>
              </w:rPr>
              <w:t>Warn - privileged</w:t>
            </w:r>
          </w:p>
        </w:tc>
      </w:tr>
      <w:tr w:rsidR="00DC720E" w14:paraId="4E722DF9" w14:textId="77777777" w:rsidTr="00FF3602">
        <w:tc>
          <w:tcPr>
            <w:tcW w:w="4621" w:type="dxa"/>
          </w:tcPr>
          <w:p w14:paraId="6BEE97A4" w14:textId="77777777" w:rsidR="00DC720E" w:rsidRPr="00992076" w:rsidRDefault="00DC720E" w:rsidP="00FF3602">
            <w:pPr>
              <w:rPr>
                <w:rFonts w:ascii="Arial" w:hAnsi="Arial" w:cs="Arial"/>
                <w:sz w:val="22"/>
                <w:szCs w:val="18"/>
              </w:rPr>
            </w:pPr>
            <w:r>
              <w:rPr>
                <w:rFonts w:ascii="Arial" w:hAnsi="Arial" w:cs="Arial"/>
                <w:sz w:val="22"/>
                <w:szCs w:val="18"/>
              </w:rPr>
              <w:t>Web application</w:t>
            </w:r>
          </w:p>
        </w:tc>
        <w:tc>
          <w:tcPr>
            <w:tcW w:w="4621" w:type="dxa"/>
          </w:tcPr>
          <w:p w14:paraId="3B3C51D2" w14:textId="77777777" w:rsidR="00DC720E" w:rsidRDefault="00DC720E" w:rsidP="00FF3602">
            <w:pPr>
              <w:rPr>
                <w:rFonts w:ascii="Arial" w:hAnsi="Arial" w:cs="Arial"/>
                <w:sz w:val="22"/>
                <w:szCs w:val="18"/>
              </w:rPr>
            </w:pPr>
            <w:r>
              <w:rPr>
                <w:rFonts w:ascii="Arial" w:hAnsi="Arial" w:cs="Arial"/>
                <w:sz w:val="22"/>
                <w:szCs w:val="18"/>
              </w:rPr>
              <w:t xml:space="preserve">Enforce – </w:t>
            </w:r>
            <w:proofErr w:type="gramStart"/>
            <w:r>
              <w:rPr>
                <w:rFonts w:ascii="Arial" w:hAnsi="Arial" w:cs="Arial"/>
                <w:sz w:val="22"/>
                <w:szCs w:val="18"/>
              </w:rPr>
              <w:t>baseline</w:t>
            </w:r>
            <w:proofErr w:type="gramEnd"/>
          </w:p>
          <w:p w14:paraId="141BC26E" w14:textId="77777777" w:rsidR="00DC720E" w:rsidRDefault="00DC720E" w:rsidP="00FF3602">
            <w:pPr>
              <w:rPr>
                <w:rFonts w:ascii="Arial" w:hAnsi="Arial" w:cs="Arial"/>
                <w:sz w:val="22"/>
                <w:szCs w:val="18"/>
              </w:rPr>
            </w:pPr>
            <w:r>
              <w:rPr>
                <w:rFonts w:ascii="Arial" w:hAnsi="Arial" w:cs="Arial"/>
                <w:sz w:val="22"/>
                <w:szCs w:val="18"/>
              </w:rPr>
              <w:t>Audit – privileged</w:t>
            </w:r>
          </w:p>
          <w:p w14:paraId="07FEA0F9" w14:textId="77777777" w:rsidR="00DC720E" w:rsidRPr="00992076" w:rsidRDefault="00DC720E" w:rsidP="00FF3602">
            <w:pPr>
              <w:rPr>
                <w:rFonts w:ascii="Arial" w:hAnsi="Arial" w:cs="Arial"/>
                <w:sz w:val="22"/>
                <w:szCs w:val="18"/>
              </w:rPr>
            </w:pPr>
            <w:r>
              <w:rPr>
                <w:rFonts w:ascii="Arial" w:hAnsi="Arial" w:cs="Arial"/>
                <w:sz w:val="22"/>
                <w:szCs w:val="18"/>
              </w:rPr>
              <w:t>Warn - privileged</w:t>
            </w:r>
          </w:p>
        </w:tc>
      </w:tr>
    </w:tbl>
    <w:p w14:paraId="5C19E8D2" w14:textId="6D898943" w:rsidR="00DC720E" w:rsidRPr="003A124A" w:rsidRDefault="00DC720E" w:rsidP="003A124A">
      <w:pPr>
        <w:rPr>
          <w:sz w:val="22"/>
          <w:szCs w:val="18"/>
        </w:rPr>
      </w:pPr>
      <w:r>
        <w:rPr>
          <w:b/>
          <w:bCs/>
          <w:sz w:val="22"/>
          <w:szCs w:val="18"/>
        </w:rPr>
        <w:t>Table</w:t>
      </w:r>
      <w:r w:rsidRPr="00C23B38">
        <w:rPr>
          <w:b/>
          <w:bCs/>
          <w:sz w:val="22"/>
          <w:szCs w:val="18"/>
        </w:rPr>
        <w:t xml:space="preserve"> </w:t>
      </w:r>
      <w:r>
        <w:rPr>
          <w:b/>
          <w:bCs/>
          <w:sz w:val="22"/>
          <w:szCs w:val="18"/>
        </w:rPr>
        <w:t xml:space="preserve">2.1 </w:t>
      </w:r>
      <w:r>
        <w:rPr>
          <w:sz w:val="22"/>
          <w:szCs w:val="18"/>
        </w:rPr>
        <w:t>Pod security admission standards in the cluster.</w:t>
      </w:r>
    </w:p>
    <w:p w14:paraId="64B6D992" w14:textId="52733E31" w:rsidR="006E1869" w:rsidRDefault="006E1869" w:rsidP="006E1869">
      <w:pPr>
        <w:pStyle w:val="Heading3"/>
      </w:pPr>
      <w:r>
        <w:t>2.3.11 Sprint 11</w:t>
      </w:r>
    </w:p>
    <w:p w14:paraId="77EAB495" w14:textId="77777777" w:rsidR="001D6181" w:rsidRPr="001D6181" w:rsidRDefault="001D6181" w:rsidP="001D6181">
      <w:pPr>
        <w:rPr>
          <w:sz w:val="22"/>
          <w:szCs w:val="18"/>
        </w:rPr>
      </w:pPr>
      <w:r w:rsidRPr="001D6181">
        <w:rPr>
          <w:sz w:val="22"/>
          <w:szCs w:val="18"/>
        </w:rPr>
        <w:t xml:space="preserve">Sprint 11 first focused on securing communication between Pods to satisfy the TLS communication requirement and then added a backup and restore method for </w:t>
      </w:r>
      <w:proofErr w:type="spellStart"/>
      <w:r w:rsidRPr="001D6181">
        <w:rPr>
          <w:sz w:val="22"/>
          <w:szCs w:val="18"/>
        </w:rPr>
        <w:t>etcd</w:t>
      </w:r>
      <w:proofErr w:type="spellEnd"/>
      <w:r w:rsidRPr="001D6181">
        <w:rPr>
          <w:sz w:val="22"/>
          <w:szCs w:val="18"/>
        </w:rPr>
        <w:t>.</w:t>
      </w:r>
    </w:p>
    <w:p w14:paraId="1D13251C" w14:textId="021EA7C4" w:rsidR="001D6181" w:rsidRDefault="001D6181" w:rsidP="001D6181">
      <w:pPr>
        <w:rPr>
          <w:sz w:val="22"/>
          <w:szCs w:val="18"/>
        </w:rPr>
      </w:pPr>
      <w:r w:rsidRPr="001D6181">
        <w:rPr>
          <w:sz w:val="22"/>
          <w:szCs w:val="18"/>
        </w:rPr>
        <w:t xml:space="preserve">Secure communication between Pods is handled by a third-party application called </w:t>
      </w:r>
      <w:proofErr w:type="spellStart"/>
      <w:r w:rsidRPr="001D6181">
        <w:rPr>
          <w:sz w:val="22"/>
          <w:szCs w:val="18"/>
        </w:rPr>
        <w:t>Linkerd</w:t>
      </w:r>
      <w:proofErr w:type="spellEnd"/>
      <w:r w:rsidRPr="001D6181">
        <w:rPr>
          <w:sz w:val="22"/>
          <w:szCs w:val="18"/>
        </w:rPr>
        <w:t xml:space="preserve"> and backups and restorations are done manually using </w:t>
      </w:r>
      <w:proofErr w:type="spellStart"/>
      <w:r w:rsidRPr="001D6181">
        <w:rPr>
          <w:sz w:val="22"/>
          <w:szCs w:val="18"/>
        </w:rPr>
        <w:t>etcdctl</w:t>
      </w:r>
      <w:proofErr w:type="spellEnd"/>
      <w:r w:rsidRPr="001D6181">
        <w:rPr>
          <w:sz w:val="22"/>
          <w:szCs w:val="18"/>
        </w:rPr>
        <w:t>.</w:t>
      </w:r>
    </w:p>
    <w:p w14:paraId="55C5968C" w14:textId="2A25B911" w:rsidR="006E1869" w:rsidRDefault="006E1869" w:rsidP="006E1869">
      <w:pPr>
        <w:pStyle w:val="Heading3"/>
      </w:pPr>
      <w:r>
        <w:t>2.3.12 Sprint 12</w:t>
      </w:r>
    </w:p>
    <w:p w14:paraId="33B15533" w14:textId="77777777" w:rsidR="000C7B10" w:rsidRPr="000C7B10" w:rsidRDefault="000C7B10" w:rsidP="000C7B10">
      <w:pPr>
        <w:rPr>
          <w:sz w:val="22"/>
          <w:szCs w:val="18"/>
        </w:rPr>
      </w:pPr>
      <w:r w:rsidRPr="000C7B10">
        <w:rPr>
          <w:sz w:val="22"/>
          <w:szCs w:val="18"/>
        </w:rPr>
        <w:t>Sprint 12 covered the last security additions left in the checklist: Role-Based Access Control, simulation of attacks and a cluster vulnerability scan.</w:t>
      </w:r>
    </w:p>
    <w:p w14:paraId="351E60CA" w14:textId="77777777" w:rsidR="000C7B10" w:rsidRPr="000C7B10" w:rsidRDefault="000C7B10" w:rsidP="000C7B10">
      <w:pPr>
        <w:rPr>
          <w:sz w:val="22"/>
          <w:szCs w:val="18"/>
        </w:rPr>
      </w:pPr>
      <w:r w:rsidRPr="000C7B10">
        <w:rPr>
          <w:sz w:val="22"/>
          <w:szCs w:val="18"/>
        </w:rPr>
        <w:t>RBAC was added to enforce authorisation and access control on a system by specifying user permissions. The permissions for user actions can be defined within a cluster or a Namespace using RBAC roles. The configurations for the role can be found in the /</w:t>
      </w:r>
      <w:proofErr w:type="gramStart"/>
      <w:r w:rsidRPr="000C7B10">
        <w:rPr>
          <w:sz w:val="22"/>
          <w:szCs w:val="18"/>
        </w:rPr>
        <w:t>Roles</w:t>
      </w:r>
      <w:proofErr w:type="gramEnd"/>
      <w:r w:rsidRPr="000C7B10">
        <w:rPr>
          <w:sz w:val="22"/>
          <w:szCs w:val="18"/>
        </w:rPr>
        <w:t xml:space="preserve"> path in the GitHub repository.</w:t>
      </w:r>
    </w:p>
    <w:p w14:paraId="6974085C" w14:textId="77777777" w:rsidR="000C7B10" w:rsidRPr="000C7B10" w:rsidRDefault="000C7B10" w:rsidP="000C7B10">
      <w:pPr>
        <w:rPr>
          <w:sz w:val="22"/>
          <w:szCs w:val="18"/>
        </w:rPr>
      </w:pPr>
      <w:r w:rsidRPr="000C7B10">
        <w:rPr>
          <w:sz w:val="22"/>
          <w:szCs w:val="18"/>
        </w:rPr>
        <w:t>Manual tests were also done to simulate different types of attacks on the cluster. The results can be found in Table 3.1.</w:t>
      </w:r>
    </w:p>
    <w:p w14:paraId="71DA0AC7" w14:textId="1F2EF874" w:rsidR="00CA1948" w:rsidRPr="003A124A" w:rsidRDefault="000C7B10" w:rsidP="003A124A">
      <w:pPr>
        <w:rPr>
          <w:sz w:val="22"/>
          <w:szCs w:val="18"/>
        </w:rPr>
      </w:pPr>
      <w:r w:rsidRPr="000C7B10">
        <w:rPr>
          <w:sz w:val="22"/>
          <w:szCs w:val="18"/>
        </w:rPr>
        <w:t>With all the security features from the checklist implemented, the cluster was scanned again to check for vulnerabilities.</w:t>
      </w:r>
    </w:p>
    <w:p w14:paraId="182D50E7" w14:textId="04397DCC" w:rsidR="006E1869" w:rsidRDefault="006E1869" w:rsidP="006E1869">
      <w:pPr>
        <w:pStyle w:val="Heading3"/>
      </w:pPr>
      <w:r>
        <w:t>2.3.13 Sprint 13</w:t>
      </w:r>
    </w:p>
    <w:p w14:paraId="73A9B2AC" w14:textId="7B884456" w:rsidR="006E1869" w:rsidRPr="003A124A" w:rsidRDefault="003A124A" w:rsidP="006E1869">
      <w:pPr>
        <w:rPr>
          <w:sz w:val="22"/>
          <w:szCs w:val="18"/>
        </w:rPr>
      </w:pPr>
      <w:r>
        <w:rPr>
          <w:sz w:val="22"/>
          <w:szCs w:val="18"/>
        </w:rPr>
        <w:t>The final sprint of the project aims to improve the results of the vulnerability scanners.</w:t>
      </w:r>
      <w:r w:rsidR="00CA1948">
        <w:rPr>
          <w:sz w:val="22"/>
          <w:szCs w:val="18"/>
        </w:rPr>
        <w:t xml:space="preserve"> The feedback from the Sprint 12 scans provided a lot of possible improvements. The </w:t>
      </w:r>
      <w:proofErr w:type="gramStart"/>
      <w:r w:rsidR="00CA1948">
        <w:rPr>
          <w:sz w:val="22"/>
          <w:szCs w:val="18"/>
        </w:rPr>
        <w:t>final results</w:t>
      </w:r>
      <w:proofErr w:type="gramEnd"/>
      <w:r w:rsidR="00CA1948">
        <w:rPr>
          <w:sz w:val="22"/>
          <w:szCs w:val="18"/>
        </w:rPr>
        <w:t xml:space="preserve"> of the vulnerability scanner can be found in </w:t>
      </w:r>
      <w:r w:rsidR="000151BB">
        <w:rPr>
          <w:sz w:val="22"/>
          <w:szCs w:val="18"/>
        </w:rPr>
        <w:t xml:space="preserve">the paths </w:t>
      </w:r>
      <w:r w:rsidR="00CA1948">
        <w:rPr>
          <w:sz w:val="22"/>
          <w:szCs w:val="18"/>
        </w:rPr>
        <w:t>/External/post-</w:t>
      </w:r>
      <w:r w:rsidR="000151BB">
        <w:rPr>
          <w:sz w:val="22"/>
          <w:szCs w:val="18"/>
        </w:rPr>
        <w:t>kube-bench</w:t>
      </w:r>
      <w:r w:rsidR="008C06FE">
        <w:rPr>
          <w:sz w:val="22"/>
          <w:szCs w:val="18"/>
        </w:rPr>
        <w:t>-log</w:t>
      </w:r>
      <w:r w:rsidR="000151BB">
        <w:rPr>
          <w:sz w:val="22"/>
          <w:szCs w:val="18"/>
        </w:rPr>
        <w:t>.txt and post-kube-hunter</w:t>
      </w:r>
      <w:r w:rsidR="008C06FE">
        <w:rPr>
          <w:sz w:val="22"/>
          <w:szCs w:val="18"/>
        </w:rPr>
        <w:t>-log</w:t>
      </w:r>
      <w:r w:rsidR="000151BB">
        <w:rPr>
          <w:sz w:val="22"/>
          <w:szCs w:val="18"/>
        </w:rPr>
        <w:t>.txt in the GitHub repository.</w:t>
      </w:r>
    </w:p>
    <w:bookmarkEnd w:id="14"/>
    <w:bookmarkEnd w:id="15"/>
    <w:bookmarkEnd w:id="16"/>
    <w:bookmarkEnd w:id="17"/>
    <w:bookmarkEnd w:id="18"/>
    <w:bookmarkEnd w:id="19"/>
    <w:bookmarkEnd w:id="20"/>
    <w:bookmarkEnd w:id="21"/>
    <w:bookmarkEnd w:id="22"/>
    <w:p w14:paraId="7C191B9C" w14:textId="08CE5726" w:rsidR="00D87B7F" w:rsidRDefault="00D87B7F" w:rsidP="00D87B7F">
      <w:pPr>
        <w:pStyle w:val="Heading1"/>
      </w:pPr>
      <w:r>
        <w:lastRenderedPageBreak/>
        <w:t>Chapter 3</w:t>
      </w:r>
      <w:r>
        <w:br/>
        <w:t>Results</w:t>
      </w:r>
    </w:p>
    <w:p w14:paraId="2F083AC1" w14:textId="77777777" w:rsidR="003C79B3" w:rsidRDefault="003C79B3" w:rsidP="003C79B3">
      <w:pPr>
        <w:rPr>
          <w:sz w:val="22"/>
          <w:szCs w:val="18"/>
        </w:rPr>
      </w:pPr>
      <w:r>
        <w:rPr>
          <w:noProof/>
        </w:rPr>
        <w:drawing>
          <wp:inline distT="0" distB="0" distL="0" distR="0" wp14:anchorId="705F9A47" wp14:editId="1EAE97F2">
            <wp:extent cx="1981200" cy="37981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29605" r="67926" b="-2632"/>
                    <a:stretch/>
                  </pic:blipFill>
                  <pic:spPr bwMode="auto">
                    <a:xfrm>
                      <a:off x="0" y="0"/>
                      <a:ext cx="2027254" cy="388645"/>
                    </a:xfrm>
                    <a:prstGeom prst="rect">
                      <a:avLst/>
                    </a:prstGeom>
                    <a:noFill/>
                    <a:ln>
                      <a:noFill/>
                    </a:ln>
                    <a:extLst>
                      <a:ext uri="{53640926-AAD7-44D8-BBD7-CCE9431645EC}">
                        <a14:shadowObscured xmlns:a14="http://schemas.microsoft.com/office/drawing/2010/main"/>
                      </a:ext>
                    </a:extLst>
                  </pic:spPr>
                </pic:pic>
              </a:graphicData>
            </a:graphic>
          </wp:inline>
        </w:drawing>
      </w:r>
    </w:p>
    <w:p w14:paraId="62108697" w14:textId="566B8E76" w:rsidR="003C79B3" w:rsidRDefault="003C79B3" w:rsidP="003C79B3">
      <w:pPr>
        <w:rPr>
          <w:sz w:val="22"/>
          <w:szCs w:val="18"/>
        </w:rPr>
      </w:pPr>
      <w:r>
        <w:rPr>
          <w:b/>
          <w:bCs/>
          <w:sz w:val="22"/>
          <w:szCs w:val="18"/>
        </w:rPr>
        <w:t>Figure</w:t>
      </w:r>
      <w:r w:rsidRPr="00C23B38">
        <w:rPr>
          <w:b/>
          <w:bCs/>
          <w:sz w:val="22"/>
          <w:szCs w:val="18"/>
        </w:rPr>
        <w:t xml:space="preserve"> </w:t>
      </w:r>
      <w:r>
        <w:rPr>
          <w:b/>
          <w:bCs/>
          <w:sz w:val="22"/>
          <w:szCs w:val="18"/>
        </w:rPr>
        <w:t xml:space="preserve">3.1 </w:t>
      </w:r>
      <w:r w:rsidR="006B56A0">
        <w:rPr>
          <w:sz w:val="22"/>
          <w:szCs w:val="18"/>
        </w:rPr>
        <w:t>Test for c</w:t>
      </w:r>
      <w:r>
        <w:rPr>
          <w:sz w:val="22"/>
          <w:szCs w:val="18"/>
        </w:rPr>
        <w:t xml:space="preserve">reating a file on a </w:t>
      </w:r>
      <w:r w:rsidR="00B14B40">
        <w:rPr>
          <w:sz w:val="22"/>
          <w:szCs w:val="18"/>
        </w:rPr>
        <w:t>P</w:t>
      </w:r>
      <w:r>
        <w:rPr>
          <w:sz w:val="22"/>
          <w:szCs w:val="18"/>
        </w:rPr>
        <w:t>od with a security context no longer allows to run as root.</w:t>
      </w:r>
    </w:p>
    <w:p w14:paraId="6BEBC989" w14:textId="36CFDED9" w:rsidR="006B56A0" w:rsidRDefault="006B56A0" w:rsidP="006B56A0">
      <w:pPr>
        <w:pStyle w:val="Heading2"/>
      </w:pPr>
      <w:r>
        <w:rPr>
          <w:noProof/>
        </w:rPr>
        <w:drawing>
          <wp:inline distT="0" distB="0" distL="0" distR="0" wp14:anchorId="5FA5044B" wp14:editId="45FC1965">
            <wp:extent cx="2981325" cy="956042"/>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l="499" t="1514" b="1580"/>
                    <a:stretch/>
                  </pic:blipFill>
                  <pic:spPr bwMode="auto">
                    <a:xfrm>
                      <a:off x="0" y="0"/>
                      <a:ext cx="3014808" cy="966779"/>
                    </a:xfrm>
                    <a:prstGeom prst="rect">
                      <a:avLst/>
                    </a:prstGeom>
                    <a:noFill/>
                    <a:ln>
                      <a:noFill/>
                    </a:ln>
                    <a:extLst>
                      <a:ext uri="{53640926-AAD7-44D8-BBD7-CCE9431645EC}">
                        <a14:shadowObscured xmlns:a14="http://schemas.microsoft.com/office/drawing/2010/main"/>
                      </a:ext>
                    </a:extLst>
                  </pic:spPr>
                </pic:pic>
              </a:graphicData>
            </a:graphic>
          </wp:inline>
        </w:drawing>
      </w:r>
    </w:p>
    <w:p w14:paraId="6C89576C" w14:textId="51943ACE" w:rsidR="006B56A0" w:rsidRDefault="006B56A0" w:rsidP="003C79B3">
      <w:pPr>
        <w:rPr>
          <w:sz w:val="22"/>
          <w:szCs w:val="18"/>
        </w:rPr>
      </w:pPr>
      <w:r>
        <w:rPr>
          <w:b/>
          <w:bCs/>
          <w:sz w:val="22"/>
          <w:szCs w:val="18"/>
        </w:rPr>
        <w:t>Figure</w:t>
      </w:r>
      <w:r w:rsidRPr="00C23B38">
        <w:rPr>
          <w:b/>
          <w:bCs/>
          <w:sz w:val="22"/>
          <w:szCs w:val="18"/>
        </w:rPr>
        <w:t xml:space="preserve"> </w:t>
      </w:r>
      <w:r>
        <w:rPr>
          <w:b/>
          <w:bCs/>
          <w:sz w:val="22"/>
          <w:szCs w:val="18"/>
        </w:rPr>
        <w:t xml:space="preserve">3.2 </w:t>
      </w:r>
      <w:r>
        <w:rPr>
          <w:sz w:val="22"/>
          <w:szCs w:val="18"/>
        </w:rPr>
        <w:t xml:space="preserve">Test for default network policy is configured to isolate </w:t>
      </w:r>
      <w:r w:rsidR="00B14B40">
        <w:rPr>
          <w:sz w:val="22"/>
          <w:szCs w:val="18"/>
        </w:rPr>
        <w:t>P</w:t>
      </w:r>
      <w:r>
        <w:rPr>
          <w:sz w:val="22"/>
          <w:szCs w:val="18"/>
        </w:rPr>
        <w:t>ods by preventing ingress and egress connections.</w:t>
      </w:r>
    </w:p>
    <w:p w14:paraId="00982640" w14:textId="77777777" w:rsidR="003C450B" w:rsidRDefault="003C450B" w:rsidP="003C450B">
      <w:r>
        <w:rPr>
          <w:noProof/>
        </w:rPr>
        <w:drawing>
          <wp:inline distT="0" distB="0" distL="0" distR="0" wp14:anchorId="0F30EBBF" wp14:editId="62D0A5CC">
            <wp:extent cx="3086100" cy="2230294"/>
            <wp:effectExtent l="0" t="0" r="0" b="0"/>
            <wp:docPr id="102269848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98481" name="Picture 1" descr="Tex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92305" cy="2234778"/>
                    </a:xfrm>
                    <a:prstGeom prst="rect">
                      <a:avLst/>
                    </a:prstGeom>
                    <a:noFill/>
                    <a:ln>
                      <a:noFill/>
                    </a:ln>
                  </pic:spPr>
                </pic:pic>
              </a:graphicData>
            </a:graphic>
          </wp:inline>
        </w:drawing>
      </w:r>
    </w:p>
    <w:p w14:paraId="680015E0" w14:textId="2EFB39D7" w:rsidR="003C450B" w:rsidRDefault="003C450B" w:rsidP="003C450B">
      <w:pPr>
        <w:rPr>
          <w:sz w:val="22"/>
          <w:szCs w:val="18"/>
        </w:rPr>
      </w:pPr>
      <w:r>
        <w:rPr>
          <w:b/>
          <w:bCs/>
          <w:sz w:val="22"/>
          <w:szCs w:val="18"/>
        </w:rPr>
        <w:t>Figure</w:t>
      </w:r>
      <w:r w:rsidRPr="00C23B38">
        <w:rPr>
          <w:b/>
          <w:bCs/>
          <w:sz w:val="22"/>
          <w:szCs w:val="18"/>
        </w:rPr>
        <w:t xml:space="preserve"> </w:t>
      </w:r>
      <w:r>
        <w:rPr>
          <w:b/>
          <w:bCs/>
          <w:sz w:val="22"/>
          <w:szCs w:val="18"/>
        </w:rPr>
        <w:t xml:space="preserve">3.3 </w:t>
      </w:r>
      <w:r w:rsidR="00FE044D">
        <w:rPr>
          <w:sz w:val="22"/>
          <w:szCs w:val="18"/>
        </w:rPr>
        <w:t>Test</w:t>
      </w:r>
      <w:r>
        <w:rPr>
          <w:sz w:val="22"/>
          <w:szCs w:val="18"/>
        </w:rPr>
        <w:t xml:space="preserve"> to check if the </w:t>
      </w:r>
      <w:proofErr w:type="spellStart"/>
      <w:r>
        <w:rPr>
          <w:sz w:val="22"/>
          <w:szCs w:val="18"/>
        </w:rPr>
        <w:t>Linkerd</w:t>
      </w:r>
      <w:proofErr w:type="spellEnd"/>
      <w:r>
        <w:rPr>
          <w:sz w:val="22"/>
          <w:szCs w:val="18"/>
        </w:rPr>
        <w:t xml:space="preserve"> download has been successful.</w:t>
      </w:r>
    </w:p>
    <w:p w14:paraId="66542E28" w14:textId="77777777" w:rsidR="003C450B" w:rsidRDefault="003C450B" w:rsidP="003C450B">
      <w:r>
        <w:rPr>
          <w:noProof/>
        </w:rPr>
        <w:drawing>
          <wp:inline distT="0" distB="0" distL="0" distR="0" wp14:anchorId="797571C6" wp14:editId="299AC400">
            <wp:extent cx="2143125" cy="1079091"/>
            <wp:effectExtent l="0" t="0" r="0" b="6985"/>
            <wp:docPr id="1305155387"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55387" name="Picture 2"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4098" cy="1084616"/>
                    </a:xfrm>
                    <a:prstGeom prst="rect">
                      <a:avLst/>
                    </a:prstGeom>
                    <a:noFill/>
                    <a:ln>
                      <a:noFill/>
                    </a:ln>
                  </pic:spPr>
                </pic:pic>
              </a:graphicData>
            </a:graphic>
          </wp:inline>
        </w:drawing>
      </w:r>
    </w:p>
    <w:p w14:paraId="0F4FB9D0" w14:textId="4AFEF64E" w:rsidR="003C450B" w:rsidRDefault="003C450B" w:rsidP="003C79B3">
      <w:pPr>
        <w:rPr>
          <w:sz w:val="22"/>
          <w:szCs w:val="18"/>
        </w:rPr>
      </w:pPr>
      <w:r>
        <w:rPr>
          <w:b/>
          <w:bCs/>
          <w:sz w:val="22"/>
          <w:szCs w:val="18"/>
        </w:rPr>
        <w:t>Figure</w:t>
      </w:r>
      <w:r w:rsidRPr="00C23B38">
        <w:rPr>
          <w:b/>
          <w:bCs/>
          <w:sz w:val="22"/>
          <w:szCs w:val="18"/>
        </w:rPr>
        <w:t xml:space="preserve"> </w:t>
      </w:r>
      <w:r>
        <w:rPr>
          <w:b/>
          <w:bCs/>
          <w:sz w:val="22"/>
          <w:szCs w:val="18"/>
        </w:rPr>
        <w:t xml:space="preserve">3.4 </w:t>
      </w:r>
      <w:r>
        <w:rPr>
          <w:sz w:val="22"/>
          <w:szCs w:val="18"/>
        </w:rPr>
        <w:t>Results of running “</w:t>
      </w:r>
      <w:proofErr w:type="spellStart"/>
      <w:r>
        <w:rPr>
          <w:sz w:val="22"/>
          <w:szCs w:val="18"/>
        </w:rPr>
        <w:t>linkerd</w:t>
      </w:r>
      <w:proofErr w:type="spellEnd"/>
      <w:r>
        <w:rPr>
          <w:sz w:val="22"/>
          <w:szCs w:val="18"/>
        </w:rPr>
        <w:t xml:space="preserve"> check” show that the </w:t>
      </w:r>
      <w:proofErr w:type="spellStart"/>
      <w:r>
        <w:rPr>
          <w:sz w:val="22"/>
          <w:szCs w:val="18"/>
        </w:rPr>
        <w:t>Linkerd</w:t>
      </w:r>
      <w:proofErr w:type="spellEnd"/>
      <w:r>
        <w:rPr>
          <w:sz w:val="22"/>
          <w:szCs w:val="18"/>
        </w:rPr>
        <w:t xml:space="preserve"> control plane has been configured correctly.</w:t>
      </w:r>
    </w:p>
    <w:p w14:paraId="68E44A61" w14:textId="77777777" w:rsidR="00FE044D" w:rsidRDefault="00FE044D" w:rsidP="00FE044D">
      <w:pPr>
        <w:rPr>
          <w:sz w:val="22"/>
          <w:szCs w:val="18"/>
        </w:rPr>
      </w:pPr>
      <w:r>
        <w:rPr>
          <w:noProof/>
        </w:rPr>
        <w:drawing>
          <wp:inline distT="0" distB="0" distL="0" distR="0" wp14:anchorId="76CE69BA" wp14:editId="67BAF21D">
            <wp:extent cx="5731510" cy="523875"/>
            <wp:effectExtent l="0" t="0" r="2540" b="9525"/>
            <wp:docPr id="2154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523875"/>
                    </a:xfrm>
                    <a:prstGeom prst="rect">
                      <a:avLst/>
                    </a:prstGeom>
                    <a:noFill/>
                    <a:ln>
                      <a:noFill/>
                    </a:ln>
                  </pic:spPr>
                </pic:pic>
              </a:graphicData>
            </a:graphic>
          </wp:inline>
        </w:drawing>
      </w:r>
    </w:p>
    <w:p w14:paraId="19065E7B" w14:textId="31E9311C" w:rsidR="00FE044D" w:rsidRDefault="00FE044D" w:rsidP="00FE044D">
      <w:pPr>
        <w:rPr>
          <w:sz w:val="22"/>
          <w:szCs w:val="18"/>
        </w:rPr>
      </w:pPr>
      <w:r>
        <w:rPr>
          <w:b/>
          <w:bCs/>
          <w:sz w:val="22"/>
          <w:szCs w:val="18"/>
        </w:rPr>
        <w:lastRenderedPageBreak/>
        <w:t>Figure</w:t>
      </w:r>
      <w:r w:rsidRPr="00C23B38">
        <w:rPr>
          <w:b/>
          <w:bCs/>
          <w:sz w:val="22"/>
          <w:szCs w:val="18"/>
        </w:rPr>
        <w:t xml:space="preserve"> </w:t>
      </w:r>
      <w:r>
        <w:rPr>
          <w:b/>
          <w:bCs/>
          <w:sz w:val="22"/>
          <w:szCs w:val="18"/>
        </w:rPr>
        <w:t xml:space="preserve">3.5 </w:t>
      </w:r>
      <w:r>
        <w:rPr>
          <w:sz w:val="22"/>
          <w:szCs w:val="18"/>
        </w:rPr>
        <w:t xml:space="preserve">Testing saving a snapshot of </w:t>
      </w:r>
      <w:proofErr w:type="spellStart"/>
      <w:r>
        <w:rPr>
          <w:sz w:val="22"/>
          <w:szCs w:val="18"/>
        </w:rPr>
        <w:t>etcd’s</w:t>
      </w:r>
      <w:proofErr w:type="spellEnd"/>
      <w:r>
        <w:rPr>
          <w:sz w:val="22"/>
          <w:szCs w:val="18"/>
        </w:rPr>
        <w:t xml:space="preserve"> current state in the </w:t>
      </w:r>
      <w:r w:rsidR="00BC7E7C">
        <w:rPr>
          <w:sz w:val="22"/>
          <w:szCs w:val="18"/>
        </w:rPr>
        <w:t>c</w:t>
      </w:r>
      <w:r>
        <w:rPr>
          <w:sz w:val="22"/>
          <w:szCs w:val="18"/>
        </w:rPr>
        <w:t xml:space="preserve">ontrol </w:t>
      </w:r>
      <w:r w:rsidR="00BC7E7C">
        <w:rPr>
          <w:sz w:val="22"/>
          <w:szCs w:val="18"/>
        </w:rPr>
        <w:t>n</w:t>
      </w:r>
      <w:r>
        <w:rPr>
          <w:sz w:val="22"/>
          <w:szCs w:val="18"/>
        </w:rPr>
        <w:t>ode called “</w:t>
      </w:r>
      <w:proofErr w:type="spellStart"/>
      <w:r>
        <w:rPr>
          <w:sz w:val="22"/>
          <w:szCs w:val="18"/>
        </w:rPr>
        <w:t>backup.db</w:t>
      </w:r>
      <w:proofErr w:type="spellEnd"/>
      <w:r>
        <w:rPr>
          <w:sz w:val="22"/>
          <w:szCs w:val="18"/>
        </w:rPr>
        <w:t>”.</w:t>
      </w:r>
    </w:p>
    <w:p w14:paraId="24635619" w14:textId="77777777" w:rsidR="00FE044D" w:rsidRDefault="00FE044D" w:rsidP="00FE044D">
      <w:pPr>
        <w:rPr>
          <w:sz w:val="22"/>
          <w:szCs w:val="18"/>
        </w:rPr>
      </w:pPr>
      <w:r>
        <w:rPr>
          <w:noProof/>
        </w:rPr>
        <w:drawing>
          <wp:inline distT="0" distB="0" distL="0" distR="0" wp14:anchorId="09E731F5" wp14:editId="05743B4E">
            <wp:extent cx="3038147" cy="352425"/>
            <wp:effectExtent l="0" t="0" r="0" b="0"/>
            <wp:docPr id="783941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t="21344" r="28896" b="-9759"/>
                    <a:stretch/>
                  </pic:blipFill>
                  <pic:spPr bwMode="auto">
                    <a:xfrm>
                      <a:off x="0" y="0"/>
                      <a:ext cx="3429885" cy="397867"/>
                    </a:xfrm>
                    <a:prstGeom prst="rect">
                      <a:avLst/>
                    </a:prstGeom>
                    <a:noFill/>
                    <a:ln>
                      <a:noFill/>
                    </a:ln>
                    <a:extLst>
                      <a:ext uri="{53640926-AAD7-44D8-BBD7-CCE9431645EC}">
                        <a14:shadowObscured xmlns:a14="http://schemas.microsoft.com/office/drawing/2010/main"/>
                      </a:ext>
                    </a:extLst>
                  </pic:spPr>
                </pic:pic>
              </a:graphicData>
            </a:graphic>
          </wp:inline>
        </w:drawing>
      </w:r>
    </w:p>
    <w:p w14:paraId="11EAC684" w14:textId="350CD42B" w:rsidR="00FE044D" w:rsidRDefault="00FE044D" w:rsidP="00FE044D">
      <w:pPr>
        <w:rPr>
          <w:sz w:val="22"/>
          <w:szCs w:val="18"/>
        </w:rPr>
      </w:pPr>
      <w:r>
        <w:rPr>
          <w:b/>
          <w:bCs/>
          <w:sz w:val="22"/>
          <w:szCs w:val="18"/>
        </w:rPr>
        <w:t>Figure</w:t>
      </w:r>
      <w:r w:rsidRPr="00C23B38">
        <w:rPr>
          <w:b/>
          <w:bCs/>
          <w:sz w:val="22"/>
          <w:szCs w:val="18"/>
        </w:rPr>
        <w:t xml:space="preserve"> </w:t>
      </w:r>
      <w:r w:rsidR="00CA1948">
        <w:rPr>
          <w:b/>
          <w:bCs/>
          <w:sz w:val="22"/>
          <w:szCs w:val="18"/>
        </w:rPr>
        <w:t>3.6</w:t>
      </w:r>
      <w:r>
        <w:rPr>
          <w:b/>
          <w:bCs/>
          <w:sz w:val="22"/>
          <w:szCs w:val="18"/>
        </w:rPr>
        <w:t xml:space="preserve"> </w:t>
      </w:r>
      <w:r>
        <w:rPr>
          <w:sz w:val="22"/>
          <w:szCs w:val="18"/>
        </w:rPr>
        <w:t>Results of restoring a backup after all Pods were deleted.</w:t>
      </w:r>
    </w:p>
    <w:p w14:paraId="3B08E221" w14:textId="77777777" w:rsidR="00CA1948" w:rsidRDefault="00CA1948" w:rsidP="00CA1948">
      <w:pPr>
        <w:rPr>
          <w:sz w:val="22"/>
          <w:szCs w:val="18"/>
        </w:rPr>
      </w:pPr>
      <w:r>
        <w:rPr>
          <w:noProof/>
        </w:rPr>
        <w:drawing>
          <wp:inline distT="0" distB="0" distL="0" distR="0" wp14:anchorId="1C25A15A" wp14:editId="6AABC8F8">
            <wp:extent cx="5029200" cy="671414"/>
            <wp:effectExtent l="0" t="0" r="0" b="0"/>
            <wp:docPr id="197289073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90730" name="Picture 1" descr="Tex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44688" cy="673482"/>
                    </a:xfrm>
                    <a:prstGeom prst="rect">
                      <a:avLst/>
                    </a:prstGeom>
                    <a:noFill/>
                    <a:ln>
                      <a:noFill/>
                    </a:ln>
                  </pic:spPr>
                </pic:pic>
              </a:graphicData>
            </a:graphic>
          </wp:inline>
        </w:drawing>
      </w:r>
    </w:p>
    <w:p w14:paraId="2C057849" w14:textId="2FDC7958" w:rsidR="00FE044D" w:rsidRDefault="00CA1948" w:rsidP="003C79B3">
      <w:pPr>
        <w:rPr>
          <w:sz w:val="22"/>
          <w:szCs w:val="18"/>
        </w:rPr>
      </w:pPr>
      <w:r>
        <w:rPr>
          <w:b/>
          <w:bCs/>
          <w:sz w:val="22"/>
          <w:szCs w:val="18"/>
        </w:rPr>
        <w:t>Figure</w:t>
      </w:r>
      <w:r w:rsidRPr="00C23B38">
        <w:rPr>
          <w:b/>
          <w:bCs/>
          <w:sz w:val="22"/>
          <w:szCs w:val="18"/>
        </w:rPr>
        <w:t xml:space="preserve"> </w:t>
      </w:r>
      <w:r>
        <w:rPr>
          <w:b/>
          <w:bCs/>
          <w:sz w:val="22"/>
          <w:szCs w:val="18"/>
        </w:rPr>
        <w:t xml:space="preserve">3.7 </w:t>
      </w:r>
      <w:r>
        <w:rPr>
          <w:sz w:val="22"/>
          <w:szCs w:val="18"/>
        </w:rPr>
        <w:t>Testing the read-write role using a client dry run which successfully made the role and applied it to a user called Jane.</w:t>
      </w:r>
    </w:p>
    <w:tbl>
      <w:tblPr>
        <w:tblStyle w:val="TableGrid"/>
        <w:tblW w:w="8931" w:type="dxa"/>
        <w:tblInd w:w="108" w:type="dxa"/>
        <w:tblLook w:val="04A0" w:firstRow="1" w:lastRow="0" w:firstColumn="1" w:lastColumn="0" w:noHBand="0" w:noVBand="1"/>
      </w:tblPr>
      <w:tblGrid>
        <w:gridCol w:w="1280"/>
        <w:gridCol w:w="4215"/>
        <w:gridCol w:w="3436"/>
      </w:tblGrid>
      <w:tr w:rsidR="00CA1948" w14:paraId="7D61784B" w14:textId="77777777" w:rsidTr="00231676">
        <w:tc>
          <w:tcPr>
            <w:tcW w:w="1280" w:type="dxa"/>
          </w:tcPr>
          <w:p w14:paraId="77182693" w14:textId="77777777" w:rsidR="00CA1948" w:rsidRPr="00AC6B7E" w:rsidRDefault="00CA1948" w:rsidP="00836079">
            <w:pPr>
              <w:rPr>
                <w:rFonts w:ascii="Arial" w:hAnsi="Arial" w:cs="Arial"/>
                <w:b/>
                <w:bCs/>
                <w:sz w:val="22"/>
                <w:szCs w:val="18"/>
              </w:rPr>
            </w:pPr>
            <w:r>
              <w:rPr>
                <w:rFonts w:ascii="Arial" w:hAnsi="Arial" w:cs="Arial"/>
                <w:b/>
                <w:bCs/>
                <w:sz w:val="22"/>
                <w:szCs w:val="18"/>
              </w:rPr>
              <w:t>Test name</w:t>
            </w:r>
          </w:p>
        </w:tc>
        <w:tc>
          <w:tcPr>
            <w:tcW w:w="4215" w:type="dxa"/>
          </w:tcPr>
          <w:p w14:paraId="748CBA41" w14:textId="77777777" w:rsidR="00CA1948" w:rsidRPr="00AC6B7E" w:rsidRDefault="00CA1948" w:rsidP="00836079">
            <w:pPr>
              <w:rPr>
                <w:rFonts w:ascii="Arial" w:hAnsi="Arial" w:cs="Arial"/>
                <w:b/>
                <w:bCs/>
                <w:sz w:val="22"/>
                <w:szCs w:val="18"/>
              </w:rPr>
            </w:pPr>
            <w:r>
              <w:rPr>
                <w:rFonts w:ascii="Arial" w:hAnsi="Arial" w:cs="Arial"/>
                <w:b/>
                <w:bCs/>
                <w:sz w:val="22"/>
                <w:szCs w:val="18"/>
              </w:rPr>
              <w:t>Description</w:t>
            </w:r>
          </w:p>
        </w:tc>
        <w:tc>
          <w:tcPr>
            <w:tcW w:w="3436" w:type="dxa"/>
          </w:tcPr>
          <w:p w14:paraId="55D23C55" w14:textId="77777777" w:rsidR="00CA1948" w:rsidRPr="00AC6B7E" w:rsidRDefault="00CA1948" w:rsidP="00836079">
            <w:pPr>
              <w:rPr>
                <w:rFonts w:ascii="Arial" w:hAnsi="Arial" w:cs="Arial"/>
                <w:b/>
                <w:bCs/>
                <w:sz w:val="22"/>
                <w:szCs w:val="18"/>
              </w:rPr>
            </w:pPr>
            <w:r>
              <w:rPr>
                <w:rFonts w:ascii="Arial" w:hAnsi="Arial" w:cs="Arial"/>
                <w:b/>
                <w:bCs/>
                <w:sz w:val="22"/>
                <w:szCs w:val="18"/>
              </w:rPr>
              <w:t>Result</w:t>
            </w:r>
          </w:p>
        </w:tc>
      </w:tr>
      <w:tr w:rsidR="00CA1948" w14:paraId="700D0D1E" w14:textId="77777777" w:rsidTr="00231676">
        <w:tc>
          <w:tcPr>
            <w:tcW w:w="1280" w:type="dxa"/>
          </w:tcPr>
          <w:p w14:paraId="1F50D946" w14:textId="77777777" w:rsidR="00CA1948" w:rsidRPr="00AC6B7E" w:rsidRDefault="00CA1948" w:rsidP="00836079">
            <w:pPr>
              <w:rPr>
                <w:rFonts w:ascii="Arial" w:hAnsi="Arial" w:cs="Arial"/>
                <w:sz w:val="22"/>
                <w:szCs w:val="18"/>
              </w:rPr>
            </w:pPr>
            <w:r>
              <w:rPr>
                <w:rFonts w:ascii="Arial" w:hAnsi="Arial" w:cs="Arial"/>
                <w:sz w:val="22"/>
                <w:szCs w:val="18"/>
              </w:rPr>
              <w:t>Public repository search for credentials</w:t>
            </w:r>
          </w:p>
        </w:tc>
        <w:tc>
          <w:tcPr>
            <w:tcW w:w="4215" w:type="dxa"/>
          </w:tcPr>
          <w:p w14:paraId="7BAC0800" w14:textId="77777777" w:rsidR="00CA1948" w:rsidRPr="00AC6B7E" w:rsidRDefault="00CA1948" w:rsidP="00836079">
            <w:pPr>
              <w:rPr>
                <w:rFonts w:ascii="Arial" w:hAnsi="Arial" w:cs="Arial"/>
                <w:sz w:val="22"/>
                <w:szCs w:val="18"/>
              </w:rPr>
            </w:pPr>
            <w:r>
              <w:rPr>
                <w:rFonts w:ascii="Arial" w:hAnsi="Arial" w:cs="Arial"/>
                <w:sz w:val="22"/>
                <w:szCs w:val="18"/>
              </w:rPr>
              <w:t xml:space="preserve">Public code repositories like GitHub may accidentally contain hardcoded credentials. Third-Party tools such as </w:t>
            </w:r>
            <w:proofErr w:type="spellStart"/>
            <w:r>
              <w:rPr>
                <w:rFonts w:ascii="Arial" w:hAnsi="Arial" w:cs="Arial"/>
                <w:sz w:val="22"/>
                <w:szCs w:val="18"/>
              </w:rPr>
              <w:t>TruffleHog</w:t>
            </w:r>
            <w:proofErr w:type="spellEnd"/>
            <w:r>
              <w:rPr>
                <w:rFonts w:ascii="Arial" w:hAnsi="Arial" w:cs="Arial"/>
                <w:sz w:val="22"/>
                <w:szCs w:val="18"/>
              </w:rPr>
              <w:t xml:space="preserve"> (</w:t>
            </w:r>
            <w:proofErr w:type="spellStart"/>
            <w:r>
              <w:rPr>
                <w:rFonts w:ascii="Arial" w:hAnsi="Arial" w:cs="Arial"/>
                <w:sz w:val="22"/>
                <w:szCs w:val="18"/>
              </w:rPr>
              <w:t>TruffleHog</w:t>
            </w:r>
            <w:proofErr w:type="spellEnd"/>
            <w:r>
              <w:rPr>
                <w:rFonts w:ascii="Arial" w:hAnsi="Arial" w:cs="Arial"/>
                <w:sz w:val="22"/>
                <w:szCs w:val="18"/>
              </w:rPr>
              <w:t xml:space="preserve">, c2023) can be </w:t>
            </w:r>
            <w:proofErr w:type="gramStart"/>
            <w:r>
              <w:rPr>
                <w:rFonts w:ascii="Arial" w:hAnsi="Arial" w:cs="Arial"/>
                <w:sz w:val="22"/>
                <w:szCs w:val="18"/>
              </w:rPr>
              <w:t>used</w:t>
            </w:r>
            <w:proofErr w:type="gramEnd"/>
            <w:r>
              <w:rPr>
                <w:rFonts w:ascii="Arial" w:hAnsi="Arial" w:cs="Arial"/>
                <w:sz w:val="22"/>
                <w:szCs w:val="18"/>
              </w:rPr>
              <w:t xml:space="preserve"> or these can be manually searched.</w:t>
            </w:r>
          </w:p>
        </w:tc>
        <w:tc>
          <w:tcPr>
            <w:tcW w:w="3436" w:type="dxa"/>
          </w:tcPr>
          <w:p w14:paraId="11BBE356" w14:textId="57118666" w:rsidR="00CA1948" w:rsidRPr="00AC6B7E" w:rsidRDefault="003568B4" w:rsidP="00836079">
            <w:pPr>
              <w:rPr>
                <w:rFonts w:ascii="Arial" w:hAnsi="Arial" w:cs="Arial"/>
                <w:sz w:val="22"/>
                <w:szCs w:val="18"/>
              </w:rPr>
            </w:pPr>
            <w:r w:rsidRPr="003568B4">
              <w:rPr>
                <w:rFonts w:ascii="Arial" w:hAnsi="Arial" w:cs="Arial"/>
                <w:sz w:val="22"/>
                <w:szCs w:val="18"/>
              </w:rPr>
              <w:t>At the time of the testing, the GitHub repository with the code is private, so no credentials are leaked</w:t>
            </w:r>
            <w:r>
              <w:rPr>
                <w:rFonts w:ascii="Arial" w:hAnsi="Arial" w:cs="Arial"/>
                <w:sz w:val="22"/>
                <w:szCs w:val="18"/>
              </w:rPr>
              <w:t xml:space="preserve"> (Pass)</w:t>
            </w:r>
            <w:r w:rsidRPr="003568B4">
              <w:rPr>
                <w:rFonts w:ascii="Arial" w:hAnsi="Arial" w:cs="Arial"/>
                <w:sz w:val="22"/>
                <w:szCs w:val="18"/>
              </w:rPr>
              <w:t>. When it is opened for submission, it will technically be leaking the MongoDB Secret in Base64.</w:t>
            </w:r>
          </w:p>
        </w:tc>
      </w:tr>
      <w:tr w:rsidR="00CA1948" w14:paraId="5607A2BF" w14:textId="77777777" w:rsidTr="00231676">
        <w:tc>
          <w:tcPr>
            <w:tcW w:w="1280" w:type="dxa"/>
          </w:tcPr>
          <w:p w14:paraId="3FBD1E8D" w14:textId="77777777" w:rsidR="00CA1948" w:rsidRPr="00AC6B7E" w:rsidRDefault="00CA1948" w:rsidP="00836079">
            <w:pPr>
              <w:rPr>
                <w:rFonts w:ascii="Arial" w:hAnsi="Arial" w:cs="Arial"/>
                <w:sz w:val="22"/>
                <w:szCs w:val="18"/>
              </w:rPr>
            </w:pPr>
            <w:r>
              <w:rPr>
                <w:rFonts w:ascii="Arial" w:hAnsi="Arial" w:cs="Arial"/>
                <w:sz w:val="22"/>
                <w:szCs w:val="18"/>
              </w:rPr>
              <w:t>API server access</w:t>
            </w:r>
          </w:p>
        </w:tc>
        <w:tc>
          <w:tcPr>
            <w:tcW w:w="4215" w:type="dxa"/>
          </w:tcPr>
          <w:p w14:paraId="5549DB5E" w14:textId="4BA2AB23" w:rsidR="00CA1948" w:rsidRPr="00AC6B7E" w:rsidRDefault="00CA1948" w:rsidP="00836079">
            <w:pPr>
              <w:rPr>
                <w:rFonts w:ascii="Arial" w:hAnsi="Arial" w:cs="Arial"/>
                <w:sz w:val="22"/>
                <w:szCs w:val="18"/>
              </w:rPr>
            </w:pPr>
            <w:r>
              <w:rPr>
                <w:rFonts w:ascii="Arial" w:hAnsi="Arial" w:cs="Arial"/>
                <w:sz w:val="22"/>
                <w:szCs w:val="18"/>
              </w:rPr>
              <w:t>Kubernetes API endpoints should not allow anonymous access. The test runs a curl command against a known API endpoint (found by checking the IP and port used by the API server node in the “</w:t>
            </w:r>
            <w:proofErr w:type="spellStart"/>
            <w:r>
              <w:rPr>
                <w:rFonts w:ascii="Arial" w:hAnsi="Arial" w:cs="Arial"/>
                <w:sz w:val="22"/>
                <w:szCs w:val="18"/>
              </w:rPr>
              <w:t>kube</w:t>
            </w:r>
            <w:proofErr w:type="spellEnd"/>
            <w:r>
              <w:rPr>
                <w:rFonts w:ascii="Arial" w:hAnsi="Arial" w:cs="Arial"/>
                <w:sz w:val="22"/>
                <w:szCs w:val="18"/>
              </w:rPr>
              <w:t xml:space="preserve">-system” </w:t>
            </w:r>
            <w:r w:rsidR="00BC7E7C">
              <w:rPr>
                <w:rFonts w:ascii="Arial" w:hAnsi="Arial" w:cs="Arial"/>
                <w:sz w:val="22"/>
                <w:szCs w:val="18"/>
              </w:rPr>
              <w:t>N</w:t>
            </w:r>
            <w:r>
              <w:rPr>
                <w:rFonts w:ascii="Arial" w:hAnsi="Arial" w:cs="Arial"/>
                <w:sz w:val="22"/>
                <w:szCs w:val="18"/>
              </w:rPr>
              <w:t>amespace).</w:t>
            </w:r>
          </w:p>
        </w:tc>
        <w:tc>
          <w:tcPr>
            <w:tcW w:w="3436" w:type="dxa"/>
          </w:tcPr>
          <w:p w14:paraId="0D717E51" w14:textId="58C1A942" w:rsidR="00CA1948" w:rsidRPr="00AC6B7E" w:rsidRDefault="00CA1948" w:rsidP="00836079">
            <w:pPr>
              <w:rPr>
                <w:rFonts w:ascii="Arial" w:hAnsi="Arial" w:cs="Arial"/>
                <w:sz w:val="22"/>
                <w:szCs w:val="18"/>
              </w:rPr>
            </w:pPr>
            <w:r>
              <w:rPr>
                <w:rFonts w:ascii="Arial" w:hAnsi="Arial" w:cs="Arial"/>
                <w:sz w:val="22"/>
                <w:szCs w:val="18"/>
              </w:rPr>
              <w:t>Error message, stating the user is forbidden as they are anonymous</w:t>
            </w:r>
            <w:r w:rsidR="003568B4">
              <w:rPr>
                <w:rFonts w:ascii="Arial" w:hAnsi="Arial" w:cs="Arial"/>
                <w:sz w:val="22"/>
                <w:szCs w:val="18"/>
              </w:rPr>
              <w:t>. (Pass)</w:t>
            </w:r>
          </w:p>
        </w:tc>
      </w:tr>
      <w:tr w:rsidR="00CA1948" w14:paraId="2A10D6F1" w14:textId="77777777" w:rsidTr="00231676">
        <w:tc>
          <w:tcPr>
            <w:tcW w:w="1280" w:type="dxa"/>
          </w:tcPr>
          <w:p w14:paraId="7DFB5180" w14:textId="77777777" w:rsidR="00CA1948" w:rsidRPr="00AC6B7E" w:rsidRDefault="00CA1948" w:rsidP="00836079">
            <w:pPr>
              <w:rPr>
                <w:rFonts w:ascii="Arial" w:hAnsi="Arial" w:cs="Arial"/>
                <w:sz w:val="22"/>
                <w:szCs w:val="18"/>
              </w:rPr>
            </w:pPr>
            <w:proofErr w:type="spellStart"/>
            <w:r>
              <w:rPr>
                <w:rFonts w:ascii="Arial" w:hAnsi="Arial" w:cs="Arial"/>
                <w:sz w:val="22"/>
                <w:szCs w:val="18"/>
              </w:rPr>
              <w:t>etcd</w:t>
            </w:r>
            <w:proofErr w:type="spellEnd"/>
            <w:r>
              <w:rPr>
                <w:rFonts w:ascii="Arial" w:hAnsi="Arial" w:cs="Arial"/>
                <w:sz w:val="22"/>
                <w:szCs w:val="18"/>
              </w:rPr>
              <w:t xml:space="preserve"> server access</w:t>
            </w:r>
          </w:p>
        </w:tc>
        <w:tc>
          <w:tcPr>
            <w:tcW w:w="4215" w:type="dxa"/>
          </w:tcPr>
          <w:p w14:paraId="2D728CB8" w14:textId="77777777" w:rsidR="00CA1948" w:rsidRPr="00AC6B7E" w:rsidRDefault="00CA1948" w:rsidP="00836079">
            <w:pPr>
              <w:rPr>
                <w:rFonts w:ascii="Arial" w:hAnsi="Arial" w:cs="Arial"/>
                <w:sz w:val="22"/>
                <w:szCs w:val="18"/>
              </w:rPr>
            </w:pPr>
            <w:proofErr w:type="spellStart"/>
            <w:r>
              <w:rPr>
                <w:rFonts w:ascii="Arial" w:hAnsi="Arial" w:cs="Arial"/>
                <w:sz w:val="22"/>
                <w:szCs w:val="18"/>
              </w:rPr>
              <w:t>etcd</w:t>
            </w:r>
            <w:proofErr w:type="spellEnd"/>
            <w:r>
              <w:rPr>
                <w:rFonts w:ascii="Arial" w:hAnsi="Arial" w:cs="Arial"/>
                <w:sz w:val="22"/>
                <w:szCs w:val="18"/>
              </w:rPr>
              <w:t xml:space="preserve"> stores confidential cluster information, so check to see if the endpoint allows anonymous access.</w:t>
            </w:r>
          </w:p>
        </w:tc>
        <w:tc>
          <w:tcPr>
            <w:tcW w:w="3436" w:type="dxa"/>
          </w:tcPr>
          <w:p w14:paraId="1E8D3401" w14:textId="63215BB1" w:rsidR="00CA1948" w:rsidRPr="00AC6B7E" w:rsidRDefault="00CA1948" w:rsidP="00836079">
            <w:pPr>
              <w:rPr>
                <w:rFonts w:ascii="Arial" w:hAnsi="Arial" w:cs="Arial"/>
                <w:sz w:val="22"/>
                <w:szCs w:val="18"/>
              </w:rPr>
            </w:pPr>
            <w:r>
              <w:rPr>
                <w:rFonts w:ascii="Arial" w:hAnsi="Arial" w:cs="Arial"/>
                <w:sz w:val="22"/>
                <w:szCs w:val="18"/>
              </w:rPr>
              <w:t>Error message about the legitimacy of the requester because they could not be verified.</w:t>
            </w:r>
            <w:r w:rsidR="003568B4">
              <w:rPr>
                <w:rFonts w:ascii="Arial" w:hAnsi="Arial" w:cs="Arial"/>
                <w:sz w:val="22"/>
                <w:szCs w:val="18"/>
              </w:rPr>
              <w:t xml:space="preserve"> (Pass)</w:t>
            </w:r>
          </w:p>
        </w:tc>
      </w:tr>
      <w:tr w:rsidR="00CA1948" w14:paraId="2F3AA0D7" w14:textId="77777777" w:rsidTr="00231676">
        <w:tc>
          <w:tcPr>
            <w:tcW w:w="1280" w:type="dxa"/>
          </w:tcPr>
          <w:p w14:paraId="6312A774" w14:textId="2AD8B9B2" w:rsidR="00CA1948" w:rsidRPr="00513C66" w:rsidRDefault="00CA1948" w:rsidP="00836079">
            <w:pPr>
              <w:rPr>
                <w:rFonts w:ascii="Arial" w:hAnsi="Arial" w:cs="Arial"/>
                <w:sz w:val="22"/>
                <w:szCs w:val="18"/>
              </w:rPr>
            </w:pPr>
            <w:proofErr w:type="spellStart"/>
            <w:r>
              <w:rPr>
                <w:rFonts w:ascii="Arial" w:hAnsi="Arial" w:cs="Arial"/>
                <w:sz w:val="22"/>
                <w:szCs w:val="18"/>
              </w:rPr>
              <w:t>etcd</w:t>
            </w:r>
            <w:proofErr w:type="spellEnd"/>
            <w:r>
              <w:rPr>
                <w:rFonts w:ascii="Arial" w:hAnsi="Arial" w:cs="Arial"/>
                <w:sz w:val="22"/>
                <w:szCs w:val="18"/>
              </w:rPr>
              <w:t xml:space="preserve"> </w:t>
            </w:r>
            <w:r w:rsidR="00BC7E7C">
              <w:rPr>
                <w:rFonts w:ascii="Arial" w:hAnsi="Arial" w:cs="Arial"/>
                <w:sz w:val="22"/>
                <w:szCs w:val="18"/>
              </w:rPr>
              <w:t>S</w:t>
            </w:r>
            <w:r>
              <w:rPr>
                <w:rFonts w:ascii="Arial" w:hAnsi="Arial" w:cs="Arial"/>
                <w:sz w:val="22"/>
                <w:szCs w:val="18"/>
              </w:rPr>
              <w:t>ecret access</w:t>
            </w:r>
          </w:p>
        </w:tc>
        <w:tc>
          <w:tcPr>
            <w:tcW w:w="4215" w:type="dxa"/>
          </w:tcPr>
          <w:p w14:paraId="5DAEE70E" w14:textId="01E777FF" w:rsidR="00CA1948" w:rsidRPr="00513C66" w:rsidRDefault="00CA1948" w:rsidP="00836079">
            <w:pPr>
              <w:rPr>
                <w:rFonts w:ascii="Arial" w:hAnsi="Arial" w:cs="Arial"/>
                <w:sz w:val="22"/>
                <w:szCs w:val="18"/>
              </w:rPr>
            </w:pPr>
            <w:r>
              <w:rPr>
                <w:rFonts w:ascii="Arial" w:hAnsi="Arial" w:cs="Arial"/>
                <w:sz w:val="22"/>
                <w:szCs w:val="18"/>
              </w:rPr>
              <w:t xml:space="preserve">Check if an anonymous user can retrieve </w:t>
            </w:r>
            <w:r w:rsidR="00BC7E7C">
              <w:rPr>
                <w:rFonts w:ascii="Arial" w:hAnsi="Arial" w:cs="Arial"/>
                <w:sz w:val="22"/>
                <w:szCs w:val="18"/>
              </w:rPr>
              <w:t>S</w:t>
            </w:r>
            <w:r>
              <w:rPr>
                <w:rFonts w:ascii="Arial" w:hAnsi="Arial" w:cs="Arial"/>
                <w:sz w:val="22"/>
                <w:szCs w:val="18"/>
              </w:rPr>
              <w:t xml:space="preserve">ecrets in </w:t>
            </w:r>
            <w:proofErr w:type="spellStart"/>
            <w:r>
              <w:rPr>
                <w:rFonts w:ascii="Arial" w:hAnsi="Arial" w:cs="Arial"/>
                <w:sz w:val="22"/>
                <w:szCs w:val="18"/>
              </w:rPr>
              <w:t>etcd</w:t>
            </w:r>
            <w:proofErr w:type="spellEnd"/>
            <w:r>
              <w:rPr>
                <w:rFonts w:ascii="Arial" w:hAnsi="Arial" w:cs="Arial"/>
                <w:sz w:val="22"/>
                <w:szCs w:val="18"/>
              </w:rPr>
              <w:t>.</w:t>
            </w:r>
          </w:p>
        </w:tc>
        <w:tc>
          <w:tcPr>
            <w:tcW w:w="3436" w:type="dxa"/>
          </w:tcPr>
          <w:p w14:paraId="19E2DCBB" w14:textId="44150CD4" w:rsidR="00CA1948" w:rsidRPr="00513C66" w:rsidRDefault="00CA1948" w:rsidP="00836079">
            <w:pPr>
              <w:rPr>
                <w:rFonts w:ascii="Arial" w:hAnsi="Arial" w:cs="Arial"/>
                <w:sz w:val="22"/>
                <w:szCs w:val="18"/>
              </w:rPr>
            </w:pPr>
            <w:r>
              <w:rPr>
                <w:rFonts w:ascii="Arial" w:hAnsi="Arial" w:cs="Arial"/>
                <w:sz w:val="22"/>
                <w:szCs w:val="18"/>
              </w:rPr>
              <w:t>Error message giving a warning of the attempt.</w:t>
            </w:r>
            <w:r w:rsidR="003568B4">
              <w:rPr>
                <w:rFonts w:ascii="Arial" w:hAnsi="Arial" w:cs="Arial"/>
                <w:sz w:val="22"/>
                <w:szCs w:val="18"/>
              </w:rPr>
              <w:t xml:space="preserve"> (Pass)</w:t>
            </w:r>
          </w:p>
        </w:tc>
      </w:tr>
      <w:tr w:rsidR="00CA1948" w14:paraId="6D0F46E9" w14:textId="77777777" w:rsidTr="00231676">
        <w:tc>
          <w:tcPr>
            <w:tcW w:w="1280" w:type="dxa"/>
          </w:tcPr>
          <w:p w14:paraId="773926B4" w14:textId="77777777" w:rsidR="00CA1948" w:rsidRPr="00513C66" w:rsidRDefault="00CA1948" w:rsidP="00836079">
            <w:pPr>
              <w:rPr>
                <w:rFonts w:ascii="Arial" w:hAnsi="Arial" w:cs="Arial"/>
                <w:sz w:val="22"/>
                <w:szCs w:val="18"/>
              </w:rPr>
            </w:pPr>
            <w:proofErr w:type="spellStart"/>
            <w:r>
              <w:rPr>
                <w:rFonts w:ascii="Arial" w:hAnsi="Arial" w:cs="Arial"/>
                <w:sz w:val="22"/>
                <w:szCs w:val="18"/>
              </w:rPr>
              <w:t>etcd</w:t>
            </w:r>
            <w:proofErr w:type="spellEnd"/>
            <w:r>
              <w:rPr>
                <w:rFonts w:ascii="Arial" w:hAnsi="Arial" w:cs="Arial"/>
                <w:sz w:val="22"/>
                <w:szCs w:val="18"/>
              </w:rPr>
              <w:t xml:space="preserve"> with TLS</w:t>
            </w:r>
          </w:p>
        </w:tc>
        <w:tc>
          <w:tcPr>
            <w:tcW w:w="4215" w:type="dxa"/>
          </w:tcPr>
          <w:p w14:paraId="668EB5FC" w14:textId="77777777" w:rsidR="00CA1948" w:rsidRPr="00513C66" w:rsidRDefault="00CA1948" w:rsidP="00836079">
            <w:pPr>
              <w:rPr>
                <w:rFonts w:ascii="Arial" w:hAnsi="Arial" w:cs="Arial"/>
                <w:sz w:val="22"/>
                <w:szCs w:val="18"/>
              </w:rPr>
            </w:pPr>
            <w:r>
              <w:rPr>
                <w:rFonts w:ascii="Arial" w:hAnsi="Arial" w:cs="Arial"/>
                <w:sz w:val="22"/>
                <w:szCs w:val="18"/>
              </w:rPr>
              <w:t xml:space="preserve">Check if </w:t>
            </w:r>
            <w:proofErr w:type="spellStart"/>
            <w:r>
              <w:rPr>
                <w:rFonts w:ascii="Arial" w:hAnsi="Arial" w:cs="Arial"/>
                <w:sz w:val="22"/>
                <w:szCs w:val="18"/>
              </w:rPr>
              <w:t>etcd</w:t>
            </w:r>
            <w:proofErr w:type="spellEnd"/>
            <w:r>
              <w:rPr>
                <w:rFonts w:ascii="Arial" w:hAnsi="Arial" w:cs="Arial"/>
                <w:sz w:val="22"/>
                <w:szCs w:val="18"/>
              </w:rPr>
              <w:t xml:space="preserve"> is correctly configured with a TLS certificate.</w:t>
            </w:r>
          </w:p>
        </w:tc>
        <w:tc>
          <w:tcPr>
            <w:tcW w:w="3436" w:type="dxa"/>
          </w:tcPr>
          <w:p w14:paraId="0BE86249" w14:textId="4BE311FB" w:rsidR="00CA1948" w:rsidRPr="00513C66" w:rsidRDefault="00CA1948" w:rsidP="00836079">
            <w:pPr>
              <w:rPr>
                <w:rFonts w:ascii="Arial" w:hAnsi="Arial" w:cs="Arial"/>
                <w:sz w:val="22"/>
                <w:szCs w:val="18"/>
              </w:rPr>
            </w:pPr>
            <w:r>
              <w:rPr>
                <w:rFonts w:ascii="Arial" w:hAnsi="Arial" w:cs="Arial"/>
                <w:sz w:val="22"/>
                <w:szCs w:val="18"/>
              </w:rPr>
              <w:t>Permission denied message.</w:t>
            </w:r>
            <w:r w:rsidR="003568B4">
              <w:rPr>
                <w:rFonts w:ascii="Arial" w:hAnsi="Arial" w:cs="Arial"/>
                <w:sz w:val="22"/>
                <w:szCs w:val="18"/>
              </w:rPr>
              <w:t xml:space="preserve"> (Pass)</w:t>
            </w:r>
          </w:p>
        </w:tc>
      </w:tr>
      <w:tr w:rsidR="00CA1948" w14:paraId="7624EB8D" w14:textId="77777777" w:rsidTr="00231676">
        <w:tc>
          <w:tcPr>
            <w:tcW w:w="1280" w:type="dxa"/>
          </w:tcPr>
          <w:p w14:paraId="7E2041EA" w14:textId="77777777" w:rsidR="00CA1948" w:rsidRPr="00AC6B7E" w:rsidRDefault="00CA1948" w:rsidP="00836079">
            <w:pPr>
              <w:rPr>
                <w:rFonts w:ascii="Arial" w:hAnsi="Arial" w:cs="Arial"/>
                <w:sz w:val="22"/>
                <w:szCs w:val="18"/>
              </w:rPr>
            </w:pPr>
            <w:r>
              <w:rPr>
                <w:rFonts w:ascii="Arial" w:hAnsi="Arial" w:cs="Arial"/>
                <w:sz w:val="22"/>
                <w:szCs w:val="18"/>
              </w:rPr>
              <w:t xml:space="preserve">Writeable </w:t>
            </w:r>
            <w:proofErr w:type="spellStart"/>
            <w:r>
              <w:rPr>
                <w:rFonts w:ascii="Arial" w:hAnsi="Arial" w:cs="Arial"/>
                <w:sz w:val="22"/>
                <w:szCs w:val="18"/>
              </w:rPr>
              <w:lastRenderedPageBreak/>
              <w:t>hostPath</w:t>
            </w:r>
            <w:proofErr w:type="spellEnd"/>
            <w:r>
              <w:rPr>
                <w:rFonts w:ascii="Arial" w:hAnsi="Arial" w:cs="Arial"/>
                <w:sz w:val="22"/>
                <w:szCs w:val="18"/>
              </w:rPr>
              <w:t xml:space="preserve"> Mount</w:t>
            </w:r>
          </w:p>
        </w:tc>
        <w:tc>
          <w:tcPr>
            <w:tcW w:w="4215" w:type="dxa"/>
          </w:tcPr>
          <w:p w14:paraId="368DB627" w14:textId="412CB1E6" w:rsidR="00CA1948" w:rsidRPr="00AC6B7E" w:rsidRDefault="00CA1948" w:rsidP="00836079">
            <w:pPr>
              <w:rPr>
                <w:rFonts w:ascii="Arial" w:hAnsi="Arial" w:cs="Arial"/>
                <w:sz w:val="22"/>
                <w:szCs w:val="18"/>
              </w:rPr>
            </w:pPr>
            <w:r>
              <w:rPr>
                <w:rFonts w:ascii="Arial" w:hAnsi="Arial" w:cs="Arial"/>
                <w:sz w:val="22"/>
                <w:szCs w:val="18"/>
              </w:rPr>
              <w:lastRenderedPageBreak/>
              <w:t xml:space="preserve">An attacker may try to access underlying </w:t>
            </w:r>
            <w:r>
              <w:rPr>
                <w:rFonts w:ascii="Arial" w:hAnsi="Arial" w:cs="Arial"/>
                <w:sz w:val="22"/>
                <w:szCs w:val="18"/>
              </w:rPr>
              <w:lastRenderedPageBreak/>
              <w:t xml:space="preserve">operating system by adding a writeable </w:t>
            </w:r>
            <w:proofErr w:type="spellStart"/>
            <w:r>
              <w:rPr>
                <w:rFonts w:ascii="Arial" w:hAnsi="Arial" w:cs="Arial"/>
                <w:sz w:val="22"/>
                <w:szCs w:val="18"/>
              </w:rPr>
              <w:t>hostPath</w:t>
            </w:r>
            <w:proofErr w:type="spellEnd"/>
            <w:r>
              <w:rPr>
                <w:rFonts w:ascii="Arial" w:hAnsi="Arial" w:cs="Arial"/>
                <w:sz w:val="22"/>
                <w:szCs w:val="18"/>
              </w:rPr>
              <w:t xml:space="preserve"> volume. The test will try to write one </w:t>
            </w:r>
            <w:r w:rsidR="003568B4">
              <w:rPr>
                <w:rFonts w:ascii="Arial" w:hAnsi="Arial" w:cs="Arial"/>
                <w:sz w:val="22"/>
                <w:szCs w:val="18"/>
              </w:rPr>
              <w:t>as an authorised user</w:t>
            </w:r>
            <w:r>
              <w:rPr>
                <w:rFonts w:ascii="Arial" w:hAnsi="Arial" w:cs="Arial"/>
                <w:sz w:val="22"/>
                <w:szCs w:val="18"/>
              </w:rPr>
              <w:t>.</w:t>
            </w:r>
          </w:p>
        </w:tc>
        <w:tc>
          <w:tcPr>
            <w:tcW w:w="3436" w:type="dxa"/>
          </w:tcPr>
          <w:p w14:paraId="7591D1A7" w14:textId="3E04DCEB" w:rsidR="00CA1948" w:rsidRPr="00AC6B7E" w:rsidRDefault="00CA1948" w:rsidP="00836079">
            <w:pPr>
              <w:rPr>
                <w:rFonts w:ascii="Arial" w:hAnsi="Arial" w:cs="Arial"/>
                <w:sz w:val="22"/>
                <w:szCs w:val="18"/>
              </w:rPr>
            </w:pPr>
            <w:r>
              <w:rPr>
                <w:rFonts w:ascii="Arial" w:hAnsi="Arial" w:cs="Arial"/>
                <w:sz w:val="22"/>
                <w:szCs w:val="18"/>
              </w:rPr>
              <w:lastRenderedPageBreak/>
              <w:t xml:space="preserve">Permission denied message </w:t>
            </w:r>
            <w:r>
              <w:rPr>
                <w:rFonts w:ascii="Arial" w:hAnsi="Arial" w:cs="Arial"/>
                <w:sz w:val="22"/>
                <w:szCs w:val="18"/>
              </w:rPr>
              <w:lastRenderedPageBreak/>
              <w:t>stating that only root can do that.</w:t>
            </w:r>
            <w:r w:rsidR="003568B4">
              <w:rPr>
                <w:rFonts w:ascii="Arial" w:hAnsi="Arial" w:cs="Arial"/>
                <w:sz w:val="22"/>
                <w:szCs w:val="18"/>
              </w:rPr>
              <w:t xml:space="preserve"> (Pass)</w:t>
            </w:r>
          </w:p>
        </w:tc>
      </w:tr>
    </w:tbl>
    <w:p w14:paraId="673BAAE6" w14:textId="13811FBA" w:rsidR="00CA1948" w:rsidRPr="003C79B3" w:rsidRDefault="00CA1948" w:rsidP="003C79B3">
      <w:pPr>
        <w:rPr>
          <w:sz w:val="22"/>
          <w:szCs w:val="18"/>
        </w:rPr>
      </w:pPr>
      <w:r>
        <w:rPr>
          <w:b/>
          <w:bCs/>
          <w:sz w:val="22"/>
          <w:szCs w:val="18"/>
        </w:rPr>
        <w:lastRenderedPageBreak/>
        <w:t>Table</w:t>
      </w:r>
      <w:r w:rsidRPr="00C23B38">
        <w:rPr>
          <w:b/>
          <w:bCs/>
          <w:sz w:val="22"/>
          <w:szCs w:val="18"/>
        </w:rPr>
        <w:t xml:space="preserve"> </w:t>
      </w:r>
      <w:r>
        <w:rPr>
          <w:b/>
          <w:bCs/>
          <w:sz w:val="22"/>
          <w:szCs w:val="18"/>
        </w:rPr>
        <w:t xml:space="preserve">3.1 </w:t>
      </w:r>
      <w:r>
        <w:rPr>
          <w:sz w:val="22"/>
          <w:szCs w:val="18"/>
        </w:rPr>
        <w:t>Results of manual testing with the description of the test cases (Min, 2021).</w:t>
      </w:r>
    </w:p>
    <w:tbl>
      <w:tblPr>
        <w:tblStyle w:val="TableGrid"/>
        <w:tblW w:w="0" w:type="auto"/>
        <w:tblInd w:w="108" w:type="dxa"/>
        <w:tblLook w:val="04A0" w:firstRow="1" w:lastRow="0" w:firstColumn="1" w:lastColumn="0" w:noHBand="0" w:noVBand="1"/>
      </w:tblPr>
      <w:tblGrid>
        <w:gridCol w:w="3219"/>
        <w:gridCol w:w="5712"/>
      </w:tblGrid>
      <w:tr w:rsidR="00340056" w:rsidRPr="00BE76C0" w14:paraId="789D9455" w14:textId="77777777" w:rsidTr="00D80799">
        <w:tc>
          <w:tcPr>
            <w:tcW w:w="3219" w:type="dxa"/>
          </w:tcPr>
          <w:p w14:paraId="650BC069" w14:textId="77777777" w:rsidR="00340056" w:rsidRPr="00BE76C0" w:rsidRDefault="00340056" w:rsidP="009F6FF2">
            <w:pPr>
              <w:rPr>
                <w:rFonts w:ascii="Arial" w:hAnsi="Arial" w:cs="Arial"/>
                <w:b/>
                <w:bCs/>
                <w:sz w:val="22"/>
                <w:szCs w:val="18"/>
              </w:rPr>
            </w:pPr>
            <w:r>
              <w:rPr>
                <w:rFonts w:ascii="Arial" w:hAnsi="Arial" w:cs="Arial"/>
                <w:b/>
                <w:bCs/>
                <w:sz w:val="22"/>
                <w:szCs w:val="18"/>
              </w:rPr>
              <w:t>Security feature</w:t>
            </w:r>
          </w:p>
        </w:tc>
        <w:tc>
          <w:tcPr>
            <w:tcW w:w="5712" w:type="dxa"/>
          </w:tcPr>
          <w:p w14:paraId="0EE1699E" w14:textId="6A4BC71D" w:rsidR="00340056" w:rsidRPr="00BE76C0" w:rsidRDefault="00340056" w:rsidP="009F6FF2">
            <w:pPr>
              <w:rPr>
                <w:rFonts w:ascii="Arial" w:hAnsi="Arial" w:cs="Arial"/>
                <w:b/>
                <w:bCs/>
                <w:sz w:val="22"/>
                <w:szCs w:val="18"/>
              </w:rPr>
            </w:pPr>
            <w:r>
              <w:rPr>
                <w:rFonts w:ascii="Arial" w:hAnsi="Arial" w:cs="Arial"/>
                <w:b/>
                <w:bCs/>
                <w:sz w:val="22"/>
                <w:szCs w:val="18"/>
              </w:rPr>
              <w:t>Covered? (Yes/No)</w:t>
            </w:r>
          </w:p>
        </w:tc>
      </w:tr>
      <w:tr w:rsidR="00340056" w:rsidRPr="00BE76C0" w14:paraId="16032FFC" w14:textId="77777777" w:rsidTr="00D80799">
        <w:tc>
          <w:tcPr>
            <w:tcW w:w="3219" w:type="dxa"/>
          </w:tcPr>
          <w:p w14:paraId="50507B16" w14:textId="77777777" w:rsidR="00340056" w:rsidRPr="001936DA" w:rsidRDefault="00340056" w:rsidP="009F6FF2">
            <w:pPr>
              <w:rPr>
                <w:rFonts w:ascii="Arial" w:hAnsi="Arial" w:cs="Arial"/>
                <w:sz w:val="22"/>
                <w:szCs w:val="18"/>
              </w:rPr>
            </w:pPr>
            <w:r w:rsidRPr="001936DA">
              <w:rPr>
                <w:rFonts w:ascii="Arial" w:hAnsi="Arial" w:cs="Arial"/>
                <w:sz w:val="22"/>
                <w:szCs w:val="18"/>
              </w:rPr>
              <w:t>TLS for communication traffic</w:t>
            </w:r>
          </w:p>
        </w:tc>
        <w:tc>
          <w:tcPr>
            <w:tcW w:w="5712" w:type="dxa"/>
          </w:tcPr>
          <w:p w14:paraId="3A8EDEB9" w14:textId="39F8C01B" w:rsidR="00340056" w:rsidRPr="00BB7537" w:rsidRDefault="00BB7537" w:rsidP="009F6FF2">
            <w:pPr>
              <w:rPr>
                <w:rFonts w:ascii="Arial" w:hAnsi="Arial" w:cs="Arial"/>
                <w:sz w:val="22"/>
                <w:szCs w:val="18"/>
              </w:rPr>
            </w:pPr>
            <w:r>
              <w:rPr>
                <w:rFonts w:ascii="Arial" w:hAnsi="Arial" w:cs="Arial"/>
                <w:sz w:val="22"/>
                <w:szCs w:val="18"/>
              </w:rPr>
              <w:t>Yes</w:t>
            </w:r>
            <w:r w:rsidR="00625B99">
              <w:rPr>
                <w:rFonts w:ascii="Arial" w:hAnsi="Arial" w:cs="Arial"/>
                <w:sz w:val="22"/>
                <w:szCs w:val="18"/>
              </w:rPr>
              <w:t xml:space="preserve"> (Sprint 8</w:t>
            </w:r>
            <w:r w:rsidR="00382B70">
              <w:rPr>
                <w:rFonts w:ascii="Arial" w:hAnsi="Arial" w:cs="Arial"/>
                <w:sz w:val="22"/>
                <w:szCs w:val="18"/>
              </w:rPr>
              <w:t xml:space="preserve"> &amp; 11</w:t>
            </w:r>
            <w:r w:rsidR="00625B99">
              <w:rPr>
                <w:rFonts w:ascii="Arial" w:hAnsi="Arial" w:cs="Arial"/>
                <w:sz w:val="22"/>
                <w:szCs w:val="18"/>
              </w:rPr>
              <w:t>)</w:t>
            </w:r>
          </w:p>
        </w:tc>
      </w:tr>
      <w:tr w:rsidR="00340056" w:rsidRPr="00BE76C0" w14:paraId="4EA0D04D" w14:textId="77777777" w:rsidTr="00D80799">
        <w:tc>
          <w:tcPr>
            <w:tcW w:w="3219" w:type="dxa"/>
          </w:tcPr>
          <w:p w14:paraId="135482AF" w14:textId="77777777" w:rsidR="00340056" w:rsidRPr="001936DA" w:rsidRDefault="00340056" w:rsidP="009F6FF2">
            <w:pPr>
              <w:rPr>
                <w:rFonts w:ascii="Arial" w:hAnsi="Arial" w:cs="Arial"/>
                <w:sz w:val="22"/>
                <w:szCs w:val="18"/>
              </w:rPr>
            </w:pPr>
            <w:r w:rsidRPr="001936DA">
              <w:rPr>
                <w:rFonts w:ascii="Arial" w:hAnsi="Arial" w:cs="Arial"/>
                <w:sz w:val="22"/>
                <w:szCs w:val="18"/>
              </w:rPr>
              <w:t>Limit resource usage on a cluster</w:t>
            </w:r>
          </w:p>
        </w:tc>
        <w:tc>
          <w:tcPr>
            <w:tcW w:w="5712" w:type="dxa"/>
          </w:tcPr>
          <w:p w14:paraId="2C262687" w14:textId="7747E548" w:rsidR="00340056" w:rsidRPr="00BE76C0" w:rsidRDefault="00F95ABC" w:rsidP="009F6FF2">
            <w:pPr>
              <w:rPr>
                <w:rFonts w:ascii="Arial" w:hAnsi="Arial" w:cs="Arial"/>
                <w:sz w:val="22"/>
                <w:szCs w:val="18"/>
              </w:rPr>
            </w:pPr>
            <w:r>
              <w:rPr>
                <w:rFonts w:ascii="Arial" w:hAnsi="Arial" w:cs="Arial"/>
                <w:sz w:val="22"/>
                <w:szCs w:val="18"/>
              </w:rPr>
              <w:t>Yes</w:t>
            </w:r>
            <w:r w:rsidR="00625B99">
              <w:rPr>
                <w:rFonts w:ascii="Arial" w:hAnsi="Arial" w:cs="Arial"/>
                <w:sz w:val="22"/>
                <w:szCs w:val="18"/>
              </w:rPr>
              <w:t xml:space="preserve"> (Sprint 7)</w:t>
            </w:r>
          </w:p>
        </w:tc>
      </w:tr>
      <w:tr w:rsidR="00340056" w:rsidRPr="00BE76C0" w14:paraId="76EA87BA" w14:textId="77777777" w:rsidTr="00D80799">
        <w:tc>
          <w:tcPr>
            <w:tcW w:w="3219" w:type="dxa"/>
          </w:tcPr>
          <w:p w14:paraId="0A63E9DA" w14:textId="77777777" w:rsidR="00340056" w:rsidRPr="001936DA" w:rsidRDefault="00340056" w:rsidP="009F6FF2">
            <w:pPr>
              <w:rPr>
                <w:rFonts w:ascii="Arial" w:hAnsi="Arial" w:cs="Arial"/>
                <w:sz w:val="22"/>
                <w:szCs w:val="18"/>
              </w:rPr>
            </w:pPr>
            <w:r w:rsidRPr="001936DA">
              <w:rPr>
                <w:rFonts w:ascii="Arial" w:hAnsi="Arial" w:cs="Arial"/>
                <w:sz w:val="22"/>
                <w:szCs w:val="18"/>
              </w:rPr>
              <w:t>Container privileges</w:t>
            </w:r>
          </w:p>
        </w:tc>
        <w:tc>
          <w:tcPr>
            <w:tcW w:w="5712" w:type="dxa"/>
          </w:tcPr>
          <w:p w14:paraId="360EF570" w14:textId="0140929D" w:rsidR="00340056" w:rsidRPr="00BE76C0" w:rsidRDefault="00BB7537" w:rsidP="009F6FF2">
            <w:pPr>
              <w:rPr>
                <w:rFonts w:ascii="Arial" w:hAnsi="Arial" w:cs="Arial"/>
                <w:sz w:val="22"/>
                <w:szCs w:val="18"/>
              </w:rPr>
            </w:pPr>
            <w:r>
              <w:rPr>
                <w:rFonts w:ascii="Arial" w:hAnsi="Arial" w:cs="Arial"/>
                <w:sz w:val="22"/>
                <w:szCs w:val="18"/>
              </w:rPr>
              <w:t>Yes</w:t>
            </w:r>
            <w:r w:rsidR="00625B99">
              <w:rPr>
                <w:rFonts w:ascii="Arial" w:hAnsi="Arial" w:cs="Arial"/>
                <w:sz w:val="22"/>
                <w:szCs w:val="18"/>
              </w:rPr>
              <w:t xml:space="preserve"> (Sprint 7)</w:t>
            </w:r>
          </w:p>
        </w:tc>
      </w:tr>
      <w:tr w:rsidR="00340056" w:rsidRPr="00BE76C0" w14:paraId="4D3389E1" w14:textId="77777777" w:rsidTr="00D80799">
        <w:tc>
          <w:tcPr>
            <w:tcW w:w="3219" w:type="dxa"/>
          </w:tcPr>
          <w:p w14:paraId="1E65D3B2" w14:textId="77777777" w:rsidR="00340056" w:rsidRPr="001936DA" w:rsidRDefault="00340056" w:rsidP="009F6FF2">
            <w:pPr>
              <w:rPr>
                <w:rFonts w:ascii="Arial" w:hAnsi="Arial" w:cs="Arial"/>
                <w:sz w:val="22"/>
                <w:szCs w:val="18"/>
              </w:rPr>
            </w:pPr>
            <w:r w:rsidRPr="001936DA">
              <w:rPr>
                <w:rFonts w:ascii="Arial" w:hAnsi="Arial" w:cs="Arial"/>
                <w:sz w:val="22"/>
                <w:szCs w:val="18"/>
              </w:rPr>
              <w:t>Network policies</w:t>
            </w:r>
          </w:p>
        </w:tc>
        <w:tc>
          <w:tcPr>
            <w:tcW w:w="5712" w:type="dxa"/>
          </w:tcPr>
          <w:p w14:paraId="43772782" w14:textId="36024437" w:rsidR="00340056" w:rsidRPr="006A218F" w:rsidRDefault="006A218F" w:rsidP="009F6FF2">
            <w:pPr>
              <w:rPr>
                <w:rFonts w:ascii="Arial" w:hAnsi="Arial" w:cs="Arial"/>
                <w:sz w:val="22"/>
                <w:szCs w:val="18"/>
              </w:rPr>
            </w:pPr>
            <w:r w:rsidRPr="006A218F">
              <w:rPr>
                <w:rFonts w:ascii="Arial" w:hAnsi="Arial" w:cs="Arial"/>
                <w:sz w:val="22"/>
                <w:szCs w:val="18"/>
              </w:rPr>
              <w:t>Yes</w:t>
            </w:r>
            <w:r w:rsidR="00625B99">
              <w:rPr>
                <w:rFonts w:ascii="Arial" w:hAnsi="Arial" w:cs="Arial"/>
                <w:sz w:val="22"/>
                <w:szCs w:val="18"/>
              </w:rPr>
              <w:t xml:space="preserve"> (Sprint 9)</w:t>
            </w:r>
          </w:p>
        </w:tc>
      </w:tr>
      <w:tr w:rsidR="00340056" w:rsidRPr="00BE76C0" w14:paraId="1E5BAE24" w14:textId="77777777" w:rsidTr="00D80799">
        <w:tc>
          <w:tcPr>
            <w:tcW w:w="3219" w:type="dxa"/>
          </w:tcPr>
          <w:p w14:paraId="66D4E8EA" w14:textId="2F5CD87E" w:rsidR="00340056" w:rsidRPr="001936DA" w:rsidRDefault="00A1523A" w:rsidP="009F6FF2">
            <w:pPr>
              <w:rPr>
                <w:rFonts w:ascii="Arial" w:hAnsi="Arial" w:cs="Arial"/>
                <w:sz w:val="22"/>
                <w:szCs w:val="18"/>
              </w:rPr>
            </w:pPr>
            <w:r w:rsidRPr="001936DA">
              <w:rPr>
                <w:rFonts w:ascii="Arial" w:hAnsi="Arial" w:cs="Arial"/>
                <w:sz w:val="22"/>
                <w:szCs w:val="18"/>
              </w:rPr>
              <w:t xml:space="preserve">Secure </w:t>
            </w:r>
            <w:proofErr w:type="spellStart"/>
            <w:r w:rsidRPr="001936DA">
              <w:rPr>
                <w:rFonts w:ascii="Arial" w:hAnsi="Arial" w:cs="Arial"/>
                <w:sz w:val="22"/>
                <w:szCs w:val="18"/>
              </w:rPr>
              <w:t>etcd</w:t>
            </w:r>
            <w:proofErr w:type="spellEnd"/>
          </w:p>
        </w:tc>
        <w:tc>
          <w:tcPr>
            <w:tcW w:w="5712" w:type="dxa"/>
          </w:tcPr>
          <w:p w14:paraId="10F83D7D" w14:textId="0F846BC9" w:rsidR="00340056" w:rsidRPr="00BE76C0" w:rsidRDefault="00553193" w:rsidP="009F6FF2">
            <w:pPr>
              <w:rPr>
                <w:rFonts w:ascii="Arial" w:hAnsi="Arial" w:cs="Arial"/>
                <w:sz w:val="22"/>
                <w:szCs w:val="18"/>
              </w:rPr>
            </w:pPr>
            <w:r>
              <w:rPr>
                <w:rFonts w:ascii="Arial" w:hAnsi="Arial" w:cs="Arial"/>
                <w:sz w:val="22"/>
                <w:szCs w:val="18"/>
              </w:rPr>
              <w:t>Yes</w:t>
            </w:r>
            <w:r w:rsidR="00625B99">
              <w:rPr>
                <w:rFonts w:ascii="Arial" w:hAnsi="Arial" w:cs="Arial"/>
                <w:sz w:val="22"/>
                <w:szCs w:val="18"/>
              </w:rPr>
              <w:t xml:space="preserve"> (Sprint 8)</w:t>
            </w:r>
          </w:p>
        </w:tc>
      </w:tr>
      <w:tr w:rsidR="00340056" w:rsidRPr="00BE76C0" w14:paraId="24429742" w14:textId="77777777" w:rsidTr="00D80799">
        <w:tc>
          <w:tcPr>
            <w:tcW w:w="3219" w:type="dxa"/>
          </w:tcPr>
          <w:p w14:paraId="3E346ABA" w14:textId="77777777" w:rsidR="00340056" w:rsidRPr="001936DA" w:rsidRDefault="00340056" w:rsidP="009F6FF2">
            <w:pPr>
              <w:rPr>
                <w:rFonts w:ascii="Arial" w:hAnsi="Arial" w:cs="Arial"/>
                <w:sz w:val="22"/>
                <w:szCs w:val="18"/>
              </w:rPr>
            </w:pPr>
            <w:r w:rsidRPr="001936DA">
              <w:rPr>
                <w:rFonts w:ascii="Arial" w:hAnsi="Arial" w:cs="Arial"/>
                <w:sz w:val="22"/>
                <w:szCs w:val="18"/>
              </w:rPr>
              <w:t>Audit logging</w:t>
            </w:r>
          </w:p>
        </w:tc>
        <w:tc>
          <w:tcPr>
            <w:tcW w:w="5712" w:type="dxa"/>
          </w:tcPr>
          <w:p w14:paraId="7BEF3EA1" w14:textId="2AD135AF" w:rsidR="00340056" w:rsidRPr="00BE76C0" w:rsidRDefault="00C35060" w:rsidP="009F6FF2">
            <w:pPr>
              <w:rPr>
                <w:rFonts w:ascii="Arial" w:hAnsi="Arial" w:cs="Arial"/>
                <w:sz w:val="22"/>
                <w:szCs w:val="18"/>
              </w:rPr>
            </w:pPr>
            <w:r>
              <w:rPr>
                <w:rFonts w:ascii="Arial" w:hAnsi="Arial" w:cs="Arial"/>
                <w:sz w:val="22"/>
                <w:szCs w:val="18"/>
              </w:rPr>
              <w:t>Yes</w:t>
            </w:r>
            <w:r w:rsidR="00625B99">
              <w:rPr>
                <w:rFonts w:ascii="Arial" w:hAnsi="Arial" w:cs="Arial"/>
                <w:sz w:val="22"/>
                <w:szCs w:val="18"/>
              </w:rPr>
              <w:t xml:space="preserve"> (Sprint 7)</w:t>
            </w:r>
          </w:p>
        </w:tc>
      </w:tr>
      <w:tr w:rsidR="00340056" w:rsidRPr="00BE76C0" w14:paraId="1475A52E" w14:textId="77777777" w:rsidTr="00D80799">
        <w:tc>
          <w:tcPr>
            <w:tcW w:w="3219" w:type="dxa"/>
          </w:tcPr>
          <w:p w14:paraId="29B180B1" w14:textId="2F4B9D81" w:rsidR="00340056" w:rsidRPr="001936DA" w:rsidRDefault="00340056" w:rsidP="009F6FF2">
            <w:pPr>
              <w:rPr>
                <w:rFonts w:ascii="Arial" w:hAnsi="Arial" w:cs="Arial"/>
                <w:sz w:val="22"/>
                <w:szCs w:val="18"/>
              </w:rPr>
            </w:pPr>
            <w:r w:rsidRPr="001936DA">
              <w:rPr>
                <w:rFonts w:ascii="Arial" w:hAnsi="Arial" w:cs="Arial"/>
                <w:sz w:val="22"/>
                <w:szCs w:val="18"/>
              </w:rPr>
              <w:t xml:space="preserve">Secrets instead of </w:t>
            </w:r>
            <w:proofErr w:type="spellStart"/>
            <w:r w:rsidRPr="001936DA">
              <w:rPr>
                <w:rFonts w:ascii="Arial" w:hAnsi="Arial" w:cs="Arial"/>
                <w:sz w:val="22"/>
                <w:szCs w:val="18"/>
              </w:rPr>
              <w:t>ConfigMap</w:t>
            </w:r>
            <w:proofErr w:type="spellEnd"/>
            <w:r w:rsidR="00625B99">
              <w:rPr>
                <w:rFonts w:ascii="Arial" w:hAnsi="Arial" w:cs="Arial"/>
                <w:sz w:val="22"/>
                <w:szCs w:val="18"/>
              </w:rPr>
              <w:t xml:space="preserve"> for private configuration data</w:t>
            </w:r>
          </w:p>
        </w:tc>
        <w:tc>
          <w:tcPr>
            <w:tcW w:w="5712" w:type="dxa"/>
          </w:tcPr>
          <w:p w14:paraId="19A2C53E" w14:textId="6C26C0F6" w:rsidR="00340056" w:rsidRPr="00BE76C0" w:rsidRDefault="00340056" w:rsidP="009F6FF2">
            <w:pPr>
              <w:rPr>
                <w:rFonts w:ascii="Arial" w:hAnsi="Arial" w:cs="Arial"/>
                <w:sz w:val="22"/>
                <w:szCs w:val="18"/>
              </w:rPr>
            </w:pPr>
            <w:r>
              <w:rPr>
                <w:rFonts w:ascii="Arial" w:hAnsi="Arial" w:cs="Arial"/>
                <w:sz w:val="22"/>
                <w:szCs w:val="18"/>
              </w:rPr>
              <w:t>Yes</w:t>
            </w:r>
            <w:r w:rsidR="00625B99">
              <w:rPr>
                <w:rFonts w:ascii="Arial" w:hAnsi="Arial" w:cs="Arial"/>
                <w:sz w:val="22"/>
                <w:szCs w:val="18"/>
              </w:rPr>
              <w:t xml:space="preserve"> (Sprint 5)</w:t>
            </w:r>
          </w:p>
        </w:tc>
      </w:tr>
      <w:tr w:rsidR="00340056" w:rsidRPr="00BE76C0" w14:paraId="7F4B97F8" w14:textId="77777777" w:rsidTr="00D80799">
        <w:tc>
          <w:tcPr>
            <w:tcW w:w="3219" w:type="dxa"/>
          </w:tcPr>
          <w:p w14:paraId="2AD0214F" w14:textId="77777777" w:rsidR="00340056" w:rsidRPr="001936DA" w:rsidRDefault="00340056" w:rsidP="009F6FF2">
            <w:pPr>
              <w:rPr>
                <w:rFonts w:ascii="Arial" w:hAnsi="Arial" w:cs="Arial"/>
                <w:sz w:val="22"/>
                <w:szCs w:val="18"/>
              </w:rPr>
            </w:pPr>
            <w:r w:rsidRPr="001936DA">
              <w:rPr>
                <w:rFonts w:ascii="Arial" w:hAnsi="Arial" w:cs="Arial"/>
                <w:sz w:val="22"/>
                <w:szCs w:val="18"/>
              </w:rPr>
              <w:t>Scan containers for known vulnerabilities</w:t>
            </w:r>
          </w:p>
        </w:tc>
        <w:tc>
          <w:tcPr>
            <w:tcW w:w="5712" w:type="dxa"/>
          </w:tcPr>
          <w:p w14:paraId="0D9A9B7C" w14:textId="0F26ED54" w:rsidR="00340056" w:rsidRPr="00BE76C0" w:rsidRDefault="00340056" w:rsidP="009F6FF2">
            <w:pPr>
              <w:rPr>
                <w:rFonts w:ascii="Arial" w:hAnsi="Arial" w:cs="Arial"/>
                <w:sz w:val="22"/>
                <w:szCs w:val="18"/>
              </w:rPr>
            </w:pPr>
            <w:r>
              <w:rPr>
                <w:rFonts w:ascii="Arial" w:hAnsi="Arial" w:cs="Arial"/>
                <w:sz w:val="22"/>
                <w:szCs w:val="18"/>
              </w:rPr>
              <w:t xml:space="preserve">Yes </w:t>
            </w:r>
            <w:r w:rsidR="00625B99">
              <w:rPr>
                <w:rFonts w:ascii="Arial" w:hAnsi="Arial" w:cs="Arial"/>
                <w:sz w:val="22"/>
                <w:szCs w:val="18"/>
              </w:rPr>
              <w:t>(Sprint 6, 12 &amp; 13)</w:t>
            </w:r>
          </w:p>
        </w:tc>
      </w:tr>
      <w:tr w:rsidR="00340056" w:rsidRPr="00BE76C0" w14:paraId="686C3542" w14:textId="77777777" w:rsidTr="00D80799">
        <w:tc>
          <w:tcPr>
            <w:tcW w:w="3219" w:type="dxa"/>
          </w:tcPr>
          <w:p w14:paraId="6286F94F" w14:textId="77777777" w:rsidR="00340056" w:rsidRPr="001936DA" w:rsidRDefault="00340056" w:rsidP="009F6FF2">
            <w:pPr>
              <w:rPr>
                <w:rFonts w:ascii="Arial" w:hAnsi="Arial" w:cs="Arial"/>
                <w:sz w:val="22"/>
                <w:szCs w:val="18"/>
              </w:rPr>
            </w:pPr>
            <w:r w:rsidRPr="001936DA">
              <w:rPr>
                <w:rFonts w:ascii="Arial" w:hAnsi="Arial" w:cs="Arial"/>
                <w:sz w:val="22"/>
                <w:szCs w:val="18"/>
              </w:rPr>
              <w:t>Automate popular attacks</w:t>
            </w:r>
          </w:p>
        </w:tc>
        <w:tc>
          <w:tcPr>
            <w:tcW w:w="5712" w:type="dxa"/>
          </w:tcPr>
          <w:p w14:paraId="6F17357F" w14:textId="0228CDDA" w:rsidR="00340056" w:rsidRPr="00BE76C0" w:rsidRDefault="00926609" w:rsidP="009F6FF2">
            <w:pPr>
              <w:rPr>
                <w:rFonts w:ascii="Arial" w:hAnsi="Arial" w:cs="Arial"/>
                <w:sz w:val="22"/>
                <w:szCs w:val="18"/>
              </w:rPr>
            </w:pPr>
            <w:r>
              <w:rPr>
                <w:rFonts w:ascii="Arial" w:hAnsi="Arial" w:cs="Arial"/>
                <w:sz w:val="22"/>
                <w:szCs w:val="18"/>
              </w:rPr>
              <w:t>Yes</w:t>
            </w:r>
            <w:r w:rsidR="00625B99">
              <w:rPr>
                <w:rFonts w:ascii="Arial" w:hAnsi="Arial" w:cs="Arial"/>
                <w:sz w:val="22"/>
                <w:szCs w:val="18"/>
              </w:rPr>
              <w:t xml:space="preserve"> (Sprint 6, 12 &amp; 13)</w:t>
            </w:r>
          </w:p>
        </w:tc>
      </w:tr>
      <w:tr w:rsidR="00340056" w:rsidRPr="00BE76C0" w14:paraId="7AAE15D8" w14:textId="77777777" w:rsidTr="00D80799">
        <w:tc>
          <w:tcPr>
            <w:tcW w:w="3219" w:type="dxa"/>
          </w:tcPr>
          <w:p w14:paraId="1A440304" w14:textId="5FF96197" w:rsidR="00340056" w:rsidRPr="001936DA" w:rsidRDefault="001936DA" w:rsidP="009F6FF2">
            <w:pPr>
              <w:rPr>
                <w:rFonts w:ascii="Arial" w:hAnsi="Arial" w:cs="Arial"/>
                <w:sz w:val="22"/>
                <w:szCs w:val="18"/>
              </w:rPr>
            </w:pPr>
            <w:r>
              <w:rPr>
                <w:rFonts w:ascii="Arial" w:hAnsi="Arial" w:cs="Arial"/>
                <w:sz w:val="22"/>
                <w:szCs w:val="18"/>
              </w:rPr>
              <w:t>R</w:t>
            </w:r>
            <w:r w:rsidR="00340056" w:rsidRPr="001936DA">
              <w:rPr>
                <w:rFonts w:ascii="Arial" w:hAnsi="Arial" w:cs="Arial"/>
                <w:sz w:val="22"/>
                <w:szCs w:val="18"/>
              </w:rPr>
              <w:t>estoration of data using backups</w:t>
            </w:r>
          </w:p>
        </w:tc>
        <w:tc>
          <w:tcPr>
            <w:tcW w:w="5712" w:type="dxa"/>
          </w:tcPr>
          <w:p w14:paraId="3E34625B" w14:textId="23011521" w:rsidR="00340056" w:rsidRPr="00BE76C0" w:rsidRDefault="001B2987" w:rsidP="009F6FF2">
            <w:pPr>
              <w:rPr>
                <w:rFonts w:ascii="Arial" w:hAnsi="Arial" w:cs="Arial"/>
                <w:sz w:val="22"/>
                <w:szCs w:val="18"/>
              </w:rPr>
            </w:pPr>
            <w:r>
              <w:rPr>
                <w:rFonts w:ascii="Arial" w:hAnsi="Arial" w:cs="Arial"/>
                <w:sz w:val="22"/>
                <w:szCs w:val="18"/>
              </w:rPr>
              <w:t>Yes</w:t>
            </w:r>
            <w:r w:rsidR="00625B99">
              <w:rPr>
                <w:rFonts w:ascii="Arial" w:hAnsi="Arial" w:cs="Arial"/>
                <w:sz w:val="22"/>
                <w:szCs w:val="18"/>
              </w:rPr>
              <w:t xml:space="preserve"> (Sprint 11)</w:t>
            </w:r>
          </w:p>
        </w:tc>
      </w:tr>
      <w:tr w:rsidR="00340056" w:rsidRPr="00DE0739" w14:paraId="36DCFB41" w14:textId="77777777" w:rsidTr="00D80799">
        <w:tc>
          <w:tcPr>
            <w:tcW w:w="3219" w:type="dxa"/>
          </w:tcPr>
          <w:p w14:paraId="0389090B" w14:textId="26D6A43E" w:rsidR="00340056" w:rsidRPr="001936DA" w:rsidRDefault="00340056" w:rsidP="009F6FF2">
            <w:pPr>
              <w:rPr>
                <w:rFonts w:ascii="Arial" w:hAnsi="Arial" w:cs="Arial"/>
                <w:sz w:val="22"/>
                <w:szCs w:val="18"/>
              </w:rPr>
            </w:pPr>
            <w:r w:rsidRPr="001936DA">
              <w:rPr>
                <w:rFonts w:ascii="Arial" w:hAnsi="Arial" w:cs="Arial"/>
                <w:sz w:val="22"/>
                <w:szCs w:val="18"/>
              </w:rPr>
              <w:t>Role-</w:t>
            </w:r>
            <w:r w:rsidR="001936DA">
              <w:rPr>
                <w:rFonts w:ascii="Arial" w:hAnsi="Arial" w:cs="Arial"/>
                <w:sz w:val="22"/>
                <w:szCs w:val="18"/>
              </w:rPr>
              <w:t>B</w:t>
            </w:r>
            <w:r w:rsidRPr="001936DA">
              <w:rPr>
                <w:rFonts w:ascii="Arial" w:hAnsi="Arial" w:cs="Arial"/>
                <w:sz w:val="22"/>
                <w:szCs w:val="18"/>
              </w:rPr>
              <w:t xml:space="preserve">ased </w:t>
            </w:r>
            <w:r w:rsidR="001936DA">
              <w:rPr>
                <w:rFonts w:ascii="Arial" w:hAnsi="Arial" w:cs="Arial"/>
                <w:sz w:val="22"/>
                <w:szCs w:val="18"/>
              </w:rPr>
              <w:t>Access C</w:t>
            </w:r>
            <w:r w:rsidRPr="001936DA">
              <w:rPr>
                <w:rFonts w:ascii="Arial" w:hAnsi="Arial" w:cs="Arial"/>
                <w:sz w:val="22"/>
                <w:szCs w:val="18"/>
              </w:rPr>
              <w:t>ontrol</w:t>
            </w:r>
            <w:r w:rsidR="001936DA">
              <w:rPr>
                <w:rFonts w:ascii="Arial" w:hAnsi="Arial" w:cs="Arial"/>
                <w:sz w:val="22"/>
                <w:szCs w:val="18"/>
              </w:rPr>
              <w:t xml:space="preserve"> (RBAC)</w:t>
            </w:r>
          </w:p>
        </w:tc>
        <w:tc>
          <w:tcPr>
            <w:tcW w:w="5712" w:type="dxa"/>
          </w:tcPr>
          <w:p w14:paraId="3B2C8AFE" w14:textId="16956BE2" w:rsidR="00340056" w:rsidRPr="00A149D8" w:rsidRDefault="00A149D8" w:rsidP="009F6FF2">
            <w:pPr>
              <w:rPr>
                <w:rFonts w:ascii="Arial" w:hAnsi="Arial" w:cs="Arial"/>
                <w:sz w:val="22"/>
                <w:szCs w:val="18"/>
              </w:rPr>
            </w:pPr>
            <w:r w:rsidRPr="00A149D8">
              <w:rPr>
                <w:rFonts w:ascii="Arial" w:hAnsi="Arial" w:cs="Arial"/>
                <w:sz w:val="22"/>
                <w:szCs w:val="18"/>
              </w:rPr>
              <w:t>Yes</w:t>
            </w:r>
            <w:r w:rsidR="00625B99">
              <w:rPr>
                <w:rFonts w:ascii="Arial" w:hAnsi="Arial" w:cs="Arial"/>
                <w:sz w:val="22"/>
                <w:szCs w:val="18"/>
              </w:rPr>
              <w:t xml:space="preserve"> (Sprint 12)</w:t>
            </w:r>
          </w:p>
        </w:tc>
      </w:tr>
      <w:tr w:rsidR="007807F5" w:rsidRPr="00DE0739" w14:paraId="175227A6" w14:textId="77777777" w:rsidTr="00D80799">
        <w:tc>
          <w:tcPr>
            <w:tcW w:w="3219" w:type="dxa"/>
          </w:tcPr>
          <w:p w14:paraId="6B1C8E32" w14:textId="1ECA6AC2" w:rsidR="007807F5" w:rsidRPr="001936DA" w:rsidRDefault="007807F5" w:rsidP="009F6FF2">
            <w:pPr>
              <w:rPr>
                <w:rFonts w:ascii="Arial" w:hAnsi="Arial" w:cs="Arial"/>
                <w:sz w:val="22"/>
                <w:szCs w:val="22"/>
              </w:rPr>
            </w:pPr>
            <w:r w:rsidRPr="001936DA">
              <w:rPr>
                <w:rFonts w:ascii="Arial" w:hAnsi="Arial" w:cs="Arial"/>
                <w:sz w:val="22"/>
                <w:szCs w:val="22"/>
              </w:rPr>
              <w:t>Admission control</w:t>
            </w:r>
          </w:p>
        </w:tc>
        <w:tc>
          <w:tcPr>
            <w:tcW w:w="5712" w:type="dxa"/>
          </w:tcPr>
          <w:p w14:paraId="4187F1C0" w14:textId="2619DA66" w:rsidR="007807F5" w:rsidRPr="007807F5" w:rsidRDefault="007807F5" w:rsidP="009F6FF2">
            <w:pPr>
              <w:rPr>
                <w:rFonts w:ascii="Arial" w:hAnsi="Arial" w:cs="Arial"/>
                <w:sz w:val="22"/>
                <w:szCs w:val="22"/>
              </w:rPr>
            </w:pPr>
            <w:r w:rsidRPr="007807F5">
              <w:rPr>
                <w:rFonts w:ascii="Arial" w:hAnsi="Arial" w:cs="Arial"/>
                <w:sz w:val="22"/>
                <w:szCs w:val="22"/>
              </w:rPr>
              <w:t>Yes</w:t>
            </w:r>
            <w:r w:rsidR="00625B99">
              <w:rPr>
                <w:rFonts w:ascii="Arial" w:hAnsi="Arial" w:cs="Arial"/>
                <w:sz w:val="22"/>
                <w:szCs w:val="22"/>
              </w:rPr>
              <w:t xml:space="preserve"> (Sprint 10)</w:t>
            </w:r>
          </w:p>
        </w:tc>
      </w:tr>
    </w:tbl>
    <w:p w14:paraId="63FC5416" w14:textId="4330240D" w:rsidR="00813660" w:rsidRDefault="001936DA" w:rsidP="00D87B7F">
      <w:pPr>
        <w:rPr>
          <w:sz w:val="22"/>
          <w:szCs w:val="18"/>
        </w:rPr>
      </w:pPr>
      <w:r>
        <w:rPr>
          <w:b/>
          <w:bCs/>
          <w:sz w:val="22"/>
          <w:szCs w:val="18"/>
        </w:rPr>
        <w:t>Table</w:t>
      </w:r>
      <w:r w:rsidRPr="00C23B38">
        <w:rPr>
          <w:b/>
          <w:bCs/>
          <w:sz w:val="22"/>
          <w:szCs w:val="18"/>
        </w:rPr>
        <w:t xml:space="preserve"> </w:t>
      </w:r>
      <w:r>
        <w:rPr>
          <w:b/>
          <w:bCs/>
          <w:sz w:val="22"/>
          <w:szCs w:val="18"/>
        </w:rPr>
        <w:t>3.</w:t>
      </w:r>
      <w:r w:rsidR="00CA1948">
        <w:rPr>
          <w:b/>
          <w:bCs/>
          <w:sz w:val="22"/>
          <w:szCs w:val="18"/>
        </w:rPr>
        <w:t>2</w:t>
      </w:r>
      <w:r>
        <w:rPr>
          <w:b/>
          <w:bCs/>
          <w:sz w:val="22"/>
          <w:szCs w:val="18"/>
        </w:rPr>
        <w:t xml:space="preserve"> </w:t>
      </w:r>
      <w:r>
        <w:rPr>
          <w:sz w:val="22"/>
          <w:szCs w:val="18"/>
        </w:rPr>
        <w:t>Completed security feature checklist.</w:t>
      </w:r>
    </w:p>
    <w:p w14:paraId="6ADBF70C" w14:textId="77777777" w:rsidR="00DE4693" w:rsidRPr="00DE4693" w:rsidRDefault="00DE4693" w:rsidP="00DE4693">
      <w:pPr>
        <w:rPr>
          <w:sz w:val="22"/>
          <w:szCs w:val="22"/>
        </w:rPr>
      </w:pPr>
      <w:r w:rsidRPr="00DE4693">
        <w:rPr>
          <w:sz w:val="22"/>
          <w:szCs w:val="22"/>
        </w:rPr>
        <w:t>The requirements for The Data Protection Act were to provide authorisation (covered by RBAC), backup and restoration of data and "appropriate technical measures" (covered by the rest of the security measures). This objective has been fulfilled.</w:t>
      </w:r>
    </w:p>
    <w:p w14:paraId="768ABC17" w14:textId="42096BA6" w:rsidR="001936DA" w:rsidRDefault="00DE4693" w:rsidP="00D87B7F">
      <w:pPr>
        <w:rPr>
          <w:sz w:val="22"/>
          <w:szCs w:val="22"/>
        </w:rPr>
      </w:pPr>
      <w:r w:rsidRPr="00DE4693">
        <w:rPr>
          <w:sz w:val="22"/>
          <w:szCs w:val="22"/>
        </w:rPr>
        <w:t xml:space="preserve">The requirements for HIPAA were to provide unique user identification (covered by RBAC), audit controls (covered by audit logging) and a person or entity authentication (covered by RBAC and admission control). The emergency access procedure requirement is fulfilled because permissions in the cluster can be changed very quickly using RBAC to allow emergency access, for example, placing the user in the root group so they become </w:t>
      </w:r>
      <w:r w:rsidRPr="00DE4693">
        <w:rPr>
          <w:sz w:val="22"/>
          <w:szCs w:val="22"/>
        </w:rPr>
        <w:lastRenderedPageBreak/>
        <w:t>privileged. Other optional technical safeguards, such as encryption during transmission and to data, were added.</w:t>
      </w:r>
    </w:p>
    <w:tbl>
      <w:tblPr>
        <w:tblStyle w:val="TableGrid"/>
        <w:tblW w:w="0" w:type="auto"/>
        <w:tblLook w:val="04A0" w:firstRow="1" w:lastRow="0" w:firstColumn="1" w:lastColumn="0" w:noHBand="0" w:noVBand="1"/>
      </w:tblPr>
      <w:tblGrid>
        <w:gridCol w:w="2310"/>
        <w:gridCol w:w="2310"/>
        <w:gridCol w:w="2311"/>
        <w:gridCol w:w="2311"/>
      </w:tblGrid>
      <w:tr w:rsidR="00EE75DB" w14:paraId="000423C9" w14:textId="77777777" w:rsidTr="00C94E67">
        <w:tc>
          <w:tcPr>
            <w:tcW w:w="2310" w:type="dxa"/>
          </w:tcPr>
          <w:p w14:paraId="2F138B01" w14:textId="77777777" w:rsidR="00EE75DB" w:rsidRPr="005657B5" w:rsidRDefault="00EE75DB" w:rsidP="00C94E67">
            <w:pPr>
              <w:rPr>
                <w:rFonts w:ascii="Arial" w:hAnsi="Arial" w:cs="Arial"/>
                <w:b/>
                <w:bCs/>
                <w:sz w:val="22"/>
                <w:szCs w:val="22"/>
              </w:rPr>
            </w:pPr>
            <w:r>
              <w:rPr>
                <w:rFonts w:ascii="Arial" w:hAnsi="Arial" w:cs="Arial"/>
                <w:b/>
                <w:bCs/>
                <w:sz w:val="22"/>
                <w:szCs w:val="22"/>
              </w:rPr>
              <w:t>Vulnerability scanner</w:t>
            </w:r>
          </w:p>
        </w:tc>
        <w:tc>
          <w:tcPr>
            <w:tcW w:w="2310" w:type="dxa"/>
          </w:tcPr>
          <w:p w14:paraId="1BC86C06" w14:textId="77777777" w:rsidR="00EE75DB" w:rsidRPr="005657B5" w:rsidRDefault="00EE75DB" w:rsidP="00C94E67">
            <w:pPr>
              <w:rPr>
                <w:rFonts w:ascii="Arial" w:hAnsi="Arial" w:cs="Arial"/>
                <w:b/>
                <w:bCs/>
                <w:sz w:val="22"/>
                <w:szCs w:val="22"/>
              </w:rPr>
            </w:pPr>
            <w:r>
              <w:rPr>
                <w:rFonts w:ascii="Arial" w:hAnsi="Arial" w:cs="Arial"/>
                <w:b/>
                <w:bCs/>
                <w:sz w:val="22"/>
                <w:szCs w:val="22"/>
              </w:rPr>
              <w:t>Passes</w:t>
            </w:r>
          </w:p>
        </w:tc>
        <w:tc>
          <w:tcPr>
            <w:tcW w:w="2311" w:type="dxa"/>
          </w:tcPr>
          <w:p w14:paraId="72E4E0AB" w14:textId="77777777" w:rsidR="00EE75DB" w:rsidRPr="005657B5" w:rsidRDefault="00EE75DB" w:rsidP="00C94E67">
            <w:pPr>
              <w:rPr>
                <w:rFonts w:ascii="Arial" w:hAnsi="Arial" w:cs="Arial"/>
                <w:b/>
                <w:bCs/>
                <w:sz w:val="22"/>
                <w:szCs w:val="22"/>
              </w:rPr>
            </w:pPr>
            <w:r>
              <w:rPr>
                <w:rFonts w:ascii="Arial" w:hAnsi="Arial" w:cs="Arial"/>
                <w:b/>
                <w:bCs/>
                <w:sz w:val="22"/>
                <w:szCs w:val="22"/>
              </w:rPr>
              <w:t>Fails</w:t>
            </w:r>
          </w:p>
        </w:tc>
        <w:tc>
          <w:tcPr>
            <w:tcW w:w="2311" w:type="dxa"/>
          </w:tcPr>
          <w:p w14:paraId="518BECB1" w14:textId="77777777" w:rsidR="00EE75DB" w:rsidRPr="005657B5" w:rsidRDefault="00EE75DB" w:rsidP="00C94E67">
            <w:pPr>
              <w:rPr>
                <w:rFonts w:ascii="Arial" w:hAnsi="Arial" w:cs="Arial"/>
                <w:b/>
                <w:bCs/>
                <w:sz w:val="22"/>
                <w:szCs w:val="22"/>
              </w:rPr>
            </w:pPr>
            <w:r>
              <w:rPr>
                <w:rFonts w:ascii="Arial" w:hAnsi="Arial" w:cs="Arial"/>
                <w:b/>
                <w:bCs/>
                <w:sz w:val="22"/>
                <w:szCs w:val="22"/>
              </w:rPr>
              <w:t>Warnings</w:t>
            </w:r>
          </w:p>
        </w:tc>
      </w:tr>
      <w:tr w:rsidR="00EE75DB" w14:paraId="33EDA090" w14:textId="77777777" w:rsidTr="00C94E67">
        <w:tc>
          <w:tcPr>
            <w:tcW w:w="2310" w:type="dxa"/>
          </w:tcPr>
          <w:p w14:paraId="39DD958F" w14:textId="77777777" w:rsidR="00EE75DB" w:rsidRPr="005657B5" w:rsidRDefault="00EE75DB" w:rsidP="00C94E67">
            <w:pPr>
              <w:rPr>
                <w:rFonts w:ascii="Arial" w:hAnsi="Arial" w:cs="Arial"/>
                <w:sz w:val="22"/>
                <w:szCs w:val="22"/>
              </w:rPr>
            </w:pPr>
            <w:proofErr w:type="spellStart"/>
            <w:r>
              <w:rPr>
                <w:rFonts w:ascii="Arial" w:hAnsi="Arial" w:cs="Arial"/>
                <w:sz w:val="22"/>
                <w:szCs w:val="22"/>
              </w:rPr>
              <w:t>kube</w:t>
            </w:r>
            <w:proofErr w:type="spellEnd"/>
            <w:r>
              <w:rPr>
                <w:rFonts w:ascii="Arial" w:hAnsi="Arial" w:cs="Arial"/>
                <w:sz w:val="22"/>
                <w:szCs w:val="22"/>
              </w:rPr>
              <w:t>-hunter</w:t>
            </w:r>
          </w:p>
        </w:tc>
        <w:tc>
          <w:tcPr>
            <w:tcW w:w="2310" w:type="dxa"/>
          </w:tcPr>
          <w:p w14:paraId="04BF69FE" w14:textId="3366A891" w:rsidR="00EE75DB" w:rsidRPr="005657B5" w:rsidRDefault="00EE75DB" w:rsidP="00C94E67">
            <w:pPr>
              <w:rPr>
                <w:rFonts w:ascii="Arial" w:hAnsi="Arial" w:cs="Arial"/>
                <w:sz w:val="22"/>
                <w:szCs w:val="22"/>
              </w:rPr>
            </w:pPr>
            <w:r>
              <w:rPr>
                <w:rFonts w:ascii="Arial" w:hAnsi="Arial" w:cs="Arial"/>
                <w:sz w:val="22"/>
                <w:szCs w:val="22"/>
              </w:rPr>
              <w:t>0</w:t>
            </w:r>
          </w:p>
        </w:tc>
        <w:tc>
          <w:tcPr>
            <w:tcW w:w="2311" w:type="dxa"/>
          </w:tcPr>
          <w:p w14:paraId="3E51EAD9" w14:textId="6BF4B0A1" w:rsidR="00EE75DB" w:rsidRPr="005657B5" w:rsidRDefault="00EE75DB" w:rsidP="00C94E67">
            <w:pPr>
              <w:rPr>
                <w:rFonts w:ascii="Arial" w:hAnsi="Arial" w:cs="Arial"/>
                <w:sz w:val="22"/>
                <w:szCs w:val="22"/>
              </w:rPr>
            </w:pPr>
            <w:r>
              <w:rPr>
                <w:rFonts w:ascii="Arial" w:hAnsi="Arial" w:cs="Arial"/>
                <w:sz w:val="22"/>
                <w:szCs w:val="22"/>
              </w:rPr>
              <w:t>5</w:t>
            </w:r>
          </w:p>
        </w:tc>
        <w:tc>
          <w:tcPr>
            <w:tcW w:w="2311" w:type="dxa"/>
          </w:tcPr>
          <w:p w14:paraId="67AB5BCC" w14:textId="77777777" w:rsidR="00EE75DB" w:rsidRPr="005657B5" w:rsidRDefault="00EE75DB" w:rsidP="00C94E67">
            <w:pPr>
              <w:rPr>
                <w:rFonts w:ascii="Arial" w:hAnsi="Arial" w:cs="Arial"/>
                <w:sz w:val="22"/>
                <w:szCs w:val="22"/>
              </w:rPr>
            </w:pPr>
            <w:r>
              <w:rPr>
                <w:rFonts w:ascii="Arial" w:hAnsi="Arial" w:cs="Arial"/>
                <w:sz w:val="22"/>
                <w:szCs w:val="22"/>
              </w:rPr>
              <w:t>-</w:t>
            </w:r>
          </w:p>
        </w:tc>
      </w:tr>
      <w:tr w:rsidR="00EE75DB" w14:paraId="13326F01" w14:textId="77777777" w:rsidTr="00C94E67">
        <w:tc>
          <w:tcPr>
            <w:tcW w:w="2310" w:type="dxa"/>
          </w:tcPr>
          <w:p w14:paraId="3E358D07" w14:textId="77777777" w:rsidR="00EE75DB" w:rsidRPr="005657B5" w:rsidRDefault="00EE75DB" w:rsidP="00C94E67">
            <w:pPr>
              <w:rPr>
                <w:rFonts w:ascii="Arial" w:hAnsi="Arial" w:cs="Arial"/>
                <w:sz w:val="22"/>
                <w:szCs w:val="22"/>
              </w:rPr>
            </w:pPr>
            <w:proofErr w:type="spellStart"/>
            <w:r>
              <w:rPr>
                <w:rFonts w:ascii="Arial" w:hAnsi="Arial" w:cs="Arial"/>
                <w:sz w:val="22"/>
                <w:szCs w:val="22"/>
              </w:rPr>
              <w:t>kube</w:t>
            </w:r>
            <w:proofErr w:type="spellEnd"/>
            <w:r>
              <w:rPr>
                <w:rFonts w:ascii="Arial" w:hAnsi="Arial" w:cs="Arial"/>
                <w:sz w:val="22"/>
                <w:szCs w:val="22"/>
              </w:rPr>
              <w:t>-bench</w:t>
            </w:r>
          </w:p>
        </w:tc>
        <w:tc>
          <w:tcPr>
            <w:tcW w:w="2310" w:type="dxa"/>
          </w:tcPr>
          <w:p w14:paraId="277021C8" w14:textId="1AF8309D" w:rsidR="00EE75DB" w:rsidRPr="005657B5" w:rsidRDefault="00EE75DB" w:rsidP="00C94E67">
            <w:pPr>
              <w:rPr>
                <w:rFonts w:ascii="Arial" w:hAnsi="Arial" w:cs="Arial"/>
                <w:sz w:val="22"/>
                <w:szCs w:val="22"/>
              </w:rPr>
            </w:pPr>
            <w:r>
              <w:rPr>
                <w:rFonts w:ascii="Arial" w:hAnsi="Arial" w:cs="Arial"/>
                <w:sz w:val="22"/>
                <w:szCs w:val="22"/>
              </w:rPr>
              <w:t>58</w:t>
            </w:r>
          </w:p>
        </w:tc>
        <w:tc>
          <w:tcPr>
            <w:tcW w:w="2311" w:type="dxa"/>
          </w:tcPr>
          <w:p w14:paraId="13CCC023" w14:textId="63F042DF" w:rsidR="00EE75DB" w:rsidRPr="005657B5" w:rsidRDefault="00EE75DB" w:rsidP="00C94E67">
            <w:pPr>
              <w:rPr>
                <w:rFonts w:ascii="Arial" w:hAnsi="Arial" w:cs="Arial"/>
                <w:sz w:val="22"/>
                <w:szCs w:val="22"/>
              </w:rPr>
            </w:pPr>
            <w:r>
              <w:rPr>
                <w:rFonts w:ascii="Arial" w:hAnsi="Arial" w:cs="Arial"/>
                <w:sz w:val="22"/>
                <w:szCs w:val="22"/>
              </w:rPr>
              <w:t>13</w:t>
            </w:r>
          </w:p>
        </w:tc>
        <w:tc>
          <w:tcPr>
            <w:tcW w:w="2311" w:type="dxa"/>
          </w:tcPr>
          <w:p w14:paraId="30F3C752" w14:textId="719FA9C6" w:rsidR="00EE75DB" w:rsidRPr="005657B5" w:rsidRDefault="00EE75DB" w:rsidP="00C94E67">
            <w:pPr>
              <w:rPr>
                <w:rFonts w:ascii="Arial" w:hAnsi="Arial" w:cs="Arial"/>
                <w:sz w:val="22"/>
                <w:szCs w:val="22"/>
              </w:rPr>
            </w:pPr>
            <w:r>
              <w:rPr>
                <w:rFonts w:ascii="Arial" w:hAnsi="Arial" w:cs="Arial"/>
                <w:sz w:val="22"/>
                <w:szCs w:val="22"/>
              </w:rPr>
              <w:t>53</w:t>
            </w:r>
          </w:p>
        </w:tc>
      </w:tr>
    </w:tbl>
    <w:p w14:paraId="71038508" w14:textId="65EF5457" w:rsidR="00EE75DB" w:rsidRDefault="00EE75DB" w:rsidP="00D87B7F">
      <w:pPr>
        <w:rPr>
          <w:sz w:val="22"/>
          <w:szCs w:val="22"/>
        </w:rPr>
      </w:pPr>
      <w:r>
        <w:rPr>
          <w:b/>
          <w:bCs/>
          <w:sz w:val="22"/>
          <w:szCs w:val="18"/>
        </w:rPr>
        <w:t>Table</w:t>
      </w:r>
      <w:r w:rsidRPr="00C23B38">
        <w:rPr>
          <w:b/>
          <w:bCs/>
          <w:sz w:val="22"/>
          <w:szCs w:val="18"/>
        </w:rPr>
        <w:t xml:space="preserve"> </w:t>
      </w:r>
      <w:r>
        <w:rPr>
          <w:b/>
          <w:bCs/>
          <w:sz w:val="22"/>
          <w:szCs w:val="18"/>
        </w:rPr>
        <w:t>3.</w:t>
      </w:r>
      <w:r w:rsidR="008C06FE">
        <w:rPr>
          <w:b/>
          <w:bCs/>
          <w:sz w:val="22"/>
          <w:szCs w:val="18"/>
        </w:rPr>
        <w:t>3</w:t>
      </w:r>
      <w:r>
        <w:rPr>
          <w:b/>
          <w:bCs/>
          <w:sz w:val="22"/>
          <w:szCs w:val="18"/>
        </w:rPr>
        <w:t xml:space="preserve"> </w:t>
      </w:r>
      <w:r>
        <w:rPr>
          <w:sz w:val="22"/>
          <w:szCs w:val="18"/>
        </w:rPr>
        <w:t>Initial results from both vulnerability scanners.</w:t>
      </w:r>
    </w:p>
    <w:tbl>
      <w:tblPr>
        <w:tblStyle w:val="TableGrid"/>
        <w:tblW w:w="0" w:type="auto"/>
        <w:tblLook w:val="04A0" w:firstRow="1" w:lastRow="0" w:firstColumn="1" w:lastColumn="0" w:noHBand="0" w:noVBand="1"/>
      </w:tblPr>
      <w:tblGrid>
        <w:gridCol w:w="2310"/>
        <w:gridCol w:w="2310"/>
        <w:gridCol w:w="2311"/>
        <w:gridCol w:w="2311"/>
      </w:tblGrid>
      <w:tr w:rsidR="005657B5" w14:paraId="2CB53400" w14:textId="77777777" w:rsidTr="005657B5">
        <w:tc>
          <w:tcPr>
            <w:tcW w:w="2310" w:type="dxa"/>
          </w:tcPr>
          <w:p w14:paraId="765ABB1C" w14:textId="02C14EA0" w:rsidR="005657B5" w:rsidRPr="005657B5" w:rsidRDefault="005657B5" w:rsidP="00D87B7F">
            <w:pPr>
              <w:rPr>
                <w:rFonts w:ascii="Arial" w:hAnsi="Arial" w:cs="Arial"/>
                <w:b/>
                <w:bCs/>
                <w:sz w:val="22"/>
                <w:szCs w:val="22"/>
              </w:rPr>
            </w:pPr>
            <w:r>
              <w:rPr>
                <w:rFonts w:ascii="Arial" w:hAnsi="Arial" w:cs="Arial"/>
                <w:b/>
                <w:bCs/>
                <w:sz w:val="22"/>
                <w:szCs w:val="22"/>
              </w:rPr>
              <w:t>Vulnerability scanner</w:t>
            </w:r>
          </w:p>
        </w:tc>
        <w:tc>
          <w:tcPr>
            <w:tcW w:w="2310" w:type="dxa"/>
          </w:tcPr>
          <w:p w14:paraId="11C90C8C" w14:textId="775D818D" w:rsidR="005657B5" w:rsidRPr="005657B5" w:rsidRDefault="005657B5" w:rsidP="00D87B7F">
            <w:pPr>
              <w:rPr>
                <w:rFonts w:ascii="Arial" w:hAnsi="Arial" w:cs="Arial"/>
                <w:b/>
                <w:bCs/>
                <w:sz w:val="22"/>
                <w:szCs w:val="22"/>
              </w:rPr>
            </w:pPr>
            <w:r>
              <w:rPr>
                <w:rFonts w:ascii="Arial" w:hAnsi="Arial" w:cs="Arial"/>
                <w:b/>
                <w:bCs/>
                <w:sz w:val="22"/>
                <w:szCs w:val="22"/>
              </w:rPr>
              <w:t>Passes</w:t>
            </w:r>
          </w:p>
        </w:tc>
        <w:tc>
          <w:tcPr>
            <w:tcW w:w="2311" w:type="dxa"/>
          </w:tcPr>
          <w:p w14:paraId="68F31592" w14:textId="493D15EF" w:rsidR="005657B5" w:rsidRPr="005657B5" w:rsidRDefault="005657B5" w:rsidP="00D87B7F">
            <w:pPr>
              <w:rPr>
                <w:rFonts w:ascii="Arial" w:hAnsi="Arial" w:cs="Arial"/>
                <w:b/>
                <w:bCs/>
                <w:sz w:val="22"/>
                <w:szCs w:val="22"/>
              </w:rPr>
            </w:pPr>
            <w:r>
              <w:rPr>
                <w:rFonts w:ascii="Arial" w:hAnsi="Arial" w:cs="Arial"/>
                <w:b/>
                <w:bCs/>
                <w:sz w:val="22"/>
                <w:szCs w:val="22"/>
              </w:rPr>
              <w:t>Fails</w:t>
            </w:r>
          </w:p>
        </w:tc>
        <w:tc>
          <w:tcPr>
            <w:tcW w:w="2311" w:type="dxa"/>
          </w:tcPr>
          <w:p w14:paraId="508F8384" w14:textId="3FBAFCC1" w:rsidR="005657B5" w:rsidRPr="005657B5" w:rsidRDefault="005657B5" w:rsidP="00D87B7F">
            <w:pPr>
              <w:rPr>
                <w:rFonts w:ascii="Arial" w:hAnsi="Arial" w:cs="Arial"/>
                <w:b/>
                <w:bCs/>
                <w:sz w:val="22"/>
                <w:szCs w:val="22"/>
              </w:rPr>
            </w:pPr>
            <w:r>
              <w:rPr>
                <w:rFonts w:ascii="Arial" w:hAnsi="Arial" w:cs="Arial"/>
                <w:b/>
                <w:bCs/>
                <w:sz w:val="22"/>
                <w:szCs w:val="22"/>
              </w:rPr>
              <w:t>Warnings</w:t>
            </w:r>
          </w:p>
        </w:tc>
      </w:tr>
      <w:tr w:rsidR="005657B5" w14:paraId="623FE2ED" w14:textId="77777777" w:rsidTr="005657B5">
        <w:tc>
          <w:tcPr>
            <w:tcW w:w="2310" w:type="dxa"/>
          </w:tcPr>
          <w:p w14:paraId="3E989DB2" w14:textId="5993DCE2" w:rsidR="005657B5" w:rsidRPr="005657B5" w:rsidRDefault="005657B5" w:rsidP="00D87B7F">
            <w:pPr>
              <w:rPr>
                <w:rFonts w:ascii="Arial" w:hAnsi="Arial" w:cs="Arial"/>
                <w:sz w:val="22"/>
                <w:szCs w:val="22"/>
              </w:rPr>
            </w:pPr>
            <w:proofErr w:type="spellStart"/>
            <w:r>
              <w:rPr>
                <w:rFonts w:ascii="Arial" w:hAnsi="Arial" w:cs="Arial"/>
                <w:sz w:val="22"/>
                <w:szCs w:val="22"/>
              </w:rPr>
              <w:t>kube</w:t>
            </w:r>
            <w:proofErr w:type="spellEnd"/>
            <w:r>
              <w:rPr>
                <w:rFonts w:ascii="Arial" w:hAnsi="Arial" w:cs="Arial"/>
                <w:sz w:val="22"/>
                <w:szCs w:val="22"/>
              </w:rPr>
              <w:t>-hunter</w:t>
            </w:r>
          </w:p>
        </w:tc>
        <w:tc>
          <w:tcPr>
            <w:tcW w:w="2310" w:type="dxa"/>
          </w:tcPr>
          <w:p w14:paraId="7FE68A41" w14:textId="188DBAA6" w:rsidR="005657B5" w:rsidRPr="005657B5" w:rsidRDefault="005657B5" w:rsidP="00D87B7F">
            <w:pPr>
              <w:rPr>
                <w:rFonts w:ascii="Arial" w:hAnsi="Arial" w:cs="Arial"/>
                <w:sz w:val="22"/>
                <w:szCs w:val="22"/>
              </w:rPr>
            </w:pPr>
            <w:r>
              <w:rPr>
                <w:rFonts w:ascii="Arial" w:hAnsi="Arial" w:cs="Arial"/>
                <w:sz w:val="22"/>
                <w:szCs w:val="22"/>
              </w:rPr>
              <w:t>2</w:t>
            </w:r>
          </w:p>
        </w:tc>
        <w:tc>
          <w:tcPr>
            <w:tcW w:w="2311" w:type="dxa"/>
          </w:tcPr>
          <w:p w14:paraId="4A52E296" w14:textId="103E1F0A" w:rsidR="005657B5" w:rsidRPr="005657B5" w:rsidRDefault="005657B5" w:rsidP="00D87B7F">
            <w:pPr>
              <w:rPr>
                <w:rFonts w:ascii="Arial" w:hAnsi="Arial" w:cs="Arial"/>
                <w:sz w:val="22"/>
                <w:szCs w:val="22"/>
              </w:rPr>
            </w:pPr>
            <w:r>
              <w:rPr>
                <w:rFonts w:ascii="Arial" w:hAnsi="Arial" w:cs="Arial"/>
                <w:sz w:val="22"/>
                <w:szCs w:val="22"/>
              </w:rPr>
              <w:t>3</w:t>
            </w:r>
          </w:p>
        </w:tc>
        <w:tc>
          <w:tcPr>
            <w:tcW w:w="2311" w:type="dxa"/>
          </w:tcPr>
          <w:p w14:paraId="68CB81CF" w14:textId="3A3986F8" w:rsidR="005657B5" w:rsidRPr="005657B5" w:rsidRDefault="005657B5" w:rsidP="00D87B7F">
            <w:pPr>
              <w:rPr>
                <w:rFonts w:ascii="Arial" w:hAnsi="Arial" w:cs="Arial"/>
                <w:sz w:val="22"/>
                <w:szCs w:val="22"/>
              </w:rPr>
            </w:pPr>
            <w:r>
              <w:rPr>
                <w:rFonts w:ascii="Arial" w:hAnsi="Arial" w:cs="Arial"/>
                <w:sz w:val="22"/>
                <w:szCs w:val="22"/>
              </w:rPr>
              <w:t>-</w:t>
            </w:r>
          </w:p>
        </w:tc>
      </w:tr>
      <w:tr w:rsidR="005657B5" w14:paraId="409206B5" w14:textId="77777777" w:rsidTr="005657B5">
        <w:tc>
          <w:tcPr>
            <w:tcW w:w="2310" w:type="dxa"/>
          </w:tcPr>
          <w:p w14:paraId="47F17A2F" w14:textId="1DAD0E46" w:rsidR="005657B5" w:rsidRPr="005657B5" w:rsidRDefault="005657B5" w:rsidP="00D87B7F">
            <w:pPr>
              <w:rPr>
                <w:rFonts w:ascii="Arial" w:hAnsi="Arial" w:cs="Arial"/>
                <w:sz w:val="22"/>
                <w:szCs w:val="22"/>
              </w:rPr>
            </w:pPr>
            <w:proofErr w:type="spellStart"/>
            <w:r>
              <w:rPr>
                <w:rFonts w:ascii="Arial" w:hAnsi="Arial" w:cs="Arial"/>
                <w:sz w:val="22"/>
                <w:szCs w:val="22"/>
              </w:rPr>
              <w:t>kube</w:t>
            </w:r>
            <w:proofErr w:type="spellEnd"/>
            <w:r>
              <w:rPr>
                <w:rFonts w:ascii="Arial" w:hAnsi="Arial" w:cs="Arial"/>
                <w:sz w:val="22"/>
                <w:szCs w:val="22"/>
              </w:rPr>
              <w:t>-bench</w:t>
            </w:r>
          </w:p>
        </w:tc>
        <w:tc>
          <w:tcPr>
            <w:tcW w:w="2310" w:type="dxa"/>
          </w:tcPr>
          <w:p w14:paraId="15E93FFC" w14:textId="68BAE3E1" w:rsidR="005657B5" w:rsidRPr="005657B5" w:rsidRDefault="005657B5" w:rsidP="00D87B7F">
            <w:pPr>
              <w:rPr>
                <w:rFonts w:ascii="Arial" w:hAnsi="Arial" w:cs="Arial"/>
                <w:sz w:val="22"/>
                <w:szCs w:val="22"/>
              </w:rPr>
            </w:pPr>
            <w:r>
              <w:rPr>
                <w:rFonts w:ascii="Arial" w:hAnsi="Arial" w:cs="Arial"/>
                <w:sz w:val="22"/>
                <w:szCs w:val="22"/>
              </w:rPr>
              <w:t>72</w:t>
            </w:r>
          </w:p>
        </w:tc>
        <w:tc>
          <w:tcPr>
            <w:tcW w:w="2311" w:type="dxa"/>
          </w:tcPr>
          <w:p w14:paraId="30485108" w14:textId="64C515EA" w:rsidR="005657B5" w:rsidRPr="005657B5" w:rsidRDefault="005657B5" w:rsidP="00D87B7F">
            <w:pPr>
              <w:rPr>
                <w:rFonts w:ascii="Arial" w:hAnsi="Arial" w:cs="Arial"/>
                <w:sz w:val="22"/>
                <w:szCs w:val="22"/>
              </w:rPr>
            </w:pPr>
            <w:r>
              <w:rPr>
                <w:rFonts w:ascii="Arial" w:hAnsi="Arial" w:cs="Arial"/>
                <w:sz w:val="22"/>
                <w:szCs w:val="22"/>
              </w:rPr>
              <w:t>4</w:t>
            </w:r>
          </w:p>
        </w:tc>
        <w:tc>
          <w:tcPr>
            <w:tcW w:w="2311" w:type="dxa"/>
          </w:tcPr>
          <w:p w14:paraId="6159795E" w14:textId="633F2D9D" w:rsidR="005657B5" w:rsidRPr="005657B5" w:rsidRDefault="005657B5" w:rsidP="00D87B7F">
            <w:pPr>
              <w:rPr>
                <w:rFonts w:ascii="Arial" w:hAnsi="Arial" w:cs="Arial"/>
                <w:sz w:val="22"/>
                <w:szCs w:val="22"/>
              </w:rPr>
            </w:pPr>
            <w:r>
              <w:rPr>
                <w:rFonts w:ascii="Arial" w:hAnsi="Arial" w:cs="Arial"/>
                <w:sz w:val="22"/>
                <w:szCs w:val="22"/>
              </w:rPr>
              <w:t>48</w:t>
            </w:r>
          </w:p>
        </w:tc>
      </w:tr>
    </w:tbl>
    <w:p w14:paraId="17D6B0EE" w14:textId="09777B28" w:rsidR="005657B5" w:rsidRDefault="00617EF9" w:rsidP="00D87B7F">
      <w:pPr>
        <w:rPr>
          <w:sz w:val="22"/>
          <w:szCs w:val="18"/>
        </w:rPr>
      </w:pPr>
      <w:r>
        <w:rPr>
          <w:b/>
          <w:bCs/>
          <w:sz w:val="22"/>
          <w:szCs w:val="18"/>
        </w:rPr>
        <w:t>Table</w:t>
      </w:r>
      <w:r w:rsidRPr="00C23B38">
        <w:rPr>
          <w:b/>
          <w:bCs/>
          <w:sz w:val="22"/>
          <w:szCs w:val="18"/>
        </w:rPr>
        <w:t xml:space="preserve"> </w:t>
      </w:r>
      <w:r>
        <w:rPr>
          <w:b/>
          <w:bCs/>
          <w:sz w:val="22"/>
          <w:szCs w:val="18"/>
        </w:rPr>
        <w:t>3.</w:t>
      </w:r>
      <w:r w:rsidR="008C06FE">
        <w:rPr>
          <w:b/>
          <w:bCs/>
          <w:sz w:val="22"/>
          <w:szCs w:val="18"/>
        </w:rPr>
        <w:t>4</w:t>
      </w:r>
      <w:r>
        <w:rPr>
          <w:b/>
          <w:bCs/>
          <w:sz w:val="22"/>
          <w:szCs w:val="18"/>
        </w:rPr>
        <w:t xml:space="preserve"> </w:t>
      </w:r>
      <w:r>
        <w:rPr>
          <w:sz w:val="22"/>
          <w:szCs w:val="18"/>
        </w:rPr>
        <w:t>Final results from both vulnerability scanners.</w:t>
      </w:r>
    </w:p>
    <w:p w14:paraId="2F815321" w14:textId="456FE4CB" w:rsidR="00DE4693" w:rsidRDefault="00DE4693" w:rsidP="00DE4693">
      <w:pPr>
        <w:rPr>
          <w:sz w:val="22"/>
          <w:szCs w:val="18"/>
        </w:rPr>
      </w:pPr>
      <w:r w:rsidRPr="00DE4693">
        <w:rPr>
          <w:sz w:val="22"/>
          <w:szCs w:val="18"/>
        </w:rPr>
        <w:t>Table 3.3 and Table 3.4 show that the pass rate is greater than in the initial scan</w:t>
      </w:r>
      <w:r w:rsidR="00231676">
        <w:rPr>
          <w:sz w:val="22"/>
          <w:szCs w:val="18"/>
        </w:rPr>
        <w:t xml:space="preserve">, with </w:t>
      </w:r>
      <w:r w:rsidRPr="00DE4693">
        <w:rPr>
          <w:sz w:val="22"/>
          <w:szCs w:val="18"/>
        </w:rPr>
        <w:t>fewer fails and warnings. Explanations for why failures or vulnerabilities occurred can be found in the text log files from the repository.</w:t>
      </w:r>
      <w:r w:rsidR="00231676">
        <w:rPr>
          <w:sz w:val="22"/>
          <w:szCs w:val="18"/>
        </w:rPr>
        <w:t xml:space="preserve"> </w:t>
      </w:r>
      <w:r w:rsidRPr="00DE4693">
        <w:rPr>
          <w:sz w:val="22"/>
          <w:szCs w:val="18"/>
        </w:rPr>
        <w:t>The goal of having an improved result from the vulnerability scanners was achieved. Sixteen tests that did not pass now pass, reducing the number of tests that failed or gave warnings.</w:t>
      </w:r>
    </w:p>
    <w:p w14:paraId="508E01CC" w14:textId="1E975CE2" w:rsidR="001D7B58" w:rsidRDefault="001D7B58" w:rsidP="00D87B7F">
      <w:pPr>
        <w:rPr>
          <w:sz w:val="22"/>
          <w:szCs w:val="22"/>
        </w:rPr>
      </w:pPr>
      <w:r>
        <w:rPr>
          <w:noProof/>
        </w:rPr>
        <w:drawing>
          <wp:inline distT="0" distB="0" distL="0" distR="0" wp14:anchorId="727189B5" wp14:editId="69EF85BF">
            <wp:extent cx="5731510" cy="1654175"/>
            <wp:effectExtent l="0" t="0" r="2540" b="3175"/>
            <wp:docPr id="840406340"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06340" name="Picture 1" descr="Timeline&#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44573" cy="1657945"/>
                    </a:xfrm>
                    <a:prstGeom prst="rect">
                      <a:avLst/>
                    </a:prstGeom>
                    <a:noFill/>
                    <a:ln>
                      <a:noFill/>
                    </a:ln>
                  </pic:spPr>
                </pic:pic>
              </a:graphicData>
            </a:graphic>
          </wp:inline>
        </w:drawing>
      </w:r>
    </w:p>
    <w:p w14:paraId="60C31458" w14:textId="1B72113F" w:rsidR="001D7B58" w:rsidRDefault="001D7B58" w:rsidP="00D87B7F">
      <w:pPr>
        <w:rPr>
          <w:sz w:val="22"/>
          <w:szCs w:val="18"/>
        </w:rPr>
      </w:pPr>
      <w:r>
        <w:rPr>
          <w:b/>
          <w:bCs/>
          <w:sz w:val="22"/>
          <w:szCs w:val="18"/>
        </w:rPr>
        <w:t>Figure</w:t>
      </w:r>
      <w:r w:rsidRPr="00C23B38">
        <w:rPr>
          <w:b/>
          <w:bCs/>
          <w:sz w:val="22"/>
          <w:szCs w:val="18"/>
        </w:rPr>
        <w:t xml:space="preserve"> </w:t>
      </w:r>
      <w:r>
        <w:rPr>
          <w:b/>
          <w:bCs/>
          <w:sz w:val="22"/>
          <w:szCs w:val="18"/>
        </w:rPr>
        <w:t>3.</w:t>
      </w:r>
      <w:r w:rsidR="00BC7E7C">
        <w:rPr>
          <w:b/>
          <w:bCs/>
          <w:sz w:val="22"/>
          <w:szCs w:val="18"/>
        </w:rPr>
        <w:t>8</w:t>
      </w:r>
      <w:r>
        <w:rPr>
          <w:b/>
          <w:bCs/>
          <w:sz w:val="22"/>
          <w:szCs w:val="18"/>
        </w:rPr>
        <w:t xml:space="preserve"> </w:t>
      </w:r>
      <w:r>
        <w:rPr>
          <w:sz w:val="22"/>
          <w:szCs w:val="18"/>
        </w:rPr>
        <w:t>Overview of the project’s sprints as a Gantt chart</w:t>
      </w:r>
      <w:r w:rsidR="00DE4693">
        <w:rPr>
          <w:sz w:val="22"/>
          <w:szCs w:val="18"/>
        </w:rPr>
        <w:t xml:space="preserve"> with dates</w:t>
      </w:r>
      <w:r>
        <w:rPr>
          <w:sz w:val="22"/>
          <w:szCs w:val="18"/>
        </w:rPr>
        <w:t>.</w:t>
      </w:r>
    </w:p>
    <w:p w14:paraId="4D40C91A" w14:textId="3EB1741F" w:rsidR="00DE4693" w:rsidRDefault="00DE4693" w:rsidP="00D87B7F">
      <w:pPr>
        <w:rPr>
          <w:sz w:val="22"/>
          <w:szCs w:val="22"/>
        </w:rPr>
      </w:pPr>
      <w:r w:rsidRPr="00DE4693">
        <w:rPr>
          <w:sz w:val="22"/>
          <w:szCs w:val="22"/>
        </w:rPr>
        <w:t xml:space="preserve">This project is complex because the completed application is much more developed than the one seen in Sprint 5. The initial application is vulnerable to many attacks, such as a non-encrypted </w:t>
      </w:r>
      <w:proofErr w:type="spellStart"/>
      <w:r w:rsidRPr="00DE4693">
        <w:rPr>
          <w:sz w:val="22"/>
          <w:szCs w:val="22"/>
        </w:rPr>
        <w:t>etcd</w:t>
      </w:r>
      <w:proofErr w:type="spellEnd"/>
      <w:r w:rsidRPr="00DE4693">
        <w:rPr>
          <w:sz w:val="22"/>
          <w:szCs w:val="22"/>
        </w:rPr>
        <w:t xml:space="preserve"> </w:t>
      </w:r>
      <w:r w:rsidR="00231676">
        <w:rPr>
          <w:sz w:val="22"/>
          <w:szCs w:val="22"/>
        </w:rPr>
        <w:t>being vulnerable to</w:t>
      </w:r>
      <w:r w:rsidRPr="00DE4693">
        <w:rPr>
          <w:sz w:val="22"/>
          <w:szCs w:val="22"/>
        </w:rPr>
        <w:t xml:space="preserve"> a ransomware attack, the data can only be reliably restored in a backup or by paying a considerable sum and trusting the attacker to follow their word. The work in this project is also </w:t>
      </w:r>
      <w:proofErr w:type="gramStart"/>
      <w:r w:rsidRPr="00DE4693">
        <w:rPr>
          <w:sz w:val="22"/>
          <w:szCs w:val="22"/>
        </w:rPr>
        <w:t>similar to</w:t>
      </w:r>
      <w:proofErr w:type="gramEnd"/>
      <w:r w:rsidRPr="00DE4693">
        <w:rPr>
          <w:sz w:val="22"/>
          <w:szCs w:val="22"/>
        </w:rPr>
        <w:t xml:space="preserve"> work in other projects discussed in Chapter 1. </w:t>
      </w:r>
      <w:proofErr w:type="spellStart"/>
      <w:r w:rsidRPr="00DE4693">
        <w:rPr>
          <w:sz w:val="22"/>
          <w:szCs w:val="22"/>
        </w:rPr>
        <w:t>Ianculescu</w:t>
      </w:r>
      <w:proofErr w:type="spellEnd"/>
      <w:r w:rsidRPr="00DE4693">
        <w:rPr>
          <w:sz w:val="22"/>
          <w:szCs w:val="22"/>
        </w:rPr>
        <w:t xml:space="preserve"> et al. focused on gathering security requirements that fit US and European healthcare security regulations, the same type of work done in Sprint 2-4. </w:t>
      </w:r>
      <w:proofErr w:type="spellStart"/>
      <w:r w:rsidRPr="00DE4693">
        <w:rPr>
          <w:sz w:val="22"/>
          <w:szCs w:val="22"/>
        </w:rPr>
        <w:t>Dissanayaka</w:t>
      </w:r>
      <w:proofErr w:type="spellEnd"/>
      <w:r w:rsidRPr="00DE4693">
        <w:rPr>
          <w:sz w:val="22"/>
          <w:szCs w:val="22"/>
        </w:rPr>
        <w:t xml:space="preserve"> et al. investigated if Linux Singularity containers with MongoDB could follow HIPAA regulations, which is </w:t>
      </w:r>
      <w:proofErr w:type="gramStart"/>
      <w:r w:rsidRPr="00DE4693">
        <w:rPr>
          <w:sz w:val="22"/>
          <w:szCs w:val="22"/>
        </w:rPr>
        <w:t>similar to</w:t>
      </w:r>
      <w:proofErr w:type="gramEnd"/>
      <w:r w:rsidRPr="00DE4693">
        <w:rPr>
          <w:sz w:val="22"/>
          <w:szCs w:val="22"/>
        </w:rPr>
        <w:t xml:space="preserve"> checking if Kubernetes would follow healthcare regulations.</w:t>
      </w:r>
    </w:p>
    <w:p w14:paraId="2742DC2B" w14:textId="3400B286" w:rsidR="002F07B2" w:rsidRDefault="002F07B2" w:rsidP="003C2F01">
      <w:pPr>
        <w:pStyle w:val="Heading1"/>
      </w:pPr>
      <w:bookmarkStart w:id="24" w:name="_Toc407145097"/>
      <w:r>
        <w:lastRenderedPageBreak/>
        <w:t xml:space="preserve">Chapter </w:t>
      </w:r>
      <w:r w:rsidR="00172977">
        <w:t>4</w:t>
      </w:r>
      <w:r>
        <w:br/>
      </w:r>
      <w:r w:rsidR="00172977" w:rsidRPr="003C2F01">
        <w:t>Discussion</w:t>
      </w:r>
    </w:p>
    <w:p w14:paraId="03A4710C" w14:textId="3835705A" w:rsidR="00573E89" w:rsidRDefault="00573E89" w:rsidP="00573E89">
      <w:pPr>
        <w:pStyle w:val="Heading2"/>
      </w:pPr>
      <w:r>
        <w:t>4</w:t>
      </w:r>
      <w:r w:rsidRPr="002C73E9">
        <w:t>.</w:t>
      </w:r>
      <w:r>
        <w:t>1</w:t>
      </w:r>
      <w:r w:rsidRPr="002C73E9">
        <w:t xml:space="preserve"> </w:t>
      </w:r>
      <w:r>
        <w:t>Sprint 1</w:t>
      </w:r>
      <w:r w:rsidR="00495D20">
        <w:t xml:space="preserve"> </w:t>
      </w:r>
      <w:r w:rsidR="00E14592">
        <w:t>– Investigating the Problem</w:t>
      </w:r>
    </w:p>
    <w:p w14:paraId="548373AE" w14:textId="77777777" w:rsidR="00F408B1" w:rsidRPr="00F408B1" w:rsidRDefault="00F408B1" w:rsidP="00F408B1">
      <w:pPr>
        <w:rPr>
          <w:sz w:val="22"/>
          <w:szCs w:val="18"/>
        </w:rPr>
      </w:pPr>
      <w:r w:rsidRPr="00F408B1">
        <w:rPr>
          <w:sz w:val="22"/>
          <w:szCs w:val="18"/>
        </w:rPr>
        <w:t>The main challenge discovered in this sprint was working with the image. Because healthcare systems have privacy concerns to maintain, finding a publicly available system that uses microservice-based applications was unsuccessful. Making a custom image to fit the project would aid the investigation, as a mock-up of a healthcare system would represent a more realistic use case and thus be more accurate. However, creating a custom image will take further effort because it is essentially programming an additional piece of working software that will also have to follow its own security measures. The work put into a custom image would take work out of investigating Kubernetes security. This challenge was solved by deciding to use a pre-existing image and working with it to make the cluster more secure. Then the project could focus on testing security rather than making a healthcare system.</w:t>
      </w:r>
    </w:p>
    <w:p w14:paraId="557A0C25" w14:textId="0F3E59B6" w:rsidR="00853B7E" w:rsidRDefault="00853B7E" w:rsidP="00E14592">
      <w:pPr>
        <w:pStyle w:val="Heading2"/>
      </w:pPr>
      <w:r>
        <w:t>4.2 Sprint 2 –</w:t>
      </w:r>
      <w:r w:rsidRPr="00853B7E">
        <w:t xml:space="preserve"> </w:t>
      </w:r>
      <w:r>
        <w:t xml:space="preserve">Healthcare </w:t>
      </w:r>
      <w:r w:rsidR="00486EB7">
        <w:t>S</w:t>
      </w:r>
      <w:r>
        <w:t>ecurity</w:t>
      </w:r>
    </w:p>
    <w:p w14:paraId="2438030E" w14:textId="28597321" w:rsidR="00F408B1" w:rsidRDefault="00F408B1" w:rsidP="00853B7E">
      <w:pPr>
        <w:rPr>
          <w:sz w:val="22"/>
          <w:szCs w:val="18"/>
        </w:rPr>
      </w:pPr>
      <w:r w:rsidRPr="00F408B1">
        <w:rPr>
          <w:sz w:val="22"/>
          <w:szCs w:val="18"/>
        </w:rPr>
        <w:t>A challenge discovered in this sprint was making a system that complies with HIPAA as it has many more requirements that may not all be satisfied in time. This challenge was mitigated by following a checklist of requirements and aiming to fulfil as many as possible successfully before the end of the project.</w:t>
      </w:r>
    </w:p>
    <w:p w14:paraId="5066B0DF" w14:textId="2E3F2D6B" w:rsidR="00553E4D" w:rsidRDefault="00553E4D" w:rsidP="00E14592">
      <w:pPr>
        <w:pStyle w:val="Heading2"/>
      </w:pPr>
      <w:r>
        <w:t xml:space="preserve">4.3 Sprint 3 – Kubernetes </w:t>
      </w:r>
      <w:r w:rsidR="003A124A">
        <w:t>in</w:t>
      </w:r>
      <w:r>
        <w:t xml:space="preserve"> </w:t>
      </w:r>
      <w:r w:rsidR="00486EB7">
        <w:t>H</w:t>
      </w:r>
      <w:r>
        <w:t>ealthcare</w:t>
      </w:r>
    </w:p>
    <w:p w14:paraId="3CE56F82" w14:textId="02D368D5" w:rsidR="00F408B1" w:rsidRDefault="00F408B1" w:rsidP="003710AC">
      <w:pPr>
        <w:rPr>
          <w:sz w:val="22"/>
          <w:szCs w:val="18"/>
        </w:rPr>
      </w:pPr>
      <w:r w:rsidRPr="00F408B1">
        <w:rPr>
          <w:sz w:val="22"/>
          <w:szCs w:val="18"/>
        </w:rPr>
        <w:t>A problem discovered in this sprint is finding publicly available examples of healthcare systems that use Kubernetes. Due to information disclosure issues, many systems do not disclose that they are using Kubernetes, so it was hard to find existing examples of systems. Even if they do, they do not always disclose how the system functions and what security features are used to prevent aiding security breaches.</w:t>
      </w:r>
    </w:p>
    <w:p w14:paraId="4AE54751" w14:textId="021B8772" w:rsidR="00573E89" w:rsidRDefault="00F370B0" w:rsidP="00E14592">
      <w:pPr>
        <w:pStyle w:val="Heading2"/>
      </w:pPr>
      <w:r>
        <w:t>4.4 Sprint 4 – Kubernetes Security</w:t>
      </w:r>
    </w:p>
    <w:p w14:paraId="46C6993E" w14:textId="15524016" w:rsidR="00F408B1" w:rsidRDefault="00F408B1" w:rsidP="00573E89">
      <w:pPr>
        <w:rPr>
          <w:sz w:val="22"/>
          <w:szCs w:val="18"/>
        </w:rPr>
      </w:pPr>
      <w:r w:rsidRPr="00F408B1">
        <w:rPr>
          <w:sz w:val="22"/>
          <w:szCs w:val="18"/>
        </w:rPr>
        <w:t>All the requirements could be fulfilled using Kubernetes or third-party applications, which can be additionally deployed in the cluster.</w:t>
      </w:r>
    </w:p>
    <w:p w14:paraId="37565149" w14:textId="6A14BB17" w:rsidR="00573E89" w:rsidRDefault="00573E89" w:rsidP="00F408B1">
      <w:pPr>
        <w:pStyle w:val="Heading2"/>
        <w:ind w:left="0" w:firstLine="0"/>
      </w:pPr>
      <w:r>
        <w:lastRenderedPageBreak/>
        <w:t>4.</w:t>
      </w:r>
      <w:r w:rsidR="00E14592">
        <w:t>5</w:t>
      </w:r>
      <w:r>
        <w:t xml:space="preserve"> Sprint 5 – </w:t>
      </w:r>
      <w:r w:rsidR="00486EB7">
        <w:t>Application Deployment</w:t>
      </w:r>
    </w:p>
    <w:p w14:paraId="379612EB" w14:textId="7A12D099" w:rsidR="00F408B1" w:rsidRDefault="00F408B1" w:rsidP="00573E89">
      <w:pPr>
        <w:rPr>
          <w:bCs/>
          <w:sz w:val="22"/>
          <w:szCs w:val="16"/>
        </w:rPr>
      </w:pPr>
      <w:r w:rsidRPr="00F408B1">
        <w:rPr>
          <w:bCs/>
          <w:sz w:val="22"/>
          <w:szCs w:val="16"/>
        </w:rPr>
        <w:t xml:space="preserve">The cluster's design followed a generic Kubernetes cluster with the addition of the microservice-based application components provided by the image. These diagrams can be seen in the Architecture </w:t>
      </w:r>
      <w:proofErr w:type="gramStart"/>
      <w:r w:rsidRPr="00F408B1">
        <w:rPr>
          <w:bCs/>
          <w:sz w:val="22"/>
          <w:szCs w:val="16"/>
        </w:rPr>
        <w:t>section</w:t>
      </w:r>
      <w:proofErr w:type="gramEnd"/>
      <w:r w:rsidRPr="00F408B1">
        <w:rPr>
          <w:bCs/>
          <w:sz w:val="22"/>
          <w:szCs w:val="16"/>
        </w:rPr>
        <w:t xml:space="preserve"> in Chapter 2.</w:t>
      </w:r>
    </w:p>
    <w:p w14:paraId="19C98F82" w14:textId="7B32E116" w:rsidR="00573E89" w:rsidRDefault="003C2D99" w:rsidP="00573E89">
      <w:pPr>
        <w:pStyle w:val="Heading2"/>
      </w:pPr>
      <w:r>
        <w:t>4.</w:t>
      </w:r>
      <w:r w:rsidR="00E14592">
        <w:t>6</w:t>
      </w:r>
      <w:r w:rsidR="00573E89">
        <w:t xml:space="preserve"> Sprint 6 – Initial </w:t>
      </w:r>
      <w:r w:rsidR="00486EB7">
        <w:t>C</w:t>
      </w:r>
      <w:r w:rsidR="00573E89">
        <w:t xml:space="preserve">ontainer </w:t>
      </w:r>
      <w:r w:rsidR="00486EB7">
        <w:t>S</w:t>
      </w:r>
      <w:r w:rsidR="00573E89">
        <w:t>can</w:t>
      </w:r>
    </w:p>
    <w:p w14:paraId="385F9FA9" w14:textId="77777777" w:rsidR="00130976" w:rsidRPr="00130976" w:rsidRDefault="00130976" w:rsidP="00130976">
      <w:pPr>
        <w:rPr>
          <w:sz w:val="22"/>
          <w:szCs w:val="18"/>
        </w:rPr>
      </w:pPr>
      <w:r w:rsidRPr="00130976">
        <w:rPr>
          <w:sz w:val="22"/>
          <w:szCs w:val="18"/>
        </w:rPr>
        <w:t>The CIS Kubernetes Benchmark is a security configuration guideline for Kubernetes created by a community consensus process (</w:t>
      </w:r>
      <w:proofErr w:type="spellStart"/>
      <w:r w:rsidRPr="00130976">
        <w:rPr>
          <w:sz w:val="22"/>
          <w:szCs w:val="18"/>
        </w:rPr>
        <w:t>Center</w:t>
      </w:r>
      <w:proofErr w:type="spellEnd"/>
      <w:r w:rsidRPr="00130976">
        <w:rPr>
          <w:sz w:val="22"/>
          <w:szCs w:val="18"/>
        </w:rPr>
        <w:t xml:space="preserve"> for Internet Security, c2023). </w:t>
      </w:r>
      <w:proofErr w:type="spellStart"/>
      <w:r w:rsidRPr="00130976">
        <w:rPr>
          <w:sz w:val="22"/>
          <w:szCs w:val="18"/>
        </w:rPr>
        <w:t>kube</w:t>
      </w:r>
      <w:proofErr w:type="spellEnd"/>
      <w:r w:rsidRPr="00130976">
        <w:rPr>
          <w:sz w:val="22"/>
          <w:szCs w:val="18"/>
        </w:rPr>
        <w:t>-bench checks if clusters follow these guidelines. An advantage of using this scanner is that it can find security problems that have yet to be considered because they were not discovered in the research or are problems from the image itself.</w:t>
      </w:r>
    </w:p>
    <w:p w14:paraId="477CF15C" w14:textId="77777777" w:rsidR="00130976" w:rsidRPr="00130976" w:rsidRDefault="00130976" w:rsidP="00130976">
      <w:pPr>
        <w:rPr>
          <w:sz w:val="22"/>
          <w:szCs w:val="18"/>
        </w:rPr>
      </w:pPr>
      <w:r w:rsidRPr="00130976">
        <w:rPr>
          <w:sz w:val="22"/>
          <w:szCs w:val="18"/>
        </w:rPr>
        <w:t xml:space="preserve">The container uses this scanner by adding another Pod to run it as a Job and then complete it. Once completed, it provides a detailed log. Both the </w:t>
      </w:r>
      <w:proofErr w:type="spellStart"/>
      <w:r w:rsidRPr="00130976">
        <w:rPr>
          <w:sz w:val="22"/>
          <w:szCs w:val="18"/>
        </w:rPr>
        <w:t>kube</w:t>
      </w:r>
      <w:proofErr w:type="spellEnd"/>
      <w:r w:rsidRPr="00130976">
        <w:rPr>
          <w:sz w:val="22"/>
          <w:szCs w:val="18"/>
        </w:rPr>
        <w:t xml:space="preserve">-bench Pod configuration file and the result of this log can be found in the “External” folder in the GitHub repository called “pre-kube-bench-log.txt”. </w:t>
      </w:r>
      <w:proofErr w:type="spellStart"/>
      <w:r w:rsidRPr="00130976">
        <w:rPr>
          <w:sz w:val="22"/>
          <w:szCs w:val="18"/>
        </w:rPr>
        <w:t>kube</w:t>
      </w:r>
      <w:proofErr w:type="spellEnd"/>
      <w:r w:rsidRPr="00130976">
        <w:rPr>
          <w:sz w:val="22"/>
          <w:szCs w:val="18"/>
        </w:rPr>
        <w:t>-bench tests for many vulnerabilities and the cluster had 58 passes, 13 fails and 53 warnings.</w:t>
      </w:r>
    </w:p>
    <w:p w14:paraId="1F4428FF" w14:textId="77777777" w:rsidR="00130976" w:rsidRPr="00130976" w:rsidRDefault="00130976" w:rsidP="00130976">
      <w:pPr>
        <w:rPr>
          <w:sz w:val="22"/>
          <w:szCs w:val="18"/>
        </w:rPr>
      </w:pPr>
      <w:r w:rsidRPr="00130976">
        <w:rPr>
          <w:sz w:val="22"/>
          <w:szCs w:val="18"/>
        </w:rPr>
        <w:t xml:space="preserve">Unlike the first application, the configuration file for the Pod running </w:t>
      </w:r>
      <w:proofErr w:type="spellStart"/>
      <w:r w:rsidRPr="00130976">
        <w:rPr>
          <w:sz w:val="22"/>
          <w:szCs w:val="18"/>
        </w:rPr>
        <w:t>kube</w:t>
      </w:r>
      <w:proofErr w:type="spellEnd"/>
      <w:r w:rsidRPr="00130976">
        <w:rPr>
          <w:sz w:val="22"/>
          <w:szCs w:val="18"/>
        </w:rPr>
        <w:t>-hunter was taken directly from its GitHub page instead of being stored in the “External” folder (</w:t>
      </w:r>
      <w:proofErr w:type="spellStart"/>
      <w:r w:rsidRPr="00130976">
        <w:rPr>
          <w:sz w:val="22"/>
          <w:szCs w:val="18"/>
        </w:rPr>
        <w:t>Samarasekara</w:t>
      </w:r>
      <w:proofErr w:type="spellEnd"/>
      <w:r w:rsidRPr="00130976">
        <w:rPr>
          <w:sz w:val="22"/>
          <w:szCs w:val="18"/>
        </w:rPr>
        <w:t>, 2020). The results of this application can be found in a detailed log called “pre-kube-hunter-log.txt” in the “External” folder.</w:t>
      </w:r>
    </w:p>
    <w:p w14:paraId="101725BD" w14:textId="14E5788F" w:rsidR="00130976" w:rsidRDefault="00130976" w:rsidP="00130976">
      <w:pPr>
        <w:rPr>
          <w:sz w:val="22"/>
          <w:szCs w:val="18"/>
        </w:rPr>
      </w:pPr>
      <w:r w:rsidRPr="00130976">
        <w:rPr>
          <w:sz w:val="22"/>
          <w:szCs w:val="18"/>
        </w:rPr>
        <w:t xml:space="preserve">Along with comparing the results of vulnerability scanners initially and at the end of the project, the vulnerability scanners also provide additional security tasks to complete as part of the “Scan containers for known vulnerabilities”. For example, one of the vulnerabilities that </w:t>
      </w:r>
      <w:proofErr w:type="spellStart"/>
      <w:r w:rsidRPr="00130976">
        <w:rPr>
          <w:sz w:val="22"/>
          <w:szCs w:val="18"/>
        </w:rPr>
        <w:t>kube</w:t>
      </w:r>
      <w:proofErr w:type="spellEnd"/>
      <w:r w:rsidRPr="00130976">
        <w:rPr>
          <w:sz w:val="22"/>
          <w:szCs w:val="18"/>
        </w:rPr>
        <w:t>-hunter found in the container is that the container’s Kubernetes version is exposed, which could help an attacker because there might be a vulnerability associated with this version of Kubernetes. Therefore, ideally, a container should not expose information publicly if it is unnecessary.</w:t>
      </w:r>
    </w:p>
    <w:p w14:paraId="643FEFB5" w14:textId="06F5824B" w:rsidR="00573E89" w:rsidRDefault="00371DCC" w:rsidP="00573E89">
      <w:pPr>
        <w:pStyle w:val="Heading2"/>
      </w:pPr>
      <w:r>
        <w:t>4.</w:t>
      </w:r>
      <w:r w:rsidR="00E14592">
        <w:t>7</w:t>
      </w:r>
      <w:r w:rsidR="00573E89">
        <w:t xml:space="preserve"> Sprint 7 – Minor </w:t>
      </w:r>
      <w:r w:rsidR="00A73468">
        <w:t>E</w:t>
      </w:r>
      <w:r w:rsidR="00573E89">
        <w:t>nhancements</w:t>
      </w:r>
    </w:p>
    <w:p w14:paraId="3F24F4B2" w14:textId="15C1488D" w:rsidR="00573E89" w:rsidRDefault="00371DCC" w:rsidP="00573E89">
      <w:pPr>
        <w:pStyle w:val="Heading3"/>
      </w:pPr>
      <w:r>
        <w:t>4</w:t>
      </w:r>
      <w:r w:rsidR="00573E89">
        <w:t>.</w:t>
      </w:r>
      <w:r w:rsidR="00E14592">
        <w:t>7</w:t>
      </w:r>
      <w:r w:rsidR="00573E89">
        <w:t xml:space="preserve">.1 Limit </w:t>
      </w:r>
      <w:r w:rsidR="00DF0129">
        <w:t>R</w:t>
      </w:r>
      <w:r w:rsidR="00573E89">
        <w:t xml:space="preserve">esource </w:t>
      </w:r>
      <w:r w:rsidR="00DF0129">
        <w:t>U</w:t>
      </w:r>
      <w:r w:rsidR="00573E89">
        <w:t>sage</w:t>
      </w:r>
    </w:p>
    <w:p w14:paraId="2EC3FCC4" w14:textId="77777777" w:rsidR="009056F8" w:rsidRPr="009056F8" w:rsidRDefault="009056F8" w:rsidP="009056F8">
      <w:pPr>
        <w:rPr>
          <w:sz w:val="22"/>
          <w:szCs w:val="18"/>
        </w:rPr>
      </w:pPr>
      <w:r w:rsidRPr="009056F8">
        <w:rPr>
          <w:sz w:val="22"/>
          <w:szCs w:val="18"/>
        </w:rPr>
        <w:t>The first security addition is limiting the resource usage on a cluster so that Pods only use the required resources. The background research found this is important because it prevents requesting unreasonable values, such as a large amount of CPU, which could lead to attacks such as denial-of-service.</w:t>
      </w:r>
    </w:p>
    <w:p w14:paraId="2FC4A486" w14:textId="77777777" w:rsidR="009056F8" w:rsidRPr="009056F8" w:rsidRDefault="009056F8" w:rsidP="009056F8">
      <w:pPr>
        <w:rPr>
          <w:sz w:val="22"/>
          <w:szCs w:val="18"/>
        </w:rPr>
      </w:pPr>
      <w:r w:rsidRPr="009056F8">
        <w:rPr>
          <w:sz w:val="22"/>
          <w:szCs w:val="18"/>
        </w:rPr>
        <w:lastRenderedPageBreak/>
        <w:t>We need to know what reasonable resource usage is and assign that because if a service cannot access the resources it needs, it may get out-of-memory errors or reduce the system’s performance (</w:t>
      </w:r>
      <w:proofErr w:type="spellStart"/>
      <w:r w:rsidRPr="009056F8">
        <w:rPr>
          <w:sz w:val="22"/>
          <w:szCs w:val="18"/>
        </w:rPr>
        <w:t>Martίnez</w:t>
      </w:r>
      <w:proofErr w:type="spellEnd"/>
      <w:r w:rsidRPr="009056F8">
        <w:rPr>
          <w:sz w:val="22"/>
          <w:szCs w:val="18"/>
        </w:rPr>
        <w:t>, 2022) (Daria, 2022).</w:t>
      </w:r>
    </w:p>
    <w:p w14:paraId="57212A56" w14:textId="25E880CC" w:rsidR="009056F8" w:rsidRDefault="009056F8" w:rsidP="009056F8">
      <w:pPr>
        <w:rPr>
          <w:sz w:val="22"/>
          <w:szCs w:val="18"/>
        </w:rPr>
      </w:pPr>
      <w:r w:rsidRPr="009056F8">
        <w:rPr>
          <w:sz w:val="22"/>
          <w:szCs w:val="18"/>
        </w:rPr>
        <w:t xml:space="preserve">The highest CPU request used 200m (200 </w:t>
      </w:r>
      <w:proofErr w:type="spellStart"/>
      <w:r w:rsidRPr="009056F8">
        <w:rPr>
          <w:sz w:val="22"/>
          <w:szCs w:val="18"/>
        </w:rPr>
        <w:t>millicpu</w:t>
      </w:r>
      <w:proofErr w:type="spellEnd"/>
      <w:r w:rsidRPr="009056F8">
        <w:rPr>
          <w:sz w:val="22"/>
          <w:szCs w:val="18"/>
        </w:rPr>
        <w:t>/</w:t>
      </w:r>
      <w:proofErr w:type="spellStart"/>
      <w:r w:rsidRPr="009056F8">
        <w:rPr>
          <w:sz w:val="22"/>
          <w:szCs w:val="18"/>
        </w:rPr>
        <w:t>millicores</w:t>
      </w:r>
      <w:proofErr w:type="spellEnd"/>
      <w:r w:rsidRPr="009056F8">
        <w:rPr>
          <w:sz w:val="22"/>
          <w:szCs w:val="18"/>
        </w:rPr>
        <w:t xml:space="preserve">), which is the API server. The highest memory request used 100Mi (100 mebibytes), which was </w:t>
      </w:r>
      <w:proofErr w:type="spellStart"/>
      <w:r w:rsidRPr="009056F8">
        <w:rPr>
          <w:sz w:val="22"/>
          <w:szCs w:val="18"/>
        </w:rPr>
        <w:t>etcd</w:t>
      </w:r>
      <w:proofErr w:type="spellEnd"/>
      <w:r w:rsidRPr="009056F8">
        <w:rPr>
          <w:sz w:val="22"/>
          <w:szCs w:val="18"/>
        </w:rPr>
        <w:t xml:space="preserve">. These values make sense because of the functions of the API server and </w:t>
      </w:r>
      <w:proofErr w:type="spellStart"/>
      <w:r w:rsidRPr="009056F8">
        <w:rPr>
          <w:sz w:val="22"/>
          <w:szCs w:val="18"/>
        </w:rPr>
        <w:t>etcd</w:t>
      </w:r>
      <w:proofErr w:type="spellEnd"/>
      <w:r w:rsidRPr="009056F8">
        <w:rPr>
          <w:sz w:val="22"/>
          <w:szCs w:val="18"/>
        </w:rPr>
        <w:t xml:space="preserve"> in a cluster. Although the MongoDB or web application Pods made no requests, the values show the size of a reasonable request, which is the size that would be added. These values were rounded up, giving the limit for CPU requests as 300m and 170Mi for memory requests (since one Pod had a memory limit of 170Mi). (Densify, 2021) (</w:t>
      </w:r>
      <w:proofErr w:type="spellStart"/>
      <w:r w:rsidRPr="009056F8">
        <w:rPr>
          <w:sz w:val="22"/>
          <w:szCs w:val="18"/>
        </w:rPr>
        <w:t>Nguigi</w:t>
      </w:r>
      <w:proofErr w:type="spellEnd"/>
      <w:r w:rsidRPr="009056F8">
        <w:rPr>
          <w:sz w:val="22"/>
          <w:szCs w:val="18"/>
        </w:rPr>
        <w:t>, 2020)</w:t>
      </w:r>
    </w:p>
    <w:p w14:paraId="5415ACA5" w14:textId="7C939C85" w:rsidR="00573E89" w:rsidRDefault="00BE2851" w:rsidP="00573E89">
      <w:pPr>
        <w:pStyle w:val="Heading3"/>
      </w:pPr>
      <w:r>
        <w:t>4</w:t>
      </w:r>
      <w:r w:rsidR="00573E89">
        <w:t>.</w:t>
      </w:r>
      <w:r w:rsidR="00E14592">
        <w:t>7</w:t>
      </w:r>
      <w:r w:rsidR="00573E89">
        <w:t xml:space="preserve">.2 Container </w:t>
      </w:r>
      <w:r w:rsidR="00DF0129">
        <w:t>P</w:t>
      </w:r>
      <w:r w:rsidR="00573E89">
        <w:t>rivileges</w:t>
      </w:r>
    </w:p>
    <w:p w14:paraId="3DB12C62" w14:textId="77777777" w:rsidR="008B4BB4" w:rsidRPr="008B4BB4" w:rsidRDefault="008B4BB4" w:rsidP="008B4BB4">
      <w:pPr>
        <w:rPr>
          <w:sz w:val="22"/>
          <w:szCs w:val="18"/>
        </w:rPr>
      </w:pPr>
      <w:r w:rsidRPr="008B4BB4">
        <w:rPr>
          <w:sz w:val="22"/>
          <w:szCs w:val="18"/>
        </w:rPr>
        <w:t xml:space="preserve">Pods in a container must not run tasks with escalated privileges when they do not require it. By default, all Pods in a cluster are considered as privileged. </w:t>
      </w:r>
      <w:proofErr w:type="gramStart"/>
      <w:r w:rsidRPr="008B4BB4">
        <w:rPr>
          <w:sz w:val="22"/>
          <w:szCs w:val="18"/>
        </w:rPr>
        <w:t>Hence</w:t>
      </w:r>
      <w:proofErr w:type="gramEnd"/>
      <w:r w:rsidRPr="008B4BB4">
        <w:rPr>
          <w:sz w:val="22"/>
          <w:szCs w:val="18"/>
        </w:rPr>
        <w:t xml:space="preserve"> they have no limitations in what they may do. Leaving this in the cluster poses a security issue because if any Pod is compromised, an attacker does not need to bother gaining privileges since the Pod they captured already has it, making it easier to continue their attack. This type of security problem can be mitigated using Pod security context policies. Pod security context policies define a Pod's privilege and access control settings (</w:t>
      </w:r>
      <w:proofErr w:type="spellStart"/>
      <w:r w:rsidRPr="008B4BB4">
        <w:rPr>
          <w:sz w:val="22"/>
          <w:szCs w:val="18"/>
        </w:rPr>
        <w:t>Beiranvand</w:t>
      </w:r>
      <w:proofErr w:type="spellEnd"/>
      <w:r w:rsidRPr="008B4BB4">
        <w:rPr>
          <w:sz w:val="22"/>
          <w:szCs w:val="18"/>
        </w:rPr>
        <w:t>, 2020) (</w:t>
      </w:r>
      <w:proofErr w:type="spellStart"/>
      <w:r w:rsidRPr="008B4BB4">
        <w:rPr>
          <w:sz w:val="22"/>
          <w:szCs w:val="18"/>
        </w:rPr>
        <w:t>Souppaya</w:t>
      </w:r>
      <w:proofErr w:type="spellEnd"/>
      <w:r w:rsidRPr="008B4BB4">
        <w:rPr>
          <w:sz w:val="22"/>
          <w:szCs w:val="18"/>
        </w:rPr>
        <w:t xml:space="preserve"> et al., 2017).</w:t>
      </w:r>
    </w:p>
    <w:p w14:paraId="51008391" w14:textId="77777777" w:rsidR="008B4BB4" w:rsidRPr="008B4BB4" w:rsidRDefault="008B4BB4" w:rsidP="008B4BB4">
      <w:pPr>
        <w:rPr>
          <w:sz w:val="22"/>
          <w:szCs w:val="18"/>
        </w:rPr>
      </w:pPr>
      <w:r w:rsidRPr="008B4BB4">
        <w:rPr>
          <w:sz w:val="22"/>
          <w:szCs w:val="18"/>
        </w:rPr>
        <w:t>Originally, it was thought that none of the Pods in the cluster required high privileges to function. However, it was later discovered that the security context policies disrupted the MongoDB and prevented it from running. This problem did not apply to the web application Pod and was rectified later in the sprint after being discovered.</w:t>
      </w:r>
    </w:p>
    <w:p w14:paraId="610F9728" w14:textId="1BC434F5" w:rsidR="008B4BB4" w:rsidRDefault="008B4BB4" w:rsidP="008B4BB4">
      <w:pPr>
        <w:rPr>
          <w:sz w:val="22"/>
          <w:szCs w:val="18"/>
        </w:rPr>
      </w:pPr>
      <w:r w:rsidRPr="008B4BB4">
        <w:rPr>
          <w:sz w:val="22"/>
          <w:szCs w:val="18"/>
        </w:rPr>
        <w:t xml:space="preserve">Further restrictions can be applied to Pods for even more security if required. Linux-specific permissions and different types of permissions are listed and described in a GitHub repository by </w:t>
      </w:r>
      <w:proofErr w:type="spellStart"/>
      <w:r w:rsidRPr="008B4BB4">
        <w:rPr>
          <w:sz w:val="22"/>
          <w:szCs w:val="18"/>
        </w:rPr>
        <w:t>torvalds</w:t>
      </w:r>
      <w:proofErr w:type="spellEnd"/>
      <w:r w:rsidRPr="008B4BB4">
        <w:rPr>
          <w:sz w:val="22"/>
          <w:szCs w:val="18"/>
        </w:rPr>
        <w:t>, c2022.</w:t>
      </w:r>
    </w:p>
    <w:p w14:paraId="26B60239" w14:textId="08CFE2CE" w:rsidR="00573E89" w:rsidRDefault="00787E22" w:rsidP="00573E89">
      <w:pPr>
        <w:pStyle w:val="Heading3"/>
      </w:pPr>
      <w:r>
        <w:t>4.</w:t>
      </w:r>
      <w:r w:rsidR="00E14592">
        <w:t>7</w:t>
      </w:r>
      <w:r w:rsidR="00573E89">
        <w:t xml:space="preserve">.3 Audit </w:t>
      </w:r>
      <w:r w:rsidR="00DF0129">
        <w:t>L</w:t>
      </w:r>
      <w:r w:rsidR="00573E89">
        <w:t>ogging</w:t>
      </w:r>
    </w:p>
    <w:p w14:paraId="41962B53" w14:textId="77777777" w:rsidR="008B4BB4" w:rsidRPr="008B4BB4" w:rsidRDefault="008B4BB4" w:rsidP="008B4BB4">
      <w:pPr>
        <w:rPr>
          <w:sz w:val="22"/>
          <w:szCs w:val="18"/>
        </w:rPr>
      </w:pPr>
      <w:r w:rsidRPr="008B4BB4">
        <w:rPr>
          <w:sz w:val="22"/>
          <w:szCs w:val="18"/>
        </w:rPr>
        <w:t>Audit logging allows a way to see the history of actions in a cluster. Audit logging provides three security advantages to a system:</w:t>
      </w:r>
    </w:p>
    <w:p w14:paraId="3908E83E" w14:textId="77777777" w:rsidR="008B4BB4" w:rsidRPr="008B4BB4" w:rsidRDefault="008B4BB4" w:rsidP="008B4BB4">
      <w:pPr>
        <w:rPr>
          <w:sz w:val="22"/>
          <w:szCs w:val="18"/>
        </w:rPr>
      </w:pPr>
      <w:r w:rsidRPr="008B4BB4">
        <w:rPr>
          <w:sz w:val="22"/>
          <w:szCs w:val="18"/>
        </w:rPr>
        <w:t>If an attack occurs, investigating the action history can show culprits and what the attack affected for damage control.</w:t>
      </w:r>
    </w:p>
    <w:p w14:paraId="25C26B3E" w14:textId="77777777" w:rsidR="008B4BB4" w:rsidRPr="008B4BB4" w:rsidRDefault="008B4BB4" w:rsidP="008B4BB4">
      <w:pPr>
        <w:rPr>
          <w:sz w:val="22"/>
          <w:szCs w:val="18"/>
        </w:rPr>
      </w:pPr>
      <w:r w:rsidRPr="008B4BB4">
        <w:rPr>
          <w:sz w:val="22"/>
          <w:szCs w:val="18"/>
        </w:rPr>
        <w:t>It prevents repudiation because we know who the culprit is and precisely what was done which can help with prosecution.</w:t>
      </w:r>
    </w:p>
    <w:p w14:paraId="2E98DF66" w14:textId="77777777" w:rsidR="008B4BB4" w:rsidRPr="008B4BB4" w:rsidRDefault="008B4BB4" w:rsidP="008B4BB4">
      <w:pPr>
        <w:rPr>
          <w:sz w:val="22"/>
          <w:szCs w:val="18"/>
        </w:rPr>
      </w:pPr>
      <w:r w:rsidRPr="008B4BB4">
        <w:rPr>
          <w:sz w:val="22"/>
          <w:szCs w:val="18"/>
        </w:rPr>
        <w:t>It can be monitored to discover potential attacks, for example suspicious activity.</w:t>
      </w:r>
    </w:p>
    <w:p w14:paraId="1CDACA2B" w14:textId="39BF1689" w:rsidR="008B4BB4" w:rsidRDefault="008B4BB4" w:rsidP="008B4BB4">
      <w:pPr>
        <w:rPr>
          <w:sz w:val="22"/>
          <w:szCs w:val="18"/>
        </w:rPr>
      </w:pPr>
      <w:r w:rsidRPr="008B4BB4">
        <w:rPr>
          <w:sz w:val="22"/>
          <w:szCs w:val="18"/>
        </w:rPr>
        <w:lastRenderedPageBreak/>
        <w:t xml:space="preserve">Even though the problem of not having a log was solved, the produced log could have been more user-friendly. It is hard to read and extract user data. There are solutions to this online, such as using a third-party tool to handle the logging and producing a much cleaner version. An example of an audit logging tool is </w:t>
      </w:r>
      <w:proofErr w:type="spellStart"/>
      <w:r w:rsidRPr="008B4BB4">
        <w:rPr>
          <w:sz w:val="22"/>
          <w:szCs w:val="18"/>
        </w:rPr>
        <w:t>ContainIQ</w:t>
      </w:r>
      <w:proofErr w:type="spellEnd"/>
      <w:r w:rsidRPr="008B4BB4">
        <w:rPr>
          <w:sz w:val="22"/>
          <w:szCs w:val="18"/>
        </w:rPr>
        <w:t xml:space="preserve"> (c2023).</w:t>
      </w:r>
    </w:p>
    <w:p w14:paraId="4BDDC99B" w14:textId="5A2AD445" w:rsidR="00F56AA8" w:rsidRPr="00F56AA8" w:rsidRDefault="00787E22" w:rsidP="00F56AA8">
      <w:pPr>
        <w:pStyle w:val="Heading2"/>
      </w:pPr>
      <w:r>
        <w:t>4.</w:t>
      </w:r>
      <w:r w:rsidR="00E14592">
        <w:t>8</w:t>
      </w:r>
      <w:r w:rsidR="00573E89">
        <w:t xml:space="preserve"> Sprint 8 – Secure </w:t>
      </w:r>
      <w:proofErr w:type="spellStart"/>
      <w:r w:rsidR="00573E89">
        <w:t>etcd</w:t>
      </w:r>
      <w:proofErr w:type="spellEnd"/>
    </w:p>
    <w:p w14:paraId="66C3631B" w14:textId="77777777" w:rsidR="00E67E9F" w:rsidRPr="00E67E9F" w:rsidRDefault="00E67E9F" w:rsidP="00E67E9F">
      <w:pPr>
        <w:rPr>
          <w:sz w:val="22"/>
          <w:szCs w:val="18"/>
        </w:rPr>
      </w:pPr>
      <w:proofErr w:type="spellStart"/>
      <w:r w:rsidRPr="00E67E9F">
        <w:rPr>
          <w:sz w:val="22"/>
          <w:szCs w:val="18"/>
        </w:rPr>
        <w:t>etcd</w:t>
      </w:r>
      <w:proofErr w:type="spellEnd"/>
      <w:r w:rsidRPr="00E67E9F">
        <w:rPr>
          <w:sz w:val="22"/>
          <w:szCs w:val="18"/>
        </w:rPr>
        <w:t xml:space="preserve"> stores the cluster’s data, so it is essential to protect it from being compromised. According to an article by </w:t>
      </w:r>
      <w:proofErr w:type="spellStart"/>
      <w:r w:rsidRPr="00E67E9F">
        <w:rPr>
          <w:sz w:val="22"/>
          <w:szCs w:val="18"/>
        </w:rPr>
        <w:t>Burillo</w:t>
      </w:r>
      <w:proofErr w:type="spellEnd"/>
      <w:r w:rsidRPr="00E67E9F">
        <w:rPr>
          <w:sz w:val="22"/>
          <w:szCs w:val="18"/>
        </w:rPr>
        <w:t xml:space="preserve"> (2018), “Access to </w:t>
      </w:r>
      <w:proofErr w:type="spellStart"/>
      <w:r w:rsidRPr="00E67E9F">
        <w:rPr>
          <w:sz w:val="22"/>
          <w:szCs w:val="18"/>
        </w:rPr>
        <w:t>etcd</w:t>
      </w:r>
      <w:proofErr w:type="spellEnd"/>
      <w:r w:rsidRPr="00E67E9F">
        <w:rPr>
          <w:sz w:val="22"/>
          <w:szCs w:val="18"/>
        </w:rPr>
        <w:t xml:space="preserve"> is equivalent to root permission in the cluster”. If it is compromised, an attacker can bypass the API server and destroy/update resources or gain access to the data in resources. By default, there is no restricted access to the </w:t>
      </w:r>
      <w:proofErr w:type="spellStart"/>
      <w:r w:rsidRPr="00E67E9F">
        <w:rPr>
          <w:sz w:val="22"/>
          <w:szCs w:val="18"/>
        </w:rPr>
        <w:t>etcd</w:t>
      </w:r>
      <w:proofErr w:type="spellEnd"/>
      <w:r w:rsidRPr="00E67E9F">
        <w:rPr>
          <w:sz w:val="22"/>
          <w:szCs w:val="18"/>
        </w:rPr>
        <w:t xml:space="preserve">. Read access to </w:t>
      </w:r>
      <w:proofErr w:type="spellStart"/>
      <w:r w:rsidRPr="00E67E9F">
        <w:rPr>
          <w:sz w:val="22"/>
          <w:szCs w:val="18"/>
        </w:rPr>
        <w:t>etcd</w:t>
      </w:r>
      <w:proofErr w:type="spellEnd"/>
      <w:r w:rsidRPr="00E67E9F">
        <w:rPr>
          <w:sz w:val="22"/>
          <w:szCs w:val="18"/>
        </w:rPr>
        <w:t xml:space="preserve"> is also dangerous because an attacker can use it to elevate privileges (</w:t>
      </w:r>
      <w:proofErr w:type="spellStart"/>
      <w:r w:rsidRPr="00E67E9F">
        <w:rPr>
          <w:sz w:val="22"/>
          <w:szCs w:val="18"/>
        </w:rPr>
        <w:t>Janashia</w:t>
      </w:r>
      <w:proofErr w:type="spellEnd"/>
      <w:r w:rsidRPr="00E67E9F">
        <w:rPr>
          <w:sz w:val="22"/>
          <w:szCs w:val="18"/>
        </w:rPr>
        <w:t>, 2022). This is an apparent security concern for any use case, but even more so for a healthcare system, as the data in the resources are highly confidential.</w:t>
      </w:r>
    </w:p>
    <w:p w14:paraId="70BDF49F" w14:textId="1E97A641" w:rsidR="00E67E9F" w:rsidRPr="00E67E9F" w:rsidRDefault="00E67E9F" w:rsidP="00E67E9F">
      <w:pPr>
        <w:rPr>
          <w:sz w:val="22"/>
          <w:szCs w:val="18"/>
        </w:rPr>
      </w:pPr>
      <w:r w:rsidRPr="00E67E9F">
        <w:rPr>
          <w:sz w:val="22"/>
          <w:szCs w:val="18"/>
        </w:rPr>
        <w:t xml:space="preserve">Conveniently, TLS for </w:t>
      </w:r>
      <w:proofErr w:type="spellStart"/>
      <w:r w:rsidRPr="00E67E9F">
        <w:rPr>
          <w:sz w:val="22"/>
          <w:szCs w:val="18"/>
        </w:rPr>
        <w:t>etcd</w:t>
      </w:r>
      <w:proofErr w:type="spellEnd"/>
      <w:r w:rsidRPr="00E67E9F">
        <w:rPr>
          <w:sz w:val="22"/>
          <w:szCs w:val="18"/>
        </w:rPr>
        <w:t xml:space="preserve"> communication already exists. It has been a Kubernetes default since 2020, meaning that </w:t>
      </w:r>
      <w:proofErr w:type="spellStart"/>
      <w:r w:rsidRPr="00E67E9F">
        <w:rPr>
          <w:sz w:val="22"/>
          <w:szCs w:val="18"/>
        </w:rPr>
        <w:t>etcd</w:t>
      </w:r>
      <w:proofErr w:type="spellEnd"/>
      <w:r w:rsidRPr="00E67E9F">
        <w:rPr>
          <w:sz w:val="22"/>
          <w:szCs w:val="18"/>
        </w:rPr>
        <w:t xml:space="preserve"> already has encryption in transit using TLS.</w:t>
      </w:r>
    </w:p>
    <w:p w14:paraId="425E7498" w14:textId="1C7CDCF1" w:rsidR="00E67E9F" w:rsidRPr="00E67E9F" w:rsidRDefault="00E67E9F" w:rsidP="00E67E9F">
      <w:pPr>
        <w:rPr>
          <w:sz w:val="22"/>
          <w:szCs w:val="18"/>
        </w:rPr>
      </w:pPr>
      <w:r w:rsidRPr="00E67E9F">
        <w:rPr>
          <w:sz w:val="22"/>
          <w:szCs w:val="18"/>
        </w:rPr>
        <w:t xml:space="preserve">The next step was securing </w:t>
      </w:r>
      <w:proofErr w:type="spellStart"/>
      <w:r w:rsidRPr="00E67E9F">
        <w:rPr>
          <w:sz w:val="22"/>
          <w:szCs w:val="18"/>
        </w:rPr>
        <w:t>etcd</w:t>
      </w:r>
      <w:proofErr w:type="spellEnd"/>
      <w:r w:rsidRPr="00E67E9F">
        <w:rPr>
          <w:sz w:val="22"/>
          <w:szCs w:val="18"/>
        </w:rPr>
        <w:t xml:space="preserve"> at rest. Currently, </w:t>
      </w:r>
      <w:proofErr w:type="spellStart"/>
      <w:r w:rsidRPr="00E67E9F">
        <w:rPr>
          <w:sz w:val="22"/>
          <w:szCs w:val="18"/>
        </w:rPr>
        <w:t>etcd</w:t>
      </w:r>
      <w:proofErr w:type="spellEnd"/>
      <w:r w:rsidRPr="00E67E9F">
        <w:rPr>
          <w:sz w:val="22"/>
          <w:szCs w:val="18"/>
        </w:rPr>
        <w:t xml:space="preserve"> only stores one Secret: the MongoDB username and password. Since MongoDB is the database storing healthcare data, the credentials must be protected. By default, Secrets are stored in Base64 encoding, which is more secure than plaintext because a human cannot directly read it, but it is still simple to decode. According to </w:t>
      </w:r>
      <w:proofErr w:type="spellStart"/>
      <w:r w:rsidRPr="00E67E9F">
        <w:rPr>
          <w:sz w:val="22"/>
          <w:szCs w:val="18"/>
        </w:rPr>
        <w:t>Beiranvand</w:t>
      </w:r>
      <w:proofErr w:type="spellEnd"/>
      <w:r w:rsidRPr="00E67E9F">
        <w:rPr>
          <w:sz w:val="22"/>
          <w:szCs w:val="18"/>
        </w:rPr>
        <w:t xml:space="preserve"> (2020), storing data as Base64 is the same as storing it as plaintext to an attacker. However, this new policy only applies to newly created Secrets, not existing ones, so the MongoDB Secret was deleted and reapplied. The encryption algorithm is not the recommended default over plaintext (</w:t>
      </w:r>
      <w:proofErr w:type="spellStart"/>
      <w:r w:rsidRPr="00E67E9F">
        <w:rPr>
          <w:sz w:val="22"/>
          <w:szCs w:val="18"/>
        </w:rPr>
        <w:t>aescbc</w:t>
      </w:r>
      <w:proofErr w:type="spellEnd"/>
      <w:r w:rsidRPr="00E67E9F">
        <w:rPr>
          <w:sz w:val="22"/>
          <w:szCs w:val="18"/>
        </w:rPr>
        <w:t xml:space="preserve">) because it is weak and vulnerable to padding oracle attacks. Instead, we use </w:t>
      </w:r>
      <w:proofErr w:type="spellStart"/>
      <w:r w:rsidRPr="00E67E9F">
        <w:rPr>
          <w:sz w:val="22"/>
          <w:szCs w:val="18"/>
        </w:rPr>
        <w:t>secretbox</w:t>
      </w:r>
      <w:proofErr w:type="spellEnd"/>
      <w:r w:rsidRPr="00E67E9F">
        <w:rPr>
          <w:sz w:val="22"/>
          <w:szCs w:val="18"/>
        </w:rPr>
        <w:t>, a newer and more robust algorithm. The only problem this may face is that Kubernetes considers it as “may not be acceptable in environments that require high levels of review”. However, it is satisfactory for the requirements because neither The Data Protection Act nor HIPAA specifies the degree of encryption as sufficient protection against unauthorised parties. On the other hand, healthcare systems may be subject to high levels of review (Logan, 2020)</w:t>
      </w:r>
      <w:r w:rsidR="00421F31">
        <w:rPr>
          <w:sz w:val="22"/>
          <w:szCs w:val="18"/>
        </w:rPr>
        <w:t>.</w:t>
      </w:r>
    </w:p>
    <w:p w14:paraId="3CABB65F" w14:textId="77777777" w:rsidR="00E67E9F" w:rsidRPr="00E67E9F" w:rsidRDefault="00E67E9F" w:rsidP="00E67E9F">
      <w:pPr>
        <w:rPr>
          <w:sz w:val="22"/>
          <w:szCs w:val="18"/>
        </w:rPr>
      </w:pPr>
      <w:r w:rsidRPr="00E67E9F">
        <w:rPr>
          <w:sz w:val="22"/>
          <w:szCs w:val="18"/>
        </w:rPr>
        <w:t>The issue discussed in Sprint 7 for MongoDB Pod’s security context was fixed in this sprint.</w:t>
      </w:r>
    </w:p>
    <w:p w14:paraId="22803B79" w14:textId="77777777" w:rsidR="00E67E9F" w:rsidRPr="00E67E9F" w:rsidRDefault="00E67E9F" w:rsidP="00E67E9F">
      <w:pPr>
        <w:rPr>
          <w:sz w:val="22"/>
          <w:szCs w:val="18"/>
        </w:rPr>
      </w:pPr>
      <w:r w:rsidRPr="00E67E9F">
        <w:rPr>
          <w:sz w:val="22"/>
          <w:szCs w:val="18"/>
        </w:rPr>
        <w:t>A weird problem was encountered in this sprint when making changes to the “</w:t>
      </w:r>
      <w:proofErr w:type="spellStart"/>
      <w:r w:rsidRPr="00E67E9F">
        <w:rPr>
          <w:sz w:val="22"/>
          <w:szCs w:val="18"/>
        </w:rPr>
        <w:t>kube-</w:t>
      </w:r>
      <w:proofErr w:type="gramStart"/>
      <w:r w:rsidRPr="00E67E9F">
        <w:rPr>
          <w:sz w:val="22"/>
          <w:szCs w:val="18"/>
        </w:rPr>
        <w:t>apiserver.yaml</w:t>
      </w:r>
      <w:proofErr w:type="spellEnd"/>
      <w:proofErr w:type="gramEnd"/>
      <w:r w:rsidRPr="00E67E9F">
        <w:rPr>
          <w:sz w:val="22"/>
          <w:szCs w:val="18"/>
        </w:rPr>
        <w:t xml:space="preserve">” file in the control plane (in which we must add the audit log and Secret encryption configuration files). When editing the file, it saves the </w:t>
      </w:r>
      <w:proofErr w:type="gramStart"/>
      <w:r w:rsidRPr="00E67E9F">
        <w:rPr>
          <w:sz w:val="22"/>
          <w:szCs w:val="18"/>
        </w:rPr>
        <w:t>changes</w:t>
      </w:r>
      <w:proofErr w:type="gramEnd"/>
      <w:r w:rsidRPr="00E67E9F">
        <w:rPr>
          <w:sz w:val="22"/>
          <w:szCs w:val="18"/>
        </w:rPr>
        <w:t xml:space="preserve"> and they are applied to the cluster. However, it changes back to default when the node is restarted. It only happens to the manifest file itself. The configuration files that were added remain. This is an obvious problem because the test environment cannot stay up for so long without restarting, </w:t>
      </w:r>
      <w:r w:rsidRPr="00E67E9F">
        <w:rPr>
          <w:sz w:val="22"/>
          <w:szCs w:val="18"/>
        </w:rPr>
        <w:lastRenderedPageBreak/>
        <w:t>but restarting means having to redo the configuration file references in the API server manifest, which makes developing and testing more obnoxious.</w:t>
      </w:r>
    </w:p>
    <w:p w14:paraId="2C764615" w14:textId="77777777" w:rsidR="00E67E9F" w:rsidRPr="00E67E9F" w:rsidRDefault="00E67E9F" w:rsidP="00E67E9F">
      <w:pPr>
        <w:rPr>
          <w:sz w:val="22"/>
          <w:szCs w:val="18"/>
        </w:rPr>
      </w:pPr>
      <w:r w:rsidRPr="00E67E9F">
        <w:rPr>
          <w:sz w:val="22"/>
          <w:szCs w:val="18"/>
        </w:rPr>
        <w:t>Kubernetes, by default, has numerous admission plugins enabled for clusters. The plugins in this cluster which are relevant to security are:</w:t>
      </w:r>
    </w:p>
    <w:p w14:paraId="506B6526" w14:textId="77777777" w:rsidR="00E67E9F" w:rsidRPr="00E67E9F" w:rsidRDefault="00E67E9F" w:rsidP="00E67E9F">
      <w:pPr>
        <w:pStyle w:val="ListParagraph"/>
        <w:numPr>
          <w:ilvl w:val="0"/>
          <w:numId w:val="44"/>
        </w:numPr>
        <w:rPr>
          <w:sz w:val="22"/>
          <w:szCs w:val="18"/>
        </w:rPr>
      </w:pPr>
      <w:proofErr w:type="spellStart"/>
      <w:r w:rsidRPr="00E67E9F">
        <w:rPr>
          <w:sz w:val="22"/>
          <w:szCs w:val="18"/>
        </w:rPr>
        <w:t>NamespaceLifecycle</w:t>
      </w:r>
      <w:proofErr w:type="spellEnd"/>
      <w:r w:rsidRPr="00E67E9F">
        <w:rPr>
          <w:sz w:val="22"/>
          <w:szCs w:val="18"/>
        </w:rPr>
        <w:t xml:space="preserve"> – Prevents a Namespace that is terminating from having new objects created and ensures requests in a non-existent Namespace are rejected.</w:t>
      </w:r>
    </w:p>
    <w:p w14:paraId="4314549F" w14:textId="77777777" w:rsidR="00E67E9F" w:rsidRPr="00E67E9F" w:rsidRDefault="00E67E9F" w:rsidP="00E67E9F">
      <w:pPr>
        <w:pStyle w:val="ListParagraph"/>
        <w:numPr>
          <w:ilvl w:val="0"/>
          <w:numId w:val="44"/>
        </w:numPr>
        <w:rPr>
          <w:sz w:val="22"/>
          <w:szCs w:val="18"/>
        </w:rPr>
      </w:pPr>
      <w:proofErr w:type="spellStart"/>
      <w:r w:rsidRPr="00E67E9F">
        <w:rPr>
          <w:sz w:val="22"/>
          <w:szCs w:val="18"/>
        </w:rPr>
        <w:t>LimitRanger</w:t>
      </w:r>
      <w:proofErr w:type="spellEnd"/>
      <w:r w:rsidRPr="00E67E9F">
        <w:rPr>
          <w:sz w:val="22"/>
          <w:szCs w:val="18"/>
        </w:rPr>
        <w:t xml:space="preserve"> – Applies a 0.1 CPU requirement to all Pods in the default namespace.</w:t>
      </w:r>
    </w:p>
    <w:p w14:paraId="7DFF2E3A" w14:textId="77777777" w:rsidR="00E67E9F" w:rsidRPr="00E67E9F" w:rsidRDefault="00E67E9F" w:rsidP="00E67E9F">
      <w:pPr>
        <w:pStyle w:val="ListParagraph"/>
        <w:numPr>
          <w:ilvl w:val="0"/>
          <w:numId w:val="44"/>
        </w:numPr>
        <w:rPr>
          <w:sz w:val="22"/>
          <w:szCs w:val="18"/>
        </w:rPr>
      </w:pPr>
      <w:proofErr w:type="spellStart"/>
      <w:r w:rsidRPr="00E67E9F">
        <w:rPr>
          <w:sz w:val="22"/>
          <w:szCs w:val="18"/>
        </w:rPr>
        <w:t>NodeRestriction</w:t>
      </w:r>
      <w:proofErr w:type="spellEnd"/>
      <w:r w:rsidRPr="00E67E9F">
        <w:rPr>
          <w:sz w:val="22"/>
          <w:szCs w:val="18"/>
        </w:rPr>
        <w:t xml:space="preserve"> – Prevents </w:t>
      </w:r>
      <w:proofErr w:type="spellStart"/>
      <w:r w:rsidRPr="00E67E9F">
        <w:rPr>
          <w:sz w:val="22"/>
          <w:szCs w:val="18"/>
        </w:rPr>
        <w:t>kubelets</w:t>
      </w:r>
      <w:proofErr w:type="spellEnd"/>
      <w:r w:rsidRPr="00E67E9F">
        <w:rPr>
          <w:sz w:val="22"/>
          <w:szCs w:val="18"/>
        </w:rPr>
        <w:t xml:space="preserve"> from deleting their node API object and restricts some label modifications.</w:t>
      </w:r>
    </w:p>
    <w:p w14:paraId="75AA80B7" w14:textId="419D5870" w:rsidR="00E67E9F" w:rsidRPr="00E67E9F" w:rsidRDefault="00E67E9F" w:rsidP="00E67E9F">
      <w:pPr>
        <w:pStyle w:val="ListParagraph"/>
        <w:numPr>
          <w:ilvl w:val="0"/>
          <w:numId w:val="44"/>
        </w:numPr>
        <w:rPr>
          <w:sz w:val="22"/>
          <w:szCs w:val="18"/>
        </w:rPr>
      </w:pPr>
      <w:proofErr w:type="spellStart"/>
      <w:r w:rsidRPr="00E67E9F">
        <w:rPr>
          <w:sz w:val="22"/>
          <w:szCs w:val="18"/>
        </w:rPr>
        <w:t>ResourceQuota</w:t>
      </w:r>
      <w:proofErr w:type="spellEnd"/>
      <w:r w:rsidRPr="00E67E9F">
        <w:rPr>
          <w:sz w:val="22"/>
          <w:szCs w:val="18"/>
        </w:rPr>
        <w:t xml:space="preserve"> – Observes incoming requests and ensures it does not violate resource quota constraints.</w:t>
      </w:r>
    </w:p>
    <w:p w14:paraId="036D1147" w14:textId="7A9E316A" w:rsidR="008261E3" w:rsidRDefault="00D40089" w:rsidP="008261E3">
      <w:pPr>
        <w:pStyle w:val="Heading2"/>
      </w:pPr>
      <w:r>
        <w:t>4.</w:t>
      </w:r>
      <w:r w:rsidR="00E14592">
        <w:t>9</w:t>
      </w:r>
      <w:r w:rsidR="008261E3">
        <w:t xml:space="preserve"> Sprint 9 – Pod Network Security</w:t>
      </w:r>
    </w:p>
    <w:p w14:paraId="238624FE" w14:textId="77777777" w:rsidR="00C36E22" w:rsidRPr="00C36E22" w:rsidRDefault="00C36E22" w:rsidP="00C36E22">
      <w:pPr>
        <w:rPr>
          <w:sz w:val="22"/>
          <w:szCs w:val="18"/>
        </w:rPr>
      </w:pPr>
      <w:r w:rsidRPr="00C36E22">
        <w:rPr>
          <w:sz w:val="22"/>
          <w:szCs w:val="18"/>
        </w:rPr>
        <w:t>Defining network policies is essential because, by default, all communication between Pods is allowed. If a container is compromised, allowing all network traffic may expose other containers in the cluster (</w:t>
      </w:r>
      <w:proofErr w:type="spellStart"/>
      <w:r w:rsidRPr="00C36E22">
        <w:rPr>
          <w:sz w:val="22"/>
          <w:szCs w:val="18"/>
        </w:rPr>
        <w:t>Souppaya</w:t>
      </w:r>
      <w:proofErr w:type="spellEnd"/>
      <w:r w:rsidRPr="00C36E22">
        <w:rPr>
          <w:sz w:val="22"/>
          <w:szCs w:val="18"/>
        </w:rPr>
        <w:t xml:space="preserve"> et al., 2017). We want to limit the amount of connection between Pods as much as possible to mitigate what a malicious user can do to the system in the case of an attack. A network policy adds an extra layer of security in a cluster as in the case of a security breach. If attackers reach the cluster network, the policy can stop them from sending traffic to applications inside Pods. Another issue that a network policy solves is if an attacker compromises a container and tries to explore the network to move to other containers. Restricting communication in a network will make this type of attack much harder to do successfully (</w:t>
      </w:r>
      <w:proofErr w:type="spellStart"/>
      <w:r w:rsidRPr="00C36E22">
        <w:rPr>
          <w:sz w:val="22"/>
          <w:szCs w:val="18"/>
        </w:rPr>
        <w:t>Beiranvand</w:t>
      </w:r>
      <w:proofErr w:type="spellEnd"/>
      <w:r w:rsidRPr="00C36E22">
        <w:rPr>
          <w:sz w:val="22"/>
          <w:szCs w:val="18"/>
        </w:rPr>
        <w:t>, 2020).</w:t>
      </w:r>
    </w:p>
    <w:p w14:paraId="082CEB94" w14:textId="6C45DD84" w:rsidR="00C36E22" w:rsidRDefault="00C36E22" w:rsidP="00C36E22">
      <w:pPr>
        <w:rPr>
          <w:sz w:val="22"/>
          <w:szCs w:val="18"/>
        </w:rPr>
      </w:pPr>
      <w:r w:rsidRPr="00C36E22">
        <w:rPr>
          <w:sz w:val="22"/>
          <w:szCs w:val="18"/>
        </w:rPr>
        <w:t xml:space="preserve">The idea in this sprint is to add a deny-all ingress (incoming communication) and all egress (outgoing communication) between Pods since the image being used does not require any communication between the Pods to function. This policy is configured to be assigned to all Pods in this Namespace by default, meaning that if new Pods are added and required to communicate with other </w:t>
      </w:r>
      <w:proofErr w:type="gramStart"/>
      <w:r w:rsidRPr="00C36E22">
        <w:rPr>
          <w:sz w:val="22"/>
          <w:szCs w:val="18"/>
        </w:rPr>
        <w:t>Pods</w:t>
      </w:r>
      <w:proofErr w:type="gramEnd"/>
      <w:r w:rsidRPr="00C36E22">
        <w:rPr>
          <w:sz w:val="22"/>
          <w:szCs w:val="18"/>
        </w:rPr>
        <w:t xml:space="preserve"> they will need their own network security policy. (De Tender, 2022) (Jain, 2022)</w:t>
      </w:r>
    </w:p>
    <w:p w14:paraId="24643E8B" w14:textId="1EC13E55" w:rsidR="00A962F5" w:rsidRDefault="00A962F5" w:rsidP="00A962F5">
      <w:pPr>
        <w:pStyle w:val="Heading2"/>
      </w:pPr>
      <w:r>
        <w:t>4.</w:t>
      </w:r>
      <w:r w:rsidR="00E14592">
        <w:t>10</w:t>
      </w:r>
      <w:r>
        <w:t xml:space="preserve"> Sprint 10 – </w:t>
      </w:r>
      <w:r w:rsidRPr="00A962F5">
        <w:t>Pod Security Admission</w:t>
      </w:r>
    </w:p>
    <w:p w14:paraId="1EF57912" w14:textId="6EC55EDD" w:rsidR="00992076" w:rsidRPr="00607D60" w:rsidRDefault="00311408" w:rsidP="009E35C3">
      <w:r w:rsidRPr="00311408">
        <w:rPr>
          <w:sz w:val="22"/>
          <w:szCs w:val="18"/>
        </w:rPr>
        <w:t xml:space="preserve">Pod security admission is a way of defining security levels for Pods so that it restricts their behaviour. There are three Pod security standards: privileged (no restrictions), baseline (some restrictions) and restricted (very restricted). Along with these standards, three actions can be taken: warn, </w:t>
      </w:r>
      <w:proofErr w:type="gramStart"/>
      <w:r w:rsidRPr="00311408">
        <w:rPr>
          <w:sz w:val="22"/>
          <w:szCs w:val="18"/>
        </w:rPr>
        <w:t>audit</w:t>
      </w:r>
      <w:proofErr w:type="gramEnd"/>
      <w:r w:rsidRPr="00311408">
        <w:rPr>
          <w:sz w:val="22"/>
          <w:szCs w:val="18"/>
        </w:rPr>
        <w:t xml:space="preserve"> and enforce. For this project, the Pods have been restricted as </w:t>
      </w:r>
      <w:r w:rsidRPr="00311408">
        <w:rPr>
          <w:sz w:val="22"/>
          <w:szCs w:val="18"/>
        </w:rPr>
        <w:lastRenderedPageBreak/>
        <w:t>much as possible without restricting their required behaviour. Audit actions are also used for further audit logging (Learn with GVR, 2022)</w:t>
      </w:r>
      <w:r w:rsidR="00421F31">
        <w:rPr>
          <w:sz w:val="22"/>
          <w:szCs w:val="18"/>
        </w:rPr>
        <w:t>.</w:t>
      </w:r>
    </w:p>
    <w:p w14:paraId="52640892" w14:textId="14F659D8" w:rsidR="00992076" w:rsidRDefault="00B00F34" w:rsidP="00A962F5">
      <w:pPr>
        <w:rPr>
          <w:sz w:val="22"/>
          <w:szCs w:val="18"/>
        </w:rPr>
      </w:pPr>
      <w:r>
        <w:rPr>
          <w:noProof/>
        </w:rPr>
        <w:drawing>
          <wp:inline distT="0" distB="0" distL="0" distR="0" wp14:anchorId="26E52782" wp14:editId="7DCC4835">
            <wp:extent cx="3895725" cy="252924"/>
            <wp:effectExtent l="0" t="0" r="0" b="0"/>
            <wp:docPr id="1202341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8472" cy="263490"/>
                    </a:xfrm>
                    <a:prstGeom prst="rect">
                      <a:avLst/>
                    </a:prstGeom>
                    <a:noFill/>
                    <a:ln>
                      <a:noFill/>
                    </a:ln>
                  </pic:spPr>
                </pic:pic>
              </a:graphicData>
            </a:graphic>
          </wp:inline>
        </w:drawing>
      </w:r>
    </w:p>
    <w:p w14:paraId="1517C341" w14:textId="7B35D8F3" w:rsidR="00B972FC" w:rsidRDefault="00B972FC" w:rsidP="00A962F5">
      <w:pPr>
        <w:rPr>
          <w:sz w:val="22"/>
          <w:szCs w:val="18"/>
        </w:rPr>
      </w:pPr>
      <w:r>
        <w:rPr>
          <w:b/>
          <w:bCs/>
          <w:sz w:val="22"/>
          <w:szCs w:val="18"/>
        </w:rPr>
        <w:t>Figure</w:t>
      </w:r>
      <w:r w:rsidRPr="00C23B38">
        <w:rPr>
          <w:b/>
          <w:bCs/>
          <w:sz w:val="22"/>
          <w:szCs w:val="18"/>
        </w:rPr>
        <w:t xml:space="preserve"> </w:t>
      </w:r>
      <w:r>
        <w:rPr>
          <w:b/>
          <w:bCs/>
          <w:sz w:val="22"/>
          <w:szCs w:val="18"/>
        </w:rPr>
        <w:t>4.</w:t>
      </w:r>
      <w:r w:rsidR="00805E95">
        <w:rPr>
          <w:b/>
          <w:bCs/>
          <w:sz w:val="22"/>
          <w:szCs w:val="18"/>
        </w:rPr>
        <w:t>1</w:t>
      </w:r>
      <w:r>
        <w:rPr>
          <w:b/>
          <w:bCs/>
          <w:sz w:val="22"/>
          <w:szCs w:val="18"/>
        </w:rPr>
        <w:t xml:space="preserve"> </w:t>
      </w:r>
      <w:r>
        <w:rPr>
          <w:sz w:val="22"/>
          <w:szCs w:val="18"/>
        </w:rPr>
        <w:t>Pods have been given the security admission requirements using labels.</w:t>
      </w:r>
    </w:p>
    <w:p w14:paraId="754BC17B" w14:textId="5D274A53" w:rsidR="00B00F34" w:rsidRDefault="00B00F34" w:rsidP="00A962F5">
      <w:pPr>
        <w:rPr>
          <w:sz w:val="22"/>
          <w:szCs w:val="18"/>
        </w:rPr>
      </w:pPr>
      <w:r>
        <w:rPr>
          <w:noProof/>
        </w:rPr>
        <w:drawing>
          <wp:inline distT="0" distB="0" distL="0" distR="0" wp14:anchorId="25836E2D" wp14:editId="07EE43A5">
            <wp:extent cx="5210175" cy="425528"/>
            <wp:effectExtent l="0" t="0" r="0" b="0"/>
            <wp:docPr id="1781702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l="35564" t="18103"/>
                    <a:stretch/>
                  </pic:blipFill>
                  <pic:spPr bwMode="auto">
                    <a:xfrm>
                      <a:off x="0" y="0"/>
                      <a:ext cx="5255878" cy="429261"/>
                    </a:xfrm>
                    <a:prstGeom prst="rect">
                      <a:avLst/>
                    </a:prstGeom>
                    <a:noFill/>
                    <a:ln>
                      <a:noFill/>
                    </a:ln>
                    <a:extLst>
                      <a:ext uri="{53640926-AAD7-44D8-BBD7-CCE9431645EC}">
                        <a14:shadowObscured xmlns:a14="http://schemas.microsoft.com/office/drawing/2010/main"/>
                      </a:ext>
                    </a:extLst>
                  </pic:spPr>
                </pic:pic>
              </a:graphicData>
            </a:graphic>
          </wp:inline>
        </w:drawing>
      </w:r>
    </w:p>
    <w:p w14:paraId="475B4757" w14:textId="26830D97" w:rsidR="00B00F34" w:rsidRDefault="00B00F34" w:rsidP="00A962F5">
      <w:pPr>
        <w:rPr>
          <w:sz w:val="22"/>
          <w:szCs w:val="18"/>
        </w:rPr>
      </w:pPr>
      <w:r>
        <w:rPr>
          <w:b/>
          <w:bCs/>
          <w:sz w:val="22"/>
          <w:szCs w:val="18"/>
        </w:rPr>
        <w:t>Figure</w:t>
      </w:r>
      <w:r w:rsidRPr="00C23B38">
        <w:rPr>
          <w:b/>
          <w:bCs/>
          <w:sz w:val="22"/>
          <w:szCs w:val="18"/>
        </w:rPr>
        <w:t xml:space="preserve"> </w:t>
      </w:r>
      <w:r>
        <w:rPr>
          <w:b/>
          <w:bCs/>
          <w:sz w:val="22"/>
          <w:szCs w:val="18"/>
        </w:rPr>
        <w:t>4.</w:t>
      </w:r>
      <w:r w:rsidR="00805E95">
        <w:rPr>
          <w:b/>
          <w:bCs/>
          <w:sz w:val="22"/>
          <w:szCs w:val="18"/>
        </w:rPr>
        <w:t>2</w:t>
      </w:r>
      <w:r>
        <w:rPr>
          <w:b/>
          <w:bCs/>
          <w:sz w:val="22"/>
          <w:szCs w:val="18"/>
        </w:rPr>
        <w:t xml:space="preserve"> </w:t>
      </w:r>
      <w:r>
        <w:rPr>
          <w:sz w:val="22"/>
          <w:szCs w:val="18"/>
        </w:rPr>
        <w:t xml:space="preserve">Full list of labels for each </w:t>
      </w:r>
      <w:r w:rsidR="00B14B40">
        <w:rPr>
          <w:sz w:val="22"/>
          <w:szCs w:val="18"/>
        </w:rPr>
        <w:t>P</w:t>
      </w:r>
      <w:r>
        <w:rPr>
          <w:sz w:val="22"/>
          <w:szCs w:val="18"/>
        </w:rPr>
        <w:t xml:space="preserve">od following the standards defined in Table </w:t>
      </w:r>
      <w:r w:rsidR="00311408">
        <w:rPr>
          <w:sz w:val="22"/>
          <w:szCs w:val="18"/>
        </w:rPr>
        <w:t>2.1</w:t>
      </w:r>
      <w:r>
        <w:rPr>
          <w:sz w:val="22"/>
          <w:szCs w:val="18"/>
        </w:rPr>
        <w:t>.</w:t>
      </w:r>
    </w:p>
    <w:p w14:paraId="344BA4B2" w14:textId="21AEE3D2" w:rsidR="00311408" w:rsidRDefault="00311408" w:rsidP="00A962F5">
      <w:pPr>
        <w:rPr>
          <w:sz w:val="22"/>
          <w:szCs w:val="18"/>
        </w:rPr>
      </w:pPr>
      <w:r w:rsidRPr="00311408">
        <w:rPr>
          <w:sz w:val="22"/>
          <w:szCs w:val="18"/>
        </w:rPr>
        <w:t>One of the problems in this sprint was assigning security standards without breaking the cluster. If a standard is too restrictive, the application will not function properly. This problem was mitigated by using the “—dry-run=server” option when assigning labels, which tests how the label will affect the Pod. It will either label successfully or display an error, providing feedback on whether this level is sufficient. The dry-run option discovered that the restricted mode is too restrictive for the Mongo and Web Pods, so they used baseline (Admin, c2023)</w:t>
      </w:r>
      <w:r w:rsidR="00421F31">
        <w:rPr>
          <w:sz w:val="22"/>
          <w:szCs w:val="18"/>
        </w:rPr>
        <w:t>.</w:t>
      </w:r>
    </w:p>
    <w:p w14:paraId="42BD166B" w14:textId="5E4829F6" w:rsidR="00B00F34" w:rsidRDefault="00B00F34" w:rsidP="00A962F5">
      <w:pPr>
        <w:rPr>
          <w:sz w:val="22"/>
          <w:szCs w:val="18"/>
        </w:rPr>
      </w:pPr>
      <w:r>
        <w:rPr>
          <w:noProof/>
        </w:rPr>
        <w:drawing>
          <wp:inline distT="0" distB="0" distL="0" distR="0" wp14:anchorId="3A9BA043" wp14:editId="163948A8">
            <wp:extent cx="4343400" cy="423946"/>
            <wp:effectExtent l="0" t="0" r="0" b="0"/>
            <wp:docPr id="1191933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99638" cy="429435"/>
                    </a:xfrm>
                    <a:prstGeom prst="rect">
                      <a:avLst/>
                    </a:prstGeom>
                    <a:noFill/>
                    <a:ln>
                      <a:noFill/>
                    </a:ln>
                  </pic:spPr>
                </pic:pic>
              </a:graphicData>
            </a:graphic>
          </wp:inline>
        </w:drawing>
      </w:r>
    </w:p>
    <w:p w14:paraId="117EAB45" w14:textId="3FC952AD" w:rsidR="00B00F34" w:rsidRDefault="00B00F34" w:rsidP="00A962F5">
      <w:pPr>
        <w:rPr>
          <w:sz w:val="22"/>
          <w:szCs w:val="18"/>
        </w:rPr>
      </w:pPr>
      <w:r>
        <w:rPr>
          <w:b/>
          <w:bCs/>
          <w:sz w:val="22"/>
          <w:szCs w:val="18"/>
        </w:rPr>
        <w:t>Figure</w:t>
      </w:r>
      <w:r w:rsidRPr="00C23B38">
        <w:rPr>
          <w:b/>
          <w:bCs/>
          <w:sz w:val="22"/>
          <w:szCs w:val="18"/>
        </w:rPr>
        <w:t xml:space="preserve"> </w:t>
      </w:r>
      <w:r>
        <w:rPr>
          <w:b/>
          <w:bCs/>
          <w:sz w:val="22"/>
          <w:szCs w:val="18"/>
        </w:rPr>
        <w:t>4.</w:t>
      </w:r>
      <w:r w:rsidR="00805E95">
        <w:rPr>
          <w:b/>
          <w:bCs/>
          <w:sz w:val="22"/>
          <w:szCs w:val="18"/>
        </w:rPr>
        <w:t>3</w:t>
      </w:r>
      <w:r>
        <w:rPr>
          <w:b/>
          <w:bCs/>
          <w:sz w:val="22"/>
          <w:szCs w:val="18"/>
        </w:rPr>
        <w:t xml:space="preserve"> </w:t>
      </w:r>
      <w:r>
        <w:rPr>
          <w:sz w:val="22"/>
          <w:szCs w:val="18"/>
        </w:rPr>
        <w:t>Pod labelled using server dry run was successful.</w:t>
      </w:r>
    </w:p>
    <w:p w14:paraId="57B402D5" w14:textId="0C3D6178" w:rsidR="00F50E76" w:rsidRDefault="00F50E76" w:rsidP="00A962F5">
      <w:pPr>
        <w:rPr>
          <w:sz w:val="22"/>
          <w:szCs w:val="18"/>
        </w:rPr>
      </w:pPr>
      <w:r w:rsidRPr="00F50E76">
        <w:rPr>
          <w:sz w:val="22"/>
          <w:szCs w:val="18"/>
        </w:rPr>
        <w:t xml:space="preserve">Another problem discovered was Pods coming back whenever deleted, which would essentially undo the removal because the same Pod replaced it with a different name. This problem made testing features harder than it needed to be. The solution is to delete the deployment instead of Pod (nomad et al.) because the deployment keeps recreating the Pod when it is deleted. When this is done, the configuration can be deployed </w:t>
      </w:r>
      <w:proofErr w:type="gramStart"/>
      <w:r w:rsidRPr="00F50E76">
        <w:rPr>
          <w:sz w:val="22"/>
          <w:szCs w:val="18"/>
        </w:rPr>
        <w:t>again</w:t>
      </w:r>
      <w:proofErr w:type="gramEnd"/>
      <w:r w:rsidRPr="00F50E76">
        <w:rPr>
          <w:sz w:val="22"/>
          <w:szCs w:val="18"/>
        </w:rPr>
        <w:t xml:space="preserve"> and a new Pod will be created with a new configuration (if it was changed).</w:t>
      </w:r>
    </w:p>
    <w:p w14:paraId="0DA6D5A8" w14:textId="436988BB" w:rsidR="00D305DE" w:rsidRDefault="00D305DE" w:rsidP="00D305DE">
      <w:pPr>
        <w:pStyle w:val="Heading2"/>
      </w:pPr>
      <w:r>
        <w:t>4.</w:t>
      </w:r>
      <w:r w:rsidR="00E14592">
        <w:t>11</w:t>
      </w:r>
      <w:r>
        <w:t xml:space="preserve"> Sprint 11 – TLS Communication</w:t>
      </w:r>
      <w:r w:rsidR="00123497">
        <w:t xml:space="preserve"> &amp; Backups</w:t>
      </w:r>
    </w:p>
    <w:p w14:paraId="0CDF8B32" w14:textId="354BD552" w:rsidR="00123497" w:rsidRDefault="00123497" w:rsidP="00123497">
      <w:pPr>
        <w:pStyle w:val="Heading3"/>
      </w:pPr>
      <w:r>
        <w:t>4.</w:t>
      </w:r>
      <w:r w:rsidR="00E14592">
        <w:t>11</w:t>
      </w:r>
      <w:r>
        <w:t>.1 TLS Communication</w:t>
      </w:r>
    </w:p>
    <w:p w14:paraId="1AF621C3" w14:textId="77777777" w:rsidR="009F0701" w:rsidRPr="009F0701" w:rsidRDefault="009F0701" w:rsidP="009F0701">
      <w:pPr>
        <w:rPr>
          <w:sz w:val="22"/>
          <w:szCs w:val="18"/>
        </w:rPr>
      </w:pPr>
      <w:r w:rsidRPr="009F0701">
        <w:rPr>
          <w:sz w:val="22"/>
          <w:szCs w:val="18"/>
        </w:rPr>
        <w:t xml:space="preserve">In sprint 9, the network policy defined closed communication between the two main Pods (web application and MongoDB) since they do not need to communicate to function. This means the only other place communication needs to be encrypted is when handling </w:t>
      </w:r>
      <w:proofErr w:type="spellStart"/>
      <w:r w:rsidRPr="009F0701">
        <w:rPr>
          <w:sz w:val="22"/>
          <w:szCs w:val="18"/>
        </w:rPr>
        <w:t>etcd</w:t>
      </w:r>
      <w:proofErr w:type="spellEnd"/>
      <w:r w:rsidRPr="009F0701">
        <w:rPr>
          <w:sz w:val="22"/>
          <w:szCs w:val="18"/>
        </w:rPr>
        <w:t>, which was done in sprint 8. Although unnecessary, this sprint will still try to secure communication between Pods so that in the case of adding more Pods that need to communicate with another Pod, that communication is secured by TLS.</w:t>
      </w:r>
    </w:p>
    <w:p w14:paraId="6F79F2AE" w14:textId="57DB8CA4" w:rsidR="009F0701" w:rsidRPr="009F0701" w:rsidRDefault="009F0701" w:rsidP="009F0701">
      <w:pPr>
        <w:rPr>
          <w:sz w:val="22"/>
          <w:szCs w:val="18"/>
        </w:rPr>
      </w:pPr>
      <w:r w:rsidRPr="009F0701">
        <w:rPr>
          <w:sz w:val="22"/>
          <w:szCs w:val="18"/>
        </w:rPr>
        <w:t xml:space="preserve">TLS is a protocol that provides security over a network. It protects exchanged data (encryption), provides authentication using certificates and ensures that the data received is the exact sent (integrity). Encryption provides confidentiality to the </w:t>
      </w:r>
      <w:proofErr w:type="gramStart"/>
      <w:r w:rsidRPr="009F0701">
        <w:rPr>
          <w:sz w:val="22"/>
          <w:szCs w:val="18"/>
        </w:rPr>
        <w:t>communication,</w:t>
      </w:r>
      <w:proofErr w:type="gramEnd"/>
      <w:r w:rsidRPr="009F0701">
        <w:rPr>
          <w:sz w:val="22"/>
          <w:szCs w:val="18"/>
        </w:rPr>
        <w:t xml:space="preserve"> </w:t>
      </w:r>
      <w:r w:rsidRPr="009F0701">
        <w:rPr>
          <w:sz w:val="22"/>
          <w:szCs w:val="18"/>
        </w:rPr>
        <w:lastRenderedPageBreak/>
        <w:t xml:space="preserve">authentication prevents an attacker from getting away with being at the other end of the connection and integrity prevents an attacker from modifying any part of the data sent during the communication. These are all qualities necessary in a healthcare system. By </w:t>
      </w:r>
      <w:proofErr w:type="gramStart"/>
      <w:r w:rsidRPr="009F0701">
        <w:rPr>
          <w:sz w:val="22"/>
          <w:szCs w:val="18"/>
        </w:rPr>
        <w:t>default</w:t>
      </w:r>
      <w:proofErr w:type="gramEnd"/>
      <w:r w:rsidRPr="009F0701">
        <w:rPr>
          <w:sz w:val="22"/>
          <w:szCs w:val="18"/>
        </w:rPr>
        <w:t xml:space="preserve"> TLS only lets the client authenticate the server and does not allow for the other way around. For better security, it would be ideal to have a symmetric check. Another version of TLS is mutual TLS (</w:t>
      </w:r>
      <w:proofErr w:type="spellStart"/>
      <w:r w:rsidRPr="009F0701">
        <w:rPr>
          <w:sz w:val="22"/>
          <w:szCs w:val="18"/>
        </w:rPr>
        <w:t>mTLS</w:t>
      </w:r>
      <w:proofErr w:type="spellEnd"/>
      <w:r w:rsidRPr="009F0701">
        <w:rPr>
          <w:sz w:val="22"/>
          <w:szCs w:val="18"/>
        </w:rPr>
        <w:t xml:space="preserve">) which allows this. </w:t>
      </w:r>
      <w:proofErr w:type="spellStart"/>
      <w:r w:rsidRPr="009F0701">
        <w:rPr>
          <w:sz w:val="22"/>
          <w:szCs w:val="18"/>
        </w:rPr>
        <w:t>mTLS</w:t>
      </w:r>
      <w:proofErr w:type="spellEnd"/>
      <w:r w:rsidRPr="009F0701">
        <w:rPr>
          <w:sz w:val="22"/>
          <w:szCs w:val="18"/>
        </w:rPr>
        <w:t xml:space="preserve"> protects against unauthorised access to the network. (</w:t>
      </w:r>
      <w:proofErr w:type="spellStart"/>
      <w:r w:rsidRPr="009F0701">
        <w:rPr>
          <w:sz w:val="22"/>
          <w:szCs w:val="18"/>
        </w:rPr>
        <w:t>Linkerd</w:t>
      </w:r>
      <w:proofErr w:type="spellEnd"/>
      <w:r w:rsidRPr="009F0701">
        <w:rPr>
          <w:sz w:val="22"/>
          <w:szCs w:val="18"/>
        </w:rPr>
        <w:t xml:space="preserve"> Authors, c2023)</w:t>
      </w:r>
    </w:p>
    <w:p w14:paraId="345FE9EF" w14:textId="2EDBFA75" w:rsidR="009F0701" w:rsidRPr="009F0701" w:rsidRDefault="009F0701" w:rsidP="009F0701">
      <w:pPr>
        <w:rPr>
          <w:sz w:val="22"/>
          <w:szCs w:val="18"/>
        </w:rPr>
      </w:pPr>
      <w:r w:rsidRPr="009F0701">
        <w:rPr>
          <w:sz w:val="22"/>
          <w:szCs w:val="18"/>
        </w:rPr>
        <w:t>Although TLS sounds very good on paper, it also has some disadvantages. The specification for it is complex and lacks detail. Where it does contain detail, they do not always make sense. Because of this, most implementations of TLS do not fully follow the specification.</w:t>
      </w:r>
    </w:p>
    <w:p w14:paraId="5E9E3EE1" w14:textId="77777777" w:rsidR="009F0701" w:rsidRPr="009F0701" w:rsidRDefault="009F0701" w:rsidP="009F0701">
      <w:pPr>
        <w:rPr>
          <w:sz w:val="22"/>
          <w:szCs w:val="18"/>
        </w:rPr>
      </w:pPr>
      <w:r w:rsidRPr="009F0701">
        <w:rPr>
          <w:sz w:val="22"/>
          <w:szCs w:val="18"/>
        </w:rPr>
        <w:t xml:space="preserve">A third-party application called </w:t>
      </w:r>
      <w:proofErr w:type="spellStart"/>
      <w:r w:rsidRPr="009F0701">
        <w:rPr>
          <w:sz w:val="22"/>
          <w:szCs w:val="18"/>
        </w:rPr>
        <w:t>Linkerd</w:t>
      </w:r>
      <w:proofErr w:type="spellEnd"/>
      <w:r w:rsidRPr="009F0701">
        <w:rPr>
          <w:sz w:val="22"/>
          <w:szCs w:val="18"/>
        </w:rPr>
        <w:t xml:space="preserve"> adds this extra security to Pod communication. This can be added to the cluster and configured to allow TLS protocols and </w:t>
      </w:r>
      <w:proofErr w:type="spellStart"/>
      <w:r w:rsidRPr="009F0701">
        <w:rPr>
          <w:sz w:val="22"/>
          <w:szCs w:val="18"/>
        </w:rPr>
        <w:t>mTLS</w:t>
      </w:r>
      <w:proofErr w:type="spellEnd"/>
      <w:r w:rsidRPr="009F0701">
        <w:rPr>
          <w:sz w:val="22"/>
          <w:szCs w:val="18"/>
        </w:rPr>
        <w:t xml:space="preserve"> connections. </w:t>
      </w:r>
      <w:proofErr w:type="spellStart"/>
      <w:r w:rsidRPr="009F0701">
        <w:rPr>
          <w:sz w:val="22"/>
          <w:szCs w:val="18"/>
        </w:rPr>
        <w:t>mTLS</w:t>
      </w:r>
      <w:proofErr w:type="spellEnd"/>
      <w:r w:rsidRPr="009F0701">
        <w:rPr>
          <w:sz w:val="22"/>
          <w:szCs w:val="18"/>
        </w:rPr>
        <w:t xml:space="preserve"> is very complex, so using a third-party application saves time in implementing the protocol. Furthermore, </w:t>
      </w:r>
      <w:proofErr w:type="spellStart"/>
      <w:r w:rsidRPr="009F0701">
        <w:rPr>
          <w:sz w:val="22"/>
          <w:szCs w:val="18"/>
        </w:rPr>
        <w:t>Linkerd</w:t>
      </w:r>
      <w:proofErr w:type="spellEnd"/>
      <w:r w:rsidRPr="009F0701">
        <w:rPr>
          <w:sz w:val="22"/>
          <w:szCs w:val="18"/>
        </w:rPr>
        <w:t xml:space="preserve"> provides </w:t>
      </w:r>
      <w:proofErr w:type="spellStart"/>
      <w:r w:rsidRPr="009F0701">
        <w:rPr>
          <w:sz w:val="22"/>
          <w:szCs w:val="18"/>
        </w:rPr>
        <w:t>mTLS</w:t>
      </w:r>
      <w:proofErr w:type="spellEnd"/>
      <w:r w:rsidRPr="009F0701">
        <w:rPr>
          <w:sz w:val="22"/>
          <w:szCs w:val="18"/>
        </w:rPr>
        <w:t xml:space="preserve"> without requiring extra configurations (Morgan, c2023).</w:t>
      </w:r>
    </w:p>
    <w:p w14:paraId="77DF1B65" w14:textId="77777777" w:rsidR="009F0701" w:rsidRPr="009F0701" w:rsidRDefault="009F0701" w:rsidP="009F0701">
      <w:pPr>
        <w:rPr>
          <w:sz w:val="22"/>
          <w:szCs w:val="18"/>
        </w:rPr>
      </w:pPr>
      <w:r w:rsidRPr="009F0701">
        <w:rPr>
          <w:sz w:val="22"/>
          <w:szCs w:val="18"/>
        </w:rPr>
        <w:t xml:space="preserve">Since </w:t>
      </w:r>
      <w:proofErr w:type="spellStart"/>
      <w:r w:rsidRPr="009F0701">
        <w:rPr>
          <w:sz w:val="22"/>
          <w:szCs w:val="18"/>
        </w:rPr>
        <w:t>Linkerd</w:t>
      </w:r>
      <w:proofErr w:type="spellEnd"/>
      <w:r w:rsidRPr="009F0701">
        <w:rPr>
          <w:sz w:val="22"/>
          <w:szCs w:val="18"/>
        </w:rPr>
        <w:t xml:space="preserve"> adds many Pods into the cluster, it has been added into its own Namespace called ‘</w:t>
      </w:r>
      <w:proofErr w:type="spellStart"/>
      <w:r w:rsidRPr="009F0701">
        <w:rPr>
          <w:sz w:val="22"/>
          <w:szCs w:val="18"/>
        </w:rPr>
        <w:t>linkerd</w:t>
      </w:r>
      <w:proofErr w:type="spellEnd"/>
      <w:r w:rsidRPr="009F0701">
        <w:rPr>
          <w:sz w:val="22"/>
          <w:szCs w:val="18"/>
        </w:rPr>
        <w:t>’, where the MongoDB and web application Pods remain in the default Namespace on the worker node. Separating Pods into Namespaces not only structures the cluster better but also provides an extra layer of security, as a vulnerability in one Namespace may not necessarily affect the other Namespaces.</w:t>
      </w:r>
    </w:p>
    <w:p w14:paraId="79F4F306" w14:textId="452AF3D8" w:rsidR="009F0701" w:rsidRDefault="009F0701" w:rsidP="009F0701">
      <w:pPr>
        <w:rPr>
          <w:sz w:val="22"/>
          <w:szCs w:val="18"/>
        </w:rPr>
      </w:pPr>
      <w:r w:rsidRPr="009F0701">
        <w:rPr>
          <w:sz w:val="22"/>
          <w:szCs w:val="18"/>
        </w:rPr>
        <w:t xml:space="preserve">To use </w:t>
      </w:r>
      <w:proofErr w:type="spellStart"/>
      <w:r w:rsidRPr="009F0701">
        <w:rPr>
          <w:sz w:val="22"/>
          <w:szCs w:val="18"/>
        </w:rPr>
        <w:t>Linkerd</w:t>
      </w:r>
      <w:proofErr w:type="spellEnd"/>
      <w:r w:rsidRPr="009F0701">
        <w:rPr>
          <w:sz w:val="22"/>
          <w:szCs w:val="18"/>
        </w:rPr>
        <w:t xml:space="preserve">, pipe </w:t>
      </w:r>
      <w:proofErr w:type="spellStart"/>
      <w:r w:rsidRPr="009F0701">
        <w:rPr>
          <w:sz w:val="22"/>
          <w:szCs w:val="18"/>
        </w:rPr>
        <w:t>Linkerd</w:t>
      </w:r>
      <w:proofErr w:type="spellEnd"/>
      <w:r w:rsidRPr="009F0701">
        <w:rPr>
          <w:sz w:val="22"/>
          <w:szCs w:val="18"/>
        </w:rPr>
        <w:t xml:space="preserve"> into the </w:t>
      </w:r>
      <w:proofErr w:type="spellStart"/>
      <w:r w:rsidRPr="009F0701">
        <w:rPr>
          <w:sz w:val="22"/>
          <w:szCs w:val="18"/>
        </w:rPr>
        <w:t>Kubectl</w:t>
      </w:r>
      <w:proofErr w:type="spellEnd"/>
      <w:r w:rsidRPr="009F0701">
        <w:rPr>
          <w:sz w:val="22"/>
          <w:szCs w:val="18"/>
        </w:rPr>
        <w:t xml:space="preserve"> apply command when adding a new Pod.</w:t>
      </w:r>
    </w:p>
    <w:p w14:paraId="2EBE2D21" w14:textId="6EE32F29" w:rsidR="00123497" w:rsidRDefault="00123497" w:rsidP="00123497">
      <w:pPr>
        <w:pStyle w:val="Heading3"/>
      </w:pPr>
      <w:r>
        <w:t>4.</w:t>
      </w:r>
      <w:r w:rsidR="00E14592">
        <w:t>11</w:t>
      </w:r>
      <w:r>
        <w:t>.2 Backups</w:t>
      </w:r>
    </w:p>
    <w:p w14:paraId="5C0294C6" w14:textId="77777777" w:rsidR="003D3DEE" w:rsidRPr="003D3DEE" w:rsidRDefault="003D3DEE" w:rsidP="003D3DEE">
      <w:pPr>
        <w:rPr>
          <w:sz w:val="22"/>
          <w:szCs w:val="18"/>
        </w:rPr>
      </w:pPr>
      <w:r w:rsidRPr="003D3DEE">
        <w:rPr>
          <w:sz w:val="22"/>
          <w:szCs w:val="18"/>
        </w:rPr>
        <w:t xml:space="preserve">Data backup and restoration have many advantages, but for securing healthcare systems, the main advantage lies in mitigating ransomware. Ransomware is a type of malware that encrypts data on a victim’s machine/system and only the attacker has the key for decryption. The attacker would try and extort the victim, asking for pay in trade for the data. If there is a backup of the data, the system can be cleaned of the malware and then restored. This type of attack is disruptive to the system and can lead to the loss of highly confidential data, so a healthcare system would be a frequent target (Berry, 2022). According to statistics from an article by Fox (2023), 2021 had 91 annual ransomware attacks and roughly one in five could restore their data using backups. 15.8% of the attacks had some or all the private data posted on the dark web for sale. Clearly, this type of attack is a big issue in the healthcare industry. </w:t>
      </w:r>
    </w:p>
    <w:p w14:paraId="6A12603F" w14:textId="77777777" w:rsidR="003D3DEE" w:rsidRPr="003D3DEE" w:rsidRDefault="003D3DEE" w:rsidP="003D3DEE">
      <w:pPr>
        <w:rPr>
          <w:sz w:val="22"/>
          <w:szCs w:val="18"/>
        </w:rPr>
      </w:pPr>
      <w:r w:rsidRPr="003D3DEE">
        <w:rPr>
          <w:sz w:val="22"/>
          <w:szCs w:val="18"/>
        </w:rPr>
        <w:t xml:space="preserve">The method added to the cluster is by saving a current snapshot of </w:t>
      </w:r>
      <w:proofErr w:type="spellStart"/>
      <w:r w:rsidRPr="003D3DEE">
        <w:rPr>
          <w:sz w:val="22"/>
          <w:szCs w:val="18"/>
        </w:rPr>
        <w:t>etcd</w:t>
      </w:r>
      <w:proofErr w:type="spellEnd"/>
      <w:r w:rsidRPr="003D3DEE">
        <w:rPr>
          <w:sz w:val="22"/>
          <w:szCs w:val="18"/>
        </w:rPr>
        <w:t xml:space="preserve"> on the control node and restoring it when needed using the saved snapshot (Execute on Command, 2022).</w:t>
      </w:r>
    </w:p>
    <w:p w14:paraId="5E033570" w14:textId="77777777" w:rsidR="003D3DEE" w:rsidRPr="003D3DEE" w:rsidRDefault="003D3DEE" w:rsidP="003D3DEE">
      <w:pPr>
        <w:rPr>
          <w:sz w:val="22"/>
          <w:szCs w:val="18"/>
        </w:rPr>
      </w:pPr>
      <w:r w:rsidRPr="003D3DEE">
        <w:rPr>
          <w:sz w:val="22"/>
          <w:szCs w:val="18"/>
        </w:rPr>
        <w:lastRenderedPageBreak/>
        <w:t xml:space="preserve">Several problems were discovered during this sprint. The first of which is when </w:t>
      </w:r>
      <w:proofErr w:type="spellStart"/>
      <w:r w:rsidRPr="003D3DEE">
        <w:rPr>
          <w:sz w:val="22"/>
          <w:szCs w:val="18"/>
        </w:rPr>
        <w:t>Linkerd</w:t>
      </w:r>
      <w:proofErr w:type="spellEnd"/>
      <w:r w:rsidRPr="003D3DEE">
        <w:rPr>
          <w:sz w:val="22"/>
          <w:szCs w:val="18"/>
        </w:rPr>
        <w:t xml:space="preserve"> could not be found, the fix is to run “export PATH=$PATH:/home/</w:t>
      </w:r>
      <w:proofErr w:type="spellStart"/>
      <w:r w:rsidRPr="003D3DEE">
        <w:rPr>
          <w:sz w:val="22"/>
          <w:szCs w:val="18"/>
        </w:rPr>
        <w:t>daniellekush</w:t>
      </w:r>
      <w:proofErr w:type="spellEnd"/>
      <w:r w:rsidRPr="003D3DEE">
        <w:rPr>
          <w:sz w:val="22"/>
          <w:szCs w:val="18"/>
        </w:rPr>
        <w:t xml:space="preserve">/.linkerd2/bin” in a terminal. Another problem with </w:t>
      </w:r>
      <w:proofErr w:type="spellStart"/>
      <w:r w:rsidRPr="003D3DEE">
        <w:rPr>
          <w:sz w:val="22"/>
          <w:szCs w:val="18"/>
        </w:rPr>
        <w:t>Linkerd</w:t>
      </w:r>
      <w:proofErr w:type="spellEnd"/>
      <w:r w:rsidRPr="003D3DEE">
        <w:rPr>
          <w:sz w:val="22"/>
          <w:szCs w:val="18"/>
        </w:rPr>
        <w:t xml:space="preserve"> is that sometimes it gives an error saying “no objects passed to apply” when trying to install it. The way to fix it is to add the “--set </w:t>
      </w:r>
      <w:proofErr w:type="spellStart"/>
      <w:r w:rsidRPr="003D3DEE">
        <w:rPr>
          <w:sz w:val="22"/>
          <w:szCs w:val="18"/>
        </w:rPr>
        <w:t>proxyInit.runAsRoot</w:t>
      </w:r>
      <w:proofErr w:type="spellEnd"/>
      <w:r w:rsidRPr="003D3DEE">
        <w:rPr>
          <w:sz w:val="22"/>
          <w:szCs w:val="18"/>
        </w:rPr>
        <w:t xml:space="preserve">=true” flag to the command. If a third-party deployment deployed a Pod, there is no direct access to the manifests. Changing their configuration cannot be done locally, but it can be done using </w:t>
      </w:r>
      <w:proofErr w:type="spellStart"/>
      <w:r w:rsidRPr="003D3DEE">
        <w:rPr>
          <w:sz w:val="22"/>
          <w:szCs w:val="18"/>
        </w:rPr>
        <w:t>kubectl’s</w:t>
      </w:r>
      <w:proofErr w:type="spellEnd"/>
      <w:r w:rsidRPr="003D3DEE">
        <w:rPr>
          <w:sz w:val="22"/>
          <w:szCs w:val="18"/>
        </w:rPr>
        <w:t xml:space="preserve"> edit deployment command. This command opens the deployment’s YAML file.</w:t>
      </w:r>
    </w:p>
    <w:p w14:paraId="3C2600C0" w14:textId="77777777" w:rsidR="003D3DEE" w:rsidRPr="003D3DEE" w:rsidRDefault="003D3DEE" w:rsidP="003D3DEE">
      <w:pPr>
        <w:rPr>
          <w:sz w:val="22"/>
          <w:szCs w:val="18"/>
        </w:rPr>
      </w:pPr>
      <w:r w:rsidRPr="003D3DEE">
        <w:rPr>
          <w:sz w:val="22"/>
          <w:szCs w:val="18"/>
        </w:rPr>
        <w:t xml:space="preserve">Furthermore, a problem was found with the design. The cluster’s architecture initially involved only one node, and everything (including critical regions such as </w:t>
      </w:r>
      <w:proofErr w:type="spellStart"/>
      <w:r w:rsidRPr="003D3DEE">
        <w:rPr>
          <w:sz w:val="22"/>
          <w:szCs w:val="18"/>
        </w:rPr>
        <w:t>etcd</w:t>
      </w:r>
      <w:proofErr w:type="spellEnd"/>
      <w:r w:rsidRPr="003D3DEE">
        <w:rPr>
          <w:sz w:val="22"/>
          <w:szCs w:val="18"/>
        </w:rPr>
        <w:t>) was in the same node as application Pods. This is a security vulnerability in the architecture because if an attacker entered the node through the application, they would also have access to the control node. Therefore, the cluster was changed to support using two nodes.</w:t>
      </w:r>
    </w:p>
    <w:p w14:paraId="008BC84D" w14:textId="18F79148" w:rsidR="003D3DEE" w:rsidRDefault="003D3DEE" w:rsidP="003D3DEE">
      <w:pPr>
        <w:rPr>
          <w:sz w:val="22"/>
          <w:szCs w:val="18"/>
        </w:rPr>
      </w:pPr>
      <w:r w:rsidRPr="003D3DEE">
        <w:rPr>
          <w:sz w:val="22"/>
          <w:szCs w:val="18"/>
        </w:rPr>
        <w:t xml:space="preserve">The biggest problem discovered in this sprint is the insecurity with the backups. The backups are stored as plaintext in </w:t>
      </w:r>
      <w:proofErr w:type="spellStart"/>
      <w:proofErr w:type="gramStart"/>
      <w:r w:rsidRPr="003D3DEE">
        <w:rPr>
          <w:sz w:val="22"/>
          <w:szCs w:val="18"/>
        </w:rPr>
        <w:t>etcd</w:t>
      </w:r>
      <w:proofErr w:type="spellEnd"/>
      <w:proofErr w:type="gramEnd"/>
      <w:r w:rsidRPr="003D3DEE">
        <w:rPr>
          <w:sz w:val="22"/>
          <w:szCs w:val="18"/>
        </w:rPr>
        <w:t xml:space="preserve"> and the encryption configuration introduced in Sprint 8 does not cover the encryption of snapshots. Components of </w:t>
      </w:r>
      <w:proofErr w:type="spellStart"/>
      <w:r w:rsidRPr="003D3DEE">
        <w:rPr>
          <w:sz w:val="22"/>
          <w:szCs w:val="18"/>
        </w:rPr>
        <w:t>etcd</w:t>
      </w:r>
      <w:proofErr w:type="spellEnd"/>
      <w:r w:rsidRPr="003D3DEE">
        <w:rPr>
          <w:sz w:val="22"/>
          <w:szCs w:val="18"/>
        </w:rPr>
        <w:t xml:space="preserve"> are encrypted and the cluster has been secured to prevent all sorts of vulnerabilities in the control node, but if someone had managed to find the backup data for </w:t>
      </w:r>
      <w:proofErr w:type="spellStart"/>
      <w:r w:rsidRPr="003D3DEE">
        <w:rPr>
          <w:sz w:val="22"/>
          <w:szCs w:val="18"/>
        </w:rPr>
        <w:t>etcd</w:t>
      </w:r>
      <w:proofErr w:type="spellEnd"/>
      <w:r w:rsidRPr="003D3DEE">
        <w:rPr>
          <w:sz w:val="22"/>
          <w:szCs w:val="18"/>
        </w:rPr>
        <w:t>, they would not need to bother with decrypting the main data. A way to mitigate this issue is by moving the exported database snapshot from the control node to a second location and encrypting the file there. There are also problems with manually backing up and restoring, meaning that snapshots could be missed. Companies use automatic backup and restore applications such as Kasten’s K10 (Kasten, c2023). According to research, this is the best free option available, but it refused to work on the cluster as its Pods kept failing when deployed. A good practice mentioned earlier is storing the backups in a secure secondary location. Many options were paid or provided free, with very limited storage.</w:t>
      </w:r>
    </w:p>
    <w:p w14:paraId="797A8970" w14:textId="5AEAA097" w:rsidR="001B2987" w:rsidRDefault="001B2987" w:rsidP="001B2987">
      <w:pPr>
        <w:pStyle w:val="Heading2"/>
      </w:pPr>
      <w:r>
        <w:t>4.</w:t>
      </w:r>
      <w:r w:rsidR="00E14592">
        <w:t>12</w:t>
      </w:r>
      <w:r>
        <w:t xml:space="preserve"> Sprint 12 – Final </w:t>
      </w:r>
      <w:r w:rsidR="00FC00EF">
        <w:t>M</w:t>
      </w:r>
      <w:r>
        <w:t xml:space="preserve">ain </w:t>
      </w:r>
      <w:r w:rsidR="00FC00EF">
        <w:t>A</w:t>
      </w:r>
      <w:r>
        <w:t>dditions</w:t>
      </w:r>
    </w:p>
    <w:p w14:paraId="461E9B39" w14:textId="3EF4D7D8" w:rsidR="001B2987" w:rsidRDefault="001B2987" w:rsidP="001B2987">
      <w:pPr>
        <w:pStyle w:val="Heading3"/>
      </w:pPr>
      <w:r>
        <w:t>4.</w:t>
      </w:r>
      <w:r w:rsidR="00E14592">
        <w:t>12</w:t>
      </w:r>
      <w:r>
        <w:t>.1 Role-Based Access Control (RBAC)</w:t>
      </w:r>
    </w:p>
    <w:p w14:paraId="4CCF2A12" w14:textId="77777777" w:rsidR="00351BCD" w:rsidRPr="00351BCD" w:rsidRDefault="00351BCD" w:rsidP="00351BCD">
      <w:pPr>
        <w:rPr>
          <w:sz w:val="22"/>
          <w:szCs w:val="18"/>
        </w:rPr>
      </w:pPr>
      <w:r w:rsidRPr="00351BCD">
        <w:rPr>
          <w:sz w:val="22"/>
          <w:szCs w:val="18"/>
        </w:rPr>
        <w:t xml:space="preserve">RBAC is a good way of regulating user actions in a cluster, requiring users (and entities) to authenticate themselves. However, there are also some issues. Firstly, Kubernetes only offers the manual configuration of roles, so there is no way of automatically giving new users roles or updating them. With the potential scale of a healthcare system, this can be very complicated and inefficient, which could lead to misconfigurations resulting in vulnerabilities. Another problem is that Kubernetes does not offer a built-in method of easily identifying which level of access a user has within a cluster. This can cause issues if a user is granted a too-privileged role because it can only be easily discovered after the user exploits this. </w:t>
      </w:r>
      <w:r w:rsidRPr="00351BCD">
        <w:rPr>
          <w:sz w:val="22"/>
          <w:szCs w:val="18"/>
        </w:rPr>
        <w:lastRenderedPageBreak/>
        <w:t>However, security features aim to defend a system before an attacker manages to exploit it. Finally, Kubernetes does not provide the functionality to help manage complex RBAC configurations. A third-party tool can be used to fix these issues. The problem is that a lot of these third-party tools require payment so they could not be applied to this project (Magnusson, c2023).</w:t>
      </w:r>
    </w:p>
    <w:p w14:paraId="4CE4503B" w14:textId="428DE528" w:rsidR="00A2510B" w:rsidRDefault="00351BCD" w:rsidP="00351BCD">
      <w:pPr>
        <w:rPr>
          <w:sz w:val="22"/>
          <w:szCs w:val="18"/>
        </w:rPr>
      </w:pPr>
      <w:r w:rsidRPr="00351BCD">
        <w:rPr>
          <w:sz w:val="22"/>
          <w:szCs w:val="18"/>
        </w:rPr>
        <w:t>Since the testing system for this project is relatively small and straightforward, the manual RBAC approach will be used. Three different roles were made that allow different permissions.</w:t>
      </w:r>
    </w:p>
    <w:tbl>
      <w:tblPr>
        <w:tblStyle w:val="TableGrid"/>
        <w:tblW w:w="0" w:type="auto"/>
        <w:tblLook w:val="04A0" w:firstRow="1" w:lastRow="0" w:firstColumn="1" w:lastColumn="0" w:noHBand="0" w:noVBand="1"/>
      </w:tblPr>
      <w:tblGrid>
        <w:gridCol w:w="4621"/>
        <w:gridCol w:w="4621"/>
      </w:tblGrid>
      <w:tr w:rsidR="00A623ED" w14:paraId="22040BFC" w14:textId="77777777" w:rsidTr="00A623ED">
        <w:tc>
          <w:tcPr>
            <w:tcW w:w="4621" w:type="dxa"/>
          </w:tcPr>
          <w:p w14:paraId="64798878" w14:textId="7639D9BE" w:rsidR="00A623ED" w:rsidRPr="00A623ED" w:rsidRDefault="00A623ED" w:rsidP="00A2510B">
            <w:pPr>
              <w:rPr>
                <w:rFonts w:ascii="Arial" w:hAnsi="Arial" w:cs="Arial"/>
                <w:b/>
                <w:bCs/>
                <w:sz w:val="22"/>
                <w:szCs w:val="18"/>
              </w:rPr>
            </w:pPr>
            <w:r>
              <w:rPr>
                <w:rFonts w:ascii="Arial" w:hAnsi="Arial" w:cs="Arial"/>
                <w:b/>
                <w:bCs/>
                <w:sz w:val="22"/>
                <w:szCs w:val="18"/>
              </w:rPr>
              <w:t>Role</w:t>
            </w:r>
          </w:p>
        </w:tc>
        <w:tc>
          <w:tcPr>
            <w:tcW w:w="4621" w:type="dxa"/>
          </w:tcPr>
          <w:p w14:paraId="257559D5" w14:textId="789708A7" w:rsidR="00A623ED" w:rsidRPr="00A623ED" w:rsidRDefault="00A623ED" w:rsidP="00A2510B">
            <w:pPr>
              <w:rPr>
                <w:rFonts w:ascii="Arial" w:hAnsi="Arial" w:cs="Arial"/>
                <w:b/>
                <w:bCs/>
                <w:sz w:val="22"/>
                <w:szCs w:val="18"/>
              </w:rPr>
            </w:pPr>
            <w:r>
              <w:rPr>
                <w:rFonts w:ascii="Arial" w:hAnsi="Arial" w:cs="Arial"/>
                <w:b/>
                <w:bCs/>
                <w:sz w:val="22"/>
                <w:szCs w:val="18"/>
              </w:rPr>
              <w:t>Description</w:t>
            </w:r>
          </w:p>
        </w:tc>
      </w:tr>
      <w:tr w:rsidR="00A623ED" w14:paraId="7E41F82A" w14:textId="77777777" w:rsidTr="00A623ED">
        <w:tc>
          <w:tcPr>
            <w:tcW w:w="4621" w:type="dxa"/>
          </w:tcPr>
          <w:p w14:paraId="104C8097" w14:textId="565D95B2" w:rsidR="00A623ED" w:rsidRPr="00A623ED" w:rsidRDefault="00A623ED" w:rsidP="00A2510B">
            <w:pPr>
              <w:rPr>
                <w:rFonts w:ascii="Arial" w:hAnsi="Arial" w:cs="Arial"/>
                <w:sz w:val="22"/>
                <w:szCs w:val="18"/>
              </w:rPr>
            </w:pPr>
            <w:r>
              <w:rPr>
                <w:rFonts w:ascii="Arial" w:hAnsi="Arial" w:cs="Arial"/>
                <w:sz w:val="22"/>
                <w:szCs w:val="18"/>
              </w:rPr>
              <w:t>read-only</w:t>
            </w:r>
          </w:p>
        </w:tc>
        <w:tc>
          <w:tcPr>
            <w:tcW w:w="4621" w:type="dxa"/>
          </w:tcPr>
          <w:p w14:paraId="61EDE39D" w14:textId="18290A1D" w:rsidR="00A623ED" w:rsidRPr="00A623ED" w:rsidRDefault="00A623ED" w:rsidP="00A2510B">
            <w:pPr>
              <w:rPr>
                <w:rFonts w:ascii="Arial" w:hAnsi="Arial" w:cs="Arial"/>
                <w:sz w:val="22"/>
                <w:szCs w:val="18"/>
              </w:rPr>
            </w:pPr>
            <w:r>
              <w:rPr>
                <w:rFonts w:ascii="Arial" w:hAnsi="Arial" w:cs="Arial"/>
                <w:sz w:val="22"/>
                <w:szCs w:val="18"/>
              </w:rPr>
              <w:t xml:space="preserve">Permission to read all resources in the default </w:t>
            </w:r>
            <w:r w:rsidR="00BC7E7C">
              <w:rPr>
                <w:rFonts w:ascii="Arial" w:hAnsi="Arial" w:cs="Arial"/>
                <w:sz w:val="22"/>
                <w:szCs w:val="18"/>
              </w:rPr>
              <w:t>N</w:t>
            </w:r>
            <w:r>
              <w:rPr>
                <w:rFonts w:ascii="Arial" w:hAnsi="Arial" w:cs="Arial"/>
                <w:sz w:val="22"/>
                <w:szCs w:val="18"/>
              </w:rPr>
              <w:t xml:space="preserve">amespace. Applied to </w:t>
            </w:r>
            <w:r w:rsidR="00C60269">
              <w:rPr>
                <w:rFonts w:ascii="Arial" w:hAnsi="Arial" w:cs="Arial"/>
                <w:sz w:val="22"/>
                <w:szCs w:val="18"/>
              </w:rPr>
              <w:t>authenticated users.</w:t>
            </w:r>
          </w:p>
        </w:tc>
      </w:tr>
      <w:tr w:rsidR="00A623ED" w14:paraId="393B5A3D" w14:textId="77777777" w:rsidTr="00A623ED">
        <w:tc>
          <w:tcPr>
            <w:tcW w:w="4621" w:type="dxa"/>
          </w:tcPr>
          <w:p w14:paraId="43DA664F" w14:textId="3206CFBE" w:rsidR="00A623ED" w:rsidRPr="00A623ED" w:rsidRDefault="00A623ED" w:rsidP="00A2510B">
            <w:pPr>
              <w:rPr>
                <w:rFonts w:ascii="Arial" w:hAnsi="Arial" w:cs="Arial"/>
                <w:sz w:val="22"/>
                <w:szCs w:val="18"/>
              </w:rPr>
            </w:pPr>
            <w:r>
              <w:rPr>
                <w:rFonts w:ascii="Arial" w:hAnsi="Arial" w:cs="Arial"/>
                <w:sz w:val="22"/>
                <w:szCs w:val="18"/>
              </w:rPr>
              <w:t>read-write</w:t>
            </w:r>
          </w:p>
        </w:tc>
        <w:tc>
          <w:tcPr>
            <w:tcW w:w="4621" w:type="dxa"/>
          </w:tcPr>
          <w:p w14:paraId="2C93B2B3" w14:textId="3505BF37" w:rsidR="00A623ED" w:rsidRPr="00A623ED" w:rsidRDefault="00A623ED" w:rsidP="00A2510B">
            <w:pPr>
              <w:rPr>
                <w:rFonts w:ascii="Arial" w:hAnsi="Arial" w:cs="Arial"/>
                <w:sz w:val="22"/>
                <w:szCs w:val="18"/>
              </w:rPr>
            </w:pPr>
            <w:r>
              <w:rPr>
                <w:rFonts w:ascii="Arial" w:hAnsi="Arial" w:cs="Arial"/>
                <w:sz w:val="22"/>
                <w:szCs w:val="18"/>
              </w:rPr>
              <w:t xml:space="preserve">Permission to read and write all resources in the default </w:t>
            </w:r>
            <w:r w:rsidR="00BC7E7C">
              <w:rPr>
                <w:rFonts w:ascii="Arial" w:hAnsi="Arial" w:cs="Arial"/>
                <w:sz w:val="22"/>
                <w:szCs w:val="18"/>
              </w:rPr>
              <w:t>N</w:t>
            </w:r>
            <w:r>
              <w:rPr>
                <w:rFonts w:ascii="Arial" w:hAnsi="Arial" w:cs="Arial"/>
                <w:sz w:val="22"/>
                <w:szCs w:val="18"/>
              </w:rPr>
              <w:t xml:space="preserve">amespace. Applied to the dev </w:t>
            </w:r>
            <w:proofErr w:type="spellStart"/>
            <w:r>
              <w:rPr>
                <w:rFonts w:ascii="Arial" w:hAnsi="Arial" w:cs="Arial"/>
                <w:sz w:val="22"/>
                <w:szCs w:val="18"/>
              </w:rPr>
              <w:t>ServiceAccount</w:t>
            </w:r>
            <w:proofErr w:type="spellEnd"/>
            <w:r>
              <w:rPr>
                <w:rFonts w:ascii="Arial" w:hAnsi="Arial" w:cs="Arial"/>
                <w:sz w:val="22"/>
                <w:szCs w:val="18"/>
              </w:rPr>
              <w:t>.</w:t>
            </w:r>
          </w:p>
        </w:tc>
      </w:tr>
      <w:tr w:rsidR="00A623ED" w14:paraId="6597770F" w14:textId="77777777" w:rsidTr="00A623ED">
        <w:tc>
          <w:tcPr>
            <w:tcW w:w="4621" w:type="dxa"/>
          </w:tcPr>
          <w:p w14:paraId="3501AE80" w14:textId="56C1653A" w:rsidR="00A623ED" w:rsidRPr="00A623ED" w:rsidRDefault="00A623ED" w:rsidP="00A2510B">
            <w:pPr>
              <w:rPr>
                <w:rFonts w:ascii="Arial" w:hAnsi="Arial" w:cs="Arial"/>
                <w:sz w:val="22"/>
                <w:szCs w:val="18"/>
              </w:rPr>
            </w:pPr>
            <w:r>
              <w:rPr>
                <w:rFonts w:ascii="Arial" w:hAnsi="Arial" w:cs="Arial"/>
                <w:sz w:val="22"/>
                <w:szCs w:val="18"/>
              </w:rPr>
              <w:t>admin</w:t>
            </w:r>
          </w:p>
        </w:tc>
        <w:tc>
          <w:tcPr>
            <w:tcW w:w="4621" w:type="dxa"/>
          </w:tcPr>
          <w:p w14:paraId="1C904443" w14:textId="60A3BC4E" w:rsidR="00A623ED" w:rsidRPr="00A623ED" w:rsidRDefault="00A623ED" w:rsidP="00A2510B">
            <w:pPr>
              <w:rPr>
                <w:rFonts w:ascii="Arial" w:hAnsi="Arial" w:cs="Arial"/>
                <w:sz w:val="22"/>
                <w:szCs w:val="18"/>
              </w:rPr>
            </w:pPr>
            <w:r>
              <w:rPr>
                <w:rFonts w:ascii="Arial" w:hAnsi="Arial" w:cs="Arial"/>
                <w:sz w:val="22"/>
                <w:szCs w:val="18"/>
              </w:rPr>
              <w:t>Permission to read and write to any resource across the whole cluster. Applied to the admins group.</w:t>
            </w:r>
          </w:p>
        </w:tc>
      </w:tr>
    </w:tbl>
    <w:p w14:paraId="22EE471C" w14:textId="1A6F51B9" w:rsidR="00A623ED" w:rsidRDefault="00A623ED" w:rsidP="00A2510B">
      <w:pPr>
        <w:rPr>
          <w:sz w:val="22"/>
          <w:szCs w:val="18"/>
        </w:rPr>
      </w:pPr>
      <w:r>
        <w:rPr>
          <w:b/>
          <w:bCs/>
          <w:sz w:val="22"/>
          <w:szCs w:val="18"/>
        </w:rPr>
        <w:t>Table</w:t>
      </w:r>
      <w:r w:rsidRPr="00C23B38">
        <w:rPr>
          <w:b/>
          <w:bCs/>
          <w:sz w:val="22"/>
          <w:szCs w:val="18"/>
        </w:rPr>
        <w:t xml:space="preserve"> </w:t>
      </w:r>
      <w:r>
        <w:rPr>
          <w:b/>
          <w:bCs/>
          <w:sz w:val="22"/>
          <w:szCs w:val="18"/>
        </w:rPr>
        <w:t>4.</w:t>
      </w:r>
      <w:r w:rsidR="00DC720E">
        <w:rPr>
          <w:b/>
          <w:bCs/>
          <w:sz w:val="22"/>
          <w:szCs w:val="18"/>
        </w:rPr>
        <w:t>1</w:t>
      </w:r>
      <w:r>
        <w:rPr>
          <w:b/>
          <w:bCs/>
          <w:sz w:val="22"/>
          <w:szCs w:val="18"/>
        </w:rPr>
        <w:t xml:space="preserve"> </w:t>
      </w:r>
      <w:r>
        <w:rPr>
          <w:sz w:val="22"/>
          <w:szCs w:val="18"/>
        </w:rPr>
        <w:t>The three custom roles created for the cluster along with descriptions of what they are allowed to do.</w:t>
      </w:r>
    </w:p>
    <w:p w14:paraId="625EE8A6" w14:textId="058C9540" w:rsidR="00C60269" w:rsidRDefault="00CB6DAE" w:rsidP="00A2510B">
      <w:pPr>
        <w:rPr>
          <w:sz w:val="22"/>
          <w:szCs w:val="18"/>
        </w:rPr>
      </w:pPr>
      <w:r w:rsidRPr="00CB6DAE">
        <w:rPr>
          <w:sz w:val="22"/>
          <w:szCs w:val="18"/>
        </w:rPr>
        <w:t xml:space="preserve">The read-only role is treated as the most fundamental role in terms of permissions, whereas the admin role is the most privileged. The read-only role is applied only to authenticated users, so unauthenticated users cannot read the “default” Namespace. The read-write role is applied to “dev” (developer) accounts, allowing them to edit files when needed. The developer account should only be given to developers. The admin role is applied to any account in the “admins” group. Accounts should only be added to this group if they are an administrator. Unauthenticated users cannot access or edit parts of the cluster using these roles. The configurations for the web and MongoDB applications were changed so that they use the “dev” </w:t>
      </w:r>
      <w:proofErr w:type="spellStart"/>
      <w:r w:rsidRPr="00CB6DAE">
        <w:rPr>
          <w:sz w:val="22"/>
          <w:szCs w:val="18"/>
        </w:rPr>
        <w:t>ServiceAccount</w:t>
      </w:r>
      <w:proofErr w:type="spellEnd"/>
      <w:r w:rsidRPr="00CB6DAE">
        <w:rPr>
          <w:sz w:val="22"/>
          <w:szCs w:val="18"/>
        </w:rPr>
        <w:t xml:space="preserve"> by default (Magnusson, c2023) (Luu, 2022). All the roles are saved in separate manifests in the “Roles” folder in the repository.</w:t>
      </w:r>
    </w:p>
    <w:p w14:paraId="61B738CB" w14:textId="4BA63E54" w:rsidR="00381C68" w:rsidRDefault="00381C68" w:rsidP="00A2510B">
      <w:pPr>
        <w:rPr>
          <w:sz w:val="22"/>
          <w:szCs w:val="18"/>
        </w:rPr>
      </w:pPr>
      <w:r w:rsidRPr="00381C68">
        <w:rPr>
          <w:noProof/>
          <w:sz w:val="22"/>
          <w:szCs w:val="18"/>
        </w:rPr>
        <w:lastRenderedPageBreak/>
        <w:drawing>
          <wp:inline distT="0" distB="0" distL="0" distR="0" wp14:anchorId="43B20CD5" wp14:editId="207A4E28">
            <wp:extent cx="1587648" cy="2009775"/>
            <wp:effectExtent l="0" t="0" r="0" b="0"/>
            <wp:docPr id="51974367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43676" name="Picture 1" descr="Text&#10;&#10;Description automatically generated"/>
                    <pic:cNvPicPr/>
                  </pic:nvPicPr>
                  <pic:blipFill>
                    <a:blip r:embed="rId32"/>
                    <a:stretch>
                      <a:fillRect/>
                    </a:stretch>
                  </pic:blipFill>
                  <pic:spPr>
                    <a:xfrm>
                      <a:off x="0" y="0"/>
                      <a:ext cx="1595879" cy="2020194"/>
                    </a:xfrm>
                    <a:prstGeom prst="rect">
                      <a:avLst/>
                    </a:prstGeom>
                  </pic:spPr>
                </pic:pic>
              </a:graphicData>
            </a:graphic>
          </wp:inline>
        </w:drawing>
      </w:r>
    </w:p>
    <w:p w14:paraId="56BA244F" w14:textId="4214C381" w:rsidR="00381C68" w:rsidRPr="00381C68" w:rsidRDefault="00381C68" w:rsidP="00A2510B">
      <w:pPr>
        <w:rPr>
          <w:sz w:val="22"/>
          <w:szCs w:val="18"/>
        </w:rPr>
      </w:pPr>
      <w:r>
        <w:rPr>
          <w:b/>
          <w:bCs/>
          <w:sz w:val="22"/>
          <w:szCs w:val="18"/>
        </w:rPr>
        <w:t>Figure</w:t>
      </w:r>
      <w:r w:rsidRPr="00C23B38">
        <w:rPr>
          <w:b/>
          <w:bCs/>
          <w:sz w:val="22"/>
          <w:szCs w:val="18"/>
        </w:rPr>
        <w:t xml:space="preserve"> </w:t>
      </w:r>
      <w:r>
        <w:rPr>
          <w:b/>
          <w:bCs/>
          <w:sz w:val="22"/>
          <w:szCs w:val="18"/>
        </w:rPr>
        <w:t>4.</w:t>
      </w:r>
      <w:r w:rsidR="00805E95">
        <w:rPr>
          <w:b/>
          <w:bCs/>
          <w:sz w:val="22"/>
          <w:szCs w:val="18"/>
        </w:rPr>
        <w:t>4</w:t>
      </w:r>
      <w:r>
        <w:rPr>
          <w:b/>
          <w:bCs/>
          <w:sz w:val="22"/>
          <w:szCs w:val="18"/>
        </w:rPr>
        <w:t xml:space="preserve"> </w:t>
      </w:r>
      <w:r>
        <w:rPr>
          <w:sz w:val="22"/>
          <w:szCs w:val="18"/>
        </w:rPr>
        <w:t>The Mongo</w:t>
      </w:r>
      <w:r w:rsidR="00B14B40">
        <w:rPr>
          <w:sz w:val="22"/>
          <w:szCs w:val="18"/>
        </w:rPr>
        <w:t>DB</w:t>
      </w:r>
      <w:r>
        <w:rPr>
          <w:sz w:val="22"/>
          <w:szCs w:val="18"/>
        </w:rPr>
        <w:t xml:space="preserve"> </w:t>
      </w:r>
      <w:r w:rsidR="00B14B40">
        <w:rPr>
          <w:sz w:val="22"/>
          <w:szCs w:val="18"/>
        </w:rPr>
        <w:t>P</w:t>
      </w:r>
      <w:r>
        <w:rPr>
          <w:sz w:val="22"/>
          <w:szCs w:val="18"/>
        </w:rPr>
        <w:t xml:space="preserve">od lists the developer </w:t>
      </w:r>
      <w:proofErr w:type="spellStart"/>
      <w:r>
        <w:rPr>
          <w:sz w:val="22"/>
          <w:szCs w:val="18"/>
        </w:rPr>
        <w:t>ServiceAccount</w:t>
      </w:r>
      <w:proofErr w:type="spellEnd"/>
      <w:r>
        <w:rPr>
          <w:sz w:val="22"/>
          <w:szCs w:val="18"/>
        </w:rPr>
        <w:t xml:space="preserve"> in its configuration. Checked using the command “</w:t>
      </w:r>
      <w:proofErr w:type="spellStart"/>
      <w:r>
        <w:rPr>
          <w:sz w:val="22"/>
          <w:szCs w:val="18"/>
        </w:rPr>
        <w:t>kubectl</w:t>
      </w:r>
      <w:proofErr w:type="spellEnd"/>
      <w:r>
        <w:rPr>
          <w:sz w:val="22"/>
          <w:szCs w:val="18"/>
        </w:rPr>
        <w:t xml:space="preserve"> edit pods</w:t>
      </w:r>
      <w:proofErr w:type="gramStart"/>
      <w:r>
        <w:rPr>
          <w:sz w:val="22"/>
          <w:szCs w:val="18"/>
        </w:rPr>
        <w:t>/[</w:t>
      </w:r>
      <w:proofErr w:type="gramEnd"/>
      <w:r>
        <w:rPr>
          <w:sz w:val="22"/>
          <w:szCs w:val="18"/>
        </w:rPr>
        <w:t xml:space="preserve">mongo-deployment pod name] -o </w:t>
      </w:r>
      <w:proofErr w:type="spellStart"/>
      <w:r>
        <w:rPr>
          <w:sz w:val="22"/>
          <w:szCs w:val="18"/>
        </w:rPr>
        <w:t>yaml</w:t>
      </w:r>
      <w:proofErr w:type="spellEnd"/>
      <w:r>
        <w:rPr>
          <w:sz w:val="22"/>
          <w:szCs w:val="18"/>
        </w:rPr>
        <w:t>.</w:t>
      </w:r>
    </w:p>
    <w:p w14:paraId="02D27B06" w14:textId="609E32D1" w:rsidR="006D0F51" w:rsidRDefault="006D0F51" w:rsidP="006D0F51">
      <w:pPr>
        <w:pStyle w:val="Heading3"/>
      </w:pPr>
      <w:r>
        <w:t>4.</w:t>
      </w:r>
      <w:r w:rsidR="00E14592">
        <w:t>12</w:t>
      </w:r>
      <w:r>
        <w:t>.2 Attack Simulation</w:t>
      </w:r>
    </w:p>
    <w:p w14:paraId="24575F3E" w14:textId="1E0A3CD8" w:rsidR="004A22D3" w:rsidRDefault="004A22D3" w:rsidP="006D0F51">
      <w:pPr>
        <w:rPr>
          <w:sz w:val="22"/>
          <w:szCs w:val="18"/>
        </w:rPr>
      </w:pPr>
      <w:r w:rsidRPr="004A22D3">
        <w:rPr>
          <w:sz w:val="22"/>
          <w:szCs w:val="18"/>
        </w:rPr>
        <w:t xml:space="preserve">Third-party tools exist for simulating attacks on clusters and containers. In this project, three examples were looked at. First is Gremlin (Sengupta, 2020), which simulates attacks on EKS clusters. Gremlin uses chaos testing to help find weaknesses in a system. Unfortunately, even though EKS clusters are common in the industry, the cluster used in this project is not EKS. The second attack simulator is called Simulator (Simulator, c2023). Simulator creates a cluster using AWS accounts to run system penetration tests and provides feedback on mitigating any discovered vulnerabilities. AWS accounts are also commonly used in the industry, but unfortunately, not by this project. The final tool is </w:t>
      </w:r>
      <w:proofErr w:type="spellStart"/>
      <w:r w:rsidRPr="004A22D3">
        <w:rPr>
          <w:sz w:val="22"/>
          <w:szCs w:val="18"/>
        </w:rPr>
        <w:t>kube</w:t>
      </w:r>
      <w:proofErr w:type="spellEnd"/>
      <w:r w:rsidRPr="004A22D3">
        <w:rPr>
          <w:sz w:val="22"/>
          <w:szCs w:val="18"/>
        </w:rPr>
        <w:t>-hunter, which was used in Sprint 6. This tool is an automatic vulnerability scanner which provides a report stating which vulnerabilities were found in the cluster</w:t>
      </w:r>
      <w:r>
        <w:rPr>
          <w:sz w:val="22"/>
          <w:szCs w:val="18"/>
        </w:rPr>
        <w:t xml:space="preserve"> made by attacking the cluster</w:t>
      </w:r>
      <w:r w:rsidRPr="004A22D3">
        <w:rPr>
          <w:sz w:val="22"/>
          <w:szCs w:val="18"/>
        </w:rPr>
        <w:t>.</w:t>
      </w:r>
    </w:p>
    <w:p w14:paraId="72572FB6" w14:textId="04539C58" w:rsidR="00C20979" w:rsidRDefault="00C20979" w:rsidP="00C20979">
      <w:pPr>
        <w:pStyle w:val="Heading3"/>
      </w:pPr>
      <w:r>
        <w:t>4.</w:t>
      </w:r>
      <w:r w:rsidR="00E14592">
        <w:t>12</w:t>
      </w:r>
      <w:r>
        <w:t>.3 Vulnerability Scanning</w:t>
      </w:r>
    </w:p>
    <w:p w14:paraId="434B56D5" w14:textId="77777777" w:rsidR="00235BAA" w:rsidRPr="00235BAA" w:rsidRDefault="00235BAA" w:rsidP="00235BAA">
      <w:pPr>
        <w:rPr>
          <w:sz w:val="22"/>
          <w:szCs w:val="18"/>
        </w:rPr>
      </w:pPr>
      <w:proofErr w:type="spellStart"/>
      <w:r w:rsidRPr="00235BAA">
        <w:rPr>
          <w:sz w:val="22"/>
          <w:szCs w:val="18"/>
        </w:rPr>
        <w:t>kube</w:t>
      </w:r>
      <w:proofErr w:type="spellEnd"/>
      <w:r w:rsidRPr="00235BAA">
        <w:rPr>
          <w:sz w:val="22"/>
          <w:szCs w:val="18"/>
        </w:rPr>
        <w:t xml:space="preserve">-bench was scanned again and produced different results from the initial scan. The test had to be done differently (Wilson, 2023) because the initial structure of the cluster only used one node for everything, but now there are two different nodes. The scan must be done on the master node, so </w:t>
      </w:r>
      <w:proofErr w:type="spellStart"/>
      <w:r w:rsidRPr="00235BAA">
        <w:rPr>
          <w:sz w:val="22"/>
          <w:szCs w:val="18"/>
        </w:rPr>
        <w:t>kube</w:t>
      </w:r>
      <w:proofErr w:type="spellEnd"/>
      <w:r w:rsidRPr="00235BAA">
        <w:rPr>
          <w:sz w:val="22"/>
          <w:szCs w:val="18"/>
        </w:rPr>
        <w:t>-bench was configured to run there. In total, there were 61 passes, 11 fails and 52 warnings. This is a slight improvement over the initial scan.</w:t>
      </w:r>
    </w:p>
    <w:p w14:paraId="3C4EF030" w14:textId="77777777" w:rsidR="00235BAA" w:rsidRPr="00235BAA" w:rsidRDefault="00235BAA" w:rsidP="00235BAA">
      <w:pPr>
        <w:rPr>
          <w:sz w:val="22"/>
          <w:szCs w:val="18"/>
        </w:rPr>
      </w:pPr>
      <w:r w:rsidRPr="00235BAA">
        <w:rPr>
          <w:sz w:val="22"/>
          <w:szCs w:val="18"/>
        </w:rPr>
        <w:t xml:space="preserve">Similarly, </w:t>
      </w:r>
      <w:proofErr w:type="spellStart"/>
      <w:r w:rsidRPr="00235BAA">
        <w:rPr>
          <w:sz w:val="22"/>
          <w:szCs w:val="18"/>
        </w:rPr>
        <w:t>kube</w:t>
      </w:r>
      <w:proofErr w:type="spellEnd"/>
      <w:r w:rsidRPr="00235BAA">
        <w:rPr>
          <w:sz w:val="22"/>
          <w:szCs w:val="18"/>
        </w:rPr>
        <w:t>-hunter was scanned again but had no change, the same system vulnerabilities remain.</w:t>
      </w:r>
    </w:p>
    <w:p w14:paraId="2F216A80" w14:textId="77607193" w:rsidR="00235BAA" w:rsidRDefault="00235BAA" w:rsidP="00235BAA">
      <w:pPr>
        <w:rPr>
          <w:sz w:val="22"/>
          <w:szCs w:val="18"/>
        </w:rPr>
      </w:pPr>
      <w:r w:rsidRPr="00235BAA">
        <w:rPr>
          <w:sz w:val="22"/>
          <w:szCs w:val="18"/>
        </w:rPr>
        <w:t>Although there w</w:t>
      </w:r>
      <w:r>
        <w:rPr>
          <w:sz w:val="22"/>
          <w:szCs w:val="18"/>
        </w:rPr>
        <w:t>as only a minor improvement from</w:t>
      </w:r>
      <w:r w:rsidRPr="00235BAA">
        <w:rPr>
          <w:sz w:val="22"/>
          <w:szCs w:val="18"/>
        </w:rPr>
        <w:t xml:space="preserve"> adding the requirements from the security checklist, the scanners provided a lot of detail on what the problem was and what went wrong. This meant that further sprint cycles could be done to fix these problems and improve the security of the containers.</w:t>
      </w:r>
    </w:p>
    <w:p w14:paraId="20B7B9FB" w14:textId="0DD5074F" w:rsidR="006F2A7C" w:rsidRDefault="006F2A7C" w:rsidP="006F2A7C">
      <w:pPr>
        <w:pStyle w:val="Heading2"/>
      </w:pPr>
      <w:r>
        <w:lastRenderedPageBreak/>
        <w:t>4.</w:t>
      </w:r>
      <w:r w:rsidR="00E14592">
        <w:t>13</w:t>
      </w:r>
      <w:r>
        <w:t xml:space="preserve"> Sprint 13 – Vulnerability </w:t>
      </w:r>
      <w:r w:rsidR="00414757">
        <w:t>F</w:t>
      </w:r>
      <w:r>
        <w:t>ixes</w:t>
      </w:r>
    </w:p>
    <w:p w14:paraId="7BD55BF8" w14:textId="77777777" w:rsidR="003C252D" w:rsidRPr="003C252D" w:rsidRDefault="003C252D" w:rsidP="003C252D">
      <w:pPr>
        <w:rPr>
          <w:sz w:val="22"/>
          <w:szCs w:val="18"/>
        </w:rPr>
      </w:pPr>
      <w:r w:rsidRPr="003C252D">
        <w:rPr>
          <w:sz w:val="22"/>
          <w:szCs w:val="18"/>
        </w:rPr>
        <w:t xml:space="preserve">Although the project this far focused on implementing security features that follow the requirements of HIPAA and The Data Protection Act, it is also vital to ensure that the cluster has as few vulnerabilities as possible. The advantage of using </w:t>
      </w:r>
      <w:proofErr w:type="spellStart"/>
      <w:r w:rsidRPr="003C252D">
        <w:rPr>
          <w:sz w:val="22"/>
          <w:szCs w:val="18"/>
        </w:rPr>
        <w:t>kube</w:t>
      </w:r>
      <w:proofErr w:type="spellEnd"/>
      <w:r w:rsidRPr="003C252D">
        <w:rPr>
          <w:sz w:val="22"/>
          <w:szCs w:val="18"/>
        </w:rPr>
        <w:t xml:space="preserve">-bench and </w:t>
      </w:r>
      <w:proofErr w:type="spellStart"/>
      <w:r w:rsidRPr="003C252D">
        <w:rPr>
          <w:sz w:val="22"/>
          <w:szCs w:val="18"/>
        </w:rPr>
        <w:t>kube</w:t>
      </w:r>
      <w:proofErr w:type="spellEnd"/>
      <w:r w:rsidRPr="003C252D">
        <w:rPr>
          <w:sz w:val="22"/>
          <w:szCs w:val="18"/>
        </w:rPr>
        <w:t>-hunter for discovering vulnerabilities in the system is that they provide detail on how to mitigate issues.</w:t>
      </w:r>
    </w:p>
    <w:p w14:paraId="433624FE" w14:textId="77777777" w:rsidR="003C252D" w:rsidRPr="003C252D" w:rsidRDefault="003C252D" w:rsidP="003C252D">
      <w:pPr>
        <w:rPr>
          <w:sz w:val="22"/>
          <w:szCs w:val="18"/>
        </w:rPr>
      </w:pPr>
      <w:r w:rsidRPr="003C252D">
        <w:rPr>
          <w:sz w:val="22"/>
          <w:szCs w:val="18"/>
        </w:rPr>
        <w:t xml:space="preserve">Two vulnerabilities that were discovered by </w:t>
      </w:r>
      <w:proofErr w:type="spellStart"/>
      <w:r w:rsidRPr="003C252D">
        <w:rPr>
          <w:sz w:val="22"/>
          <w:szCs w:val="18"/>
        </w:rPr>
        <w:t>kube</w:t>
      </w:r>
      <w:proofErr w:type="spellEnd"/>
      <w:r w:rsidRPr="003C252D">
        <w:rPr>
          <w:sz w:val="22"/>
          <w:szCs w:val="18"/>
        </w:rPr>
        <w:t>-hunter were fixed:</w:t>
      </w:r>
    </w:p>
    <w:p w14:paraId="0F35ED55" w14:textId="77777777" w:rsidR="003C252D" w:rsidRPr="003C252D" w:rsidRDefault="003C252D" w:rsidP="003C252D">
      <w:pPr>
        <w:pStyle w:val="ListParagraph"/>
        <w:numPr>
          <w:ilvl w:val="0"/>
          <w:numId w:val="45"/>
        </w:numPr>
        <w:rPr>
          <w:sz w:val="22"/>
          <w:szCs w:val="18"/>
        </w:rPr>
      </w:pPr>
      <w:r w:rsidRPr="003C252D">
        <w:rPr>
          <w:sz w:val="22"/>
          <w:szCs w:val="18"/>
        </w:rPr>
        <w:t>Vulnerability CVE-2020-10749 – CAP_NET_RAW is enabled by default for Pods. If an attacker managed to compromise a Pod, they may be able to attack other Pods on the same node. This is an ARP poisoning and IP spoofing vulnerability (</w:t>
      </w:r>
      <w:proofErr w:type="spellStart"/>
      <w:r w:rsidRPr="003C252D">
        <w:rPr>
          <w:sz w:val="22"/>
          <w:szCs w:val="18"/>
        </w:rPr>
        <w:t>StackRox</w:t>
      </w:r>
      <w:proofErr w:type="spellEnd"/>
      <w:r w:rsidRPr="003C252D">
        <w:rPr>
          <w:sz w:val="22"/>
          <w:szCs w:val="18"/>
        </w:rPr>
        <w:t>, 2020). It was mitigated by disabling CAP_NET_RAW and NET_RAW in the security contexts of Pods (KUBESEC.IO, c2023). For automatic filtering, instead of adding it to every security context of new Pods, disable this in the Pod admission control.</w:t>
      </w:r>
    </w:p>
    <w:p w14:paraId="47B539FD" w14:textId="22DE8D2E" w:rsidR="0031728F" w:rsidRPr="003C252D" w:rsidRDefault="003C252D" w:rsidP="003C252D">
      <w:pPr>
        <w:pStyle w:val="ListParagraph"/>
        <w:numPr>
          <w:ilvl w:val="0"/>
          <w:numId w:val="45"/>
        </w:numPr>
        <w:rPr>
          <w:sz w:val="22"/>
          <w:szCs w:val="18"/>
        </w:rPr>
      </w:pPr>
      <w:r w:rsidRPr="003C252D">
        <w:rPr>
          <w:sz w:val="22"/>
          <w:szCs w:val="18"/>
        </w:rPr>
        <w:t>KHV002 information disclosure – Exposing information about the infrastructure of the cluster. Publicly saying that the cluster is using Kubernetes and the specific version could be used by an attacker to target known vulnerabilities of this version of Kubernetes. Mitigated by adding the “--enable-debugging-handlers=false” flag in the API server Pod specification file (</w:t>
      </w:r>
      <w:proofErr w:type="spellStart"/>
      <w:r w:rsidRPr="003C252D">
        <w:rPr>
          <w:sz w:val="22"/>
          <w:szCs w:val="18"/>
        </w:rPr>
        <w:t>kube-</w:t>
      </w:r>
      <w:proofErr w:type="gramStart"/>
      <w:r w:rsidRPr="003C252D">
        <w:rPr>
          <w:sz w:val="22"/>
          <w:szCs w:val="18"/>
        </w:rPr>
        <w:t>apiserver.yaml</w:t>
      </w:r>
      <w:proofErr w:type="spellEnd"/>
      <w:proofErr w:type="gramEnd"/>
      <w:r w:rsidRPr="003C252D">
        <w:rPr>
          <w:sz w:val="22"/>
          <w:szCs w:val="18"/>
        </w:rPr>
        <w:t xml:space="preserve"> in /etc/</w:t>
      </w:r>
      <w:proofErr w:type="spellStart"/>
      <w:r w:rsidRPr="003C252D">
        <w:rPr>
          <w:sz w:val="22"/>
          <w:szCs w:val="18"/>
        </w:rPr>
        <w:t>kubernetes</w:t>
      </w:r>
      <w:proofErr w:type="spellEnd"/>
      <w:r w:rsidRPr="003C252D">
        <w:rPr>
          <w:sz w:val="22"/>
          <w:szCs w:val="18"/>
        </w:rPr>
        <w:t>/manifests/ on the master node).</w:t>
      </w:r>
    </w:p>
    <w:p w14:paraId="269BA936" w14:textId="77777777" w:rsidR="00757962" w:rsidRPr="00757962" w:rsidRDefault="00757962" w:rsidP="00757962">
      <w:pPr>
        <w:rPr>
          <w:sz w:val="22"/>
          <w:szCs w:val="18"/>
        </w:rPr>
      </w:pPr>
      <w:r w:rsidRPr="00757962">
        <w:rPr>
          <w:sz w:val="22"/>
          <w:szCs w:val="18"/>
        </w:rPr>
        <w:t xml:space="preserve">Eleven warnings and errors given by </w:t>
      </w:r>
      <w:proofErr w:type="spellStart"/>
      <w:r w:rsidRPr="00757962">
        <w:rPr>
          <w:sz w:val="22"/>
          <w:szCs w:val="18"/>
        </w:rPr>
        <w:t>kube</w:t>
      </w:r>
      <w:proofErr w:type="spellEnd"/>
      <w:r w:rsidRPr="00757962">
        <w:rPr>
          <w:sz w:val="22"/>
          <w:szCs w:val="18"/>
        </w:rPr>
        <w:t>-bench in Sprint 12 were fixed. Four more warnings were identified as false negatives. The fixes are summarised below:</w:t>
      </w:r>
    </w:p>
    <w:p w14:paraId="3CB74B24" w14:textId="77777777" w:rsidR="00757962" w:rsidRPr="00757962" w:rsidRDefault="00757962" w:rsidP="00757962">
      <w:pPr>
        <w:pStyle w:val="ListParagraph"/>
        <w:numPr>
          <w:ilvl w:val="0"/>
          <w:numId w:val="46"/>
        </w:numPr>
        <w:rPr>
          <w:sz w:val="22"/>
          <w:szCs w:val="18"/>
        </w:rPr>
      </w:pPr>
      <w:r w:rsidRPr="00757962">
        <w:rPr>
          <w:sz w:val="22"/>
          <w:szCs w:val="18"/>
        </w:rPr>
        <w:t>1.1.9 Ensure that the Container Network Interface file permissions are set to 600 – The Container Network Interface is important for overlay networking and should only be writable by administrators on the system. They were mitigated by changing the file permissions using the “</w:t>
      </w:r>
      <w:proofErr w:type="spellStart"/>
      <w:r w:rsidRPr="00757962">
        <w:rPr>
          <w:sz w:val="22"/>
          <w:szCs w:val="18"/>
        </w:rPr>
        <w:t>sudo</w:t>
      </w:r>
      <w:proofErr w:type="spellEnd"/>
      <w:r w:rsidRPr="00757962">
        <w:rPr>
          <w:sz w:val="22"/>
          <w:szCs w:val="18"/>
        </w:rPr>
        <w:t xml:space="preserve"> </w:t>
      </w:r>
      <w:proofErr w:type="spellStart"/>
      <w:r w:rsidRPr="00757962">
        <w:rPr>
          <w:sz w:val="22"/>
          <w:szCs w:val="18"/>
        </w:rPr>
        <w:t>chmod</w:t>
      </w:r>
      <w:proofErr w:type="spellEnd"/>
      <w:r w:rsidRPr="00757962">
        <w:rPr>
          <w:sz w:val="22"/>
          <w:szCs w:val="18"/>
        </w:rPr>
        <w:t xml:space="preserve"> 600 /etc/</w:t>
      </w:r>
      <w:proofErr w:type="spellStart"/>
      <w:r w:rsidRPr="00757962">
        <w:rPr>
          <w:sz w:val="22"/>
          <w:szCs w:val="18"/>
        </w:rPr>
        <w:t>cni</w:t>
      </w:r>
      <w:proofErr w:type="spellEnd"/>
      <w:r w:rsidRPr="00757962">
        <w:rPr>
          <w:sz w:val="22"/>
          <w:szCs w:val="18"/>
        </w:rPr>
        <w:t>/</w:t>
      </w:r>
      <w:proofErr w:type="spellStart"/>
      <w:proofErr w:type="gramStart"/>
      <w:r w:rsidRPr="00757962">
        <w:rPr>
          <w:sz w:val="22"/>
          <w:szCs w:val="18"/>
        </w:rPr>
        <w:t>net.d</w:t>
      </w:r>
      <w:proofErr w:type="spellEnd"/>
      <w:proofErr w:type="gramEnd"/>
      <w:r w:rsidRPr="00757962">
        <w:rPr>
          <w:sz w:val="22"/>
          <w:szCs w:val="18"/>
        </w:rPr>
        <w:t>” command on the master node (Tenable, c2023).</w:t>
      </w:r>
    </w:p>
    <w:p w14:paraId="5ECA8BB4" w14:textId="77777777" w:rsidR="00757962" w:rsidRPr="00757962" w:rsidRDefault="00757962" w:rsidP="00757962">
      <w:pPr>
        <w:pStyle w:val="ListParagraph"/>
        <w:numPr>
          <w:ilvl w:val="0"/>
          <w:numId w:val="46"/>
        </w:numPr>
        <w:rPr>
          <w:sz w:val="22"/>
          <w:szCs w:val="18"/>
        </w:rPr>
      </w:pPr>
      <w:r w:rsidRPr="00757962">
        <w:rPr>
          <w:sz w:val="22"/>
          <w:szCs w:val="18"/>
        </w:rPr>
        <w:t xml:space="preserve">1.1.10 Ensure that the Container Network Interface file ownership is set to </w:t>
      </w:r>
      <w:proofErr w:type="spellStart"/>
      <w:proofErr w:type="gramStart"/>
      <w:r w:rsidRPr="00757962">
        <w:rPr>
          <w:sz w:val="22"/>
          <w:szCs w:val="18"/>
        </w:rPr>
        <w:t>root:root</w:t>
      </w:r>
      <w:proofErr w:type="spellEnd"/>
      <w:proofErr w:type="gramEnd"/>
      <w:r w:rsidRPr="00757962">
        <w:rPr>
          <w:sz w:val="22"/>
          <w:szCs w:val="18"/>
        </w:rPr>
        <w:t xml:space="preserve"> – For the same reason as 1.1.9, these files should be owned by </w:t>
      </w:r>
      <w:proofErr w:type="spellStart"/>
      <w:r w:rsidRPr="00757962">
        <w:rPr>
          <w:sz w:val="22"/>
          <w:szCs w:val="18"/>
        </w:rPr>
        <w:t>root:root</w:t>
      </w:r>
      <w:proofErr w:type="spellEnd"/>
      <w:r w:rsidRPr="00757962">
        <w:rPr>
          <w:sz w:val="22"/>
          <w:szCs w:val="18"/>
        </w:rPr>
        <w:t xml:space="preserve"> (user is root and group is root). This was mitigated by changing file owner using “</w:t>
      </w:r>
      <w:proofErr w:type="spellStart"/>
      <w:r w:rsidRPr="00757962">
        <w:rPr>
          <w:sz w:val="22"/>
          <w:szCs w:val="18"/>
        </w:rPr>
        <w:t>sudo</w:t>
      </w:r>
      <w:proofErr w:type="spellEnd"/>
      <w:r w:rsidRPr="00757962">
        <w:rPr>
          <w:sz w:val="22"/>
          <w:szCs w:val="18"/>
        </w:rPr>
        <w:t xml:space="preserve"> </w:t>
      </w:r>
      <w:proofErr w:type="spellStart"/>
      <w:r w:rsidRPr="00757962">
        <w:rPr>
          <w:sz w:val="22"/>
          <w:szCs w:val="18"/>
        </w:rPr>
        <w:t>chown</w:t>
      </w:r>
      <w:proofErr w:type="spellEnd"/>
      <w:r w:rsidRPr="00757962">
        <w:rPr>
          <w:sz w:val="22"/>
          <w:szCs w:val="18"/>
        </w:rPr>
        <w:t xml:space="preserve"> </w:t>
      </w:r>
      <w:proofErr w:type="spellStart"/>
      <w:proofErr w:type="gramStart"/>
      <w:r w:rsidRPr="00757962">
        <w:rPr>
          <w:sz w:val="22"/>
          <w:szCs w:val="18"/>
        </w:rPr>
        <w:t>root:root</w:t>
      </w:r>
      <w:proofErr w:type="spellEnd"/>
      <w:proofErr w:type="gramEnd"/>
      <w:r w:rsidRPr="00757962">
        <w:rPr>
          <w:sz w:val="22"/>
          <w:szCs w:val="18"/>
        </w:rPr>
        <w:t xml:space="preserve"> /etc/</w:t>
      </w:r>
      <w:proofErr w:type="spellStart"/>
      <w:r w:rsidRPr="00757962">
        <w:rPr>
          <w:sz w:val="22"/>
          <w:szCs w:val="18"/>
        </w:rPr>
        <w:t>cni</w:t>
      </w:r>
      <w:proofErr w:type="spellEnd"/>
      <w:r w:rsidRPr="00757962">
        <w:rPr>
          <w:sz w:val="22"/>
          <w:szCs w:val="18"/>
        </w:rPr>
        <w:t>/</w:t>
      </w:r>
      <w:proofErr w:type="spellStart"/>
      <w:r w:rsidRPr="00757962">
        <w:rPr>
          <w:sz w:val="22"/>
          <w:szCs w:val="18"/>
        </w:rPr>
        <w:t>net.d</w:t>
      </w:r>
      <w:proofErr w:type="spellEnd"/>
      <w:r w:rsidRPr="00757962">
        <w:rPr>
          <w:sz w:val="22"/>
          <w:szCs w:val="18"/>
        </w:rPr>
        <w:t>” on the master node.</w:t>
      </w:r>
    </w:p>
    <w:p w14:paraId="1B5E5A40" w14:textId="77777777" w:rsidR="00757962" w:rsidRPr="00757962" w:rsidRDefault="00757962" w:rsidP="00757962">
      <w:pPr>
        <w:pStyle w:val="ListParagraph"/>
        <w:numPr>
          <w:ilvl w:val="0"/>
          <w:numId w:val="46"/>
        </w:numPr>
        <w:rPr>
          <w:sz w:val="22"/>
          <w:szCs w:val="18"/>
        </w:rPr>
      </w:pPr>
      <w:r w:rsidRPr="00757962">
        <w:rPr>
          <w:sz w:val="22"/>
          <w:szCs w:val="18"/>
        </w:rPr>
        <w:t xml:space="preserve">1.1.19 Ensure that the Kubernetes PKI directory and file ownership are set to </w:t>
      </w:r>
      <w:proofErr w:type="spellStart"/>
      <w:proofErr w:type="gramStart"/>
      <w:r w:rsidRPr="00757962">
        <w:rPr>
          <w:sz w:val="22"/>
          <w:szCs w:val="18"/>
        </w:rPr>
        <w:t>root:root</w:t>
      </w:r>
      <w:proofErr w:type="spellEnd"/>
      <w:proofErr w:type="gramEnd"/>
      <w:r w:rsidRPr="00757962">
        <w:rPr>
          <w:sz w:val="22"/>
          <w:szCs w:val="18"/>
        </w:rPr>
        <w:t xml:space="preserve"> – The PKI directory stores certificates used in many operations, including TLS communication. This was mitigated by changing the file owner using “</w:t>
      </w:r>
      <w:proofErr w:type="spellStart"/>
      <w:r w:rsidRPr="00757962">
        <w:rPr>
          <w:sz w:val="22"/>
          <w:szCs w:val="18"/>
        </w:rPr>
        <w:t>sudo</w:t>
      </w:r>
      <w:proofErr w:type="spellEnd"/>
      <w:r w:rsidRPr="00757962">
        <w:rPr>
          <w:sz w:val="22"/>
          <w:szCs w:val="18"/>
        </w:rPr>
        <w:t xml:space="preserve"> </w:t>
      </w:r>
      <w:proofErr w:type="spellStart"/>
      <w:r w:rsidRPr="00757962">
        <w:rPr>
          <w:sz w:val="22"/>
          <w:szCs w:val="18"/>
        </w:rPr>
        <w:t>chown</w:t>
      </w:r>
      <w:proofErr w:type="spellEnd"/>
      <w:r w:rsidRPr="00757962">
        <w:rPr>
          <w:sz w:val="22"/>
          <w:szCs w:val="18"/>
        </w:rPr>
        <w:t xml:space="preserve"> -R </w:t>
      </w:r>
      <w:proofErr w:type="spellStart"/>
      <w:proofErr w:type="gramStart"/>
      <w:r w:rsidRPr="00757962">
        <w:rPr>
          <w:sz w:val="22"/>
          <w:szCs w:val="18"/>
        </w:rPr>
        <w:t>root:root</w:t>
      </w:r>
      <w:proofErr w:type="spellEnd"/>
      <w:proofErr w:type="gramEnd"/>
      <w:r w:rsidRPr="00757962">
        <w:rPr>
          <w:sz w:val="22"/>
          <w:szCs w:val="18"/>
        </w:rPr>
        <w:t xml:space="preserve"> /var/lib/</w:t>
      </w:r>
      <w:proofErr w:type="spellStart"/>
      <w:r w:rsidRPr="00757962">
        <w:rPr>
          <w:sz w:val="22"/>
          <w:szCs w:val="18"/>
        </w:rPr>
        <w:t>minikube</w:t>
      </w:r>
      <w:proofErr w:type="spellEnd"/>
      <w:r w:rsidRPr="00757962">
        <w:rPr>
          <w:sz w:val="22"/>
          <w:szCs w:val="18"/>
        </w:rPr>
        <w:t>/certs/” on the master node.</w:t>
      </w:r>
    </w:p>
    <w:p w14:paraId="0DB90545" w14:textId="77777777" w:rsidR="00757962" w:rsidRPr="00757962" w:rsidRDefault="00757962" w:rsidP="00757962">
      <w:pPr>
        <w:pStyle w:val="ListParagraph"/>
        <w:numPr>
          <w:ilvl w:val="0"/>
          <w:numId w:val="46"/>
        </w:numPr>
        <w:rPr>
          <w:sz w:val="22"/>
          <w:szCs w:val="18"/>
        </w:rPr>
      </w:pPr>
      <w:r w:rsidRPr="00757962">
        <w:rPr>
          <w:sz w:val="22"/>
          <w:szCs w:val="18"/>
        </w:rPr>
        <w:lastRenderedPageBreak/>
        <w:t>1.1.20 and 1.1.21 are both false negatives. It checks for the existence of PKI certificate files and fails when it does not find them, but they exist just in a different directory (in /var/lib/</w:t>
      </w:r>
      <w:proofErr w:type="spellStart"/>
      <w:r w:rsidRPr="00757962">
        <w:rPr>
          <w:sz w:val="22"/>
          <w:szCs w:val="18"/>
        </w:rPr>
        <w:t>minikube</w:t>
      </w:r>
      <w:proofErr w:type="spellEnd"/>
      <w:r w:rsidRPr="00757962">
        <w:rPr>
          <w:sz w:val="22"/>
          <w:szCs w:val="18"/>
        </w:rPr>
        <w:t>/certs)</w:t>
      </w:r>
    </w:p>
    <w:p w14:paraId="0E0BEE81" w14:textId="77777777" w:rsidR="00757962" w:rsidRPr="00757962" w:rsidRDefault="00757962" w:rsidP="00757962">
      <w:pPr>
        <w:pStyle w:val="ListParagraph"/>
        <w:numPr>
          <w:ilvl w:val="0"/>
          <w:numId w:val="46"/>
        </w:numPr>
        <w:rPr>
          <w:sz w:val="22"/>
          <w:szCs w:val="18"/>
        </w:rPr>
      </w:pPr>
      <w:r w:rsidRPr="00757962">
        <w:rPr>
          <w:sz w:val="22"/>
          <w:szCs w:val="18"/>
        </w:rPr>
        <w:t>1.2.17 Ensure that the --profiling argument is set to false – The profiling feature is used to identify specific performance bottlenecks and generates program data that could be exploited for information disclosure. This extra attack surface is unnecessary, so it should be set to false in the API server Pod specification (Tenable, c2023).</w:t>
      </w:r>
    </w:p>
    <w:p w14:paraId="7AC97472" w14:textId="77777777" w:rsidR="00757962" w:rsidRPr="00757962" w:rsidRDefault="00757962" w:rsidP="00757962">
      <w:pPr>
        <w:pStyle w:val="ListParagraph"/>
        <w:numPr>
          <w:ilvl w:val="0"/>
          <w:numId w:val="46"/>
        </w:numPr>
        <w:rPr>
          <w:sz w:val="22"/>
          <w:szCs w:val="18"/>
        </w:rPr>
      </w:pPr>
      <w:r w:rsidRPr="00757962">
        <w:rPr>
          <w:sz w:val="22"/>
          <w:szCs w:val="18"/>
        </w:rPr>
        <w:t>1.2.19 Ensure that the --audit-log-</w:t>
      </w:r>
      <w:proofErr w:type="spellStart"/>
      <w:r w:rsidRPr="00757962">
        <w:rPr>
          <w:sz w:val="22"/>
          <w:szCs w:val="18"/>
        </w:rPr>
        <w:t>maxage</w:t>
      </w:r>
      <w:proofErr w:type="spellEnd"/>
      <w:r w:rsidRPr="00757962">
        <w:rPr>
          <w:sz w:val="22"/>
          <w:szCs w:val="18"/>
        </w:rPr>
        <w:t xml:space="preserve"> argument is set to 30 – The age of audit logs should be configured to state how long to retain the logs. This is mitigated by adding the flag and setting it to 30 in the API server Pod specification (Tenable, c2023).</w:t>
      </w:r>
    </w:p>
    <w:p w14:paraId="1D85325A" w14:textId="77777777" w:rsidR="00757962" w:rsidRPr="00757962" w:rsidRDefault="00757962" w:rsidP="00757962">
      <w:pPr>
        <w:pStyle w:val="ListParagraph"/>
        <w:numPr>
          <w:ilvl w:val="0"/>
          <w:numId w:val="46"/>
        </w:numPr>
        <w:rPr>
          <w:sz w:val="22"/>
          <w:szCs w:val="18"/>
        </w:rPr>
      </w:pPr>
      <w:r w:rsidRPr="00757962">
        <w:rPr>
          <w:sz w:val="22"/>
          <w:szCs w:val="18"/>
        </w:rPr>
        <w:t>1.2.20 Ensure that the --audit-log-</w:t>
      </w:r>
      <w:proofErr w:type="spellStart"/>
      <w:r w:rsidRPr="00757962">
        <w:rPr>
          <w:sz w:val="22"/>
          <w:szCs w:val="18"/>
        </w:rPr>
        <w:t>maxbackup</w:t>
      </w:r>
      <w:proofErr w:type="spellEnd"/>
      <w:r w:rsidRPr="00757962">
        <w:rPr>
          <w:sz w:val="22"/>
          <w:szCs w:val="18"/>
        </w:rPr>
        <w:t xml:space="preserve"> argument is set to 10 – Specifies how many audit logs to keep and when a new log is created, an old one is overwritten. This was mitigated by adding the flag and setting it to 10 in the API server Pod specification (Tenable, c2023).</w:t>
      </w:r>
    </w:p>
    <w:p w14:paraId="19E960C4" w14:textId="77777777" w:rsidR="00757962" w:rsidRPr="00757962" w:rsidRDefault="00757962" w:rsidP="00757962">
      <w:pPr>
        <w:pStyle w:val="ListParagraph"/>
        <w:numPr>
          <w:ilvl w:val="0"/>
          <w:numId w:val="46"/>
        </w:numPr>
        <w:rPr>
          <w:sz w:val="22"/>
          <w:szCs w:val="18"/>
        </w:rPr>
      </w:pPr>
      <w:r w:rsidRPr="00757962">
        <w:rPr>
          <w:sz w:val="22"/>
          <w:szCs w:val="18"/>
        </w:rPr>
        <w:t>1.2.21 Ensure that the --audit-log-</w:t>
      </w:r>
      <w:proofErr w:type="spellStart"/>
      <w:r w:rsidRPr="00757962">
        <w:rPr>
          <w:sz w:val="22"/>
          <w:szCs w:val="18"/>
        </w:rPr>
        <w:t>maxsize</w:t>
      </w:r>
      <w:proofErr w:type="spellEnd"/>
      <w:r w:rsidRPr="00757962">
        <w:rPr>
          <w:sz w:val="22"/>
          <w:szCs w:val="18"/>
        </w:rPr>
        <w:t xml:space="preserve"> argument is set to 100 – Specifies how big (in MB) the audit log files should be. The bigger this is, the more log data there is (at the cost of constantly storing files this size) (Tenable, c2023).</w:t>
      </w:r>
    </w:p>
    <w:p w14:paraId="29321047" w14:textId="77777777" w:rsidR="00757962" w:rsidRPr="00757962" w:rsidRDefault="00757962" w:rsidP="00757962">
      <w:pPr>
        <w:pStyle w:val="ListParagraph"/>
        <w:numPr>
          <w:ilvl w:val="0"/>
          <w:numId w:val="46"/>
        </w:numPr>
        <w:rPr>
          <w:sz w:val="22"/>
          <w:szCs w:val="18"/>
        </w:rPr>
      </w:pPr>
      <w:r w:rsidRPr="00757962">
        <w:rPr>
          <w:sz w:val="22"/>
          <w:szCs w:val="18"/>
        </w:rPr>
        <w:t>1.2.22 Ensure that the --request-timeout argument is set as appropriate – This determines the global request timeout limit, which is important to set because if it is too large, the API server will be vulnerable to Denial-of-Service attacks. If set too low, some resources in the cluster may be inaccessible if the connection is slow or if the request exceeds what can be transmitted within the limited time. This was mitigated by adding the flag and setting it to 300 seconds in the API server Pod specification (Tenable, c2023).</w:t>
      </w:r>
    </w:p>
    <w:p w14:paraId="00A73BCE" w14:textId="77777777" w:rsidR="00757962" w:rsidRPr="00757962" w:rsidRDefault="00757962" w:rsidP="00757962">
      <w:pPr>
        <w:pStyle w:val="ListParagraph"/>
        <w:numPr>
          <w:ilvl w:val="0"/>
          <w:numId w:val="46"/>
        </w:numPr>
        <w:rPr>
          <w:sz w:val="22"/>
          <w:szCs w:val="18"/>
        </w:rPr>
      </w:pPr>
      <w:r w:rsidRPr="00757962">
        <w:rPr>
          <w:sz w:val="22"/>
          <w:szCs w:val="18"/>
        </w:rPr>
        <w:t>1.2.29 and 1.2.30 are both false negatives. They check for the existence of an encryption configuration file and its provider. The encryption configuration file can be found in “/etc/</w:t>
      </w:r>
      <w:proofErr w:type="spellStart"/>
      <w:r w:rsidRPr="00757962">
        <w:rPr>
          <w:sz w:val="22"/>
          <w:szCs w:val="18"/>
        </w:rPr>
        <w:t>kubernetes</w:t>
      </w:r>
      <w:proofErr w:type="spellEnd"/>
      <w:r w:rsidRPr="00757962">
        <w:rPr>
          <w:sz w:val="22"/>
          <w:szCs w:val="18"/>
        </w:rPr>
        <w:t>/enc/</w:t>
      </w:r>
      <w:proofErr w:type="spellStart"/>
      <w:r w:rsidRPr="00757962">
        <w:rPr>
          <w:sz w:val="22"/>
          <w:szCs w:val="18"/>
        </w:rPr>
        <w:t>enc.yaml</w:t>
      </w:r>
      <w:proofErr w:type="spellEnd"/>
      <w:r w:rsidRPr="00757962">
        <w:rPr>
          <w:sz w:val="22"/>
          <w:szCs w:val="18"/>
        </w:rPr>
        <w:t>” and the provider is configured as “</w:t>
      </w:r>
      <w:proofErr w:type="spellStart"/>
      <w:r w:rsidRPr="00757962">
        <w:rPr>
          <w:sz w:val="22"/>
          <w:szCs w:val="18"/>
        </w:rPr>
        <w:t>secretbox</w:t>
      </w:r>
      <w:proofErr w:type="spellEnd"/>
      <w:r w:rsidRPr="00757962">
        <w:rPr>
          <w:sz w:val="22"/>
          <w:szCs w:val="18"/>
        </w:rPr>
        <w:t>”. This has been mounted and flagged as the encryption configuration file in the API server Pod specification.</w:t>
      </w:r>
    </w:p>
    <w:p w14:paraId="2AADF04E" w14:textId="77777777" w:rsidR="00757962" w:rsidRPr="00757962" w:rsidRDefault="00757962" w:rsidP="00757962">
      <w:pPr>
        <w:pStyle w:val="ListParagraph"/>
        <w:numPr>
          <w:ilvl w:val="0"/>
          <w:numId w:val="46"/>
        </w:numPr>
        <w:rPr>
          <w:sz w:val="22"/>
          <w:szCs w:val="18"/>
        </w:rPr>
      </w:pPr>
      <w:r w:rsidRPr="00757962">
        <w:rPr>
          <w:sz w:val="22"/>
          <w:szCs w:val="18"/>
        </w:rPr>
        <w:t>1.3.1 Ensure that the --terminated-pod-</w:t>
      </w:r>
      <w:proofErr w:type="spellStart"/>
      <w:r w:rsidRPr="00757962">
        <w:rPr>
          <w:sz w:val="22"/>
          <w:szCs w:val="18"/>
        </w:rPr>
        <w:t>gc</w:t>
      </w:r>
      <w:proofErr w:type="spellEnd"/>
      <w:r w:rsidRPr="00757962">
        <w:rPr>
          <w:sz w:val="22"/>
          <w:szCs w:val="18"/>
        </w:rPr>
        <w:t>-threshold argument is set as appropriate – The threshold value determines when to activate garbage collection, which is important to ensure enough resource is available. Depending on the system, the default value is 12,500, which could be too high. This was mitigated by adding the flag and setting it to 10 in the API server Pod specification (Tenable, c2023).</w:t>
      </w:r>
    </w:p>
    <w:p w14:paraId="6DE8A917" w14:textId="77777777" w:rsidR="00757962" w:rsidRPr="00757962" w:rsidRDefault="00757962" w:rsidP="00757962">
      <w:pPr>
        <w:pStyle w:val="ListParagraph"/>
        <w:numPr>
          <w:ilvl w:val="0"/>
          <w:numId w:val="46"/>
        </w:numPr>
        <w:rPr>
          <w:sz w:val="22"/>
          <w:szCs w:val="18"/>
        </w:rPr>
      </w:pPr>
      <w:r w:rsidRPr="00757962">
        <w:rPr>
          <w:sz w:val="22"/>
          <w:szCs w:val="18"/>
        </w:rPr>
        <w:lastRenderedPageBreak/>
        <w:t>1.3.2 Ensure that the --profiling argument is set to false – Same reason as 1.2.17 but for the profiling feature on the controller manager. It was mitigated by adding the flag and setting it to false in the “</w:t>
      </w:r>
      <w:proofErr w:type="spellStart"/>
      <w:r w:rsidRPr="00757962">
        <w:rPr>
          <w:sz w:val="22"/>
          <w:szCs w:val="18"/>
        </w:rPr>
        <w:t>kube</w:t>
      </w:r>
      <w:proofErr w:type="spellEnd"/>
      <w:r w:rsidRPr="00757962">
        <w:rPr>
          <w:sz w:val="22"/>
          <w:szCs w:val="18"/>
        </w:rPr>
        <w:t>-controller-</w:t>
      </w:r>
      <w:proofErr w:type="spellStart"/>
      <w:proofErr w:type="gramStart"/>
      <w:r w:rsidRPr="00757962">
        <w:rPr>
          <w:sz w:val="22"/>
          <w:szCs w:val="18"/>
        </w:rPr>
        <w:t>manager.yaml</w:t>
      </w:r>
      <w:proofErr w:type="spellEnd"/>
      <w:proofErr w:type="gramEnd"/>
      <w:r w:rsidRPr="00757962">
        <w:rPr>
          <w:sz w:val="22"/>
          <w:szCs w:val="18"/>
        </w:rPr>
        <w:t>” file.</w:t>
      </w:r>
    </w:p>
    <w:p w14:paraId="3AAD1CE0" w14:textId="11ABCB03" w:rsidR="00757962" w:rsidRPr="00757962" w:rsidRDefault="00757962" w:rsidP="00757962">
      <w:pPr>
        <w:pStyle w:val="ListParagraph"/>
        <w:numPr>
          <w:ilvl w:val="0"/>
          <w:numId w:val="46"/>
        </w:numPr>
        <w:rPr>
          <w:sz w:val="22"/>
          <w:szCs w:val="18"/>
        </w:rPr>
      </w:pPr>
      <w:r w:rsidRPr="00757962">
        <w:rPr>
          <w:sz w:val="22"/>
          <w:szCs w:val="18"/>
        </w:rPr>
        <w:t>1.4.1 Ensure that the --profiling argument is set to false – Same reasons as 1.2.17 and 1.3.2 but for the scheduler. It was mitigated by adding the flag and setting it to false in the “</w:t>
      </w:r>
      <w:proofErr w:type="spellStart"/>
      <w:r w:rsidRPr="00757962">
        <w:rPr>
          <w:sz w:val="22"/>
          <w:szCs w:val="18"/>
        </w:rPr>
        <w:t>kube-</w:t>
      </w:r>
      <w:proofErr w:type="gramStart"/>
      <w:r w:rsidRPr="00757962">
        <w:rPr>
          <w:sz w:val="22"/>
          <w:szCs w:val="18"/>
        </w:rPr>
        <w:t>scheduler.yaml</w:t>
      </w:r>
      <w:proofErr w:type="spellEnd"/>
      <w:proofErr w:type="gramEnd"/>
      <w:r w:rsidRPr="00757962">
        <w:rPr>
          <w:sz w:val="22"/>
          <w:szCs w:val="18"/>
        </w:rPr>
        <w:t>” file.</w:t>
      </w:r>
    </w:p>
    <w:p w14:paraId="7F8EDD02" w14:textId="5C27B835" w:rsidR="0069296F" w:rsidRPr="00B8494D" w:rsidRDefault="001D7B58" w:rsidP="00B8494D">
      <w:pPr>
        <w:pStyle w:val="Heading2"/>
        <w:ind w:left="0" w:firstLine="0"/>
      </w:pPr>
      <w:r>
        <w:t>5.1</w:t>
      </w:r>
      <w:r w:rsidRPr="003C2F01">
        <w:t xml:space="preserve"> Conclusions</w:t>
      </w:r>
    </w:p>
    <w:p w14:paraId="7A300891" w14:textId="77777777" w:rsidR="00AC7BB3" w:rsidRPr="00AC7BB3" w:rsidRDefault="00AC7BB3" w:rsidP="00AC7BB3">
      <w:pPr>
        <w:rPr>
          <w:sz w:val="22"/>
          <w:szCs w:val="22"/>
        </w:rPr>
      </w:pPr>
      <w:r w:rsidRPr="00AC7BB3">
        <w:rPr>
          <w:sz w:val="22"/>
          <w:szCs w:val="22"/>
        </w:rPr>
        <w:t>The project had three main goals, which it has been successful in doing. The first goal was to follow HIPAA guidelines, where it has successfully implemented all the required security and suggested measures. The second goal was to follow The Data Protection Act, which it has also managed to do successfully by implementing the required security measures. The third goal was to improve the security of the microservice-based application, which can be seen in the comparison of scanning results from the beginning of the project and the end. The pass rate increased by 22% and the fail rate reduced by 50%.</w:t>
      </w:r>
    </w:p>
    <w:p w14:paraId="1FC5ACFF" w14:textId="77777777" w:rsidR="00AC7BB3" w:rsidRPr="00AC7BB3" w:rsidRDefault="00AC7BB3" w:rsidP="00AC7BB3">
      <w:pPr>
        <w:rPr>
          <w:sz w:val="22"/>
          <w:szCs w:val="22"/>
        </w:rPr>
      </w:pPr>
      <w:r w:rsidRPr="00AC7BB3">
        <w:rPr>
          <w:sz w:val="22"/>
          <w:szCs w:val="22"/>
        </w:rPr>
        <w:t>However, there were three vulnerabilities, four fails and 48 warnings. Although it achieved the goals, the system could have been secured further.</w:t>
      </w:r>
    </w:p>
    <w:p w14:paraId="7F0C03D0" w14:textId="7D8A7219" w:rsidR="00AC7BB3" w:rsidRDefault="00AC7BB3" w:rsidP="00AC7BB3">
      <w:pPr>
        <w:rPr>
          <w:sz w:val="22"/>
          <w:szCs w:val="22"/>
        </w:rPr>
      </w:pPr>
      <w:r w:rsidRPr="00AC7BB3">
        <w:rPr>
          <w:sz w:val="22"/>
          <w:szCs w:val="22"/>
        </w:rPr>
        <w:t>It was also found that there were ways of making handling the security of a cluster easier. These were paid tools, so they were not used, but they do have the potential to fit healthcare systems better.</w:t>
      </w:r>
    </w:p>
    <w:p w14:paraId="405FC93A" w14:textId="4521403E" w:rsidR="00813660" w:rsidRDefault="001D7B58" w:rsidP="003C2F01">
      <w:pPr>
        <w:pStyle w:val="Heading2"/>
      </w:pPr>
      <w:r>
        <w:t>5.2</w:t>
      </w:r>
      <w:r w:rsidRPr="003C2F01">
        <w:t xml:space="preserve"> Ideas</w:t>
      </w:r>
      <w:r w:rsidR="00813660" w:rsidRPr="003C2F01">
        <w:t xml:space="preserve"> for future work</w:t>
      </w:r>
    </w:p>
    <w:p w14:paraId="7BABEC30" w14:textId="77777777" w:rsidR="00AC7BB3" w:rsidRPr="00AC7BB3" w:rsidRDefault="00AC7BB3" w:rsidP="00AC7BB3">
      <w:pPr>
        <w:rPr>
          <w:sz w:val="22"/>
          <w:szCs w:val="22"/>
        </w:rPr>
      </w:pPr>
      <w:r w:rsidRPr="00AC7BB3">
        <w:rPr>
          <w:sz w:val="22"/>
          <w:szCs w:val="22"/>
        </w:rPr>
        <w:t xml:space="preserve">Due to time limitations, the project did not fix every vulnerability and add </w:t>
      </w:r>
      <w:proofErr w:type="gramStart"/>
      <w:r w:rsidRPr="00AC7BB3">
        <w:rPr>
          <w:sz w:val="22"/>
          <w:szCs w:val="22"/>
        </w:rPr>
        <w:t>all of</w:t>
      </w:r>
      <w:proofErr w:type="gramEnd"/>
      <w:r w:rsidRPr="00AC7BB3">
        <w:rPr>
          <w:sz w:val="22"/>
          <w:szCs w:val="22"/>
        </w:rPr>
        <w:t xml:space="preserve"> the CIS Benchmark standards. Future work would be to improve the cluster’s score on the vulnerability scanners.</w:t>
      </w:r>
    </w:p>
    <w:p w14:paraId="0D90EFD1" w14:textId="77777777" w:rsidR="00AC7BB3" w:rsidRPr="00AC7BB3" w:rsidRDefault="00AC7BB3" w:rsidP="00AC7BB3">
      <w:pPr>
        <w:rPr>
          <w:sz w:val="22"/>
          <w:szCs w:val="22"/>
        </w:rPr>
      </w:pPr>
      <w:r w:rsidRPr="00AC7BB3">
        <w:rPr>
          <w:sz w:val="22"/>
          <w:szCs w:val="22"/>
        </w:rPr>
        <w:t xml:space="preserve">One of the common attacks in healthcare discovered in the Background Research chapter is malware in the software. A way to solve that is to use a runtime anti-malware deployed in the cluster, such as one proposed by Aqua Security. With the importance of healthcare, reacting to a common attack as fast as possible would be an advantage, so experimenting with similar technologies and what types of </w:t>
      </w:r>
      <w:proofErr w:type="gramStart"/>
      <w:r w:rsidRPr="00AC7BB3">
        <w:rPr>
          <w:sz w:val="22"/>
          <w:szCs w:val="22"/>
        </w:rPr>
        <w:t>malware</w:t>
      </w:r>
      <w:proofErr w:type="gramEnd"/>
      <w:r w:rsidRPr="00AC7BB3">
        <w:rPr>
          <w:sz w:val="22"/>
          <w:szCs w:val="22"/>
        </w:rPr>
        <w:t xml:space="preserve"> attacks they can defend themselves from would be interesting (Aqua Security, 2022).</w:t>
      </w:r>
    </w:p>
    <w:p w14:paraId="049C3867" w14:textId="0C4CDA81" w:rsidR="00AC7BB3" w:rsidRDefault="00AC7BB3" w:rsidP="00AC7BB3">
      <w:pPr>
        <w:rPr>
          <w:sz w:val="22"/>
          <w:szCs w:val="22"/>
        </w:rPr>
      </w:pPr>
      <w:r w:rsidRPr="00AC7BB3">
        <w:rPr>
          <w:sz w:val="22"/>
          <w:szCs w:val="22"/>
        </w:rPr>
        <w:t xml:space="preserve">The deployment did not address image risks because it used the assumption that the simple image example was secure. </w:t>
      </w:r>
      <w:proofErr w:type="gramStart"/>
      <w:r w:rsidRPr="00AC7BB3">
        <w:rPr>
          <w:sz w:val="22"/>
          <w:szCs w:val="22"/>
        </w:rPr>
        <w:t>In reality, this</w:t>
      </w:r>
      <w:proofErr w:type="gramEnd"/>
      <w:r w:rsidRPr="00AC7BB3">
        <w:rPr>
          <w:sz w:val="22"/>
          <w:szCs w:val="22"/>
        </w:rPr>
        <w:t xml:space="preserve"> is unlikely to be the case. Future work would include testing how to mitigate image vulnerabilities.</w:t>
      </w:r>
    </w:p>
    <w:p w14:paraId="2B9D33A9" w14:textId="77777777" w:rsidR="00AA08C2" w:rsidRDefault="00AA08C2" w:rsidP="009D4F49">
      <w:pPr>
        <w:pStyle w:val="Heading1"/>
      </w:pPr>
      <w:r>
        <w:lastRenderedPageBreak/>
        <w:t>List of References</w:t>
      </w:r>
      <w:bookmarkEnd w:id="24"/>
    </w:p>
    <w:p w14:paraId="00D3A74C" w14:textId="77777777" w:rsidR="00B35223" w:rsidRPr="00B35223" w:rsidRDefault="00B35223" w:rsidP="00B35223">
      <w:pPr>
        <w:rPr>
          <w:sz w:val="22"/>
          <w:szCs w:val="18"/>
        </w:rPr>
      </w:pPr>
      <w:r w:rsidRPr="00B35223">
        <w:rPr>
          <w:sz w:val="22"/>
          <w:szCs w:val="18"/>
        </w:rPr>
        <w:t>Data Protection Act 2018. (c.40). [Online]. London: HMSO. [15 February 2023]. Available from: https://www.legislation.gov.uk/ukpga/2018/12/contents/enacted</w:t>
      </w:r>
    </w:p>
    <w:p w14:paraId="232F8463" w14:textId="6AC7DD99" w:rsidR="00B35223" w:rsidRDefault="00B35223" w:rsidP="00B35223">
      <w:pPr>
        <w:rPr>
          <w:sz w:val="22"/>
          <w:szCs w:val="18"/>
        </w:rPr>
      </w:pPr>
      <w:r w:rsidRPr="00B35223">
        <w:rPr>
          <w:sz w:val="22"/>
          <w:szCs w:val="18"/>
        </w:rPr>
        <w:t xml:space="preserve">Corporate Information Governance. 2019. Data Protection Policy. [Online]. Version 5.1. Leeds: NHS. [13 February 2023]. Available from: </w:t>
      </w:r>
      <w:hyperlink r:id="rId33" w:history="1">
        <w:r w:rsidRPr="007D3228">
          <w:rPr>
            <w:rStyle w:val="Hyperlink"/>
            <w:sz w:val="22"/>
            <w:szCs w:val="18"/>
          </w:rPr>
          <w:t>https://www.england.nhs.uk/wp-content/uploads/2019/10/data-protection-policy-v5.1.pdf</w:t>
        </w:r>
      </w:hyperlink>
    </w:p>
    <w:p w14:paraId="193FC2C9" w14:textId="60CE177F" w:rsidR="00B35223" w:rsidRDefault="00B35223" w:rsidP="00B35223">
      <w:pPr>
        <w:rPr>
          <w:sz w:val="22"/>
          <w:szCs w:val="18"/>
        </w:rPr>
      </w:pPr>
      <w:r w:rsidRPr="00B35223">
        <w:rPr>
          <w:sz w:val="22"/>
          <w:szCs w:val="18"/>
        </w:rPr>
        <w:t>US House. Committee on Ways and Means. Health Insurance Portability and Accountability Act. 1996. Hearing, 21 August. Washington: Government Printing Office</w:t>
      </w:r>
    </w:p>
    <w:p w14:paraId="0678EC25" w14:textId="43CEF6B3" w:rsidR="00B35223" w:rsidRDefault="006D307E" w:rsidP="00B35223">
      <w:pPr>
        <w:rPr>
          <w:sz w:val="22"/>
          <w:szCs w:val="18"/>
        </w:rPr>
      </w:pPr>
      <w:proofErr w:type="spellStart"/>
      <w:r w:rsidRPr="006D307E">
        <w:rPr>
          <w:sz w:val="22"/>
          <w:szCs w:val="18"/>
        </w:rPr>
        <w:t>Maayan</w:t>
      </w:r>
      <w:proofErr w:type="spellEnd"/>
      <w:r w:rsidRPr="006D307E">
        <w:rPr>
          <w:sz w:val="22"/>
          <w:szCs w:val="18"/>
        </w:rPr>
        <w:t xml:space="preserve">, G.D.M. 2023. Kubernetes in the Health Industry: What You Should Know. </w:t>
      </w:r>
      <w:proofErr w:type="spellStart"/>
      <w:r w:rsidRPr="006D307E">
        <w:rPr>
          <w:sz w:val="22"/>
          <w:szCs w:val="18"/>
        </w:rPr>
        <w:t>HealthTechZone</w:t>
      </w:r>
      <w:proofErr w:type="spellEnd"/>
      <w:r w:rsidRPr="006D307E">
        <w:rPr>
          <w:sz w:val="22"/>
          <w:szCs w:val="18"/>
        </w:rPr>
        <w:t>.</w:t>
      </w:r>
    </w:p>
    <w:p w14:paraId="6DD8485B" w14:textId="3AEEE1D6" w:rsidR="006D307E" w:rsidRDefault="006D307E" w:rsidP="00B35223">
      <w:pPr>
        <w:rPr>
          <w:sz w:val="22"/>
          <w:szCs w:val="18"/>
        </w:rPr>
      </w:pPr>
      <w:r w:rsidRPr="006D307E">
        <w:rPr>
          <w:sz w:val="22"/>
          <w:szCs w:val="18"/>
        </w:rPr>
        <w:t xml:space="preserve">Steger, A.S. 2020. How Kubernetes Paves the Way for Secure Innovation in Healthcare. </w:t>
      </w:r>
      <w:proofErr w:type="spellStart"/>
      <w:r w:rsidRPr="006D307E">
        <w:rPr>
          <w:sz w:val="22"/>
          <w:szCs w:val="18"/>
        </w:rPr>
        <w:t>HealthTech</w:t>
      </w:r>
      <w:proofErr w:type="spellEnd"/>
      <w:r w:rsidRPr="006D307E">
        <w:rPr>
          <w:sz w:val="22"/>
          <w:szCs w:val="18"/>
        </w:rPr>
        <w:t>.</w:t>
      </w:r>
    </w:p>
    <w:p w14:paraId="26E263B7" w14:textId="0064FAB8" w:rsidR="006D307E" w:rsidRDefault="006D307E" w:rsidP="00B35223">
      <w:pPr>
        <w:rPr>
          <w:sz w:val="22"/>
          <w:szCs w:val="18"/>
        </w:rPr>
      </w:pPr>
      <w:proofErr w:type="spellStart"/>
      <w:r w:rsidRPr="006D307E">
        <w:rPr>
          <w:sz w:val="22"/>
          <w:szCs w:val="18"/>
        </w:rPr>
        <w:t>Apricorn</w:t>
      </w:r>
      <w:proofErr w:type="spellEnd"/>
      <w:r w:rsidRPr="006D307E">
        <w:rPr>
          <w:sz w:val="22"/>
          <w:szCs w:val="18"/>
        </w:rPr>
        <w:t xml:space="preserve">. c2023. Data Encryption in Healthcare. </w:t>
      </w:r>
      <w:proofErr w:type="spellStart"/>
      <w:r w:rsidRPr="006D307E">
        <w:rPr>
          <w:sz w:val="22"/>
          <w:szCs w:val="18"/>
        </w:rPr>
        <w:t>Apricorn</w:t>
      </w:r>
      <w:proofErr w:type="spellEnd"/>
      <w:r w:rsidRPr="006D307E">
        <w:rPr>
          <w:sz w:val="22"/>
          <w:szCs w:val="18"/>
        </w:rPr>
        <w:t>.</w:t>
      </w:r>
    </w:p>
    <w:p w14:paraId="54B3D691" w14:textId="0C9C8B66" w:rsidR="006D307E" w:rsidRDefault="006D307E" w:rsidP="00B35223">
      <w:pPr>
        <w:rPr>
          <w:sz w:val="22"/>
          <w:szCs w:val="18"/>
        </w:rPr>
      </w:pPr>
      <w:r w:rsidRPr="006D307E">
        <w:rPr>
          <w:sz w:val="22"/>
          <w:szCs w:val="18"/>
        </w:rPr>
        <w:t>Department of Health &amp; Human Services USA, 2007. HIPAA Security Series. CENTERS for MEDICARE &amp; MEDICAID SERVICES</w:t>
      </w:r>
    </w:p>
    <w:p w14:paraId="48CED281" w14:textId="75AD8428" w:rsidR="006D307E" w:rsidRDefault="006D307E" w:rsidP="00B35223">
      <w:pPr>
        <w:rPr>
          <w:sz w:val="22"/>
          <w:szCs w:val="18"/>
        </w:rPr>
      </w:pPr>
      <w:r w:rsidRPr="006D307E">
        <w:rPr>
          <w:sz w:val="22"/>
          <w:szCs w:val="18"/>
        </w:rPr>
        <w:t xml:space="preserve">Miller, K.M. 2021. How Kubernetes is Changing the Face of Medical Technology. 24 November. Fairwinds. [Online]. [8 March 2023]. Available from: </w:t>
      </w:r>
      <w:hyperlink r:id="rId34" w:history="1">
        <w:r w:rsidRPr="007D3228">
          <w:rPr>
            <w:rStyle w:val="Hyperlink"/>
            <w:sz w:val="22"/>
            <w:szCs w:val="18"/>
          </w:rPr>
          <w:t>https://www.fairwinds.com/blog/how-kubernetes-is-changing-the-face-of-medical-technology</w:t>
        </w:r>
      </w:hyperlink>
    </w:p>
    <w:p w14:paraId="13F8D4BC" w14:textId="1622C2DF" w:rsidR="006D307E" w:rsidRDefault="006D307E" w:rsidP="00B35223">
      <w:pPr>
        <w:rPr>
          <w:sz w:val="22"/>
          <w:szCs w:val="18"/>
        </w:rPr>
      </w:pPr>
      <w:r w:rsidRPr="006D307E">
        <w:rPr>
          <w:sz w:val="22"/>
          <w:szCs w:val="18"/>
        </w:rPr>
        <w:t xml:space="preserve">Lawton, G.L. c2023. 6 New Requirements for Securing Microservices vs. Monolithic Apps. TRACEABLE. [Online]. [9 February 2023]. Available from: </w:t>
      </w:r>
      <w:hyperlink r:id="rId35" w:history="1">
        <w:r w:rsidRPr="007D3228">
          <w:rPr>
            <w:rStyle w:val="Hyperlink"/>
            <w:sz w:val="22"/>
            <w:szCs w:val="18"/>
          </w:rPr>
          <w:t>https://www.traceable.ai/blog-post/6-new-requirements-for-securing-microservices-versus-monolithic-applications</w:t>
        </w:r>
      </w:hyperlink>
    </w:p>
    <w:p w14:paraId="5A963AF1" w14:textId="4B664D60" w:rsidR="006D307E" w:rsidRDefault="006D307E" w:rsidP="00B35223">
      <w:pPr>
        <w:rPr>
          <w:sz w:val="22"/>
          <w:szCs w:val="18"/>
        </w:rPr>
      </w:pPr>
      <w:r w:rsidRPr="006D307E">
        <w:rPr>
          <w:sz w:val="22"/>
          <w:szCs w:val="18"/>
        </w:rPr>
        <w:t xml:space="preserve">NHS Digital. c2023. Data Security and Protection Toolkit. [Online]. Available from: </w:t>
      </w:r>
      <w:hyperlink r:id="rId36" w:history="1">
        <w:r w:rsidRPr="007D3228">
          <w:rPr>
            <w:rStyle w:val="Hyperlink"/>
            <w:sz w:val="22"/>
            <w:szCs w:val="18"/>
          </w:rPr>
          <w:t>https://www.dsptoolkit.nhs.uk/</w:t>
        </w:r>
      </w:hyperlink>
    </w:p>
    <w:p w14:paraId="7ABB0541" w14:textId="423BB8F5" w:rsidR="006D307E" w:rsidRDefault="006D307E" w:rsidP="00B35223">
      <w:pPr>
        <w:rPr>
          <w:sz w:val="22"/>
          <w:szCs w:val="18"/>
        </w:rPr>
      </w:pPr>
      <w:r w:rsidRPr="006D307E">
        <w:rPr>
          <w:sz w:val="22"/>
          <w:szCs w:val="18"/>
        </w:rPr>
        <w:t xml:space="preserve">CHG Healthcare. c2023. CHG Healthcare. [Online]. Available from: </w:t>
      </w:r>
      <w:hyperlink r:id="rId37" w:history="1">
        <w:r w:rsidRPr="007D3228">
          <w:rPr>
            <w:rStyle w:val="Hyperlink"/>
            <w:sz w:val="22"/>
            <w:szCs w:val="18"/>
          </w:rPr>
          <w:t>https://chghealthcare.com/</w:t>
        </w:r>
      </w:hyperlink>
    </w:p>
    <w:p w14:paraId="0AF2110B" w14:textId="154752E3" w:rsidR="006D307E" w:rsidRDefault="006D307E" w:rsidP="00B35223">
      <w:pPr>
        <w:rPr>
          <w:sz w:val="22"/>
          <w:szCs w:val="18"/>
        </w:rPr>
      </w:pPr>
      <w:r w:rsidRPr="006D307E">
        <w:rPr>
          <w:sz w:val="22"/>
          <w:szCs w:val="18"/>
        </w:rPr>
        <w:t xml:space="preserve">Golden, B.G. c2023. 4 ways to exploit microservices architecture for better app sec. </w:t>
      </w:r>
      <w:proofErr w:type="spellStart"/>
      <w:r w:rsidRPr="006D307E">
        <w:rPr>
          <w:sz w:val="22"/>
          <w:szCs w:val="18"/>
        </w:rPr>
        <w:t>TechBeacon</w:t>
      </w:r>
      <w:proofErr w:type="spellEnd"/>
      <w:r w:rsidRPr="006D307E">
        <w:rPr>
          <w:sz w:val="22"/>
          <w:szCs w:val="18"/>
        </w:rPr>
        <w:t xml:space="preserve">. [Online]. [12 February 2023]. Available from: </w:t>
      </w:r>
      <w:hyperlink r:id="rId38" w:history="1">
        <w:r w:rsidRPr="007D3228">
          <w:rPr>
            <w:rStyle w:val="Hyperlink"/>
            <w:sz w:val="22"/>
            <w:szCs w:val="18"/>
          </w:rPr>
          <w:t>https://techbeacon.com/app-dev-testing/4-ways-exploit-microservices-architecture-better-app-sec</w:t>
        </w:r>
      </w:hyperlink>
    </w:p>
    <w:p w14:paraId="29D9790E" w14:textId="0085B4D7" w:rsidR="006D307E" w:rsidRDefault="006D307E" w:rsidP="00B35223">
      <w:pPr>
        <w:rPr>
          <w:sz w:val="22"/>
          <w:szCs w:val="18"/>
        </w:rPr>
      </w:pPr>
      <w:r w:rsidRPr="006D307E">
        <w:rPr>
          <w:sz w:val="22"/>
          <w:szCs w:val="18"/>
        </w:rPr>
        <w:t xml:space="preserve">Bush, T.B. 2020. Which Is More Secure: Monolith or </w:t>
      </w:r>
      <w:proofErr w:type="gramStart"/>
      <w:r w:rsidRPr="006D307E">
        <w:rPr>
          <w:sz w:val="22"/>
          <w:szCs w:val="18"/>
        </w:rPr>
        <w:t>Microservices?.</w:t>
      </w:r>
      <w:proofErr w:type="gramEnd"/>
      <w:r w:rsidRPr="006D307E">
        <w:rPr>
          <w:sz w:val="22"/>
          <w:szCs w:val="18"/>
        </w:rPr>
        <w:t xml:space="preserve"> 10 September. Nordic APIs. [Online]. [9 February 2023]. Available from: </w:t>
      </w:r>
      <w:hyperlink r:id="rId39" w:history="1">
        <w:r w:rsidRPr="007D3228">
          <w:rPr>
            <w:rStyle w:val="Hyperlink"/>
            <w:sz w:val="22"/>
            <w:szCs w:val="18"/>
          </w:rPr>
          <w:t>https://nordicapis.com/which-is-more-secure-monolith-or-microservices/</w:t>
        </w:r>
      </w:hyperlink>
    </w:p>
    <w:p w14:paraId="7D4D08F3" w14:textId="561F048E" w:rsidR="006D307E" w:rsidRDefault="006D307E" w:rsidP="00B35223">
      <w:pPr>
        <w:rPr>
          <w:sz w:val="22"/>
          <w:szCs w:val="18"/>
        </w:rPr>
      </w:pPr>
      <w:r w:rsidRPr="006D307E">
        <w:rPr>
          <w:sz w:val="22"/>
          <w:szCs w:val="18"/>
        </w:rPr>
        <w:lastRenderedPageBreak/>
        <w:t>Gain, B.C.G. 2018. Microservices Security: Probably Not What You Think It Is. THENEWSTACK.</w:t>
      </w:r>
    </w:p>
    <w:p w14:paraId="0705104B" w14:textId="6DC33F9F" w:rsidR="006D307E" w:rsidRDefault="006D307E" w:rsidP="00B35223">
      <w:pPr>
        <w:rPr>
          <w:sz w:val="22"/>
          <w:szCs w:val="18"/>
        </w:rPr>
      </w:pPr>
      <w:r w:rsidRPr="006D307E">
        <w:rPr>
          <w:sz w:val="22"/>
          <w:szCs w:val="18"/>
        </w:rPr>
        <w:t xml:space="preserve">Brodie, B.B. 2016. Increase Security by Transitioning </w:t>
      </w:r>
      <w:proofErr w:type="gramStart"/>
      <w:r w:rsidRPr="006D307E">
        <w:rPr>
          <w:sz w:val="22"/>
          <w:szCs w:val="18"/>
        </w:rPr>
        <w:t>From</w:t>
      </w:r>
      <w:proofErr w:type="gramEnd"/>
      <w:r w:rsidRPr="006D307E">
        <w:rPr>
          <w:sz w:val="22"/>
          <w:szCs w:val="18"/>
        </w:rPr>
        <w:t xml:space="preserve"> Monolith to Microservices Architecture. 8 July. </w:t>
      </w:r>
      <w:proofErr w:type="spellStart"/>
      <w:r w:rsidRPr="006D307E">
        <w:rPr>
          <w:sz w:val="22"/>
          <w:szCs w:val="18"/>
        </w:rPr>
        <w:t>DZone</w:t>
      </w:r>
      <w:proofErr w:type="spellEnd"/>
      <w:r w:rsidRPr="006D307E">
        <w:rPr>
          <w:sz w:val="22"/>
          <w:szCs w:val="18"/>
        </w:rPr>
        <w:t xml:space="preserve">. [Online]. [12 February 2023]. Available from: </w:t>
      </w:r>
      <w:hyperlink r:id="rId40" w:history="1">
        <w:r w:rsidRPr="007D3228">
          <w:rPr>
            <w:rStyle w:val="Hyperlink"/>
            <w:sz w:val="22"/>
            <w:szCs w:val="18"/>
          </w:rPr>
          <w:t>https://dzone.com/articles/increase-security-by-transitioning-from-monolith-t</w:t>
        </w:r>
      </w:hyperlink>
    </w:p>
    <w:p w14:paraId="3180301B" w14:textId="08E3F65C" w:rsidR="006D307E" w:rsidRPr="006D307E" w:rsidRDefault="006D307E" w:rsidP="006D307E">
      <w:pPr>
        <w:rPr>
          <w:sz w:val="22"/>
          <w:szCs w:val="18"/>
        </w:rPr>
      </w:pPr>
      <w:proofErr w:type="spellStart"/>
      <w:r w:rsidRPr="006D307E">
        <w:rPr>
          <w:sz w:val="22"/>
          <w:szCs w:val="18"/>
        </w:rPr>
        <w:t>TechWorld</w:t>
      </w:r>
      <w:proofErr w:type="spellEnd"/>
      <w:r w:rsidRPr="006D307E">
        <w:rPr>
          <w:sz w:val="22"/>
          <w:szCs w:val="18"/>
        </w:rPr>
        <w:t xml:space="preserve"> with Nana. 2022. Kubernetes Security Best Practices you need to know | THE Guide for securing your K8s </w:t>
      </w:r>
      <w:proofErr w:type="gramStart"/>
      <w:r w:rsidRPr="006D307E">
        <w:rPr>
          <w:sz w:val="22"/>
          <w:szCs w:val="18"/>
        </w:rPr>
        <w:t>cluster!.</w:t>
      </w:r>
      <w:proofErr w:type="gramEnd"/>
      <w:r w:rsidRPr="006D307E">
        <w:rPr>
          <w:sz w:val="22"/>
          <w:szCs w:val="18"/>
        </w:rPr>
        <w:t xml:space="preserve"> [Online]. [12 February 2023]. Available from: </w:t>
      </w:r>
      <w:hyperlink r:id="rId41" w:history="1">
        <w:r w:rsidRPr="007D3228">
          <w:rPr>
            <w:rStyle w:val="Hyperlink"/>
            <w:sz w:val="22"/>
            <w:szCs w:val="18"/>
          </w:rPr>
          <w:t>https://www.youtube.com/watch?v=oBf5lrmquYI</w:t>
        </w:r>
      </w:hyperlink>
      <w:r>
        <w:rPr>
          <w:sz w:val="22"/>
          <w:szCs w:val="18"/>
        </w:rPr>
        <w:t xml:space="preserve"> </w:t>
      </w:r>
    </w:p>
    <w:p w14:paraId="1AB2A651" w14:textId="18938335" w:rsidR="006D307E" w:rsidRDefault="006D307E" w:rsidP="006D307E">
      <w:pPr>
        <w:rPr>
          <w:sz w:val="22"/>
          <w:szCs w:val="18"/>
        </w:rPr>
      </w:pPr>
      <w:proofErr w:type="spellStart"/>
      <w:r w:rsidRPr="006D307E">
        <w:rPr>
          <w:sz w:val="22"/>
          <w:szCs w:val="18"/>
        </w:rPr>
        <w:t>TechWorld</w:t>
      </w:r>
      <w:proofErr w:type="spellEnd"/>
      <w:r w:rsidRPr="006D307E">
        <w:rPr>
          <w:sz w:val="22"/>
          <w:szCs w:val="18"/>
        </w:rPr>
        <w:t xml:space="preserve"> with Nana. 2022. Kubernetes Crash Course for Absolute Beginners [NEW]. [Online]. [27 January 2023]. Available from: </w:t>
      </w:r>
      <w:hyperlink r:id="rId42" w:history="1">
        <w:r w:rsidRPr="007D3228">
          <w:rPr>
            <w:rStyle w:val="Hyperlink"/>
            <w:sz w:val="22"/>
            <w:szCs w:val="18"/>
          </w:rPr>
          <w:t>https://www.youtube.com/watch?v=s_o8dwzRlu4</w:t>
        </w:r>
      </w:hyperlink>
    </w:p>
    <w:p w14:paraId="1253AF23" w14:textId="72914D9D" w:rsidR="006D307E" w:rsidRDefault="006D307E" w:rsidP="006D307E">
      <w:pPr>
        <w:rPr>
          <w:sz w:val="22"/>
          <w:szCs w:val="18"/>
        </w:rPr>
      </w:pPr>
      <w:proofErr w:type="spellStart"/>
      <w:r w:rsidRPr="006D307E">
        <w:rPr>
          <w:sz w:val="22"/>
          <w:szCs w:val="18"/>
        </w:rPr>
        <w:t>Arampatzis</w:t>
      </w:r>
      <w:proofErr w:type="spellEnd"/>
      <w:r w:rsidRPr="006D307E">
        <w:rPr>
          <w:sz w:val="22"/>
          <w:szCs w:val="18"/>
        </w:rPr>
        <w:t xml:space="preserve">, A.A. 2021. Encryption and </w:t>
      </w:r>
      <w:proofErr w:type="spellStart"/>
      <w:r w:rsidRPr="006D307E">
        <w:rPr>
          <w:sz w:val="22"/>
          <w:szCs w:val="18"/>
        </w:rPr>
        <w:t>etcd</w:t>
      </w:r>
      <w:proofErr w:type="spellEnd"/>
      <w:r w:rsidRPr="006D307E">
        <w:rPr>
          <w:sz w:val="22"/>
          <w:szCs w:val="18"/>
        </w:rPr>
        <w:t xml:space="preserve">: The key to securing Kubernetes. 20 April. INFOSEC. [Online]. [13 March 2023]. Available from: </w:t>
      </w:r>
      <w:hyperlink r:id="rId43" w:history="1">
        <w:r w:rsidRPr="007D3228">
          <w:rPr>
            <w:rStyle w:val="Hyperlink"/>
            <w:sz w:val="22"/>
            <w:szCs w:val="18"/>
          </w:rPr>
          <w:t>https://resources.infosecinstitute.com/topic/encryption-and-etcd-the-key-to-securing-kubernetes/</w:t>
        </w:r>
      </w:hyperlink>
    </w:p>
    <w:p w14:paraId="0A5BD405" w14:textId="0AC20DD2" w:rsidR="006D307E" w:rsidRDefault="00471AB1" w:rsidP="006D307E">
      <w:pPr>
        <w:rPr>
          <w:sz w:val="22"/>
          <w:szCs w:val="18"/>
        </w:rPr>
      </w:pPr>
      <w:proofErr w:type="spellStart"/>
      <w:r w:rsidRPr="00471AB1">
        <w:rPr>
          <w:sz w:val="22"/>
          <w:szCs w:val="18"/>
        </w:rPr>
        <w:t>Samarasekara</w:t>
      </w:r>
      <w:proofErr w:type="spellEnd"/>
      <w:r w:rsidRPr="00471AB1">
        <w:rPr>
          <w:sz w:val="22"/>
          <w:szCs w:val="18"/>
        </w:rPr>
        <w:t xml:space="preserve">, H.S. 2020. KUBE-HUNTER installing and testing. 18 June. Medium. [Online]. [1 March 2023]. Available from: </w:t>
      </w:r>
      <w:hyperlink r:id="rId44" w:history="1">
        <w:r w:rsidRPr="007D3228">
          <w:rPr>
            <w:rStyle w:val="Hyperlink"/>
            <w:sz w:val="22"/>
            <w:szCs w:val="18"/>
          </w:rPr>
          <w:t>https://medium.com/@heshani.samarasekara/kube-hunter-installing-and-testing-3ea6cfc09738</w:t>
        </w:r>
      </w:hyperlink>
    </w:p>
    <w:p w14:paraId="269D234C" w14:textId="0BB46B66" w:rsidR="00471AB1" w:rsidRDefault="002D1306" w:rsidP="006D307E">
      <w:pPr>
        <w:rPr>
          <w:sz w:val="22"/>
          <w:szCs w:val="18"/>
        </w:rPr>
      </w:pPr>
      <w:proofErr w:type="spellStart"/>
      <w:r w:rsidRPr="002D1306">
        <w:rPr>
          <w:sz w:val="22"/>
          <w:szCs w:val="18"/>
        </w:rPr>
        <w:t>Martίnez</w:t>
      </w:r>
      <w:proofErr w:type="spellEnd"/>
      <w:r w:rsidRPr="002D1306">
        <w:rPr>
          <w:sz w:val="22"/>
          <w:szCs w:val="18"/>
        </w:rPr>
        <w:t xml:space="preserve">, J.M. 2022. Understanding Kubernetes Limits and Requests. 18 November. </w:t>
      </w:r>
      <w:proofErr w:type="spellStart"/>
      <w:r w:rsidRPr="002D1306">
        <w:rPr>
          <w:sz w:val="22"/>
          <w:szCs w:val="18"/>
        </w:rPr>
        <w:t>sysdig</w:t>
      </w:r>
      <w:proofErr w:type="spellEnd"/>
      <w:r w:rsidRPr="002D1306">
        <w:rPr>
          <w:sz w:val="22"/>
          <w:szCs w:val="18"/>
        </w:rPr>
        <w:t xml:space="preserve">. [Online]. [26 March 2023]. Available from: </w:t>
      </w:r>
      <w:hyperlink r:id="rId45" w:history="1">
        <w:r w:rsidRPr="007D3228">
          <w:rPr>
            <w:rStyle w:val="Hyperlink"/>
            <w:sz w:val="22"/>
            <w:szCs w:val="18"/>
          </w:rPr>
          <w:t>https://sysdig.com/blog/kubernetes-limits-requests/</w:t>
        </w:r>
      </w:hyperlink>
    </w:p>
    <w:p w14:paraId="5BAF09A0" w14:textId="35450B17" w:rsidR="002D1306" w:rsidRDefault="002D1306" w:rsidP="006D307E">
      <w:pPr>
        <w:rPr>
          <w:sz w:val="22"/>
          <w:szCs w:val="18"/>
        </w:rPr>
      </w:pPr>
      <w:r w:rsidRPr="002D1306">
        <w:rPr>
          <w:sz w:val="22"/>
          <w:szCs w:val="18"/>
        </w:rPr>
        <w:t>Daria, E.D. 2022. Kubernetes Requests and Limits Demystified. THENEWSTACK.</w:t>
      </w:r>
    </w:p>
    <w:p w14:paraId="398414D8" w14:textId="35CC6E90" w:rsidR="006D307E" w:rsidRDefault="002D1306" w:rsidP="00B35223">
      <w:pPr>
        <w:rPr>
          <w:sz w:val="22"/>
          <w:szCs w:val="18"/>
        </w:rPr>
      </w:pPr>
      <w:r w:rsidRPr="002D1306">
        <w:rPr>
          <w:sz w:val="22"/>
          <w:szCs w:val="18"/>
        </w:rPr>
        <w:t>Densify, 2021. Guide to Kubernetes Tools: Managing Kubernetes Resource Limits. Densify.</w:t>
      </w:r>
    </w:p>
    <w:p w14:paraId="4B5CAEFC" w14:textId="33B4868C" w:rsidR="002D1306" w:rsidRDefault="002D1306" w:rsidP="00B35223">
      <w:pPr>
        <w:rPr>
          <w:sz w:val="22"/>
          <w:szCs w:val="18"/>
        </w:rPr>
      </w:pPr>
      <w:proofErr w:type="spellStart"/>
      <w:r w:rsidRPr="002D1306">
        <w:rPr>
          <w:sz w:val="22"/>
          <w:szCs w:val="18"/>
        </w:rPr>
        <w:t>Nguigi</w:t>
      </w:r>
      <w:proofErr w:type="spellEnd"/>
      <w:r w:rsidRPr="002D1306">
        <w:rPr>
          <w:sz w:val="22"/>
          <w:szCs w:val="18"/>
        </w:rPr>
        <w:t xml:space="preserve">, J.N. 2020. Understanding Resource Requirements — Kubernetes. 10 March. Medium. [Online]. [6 March 2023]. Available from: </w:t>
      </w:r>
      <w:hyperlink r:id="rId46" w:history="1">
        <w:r w:rsidRPr="007D3228">
          <w:rPr>
            <w:rStyle w:val="Hyperlink"/>
            <w:sz w:val="22"/>
            <w:szCs w:val="18"/>
          </w:rPr>
          <w:t>https://ngugijoan.medium.com/understanding-resource-requirements-kubernetes-9bd34245f779</w:t>
        </w:r>
      </w:hyperlink>
    </w:p>
    <w:p w14:paraId="741DF418" w14:textId="16AF7343" w:rsidR="002D1306" w:rsidRDefault="002D1306" w:rsidP="00B35223">
      <w:pPr>
        <w:rPr>
          <w:sz w:val="22"/>
          <w:szCs w:val="18"/>
        </w:rPr>
      </w:pPr>
      <w:proofErr w:type="spellStart"/>
      <w:r w:rsidRPr="002D1306">
        <w:rPr>
          <w:sz w:val="22"/>
          <w:szCs w:val="18"/>
        </w:rPr>
        <w:t>Badawy</w:t>
      </w:r>
      <w:proofErr w:type="spellEnd"/>
      <w:r w:rsidRPr="002D1306">
        <w:rPr>
          <w:sz w:val="22"/>
          <w:szCs w:val="18"/>
        </w:rPr>
        <w:t xml:space="preserve">, M.B. 2023. Harden Kubernetes cluster with pod and container security contexts. 9 January. EARTHLY. [Online]. Available from: </w:t>
      </w:r>
      <w:hyperlink r:id="rId47" w:history="1">
        <w:r w:rsidRPr="007D3228">
          <w:rPr>
            <w:rStyle w:val="Hyperlink"/>
            <w:sz w:val="22"/>
            <w:szCs w:val="18"/>
          </w:rPr>
          <w:t>https://earthly.dev/blog/k8s-cluster-security/</w:t>
        </w:r>
      </w:hyperlink>
    </w:p>
    <w:p w14:paraId="42EB8226" w14:textId="54119784" w:rsidR="002D1306" w:rsidRDefault="002D1306" w:rsidP="00B35223">
      <w:pPr>
        <w:rPr>
          <w:sz w:val="22"/>
          <w:szCs w:val="18"/>
        </w:rPr>
      </w:pPr>
      <w:r w:rsidRPr="002D1306">
        <w:rPr>
          <w:sz w:val="22"/>
          <w:szCs w:val="18"/>
        </w:rPr>
        <w:t xml:space="preserve">Singh, A.K.S. 2021. Getting started with Kubernetes Pod Security Context and Policy. 9 March. Medium. [Online]. [7 March 2023]. Available from: </w:t>
      </w:r>
      <w:hyperlink r:id="rId48" w:history="1">
        <w:r w:rsidRPr="007D3228">
          <w:rPr>
            <w:rStyle w:val="Hyperlink"/>
            <w:sz w:val="22"/>
            <w:szCs w:val="18"/>
          </w:rPr>
          <w:t>https://medium.com/nerd-for-tech/getting-started-with-kubernetes-pod-security-context-and-policy-26619529a64b</w:t>
        </w:r>
      </w:hyperlink>
    </w:p>
    <w:p w14:paraId="0A5D3529" w14:textId="3C241F9E" w:rsidR="002D1306" w:rsidRDefault="002D1306" w:rsidP="00B35223">
      <w:pPr>
        <w:rPr>
          <w:sz w:val="22"/>
          <w:szCs w:val="18"/>
        </w:rPr>
      </w:pPr>
      <w:r w:rsidRPr="002D1306">
        <w:rPr>
          <w:sz w:val="22"/>
          <w:szCs w:val="18"/>
        </w:rPr>
        <w:lastRenderedPageBreak/>
        <w:t xml:space="preserve">Morgan, A.G.M, </w:t>
      </w:r>
      <w:proofErr w:type="spellStart"/>
      <w:r w:rsidRPr="002D1306">
        <w:rPr>
          <w:sz w:val="22"/>
          <w:szCs w:val="18"/>
        </w:rPr>
        <w:t>Kjeldaas</w:t>
      </w:r>
      <w:proofErr w:type="spellEnd"/>
      <w:r w:rsidRPr="002D1306">
        <w:rPr>
          <w:sz w:val="22"/>
          <w:szCs w:val="18"/>
        </w:rPr>
        <w:t xml:space="preserve">, A.K. c2022. </w:t>
      </w:r>
      <w:proofErr w:type="spellStart"/>
      <w:r w:rsidRPr="002D1306">
        <w:rPr>
          <w:sz w:val="22"/>
          <w:szCs w:val="18"/>
        </w:rPr>
        <w:t>torvalds</w:t>
      </w:r>
      <w:proofErr w:type="spellEnd"/>
      <w:r w:rsidRPr="002D1306">
        <w:rPr>
          <w:sz w:val="22"/>
          <w:szCs w:val="18"/>
        </w:rPr>
        <w:t xml:space="preserve">. [Online]. Available from: </w:t>
      </w:r>
      <w:hyperlink r:id="rId49" w:history="1">
        <w:r w:rsidRPr="007D3228">
          <w:rPr>
            <w:rStyle w:val="Hyperlink"/>
            <w:sz w:val="22"/>
            <w:szCs w:val="18"/>
          </w:rPr>
          <w:t>https://github.com/torvalds/linux/blob/master/include/uapi/linux/capability.h</w:t>
        </w:r>
      </w:hyperlink>
    </w:p>
    <w:p w14:paraId="4AC8BF18" w14:textId="3B9DB32D" w:rsidR="002D1306" w:rsidRDefault="002D1306" w:rsidP="00B35223">
      <w:pPr>
        <w:rPr>
          <w:sz w:val="22"/>
          <w:szCs w:val="18"/>
        </w:rPr>
      </w:pPr>
      <w:proofErr w:type="spellStart"/>
      <w:r w:rsidRPr="002D1306">
        <w:rPr>
          <w:sz w:val="22"/>
          <w:szCs w:val="18"/>
        </w:rPr>
        <w:t>Olaogun</w:t>
      </w:r>
      <w:proofErr w:type="spellEnd"/>
      <w:r w:rsidRPr="002D1306">
        <w:rPr>
          <w:sz w:val="22"/>
          <w:szCs w:val="18"/>
        </w:rPr>
        <w:t xml:space="preserve">, D.O. 2023. Kubernetes Audit Logs | Use Cases &amp; Best Practices. 13 March. </w:t>
      </w:r>
      <w:proofErr w:type="spellStart"/>
      <w:r w:rsidRPr="002D1306">
        <w:rPr>
          <w:sz w:val="22"/>
          <w:szCs w:val="18"/>
        </w:rPr>
        <w:t>ContainIQ</w:t>
      </w:r>
      <w:proofErr w:type="spellEnd"/>
      <w:r w:rsidRPr="002D1306">
        <w:rPr>
          <w:sz w:val="22"/>
          <w:szCs w:val="18"/>
        </w:rPr>
        <w:t xml:space="preserve">. [Online]. [1 March 2023]. Available from: </w:t>
      </w:r>
      <w:hyperlink r:id="rId50" w:history="1">
        <w:r w:rsidRPr="007D3228">
          <w:rPr>
            <w:rStyle w:val="Hyperlink"/>
            <w:sz w:val="22"/>
            <w:szCs w:val="18"/>
          </w:rPr>
          <w:t>https://www.containiq.com/post/kubernetes-audit-logs</w:t>
        </w:r>
      </w:hyperlink>
    </w:p>
    <w:p w14:paraId="793DADA8" w14:textId="17F945B8" w:rsidR="002D1306" w:rsidRDefault="002D1306" w:rsidP="00B35223">
      <w:pPr>
        <w:rPr>
          <w:sz w:val="22"/>
          <w:szCs w:val="18"/>
        </w:rPr>
      </w:pPr>
      <w:proofErr w:type="spellStart"/>
      <w:r w:rsidRPr="002D1306">
        <w:rPr>
          <w:sz w:val="22"/>
          <w:szCs w:val="18"/>
        </w:rPr>
        <w:t>ContainIQ</w:t>
      </w:r>
      <w:proofErr w:type="spellEnd"/>
      <w:r w:rsidRPr="002D1306">
        <w:rPr>
          <w:sz w:val="22"/>
          <w:szCs w:val="18"/>
        </w:rPr>
        <w:t xml:space="preserve">. c2023. </w:t>
      </w:r>
      <w:proofErr w:type="spellStart"/>
      <w:r w:rsidRPr="002D1306">
        <w:rPr>
          <w:sz w:val="22"/>
          <w:szCs w:val="18"/>
        </w:rPr>
        <w:t>ContainIQ</w:t>
      </w:r>
      <w:proofErr w:type="spellEnd"/>
      <w:r w:rsidRPr="002D1306">
        <w:rPr>
          <w:sz w:val="22"/>
          <w:szCs w:val="18"/>
        </w:rPr>
        <w:t xml:space="preserve">. [Online]. Available from: </w:t>
      </w:r>
      <w:hyperlink r:id="rId51" w:history="1">
        <w:r w:rsidRPr="007D3228">
          <w:rPr>
            <w:rStyle w:val="Hyperlink"/>
            <w:sz w:val="22"/>
            <w:szCs w:val="18"/>
          </w:rPr>
          <w:t>https://www.containiq.com/</w:t>
        </w:r>
      </w:hyperlink>
    </w:p>
    <w:p w14:paraId="3DAA2FA2" w14:textId="455AE519" w:rsidR="002D1306" w:rsidRDefault="002D1306" w:rsidP="00B35223">
      <w:pPr>
        <w:rPr>
          <w:sz w:val="22"/>
          <w:szCs w:val="18"/>
        </w:rPr>
      </w:pPr>
      <w:proofErr w:type="spellStart"/>
      <w:r w:rsidRPr="002D1306">
        <w:rPr>
          <w:sz w:val="22"/>
          <w:szCs w:val="18"/>
        </w:rPr>
        <w:t>Burillo</w:t>
      </w:r>
      <w:proofErr w:type="spellEnd"/>
      <w:r w:rsidRPr="002D1306">
        <w:rPr>
          <w:sz w:val="22"/>
          <w:szCs w:val="18"/>
        </w:rPr>
        <w:t xml:space="preserve">, M.B. 2018. Securing Kubernetes components: </w:t>
      </w:r>
      <w:proofErr w:type="spellStart"/>
      <w:r w:rsidRPr="002D1306">
        <w:rPr>
          <w:sz w:val="22"/>
          <w:szCs w:val="18"/>
        </w:rPr>
        <w:t>kubelet</w:t>
      </w:r>
      <w:proofErr w:type="spellEnd"/>
      <w:r w:rsidRPr="002D1306">
        <w:rPr>
          <w:sz w:val="22"/>
          <w:szCs w:val="18"/>
        </w:rPr>
        <w:t xml:space="preserve">, Kubernetes </w:t>
      </w:r>
      <w:proofErr w:type="spellStart"/>
      <w:r w:rsidRPr="002D1306">
        <w:rPr>
          <w:sz w:val="22"/>
          <w:szCs w:val="18"/>
        </w:rPr>
        <w:t>etcd</w:t>
      </w:r>
      <w:proofErr w:type="spellEnd"/>
      <w:r w:rsidRPr="002D1306">
        <w:rPr>
          <w:sz w:val="22"/>
          <w:szCs w:val="18"/>
        </w:rPr>
        <w:t xml:space="preserve"> and Docker registry – Kubernetes security guide (part 3). 24 April. </w:t>
      </w:r>
      <w:proofErr w:type="spellStart"/>
      <w:r w:rsidRPr="002D1306">
        <w:rPr>
          <w:sz w:val="22"/>
          <w:szCs w:val="18"/>
        </w:rPr>
        <w:t>sysdig</w:t>
      </w:r>
      <w:proofErr w:type="spellEnd"/>
      <w:r w:rsidRPr="002D1306">
        <w:rPr>
          <w:sz w:val="22"/>
          <w:szCs w:val="18"/>
        </w:rPr>
        <w:t xml:space="preserve">. [Online]. [1 March 2023]. Available from: </w:t>
      </w:r>
      <w:hyperlink r:id="rId52" w:history="1">
        <w:r w:rsidRPr="007D3228">
          <w:rPr>
            <w:rStyle w:val="Hyperlink"/>
            <w:sz w:val="22"/>
            <w:szCs w:val="18"/>
          </w:rPr>
          <w:t>https://sysdig.com/blog/kubernetes-limits-requests/</w:t>
        </w:r>
      </w:hyperlink>
    </w:p>
    <w:p w14:paraId="1A893FCE" w14:textId="227C3550" w:rsidR="002D1306" w:rsidRDefault="002D1306" w:rsidP="00B35223">
      <w:pPr>
        <w:rPr>
          <w:sz w:val="22"/>
          <w:szCs w:val="18"/>
        </w:rPr>
      </w:pPr>
      <w:proofErr w:type="spellStart"/>
      <w:r w:rsidRPr="002D1306">
        <w:rPr>
          <w:sz w:val="22"/>
          <w:szCs w:val="18"/>
        </w:rPr>
        <w:t>Janashia</w:t>
      </w:r>
      <w:proofErr w:type="spellEnd"/>
      <w:r w:rsidRPr="002D1306">
        <w:rPr>
          <w:sz w:val="22"/>
          <w:szCs w:val="18"/>
        </w:rPr>
        <w:t xml:space="preserve">, N.J. 2022. Kubernetes Security Best Practices: 10 Steps to Securing K8s. 3 May. Aqua. [Online]. Available from: </w:t>
      </w:r>
      <w:hyperlink r:id="rId53" w:history="1">
        <w:r w:rsidRPr="007D3228">
          <w:rPr>
            <w:rStyle w:val="Hyperlink"/>
            <w:sz w:val="22"/>
            <w:szCs w:val="18"/>
          </w:rPr>
          <w:t>https://www.aquasec.com/cloud-native-academy/kubernetes-in-production/kubernetes-security-best-practices-10-steps-to-securing-k8s/</w:t>
        </w:r>
      </w:hyperlink>
    </w:p>
    <w:p w14:paraId="6FF9D32C" w14:textId="7CB639E4" w:rsidR="002D1306" w:rsidRDefault="002D1306" w:rsidP="00B35223">
      <w:pPr>
        <w:rPr>
          <w:sz w:val="22"/>
          <w:szCs w:val="18"/>
        </w:rPr>
      </w:pPr>
      <w:r w:rsidRPr="002D1306">
        <w:rPr>
          <w:sz w:val="22"/>
          <w:szCs w:val="18"/>
        </w:rPr>
        <w:t xml:space="preserve">Logan, M.L. 2020. The Basics of Keeping Kubernetes Clusters Secure. 14 October. TREND Micro. [Online]. [13 March 2023] Available from: </w:t>
      </w:r>
      <w:hyperlink r:id="rId54" w:history="1">
        <w:r w:rsidRPr="007D3228">
          <w:rPr>
            <w:rStyle w:val="Hyperlink"/>
            <w:sz w:val="22"/>
            <w:szCs w:val="18"/>
          </w:rPr>
          <w:t>https://www.trendmicro.com/vinfo/my/security/news/virtualization-and-cloud/the-basics-of-keeping-your-kubernetes-cluster-secure-part-1</w:t>
        </w:r>
      </w:hyperlink>
    </w:p>
    <w:p w14:paraId="74ABF8D2" w14:textId="3E1B836B" w:rsidR="002D1306" w:rsidRPr="002D1306" w:rsidRDefault="002D1306" w:rsidP="002D1306">
      <w:pPr>
        <w:rPr>
          <w:sz w:val="22"/>
          <w:szCs w:val="18"/>
        </w:rPr>
      </w:pPr>
      <w:r w:rsidRPr="002D1306">
        <w:rPr>
          <w:sz w:val="22"/>
          <w:szCs w:val="18"/>
        </w:rPr>
        <w:t xml:space="preserve">De Tender, P.D. 2022. Kubernetes network policy best practices. 21 December. </w:t>
      </w:r>
      <w:proofErr w:type="spellStart"/>
      <w:r w:rsidRPr="002D1306">
        <w:rPr>
          <w:sz w:val="22"/>
          <w:szCs w:val="18"/>
        </w:rPr>
        <w:t>snyk</w:t>
      </w:r>
      <w:proofErr w:type="spellEnd"/>
      <w:r w:rsidRPr="002D1306">
        <w:rPr>
          <w:sz w:val="22"/>
          <w:szCs w:val="18"/>
        </w:rPr>
        <w:t xml:space="preserve">. [Online]. [20 March 2023] Available from: </w:t>
      </w:r>
      <w:hyperlink r:id="rId55" w:history="1">
        <w:r w:rsidRPr="007D3228">
          <w:rPr>
            <w:rStyle w:val="Hyperlink"/>
            <w:sz w:val="22"/>
            <w:szCs w:val="18"/>
          </w:rPr>
          <w:t>https://snyk.io/blog/kubernetes-network-policy-best-practices/</w:t>
        </w:r>
      </w:hyperlink>
      <w:r>
        <w:rPr>
          <w:sz w:val="22"/>
          <w:szCs w:val="18"/>
        </w:rPr>
        <w:t xml:space="preserve"> </w:t>
      </w:r>
    </w:p>
    <w:p w14:paraId="1BD95637" w14:textId="1F1AF10F" w:rsidR="002D1306" w:rsidRDefault="002D1306" w:rsidP="002D1306">
      <w:pPr>
        <w:rPr>
          <w:sz w:val="22"/>
          <w:szCs w:val="18"/>
        </w:rPr>
      </w:pPr>
      <w:r w:rsidRPr="002D1306">
        <w:rPr>
          <w:sz w:val="22"/>
          <w:szCs w:val="18"/>
        </w:rPr>
        <w:t xml:space="preserve">Jain, P.J. 2020. Kubernetes Network Policy. 29 September. K21Academy. [Online]. [1 March 2023] Available from: </w:t>
      </w:r>
      <w:hyperlink r:id="rId56" w:history="1">
        <w:r w:rsidRPr="007D3228">
          <w:rPr>
            <w:rStyle w:val="Hyperlink"/>
            <w:sz w:val="22"/>
            <w:szCs w:val="18"/>
          </w:rPr>
          <w:t>https://k21academy.com/docker-kubernetes/network-policies-in-kubernetes/</w:t>
        </w:r>
      </w:hyperlink>
    </w:p>
    <w:p w14:paraId="2FEAACF9" w14:textId="2DDB49AC" w:rsidR="002D1306" w:rsidRPr="002D1306" w:rsidRDefault="002D1306" w:rsidP="002D1306">
      <w:pPr>
        <w:rPr>
          <w:sz w:val="22"/>
          <w:szCs w:val="18"/>
        </w:rPr>
      </w:pPr>
      <w:r w:rsidRPr="002D1306">
        <w:rPr>
          <w:sz w:val="22"/>
          <w:szCs w:val="18"/>
        </w:rPr>
        <w:t xml:space="preserve">Learn with GVR. 2022. Kubernetes v1.25 - Pod Security Admission Control - </w:t>
      </w:r>
      <w:proofErr w:type="spellStart"/>
      <w:r w:rsidRPr="002D1306">
        <w:rPr>
          <w:sz w:val="22"/>
          <w:szCs w:val="18"/>
        </w:rPr>
        <w:t>PodSecurityPolicy</w:t>
      </w:r>
      <w:proofErr w:type="spellEnd"/>
      <w:r w:rsidRPr="002D1306">
        <w:rPr>
          <w:sz w:val="22"/>
          <w:szCs w:val="18"/>
        </w:rPr>
        <w:t xml:space="preserve"> Successor. [Online]. [28 March 2023]. Available from: </w:t>
      </w:r>
      <w:hyperlink r:id="rId57" w:history="1">
        <w:r w:rsidRPr="007D3228">
          <w:rPr>
            <w:rStyle w:val="Hyperlink"/>
            <w:sz w:val="22"/>
            <w:szCs w:val="18"/>
          </w:rPr>
          <w:t>https://www.youtube.com/watch?v=JYM7mSShfp0</w:t>
        </w:r>
      </w:hyperlink>
      <w:r>
        <w:rPr>
          <w:sz w:val="22"/>
          <w:szCs w:val="18"/>
        </w:rPr>
        <w:t xml:space="preserve"> </w:t>
      </w:r>
    </w:p>
    <w:p w14:paraId="434249F0" w14:textId="33398AD6" w:rsidR="002D1306" w:rsidRDefault="002D1306" w:rsidP="002D1306">
      <w:pPr>
        <w:rPr>
          <w:sz w:val="22"/>
          <w:szCs w:val="18"/>
        </w:rPr>
      </w:pPr>
      <w:proofErr w:type="spellStart"/>
      <w:r w:rsidRPr="002D1306">
        <w:rPr>
          <w:sz w:val="22"/>
          <w:szCs w:val="18"/>
        </w:rPr>
        <w:t>GoLinuxCloud</w:t>
      </w:r>
      <w:proofErr w:type="spellEnd"/>
      <w:r w:rsidRPr="002D1306">
        <w:rPr>
          <w:sz w:val="22"/>
          <w:szCs w:val="18"/>
        </w:rPr>
        <w:t xml:space="preserve">. c2023. How to add label to running pod in Kubernetes. [no date]. </w:t>
      </w:r>
      <w:proofErr w:type="spellStart"/>
      <w:r w:rsidRPr="002D1306">
        <w:rPr>
          <w:sz w:val="22"/>
          <w:szCs w:val="18"/>
        </w:rPr>
        <w:t>GoLinuxCloud</w:t>
      </w:r>
      <w:proofErr w:type="spellEnd"/>
      <w:r w:rsidRPr="002D1306">
        <w:rPr>
          <w:sz w:val="22"/>
          <w:szCs w:val="18"/>
        </w:rPr>
        <w:t xml:space="preserve">. [Online]. [28 March 2023] Available from: </w:t>
      </w:r>
      <w:hyperlink r:id="rId58" w:history="1">
        <w:r w:rsidRPr="007D3228">
          <w:rPr>
            <w:rStyle w:val="Hyperlink"/>
            <w:sz w:val="22"/>
            <w:szCs w:val="18"/>
          </w:rPr>
          <w:t>https://www.golinuxcloud.com/kubernetes-add-label-to-running-pod/</w:t>
        </w:r>
      </w:hyperlink>
    </w:p>
    <w:p w14:paraId="5E2C26CE" w14:textId="7E7911CF" w:rsidR="002D1306" w:rsidRDefault="002D1306" w:rsidP="002D1306">
      <w:pPr>
        <w:rPr>
          <w:sz w:val="22"/>
          <w:szCs w:val="18"/>
        </w:rPr>
      </w:pPr>
      <w:r w:rsidRPr="002D1306">
        <w:rPr>
          <w:sz w:val="22"/>
          <w:szCs w:val="18"/>
        </w:rPr>
        <w:t xml:space="preserve">nomad, [Not Given], Yap, N.Y. 2021. Kubernetes pod gets recreated when deleted. [23 March]. </w:t>
      </w:r>
      <w:proofErr w:type="spellStart"/>
      <w:r w:rsidRPr="002D1306">
        <w:rPr>
          <w:sz w:val="22"/>
          <w:szCs w:val="18"/>
        </w:rPr>
        <w:t>GoLinuxCloud</w:t>
      </w:r>
      <w:proofErr w:type="spellEnd"/>
      <w:r w:rsidRPr="002D1306">
        <w:rPr>
          <w:sz w:val="22"/>
          <w:szCs w:val="18"/>
        </w:rPr>
        <w:t xml:space="preserve">. [Online]. [29 March 2023] Available from: </w:t>
      </w:r>
      <w:hyperlink r:id="rId59" w:history="1">
        <w:r w:rsidRPr="007D3228">
          <w:rPr>
            <w:rStyle w:val="Hyperlink"/>
            <w:sz w:val="22"/>
            <w:szCs w:val="18"/>
          </w:rPr>
          <w:t>https://stackoverflow.com/questions/40686151/kubernetes-pod-gets-recreated-when-deleted</w:t>
        </w:r>
      </w:hyperlink>
    </w:p>
    <w:p w14:paraId="4DE98EA2" w14:textId="16200E07" w:rsidR="002D1306" w:rsidRPr="002D1306" w:rsidRDefault="002D1306" w:rsidP="002D1306">
      <w:pPr>
        <w:rPr>
          <w:sz w:val="22"/>
          <w:szCs w:val="18"/>
        </w:rPr>
      </w:pPr>
      <w:proofErr w:type="spellStart"/>
      <w:r w:rsidRPr="002D1306">
        <w:rPr>
          <w:sz w:val="22"/>
          <w:szCs w:val="18"/>
        </w:rPr>
        <w:t>Beiranvand</w:t>
      </w:r>
      <w:proofErr w:type="spellEnd"/>
      <w:r w:rsidRPr="002D1306">
        <w:rPr>
          <w:sz w:val="22"/>
          <w:szCs w:val="18"/>
        </w:rPr>
        <w:t xml:space="preserve">, H.B. 2020. Security Measures inside Kubernetes cluster. [30 March]. </w:t>
      </w:r>
      <w:proofErr w:type="spellStart"/>
      <w:r w:rsidRPr="002D1306">
        <w:rPr>
          <w:sz w:val="22"/>
          <w:szCs w:val="18"/>
        </w:rPr>
        <w:t>GoLinuxCloud</w:t>
      </w:r>
      <w:proofErr w:type="spellEnd"/>
      <w:r w:rsidRPr="002D1306">
        <w:rPr>
          <w:sz w:val="22"/>
          <w:szCs w:val="18"/>
        </w:rPr>
        <w:t xml:space="preserve">. [Online]. [2 April 2023] Available from: </w:t>
      </w:r>
      <w:hyperlink r:id="rId60" w:history="1">
        <w:r w:rsidRPr="007D3228">
          <w:rPr>
            <w:rStyle w:val="Hyperlink"/>
            <w:sz w:val="22"/>
            <w:szCs w:val="18"/>
          </w:rPr>
          <w:t>https://itnext.io/security-measures-inside-kubernetes-cluster-e43b3a328473</w:t>
        </w:r>
      </w:hyperlink>
      <w:r>
        <w:rPr>
          <w:sz w:val="22"/>
          <w:szCs w:val="18"/>
        </w:rPr>
        <w:t xml:space="preserve"> </w:t>
      </w:r>
    </w:p>
    <w:p w14:paraId="1411C3E2" w14:textId="379B937B" w:rsidR="002D1306" w:rsidRPr="002D1306" w:rsidRDefault="002D1306" w:rsidP="002D1306">
      <w:pPr>
        <w:rPr>
          <w:sz w:val="22"/>
          <w:szCs w:val="18"/>
        </w:rPr>
      </w:pPr>
      <w:proofErr w:type="spellStart"/>
      <w:r w:rsidRPr="002D1306">
        <w:rPr>
          <w:sz w:val="22"/>
          <w:szCs w:val="18"/>
        </w:rPr>
        <w:lastRenderedPageBreak/>
        <w:t>Linkerd</w:t>
      </w:r>
      <w:proofErr w:type="spellEnd"/>
      <w:r w:rsidRPr="002D1306">
        <w:rPr>
          <w:sz w:val="22"/>
          <w:szCs w:val="18"/>
        </w:rPr>
        <w:t xml:space="preserve"> Authors. c2023. Automatic </w:t>
      </w:r>
      <w:proofErr w:type="spellStart"/>
      <w:r w:rsidRPr="002D1306">
        <w:rPr>
          <w:sz w:val="22"/>
          <w:szCs w:val="18"/>
        </w:rPr>
        <w:t>mTLS</w:t>
      </w:r>
      <w:proofErr w:type="spellEnd"/>
      <w:r w:rsidRPr="002D1306">
        <w:rPr>
          <w:sz w:val="22"/>
          <w:szCs w:val="18"/>
        </w:rPr>
        <w:t xml:space="preserve">. Buoyant. [Online]. Available from: </w:t>
      </w:r>
      <w:hyperlink r:id="rId61" w:history="1">
        <w:r w:rsidRPr="007D3228">
          <w:rPr>
            <w:rStyle w:val="Hyperlink"/>
            <w:sz w:val="22"/>
            <w:szCs w:val="18"/>
          </w:rPr>
          <w:t>https://linkerd.io/2.12/features/automatic-mtls/</w:t>
        </w:r>
      </w:hyperlink>
      <w:r>
        <w:rPr>
          <w:sz w:val="22"/>
          <w:szCs w:val="18"/>
        </w:rPr>
        <w:t xml:space="preserve"> </w:t>
      </w:r>
    </w:p>
    <w:p w14:paraId="603E0C1B" w14:textId="333047C2" w:rsidR="002D1306" w:rsidRDefault="002D1306" w:rsidP="002D1306">
      <w:pPr>
        <w:rPr>
          <w:sz w:val="22"/>
          <w:szCs w:val="18"/>
        </w:rPr>
      </w:pPr>
      <w:r w:rsidRPr="002D1306">
        <w:rPr>
          <w:sz w:val="22"/>
          <w:szCs w:val="18"/>
        </w:rPr>
        <w:t xml:space="preserve">Morgan, W.M. c2023. A Kubernetes engineer’s guide to </w:t>
      </w:r>
      <w:proofErr w:type="spellStart"/>
      <w:r w:rsidRPr="002D1306">
        <w:rPr>
          <w:sz w:val="22"/>
          <w:szCs w:val="18"/>
        </w:rPr>
        <w:t>mTLS</w:t>
      </w:r>
      <w:proofErr w:type="spellEnd"/>
      <w:r w:rsidRPr="002D1306">
        <w:rPr>
          <w:sz w:val="22"/>
          <w:szCs w:val="18"/>
        </w:rPr>
        <w:t xml:space="preserve">: Mutual authentication for fun and profit. [no date]. Buoyant. [Online]. [3 April 2023] Available from: </w:t>
      </w:r>
      <w:hyperlink r:id="rId62" w:history="1">
        <w:r w:rsidRPr="007D3228">
          <w:rPr>
            <w:rStyle w:val="Hyperlink"/>
            <w:sz w:val="22"/>
            <w:szCs w:val="18"/>
          </w:rPr>
          <w:t>https://buoyant.io/mtls-guide</w:t>
        </w:r>
      </w:hyperlink>
    </w:p>
    <w:p w14:paraId="2118FF30" w14:textId="2DD67047" w:rsidR="002D1306" w:rsidRDefault="002D1306" w:rsidP="002D1306">
      <w:pPr>
        <w:rPr>
          <w:sz w:val="22"/>
          <w:szCs w:val="18"/>
        </w:rPr>
      </w:pPr>
      <w:r w:rsidRPr="002D1306">
        <w:rPr>
          <w:sz w:val="22"/>
          <w:szCs w:val="18"/>
        </w:rPr>
        <w:t xml:space="preserve">Jackson, K.J. 2020. Kubernetes security best practices. </w:t>
      </w:r>
      <w:proofErr w:type="spellStart"/>
      <w:r w:rsidRPr="002D1306">
        <w:rPr>
          <w:sz w:val="22"/>
          <w:szCs w:val="18"/>
        </w:rPr>
        <w:t>bluematador</w:t>
      </w:r>
      <w:proofErr w:type="spellEnd"/>
      <w:r w:rsidRPr="002D1306">
        <w:rPr>
          <w:sz w:val="22"/>
          <w:szCs w:val="18"/>
        </w:rPr>
        <w:t xml:space="preserve">. [Online]. Available from: </w:t>
      </w:r>
      <w:hyperlink r:id="rId63" w:history="1">
        <w:r w:rsidRPr="007D3228">
          <w:rPr>
            <w:rStyle w:val="Hyperlink"/>
            <w:sz w:val="22"/>
            <w:szCs w:val="18"/>
          </w:rPr>
          <w:t>https://www.bluematador.com/blog/kubernetes-security-essentials</w:t>
        </w:r>
      </w:hyperlink>
    </w:p>
    <w:p w14:paraId="51E07526" w14:textId="5F19E327" w:rsidR="002D1306" w:rsidRDefault="002D1306" w:rsidP="002D1306">
      <w:pPr>
        <w:rPr>
          <w:sz w:val="22"/>
          <w:szCs w:val="18"/>
        </w:rPr>
      </w:pPr>
      <w:r w:rsidRPr="002D1306">
        <w:rPr>
          <w:sz w:val="22"/>
          <w:szCs w:val="18"/>
        </w:rPr>
        <w:t xml:space="preserve">Kapoor, S.K. 2017. How Watson Health Cloud Deploys Applications with Kubernetes. [14 July]. </w:t>
      </w:r>
      <w:proofErr w:type="spellStart"/>
      <w:r w:rsidRPr="002D1306">
        <w:rPr>
          <w:sz w:val="22"/>
          <w:szCs w:val="18"/>
        </w:rPr>
        <w:t>kubernetes</w:t>
      </w:r>
      <w:proofErr w:type="spellEnd"/>
      <w:r w:rsidRPr="002D1306">
        <w:rPr>
          <w:sz w:val="22"/>
          <w:szCs w:val="18"/>
        </w:rPr>
        <w:t xml:space="preserve">. [Online]. [4 April 2023] Available from: </w:t>
      </w:r>
      <w:hyperlink r:id="rId64" w:history="1">
        <w:r w:rsidRPr="007D3228">
          <w:rPr>
            <w:rStyle w:val="Hyperlink"/>
            <w:sz w:val="22"/>
            <w:szCs w:val="18"/>
          </w:rPr>
          <w:t>https://kubernetes.io/blog/2017/07/how-watson-health-cloud-deploys/</w:t>
        </w:r>
      </w:hyperlink>
    </w:p>
    <w:p w14:paraId="3C9EF01B" w14:textId="3A6BC765" w:rsidR="002D1306" w:rsidRDefault="002D1306" w:rsidP="002D1306">
      <w:pPr>
        <w:rPr>
          <w:sz w:val="22"/>
          <w:szCs w:val="18"/>
        </w:rPr>
      </w:pPr>
      <w:r w:rsidRPr="002D1306">
        <w:rPr>
          <w:sz w:val="22"/>
          <w:szCs w:val="18"/>
        </w:rPr>
        <w:t xml:space="preserve">Clark, L.C. 2022. IBM to fire Watson IoT Platform from its cloud. [15 November]. The Register. [Online]. [4 April 2023] Available from: </w:t>
      </w:r>
      <w:hyperlink r:id="rId65" w:history="1">
        <w:r w:rsidRPr="007D3228">
          <w:rPr>
            <w:rStyle w:val="Hyperlink"/>
            <w:sz w:val="22"/>
            <w:szCs w:val="18"/>
          </w:rPr>
          <w:t>https://www.theregister.com/2022/11/15/ibm_set_to_retire_watson/</w:t>
        </w:r>
      </w:hyperlink>
    </w:p>
    <w:p w14:paraId="10062024" w14:textId="576E1859" w:rsidR="002D1306" w:rsidRDefault="002D1306" w:rsidP="002D1306">
      <w:pPr>
        <w:rPr>
          <w:sz w:val="22"/>
          <w:szCs w:val="18"/>
        </w:rPr>
      </w:pPr>
      <w:r w:rsidRPr="002D1306">
        <w:rPr>
          <w:sz w:val="22"/>
          <w:szCs w:val="18"/>
        </w:rPr>
        <w:t xml:space="preserve">Fox, A.F. 2023. Half of ransomware attacks have disrupted healthcare delivery, JAMA report finds. [10 January]. Healthcare IT News. [Online]. [4 April 2023] Available from: </w:t>
      </w:r>
      <w:hyperlink r:id="rId66" w:history="1">
        <w:r w:rsidRPr="007D3228">
          <w:rPr>
            <w:rStyle w:val="Hyperlink"/>
            <w:sz w:val="22"/>
            <w:szCs w:val="18"/>
          </w:rPr>
          <w:t>https://www.healthcareitnews.com/news/half-ransomware-attacks-have-disrupted-healthcare-delivery-jama-report-finds</w:t>
        </w:r>
      </w:hyperlink>
    </w:p>
    <w:p w14:paraId="4D67A356" w14:textId="6E2257B4" w:rsidR="002D1306" w:rsidRDefault="002D1306" w:rsidP="002D1306">
      <w:pPr>
        <w:rPr>
          <w:sz w:val="22"/>
          <w:szCs w:val="18"/>
        </w:rPr>
      </w:pPr>
      <w:r w:rsidRPr="002D1306">
        <w:rPr>
          <w:sz w:val="22"/>
          <w:szCs w:val="18"/>
        </w:rPr>
        <w:t xml:space="preserve">Berry, M.D.B. 2022. Ransomware attacks against healthcare organizations nearly doubled in 2021, report says. [5 July]. Thomson Reuters. [Online]. [4 April 2023] Available from: </w:t>
      </w:r>
      <w:hyperlink r:id="rId67" w:history="1">
        <w:r w:rsidRPr="007D3228">
          <w:rPr>
            <w:rStyle w:val="Hyperlink"/>
            <w:sz w:val="22"/>
            <w:szCs w:val="18"/>
          </w:rPr>
          <w:t>https://www.thomsonreuters.com/en-us/posts/investigation-fraud-and-risk/ransomware-attacks-against-healthcare/</w:t>
        </w:r>
      </w:hyperlink>
    </w:p>
    <w:p w14:paraId="1F162F97" w14:textId="506D538A" w:rsidR="002D1306" w:rsidRPr="002D1306" w:rsidRDefault="002D1306" w:rsidP="002D1306">
      <w:pPr>
        <w:rPr>
          <w:sz w:val="22"/>
          <w:szCs w:val="18"/>
        </w:rPr>
      </w:pPr>
      <w:r w:rsidRPr="002D1306">
        <w:rPr>
          <w:sz w:val="22"/>
          <w:szCs w:val="18"/>
        </w:rPr>
        <w:t xml:space="preserve">Aqua Security. 2022. Aqua Security demo of anti-malware detection and protection in running workloads. [Online]. [8 April 2023]. Available from: </w:t>
      </w:r>
      <w:hyperlink r:id="rId68" w:history="1">
        <w:r w:rsidRPr="007D3228">
          <w:rPr>
            <w:rStyle w:val="Hyperlink"/>
            <w:sz w:val="22"/>
            <w:szCs w:val="18"/>
          </w:rPr>
          <w:t>https://www.youtube.com/watch?v=YIZSOB6yllA</w:t>
        </w:r>
      </w:hyperlink>
      <w:r>
        <w:rPr>
          <w:sz w:val="22"/>
          <w:szCs w:val="18"/>
        </w:rPr>
        <w:t xml:space="preserve"> </w:t>
      </w:r>
    </w:p>
    <w:p w14:paraId="312C824E" w14:textId="7584C1C9" w:rsidR="002D1306" w:rsidRPr="002D1306" w:rsidRDefault="002D1306" w:rsidP="002D1306">
      <w:pPr>
        <w:rPr>
          <w:sz w:val="22"/>
          <w:szCs w:val="18"/>
        </w:rPr>
      </w:pPr>
      <w:r w:rsidRPr="002D1306">
        <w:rPr>
          <w:sz w:val="22"/>
          <w:szCs w:val="18"/>
        </w:rPr>
        <w:t xml:space="preserve">Aqua Security. 2022. Aqua Launches the Industry’s First Out-of-the-Box Runtime Security with Advanced Protection Against the Most Sophisticated Threats. [25 July]. Aqua Security. [Online]. [4 April 2023] Available from: </w:t>
      </w:r>
      <w:hyperlink r:id="rId69" w:history="1">
        <w:r w:rsidRPr="007D3228">
          <w:rPr>
            <w:rStyle w:val="Hyperlink"/>
            <w:sz w:val="22"/>
            <w:szCs w:val="18"/>
          </w:rPr>
          <w:t>https://www.aquasec.com/news/cloud-native-runtime-security-advanced-protection/</w:t>
        </w:r>
      </w:hyperlink>
      <w:r>
        <w:rPr>
          <w:sz w:val="22"/>
          <w:szCs w:val="18"/>
        </w:rPr>
        <w:t xml:space="preserve"> </w:t>
      </w:r>
    </w:p>
    <w:p w14:paraId="138FCAFF" w14:textId="2C0DA677" w:rsidR="002D1306" w:rsidRPr="002D1306" w:rsidRDefault="002D1306" w:rsidP="002D1306">
      <w:pPr>
        <w:rPr>
          <w:sz w:val="22"/>
          <w:szCs w:val="18"/>
        </w:rPr>
      </w:pPr>
      <w:r w:rsidRPr="002D1306">
        <w:rPr>
          <w:sz w:val="22"/>
          <w:szCs w:val="18"/>
        </w:rPr>
        <w:t xml:space="preserve">Kasten. c2023. Kasten. [Online]. Available from: </w:t>
      </w:r>
      <w:hyperlink r:id="rId70" w:history="1">
        <w:r w:rsidRPr="007D3228">
          <w:rPr>
            <w:rStyle w:val="Hyperlink"/>
            <w:sz w:val="22"/>
            <w:szCs w:val="18"/>
          </w:rPr>
          <w:t>https://www.kasten.io/product/</w:t>
        </w:r>
      </w:hyperlink>
      <w:r>
        <w:rPr>
          <w:sz w:val="22"/>
          <w:szCs w:val="18"/>
        </w:rPr>
        <w:t xml:space="preserve"> </w:t>
      </w:r>
    </w:p>
    <w:p w14:paraId="3924A36E" w14:textId="6D826DA2" w:rsidR="002D1306" w:rsidRDefault="002D1306" w:rsidP="002D1306">
      <w:pPr>
        <w:rPr>
          <w:sz w:val="22"/>
          <w:szCs w:val="18"/>
        </w:rPr>
      </w:pPr>
      <w:r w:rsidRPr="002D1306">
        <w:rPr>
          <w:sz w:val="22"/>
          <w:szCs w:val="18"/>
        </w:rPr>
        <w:t xml:space="preserve">Execute on Command. 2022. Kubernetes Tutorial </w:t>
      </w:r>
      <w:proofErr w:type="gramStart"/>
      <w:r w:rsidRPr="002D1306">
        <w:rPr>
          <w:sz w:val="22"/>
          <w:szCs w:val="18"/>
        </w:rPr>
        <w:t>For</w:t>
      </w:r>
      <w:proofErr w:type="gramEnd"/>
      <w:r w:rsidRPr="002D1306">
        <w:rPr>
          <w:sz w:val="22"/>
          <w:szCs w:val="18"/>
        </w:rPr>
        <w:t xml:space="preserve"> Beginners | Kubernetes Backup and Restore Explained Step by Step. [Online]. [7 April 2023]. Available from: </w:t>
      </w:r>
      <w:hyperlink r:id="rId71" w:history="1">
        <w:r w:rsidRPr="007D3228">
          <w:rPr>
            <w:rStyle w:val="Hyperlink"/>
            <w:sz w:val="22"/>
            <w:szCs w:val="18"/>
          </w:rPr>
          <w:t>https://www.youtube.com/watch?v=vtSUlcN4Kfg</w:t>
        </w:r>
      </w:hyperlink>
      <w:r>
        <w:rPr>
          <w:sz w:val="22"/>
          <w:szCs w:val="18"/>
        </w:rPr>
        <w:t xml:space="preserve"> </w:t>
      </w:r>
    </w:p>
    <w:p w14:paraId="42F9ED28" w14:textId="12E20997" w:rsidR="002D1306" w:rsidRDefault="002D1306" w:rsidP="002D1306">
      <w:pPr>
        <w:rPr>
          <w:sz w:val="22"/>
          <w:szCs w:val="18"/>
        </w:rPr>
      </w:pPr>
      <w:proofErr w:type="spellStart"/>
      <w:r w:rsidRPr="002D1306">
        <w:rPr>
          <w:sz w:val="22"/>
          <w:szCs w:val="18"/>
        </w:rPr>
        <w:t>Souppaya</w:t>
      </w:r>
      <w:proofErr w:type="spellEnd"/>
      <w:r w:rsidRPr="002D1306">
        <w:rPr>
          <w:sz w:val="22"/>
          <w:szCs w:val="18"/>
        </w:rPr>
        <w:t xml:space="preserve">, M.S, Morello, J.M, </w:t>
      </w:r>
      <w:proofErr w:type="spellStart"/>
      <w:r w:rsidRPr="002D1306">
        <w:rPr>
          <w:sz w:val="22"/>
          <w:szCs w:val="18"/>
        </w:rPr>
        <w:t>Scarfone</w:t>
      </w:r>
      <w:proofErr w:type="spellEnd"/>
      <w:r w:rsidRPr="002D1306">
        <w:rPr>
          <w:sz w:val="22"/>
          <w:szCs w:val="18"/>
        </w:rPr>
        <w:t>, K.S. 2017. 800-190. NIST Special Publication: Application Container Security Guide. Place of publication: NIST.</w:t>
      </w:r>
    </w:p>
    <w:p w14:paraId="21627998" w14:textId="28D07142" w:rsidR="002D1306" w:rsidRDefault="002D1306" w:rsidP="002D1306">
      <w:pPr>
        <w:rPr>
          <w:sz w:val="22"/>
          <w:szCs w:val="18"/>
        </w:rPr>
      </w:pPr>
      <w:r w:rsidRPr="002D1306">
        <w:rPr>
          <w:sz w:val="22"/>
          <w:szCs w:val="18"/>
        </w:rPr>
        <w:lastRenderedPageBreak/>
        <w:t xml:space="preserve">Magnusson, A.M. c2023. Kubernetes RBAC Explained: Challenges, Approaches, and More. [13 February]. </w:t>
      </w:r>
      <w:proofErr w:type="spellStart"/>
      <w:r w:rsidRPr="002D1306">
        <w:rPr>
          <w:sz w:val="22"/>
          <w:szCs w:val="18"/>
        </w:rPr>
        <w:t>StrongDM</w:t>
      </w:r>
      <w:proofErr w:type="spellEnd"/>
      <w:r w:rsidRPr="002D1306">
        <w:rPr>
          <w:sz w:val="22"/>
          <w:szCs w:val="18"/>
        </w:rPr>
        <w:t xml:space="preserve">. [Online]. [10 April 2023] Available from: </w:t>
      </w:r>
      <w:hyperlink r:id="rId72" w:history="1">
        <w:r w:rsidRPr="007D3228">
          <w:rPr>
            <w:rStyle w:val="Hyperlink"/>
            <w:sz w:val="22"/>
            <w:szCs w:val="18"/>
          </w:rPr>
          <w:t>https://www.strongdm.com/blog/kubernetes-rbac-role-based-access-control</w:t>
        </w:r>
      </w:hyperlink>
    </w:p>
    <w:p w14:paraId="71C95A3E" w14:textId="29F511B9" w:rsidR="002D1306" w:rsidRDefault="002D1306" w:rsidP="002D1306">
      <w:pPr>
        <w:rPr>
          <w:sz w:val="22"/>
          <w:szCs w:val="18"/>
        </w:rPr>
      </w:pPr>
      <w:r w:rsidRPr="002D1306">
        <w:rPr>
          <w:sz w:val="22"/>
          <w:szCs w:val="18"/>
        </w:rPr>
        <w:t xml:space="preserve">Luu, K.L. 2022. How to Create and Configure Your Kubernetes Service Account. [14 September]. Release. [Online]. [10 April 2023] Available from: </w:t>
      </w:r>
      <w:hyperlink r:id="rId73" w:history="1">
        <w:r w:rsidRPr="007D3228">
          <w:rPr>
            <w:rStyle w:val="Hyperlink"/>
            <w:sz w:val="22"/>
            <w:szCs w:val="18"/>
          </w:rPr>
          <w:t>https://release.com/blog/how-to-create-and-configure-your-kubernetes-service-account</w:t>
        </w:r>
      </w:hyperlink>
    </w:p>
    <w:p w14:paraId="4E6F8C85" w14:textId="357D0820" w:rsidR="002D1306" w:rsidRDefault="002D1306" w:rsidP="002D1306">
      <w:pPr>
        <w:rPr>
          <w:sz w:val="22"/>
          <w:szCs w:val="18"/>
        </w:rPr>
      </w:pPr>
      <w:r w:rsidRPr="002D1306">
        <w:rPr>
          <w:sz w:val="22"/>
          <w:szCs w:val="18"/>
        </w:rPr>
        <w:t xml:space="preserve">Sengupta, S.S. 2020. The Secret </w:t>
      </w:r>
      <w:proofErr w:type="gramStart"/>
      <w:r w:rsidRPr="002D1306">
        <w:rPr>
          <w:sz w:val="22"/>
          <w:szCs w:val="18"/>
        </w:rPr>
        <w:t>To</w:t>
      </w:r>
      <w:proofErr w:type="gramEnd"/>
      <w:r w:rsidRPr="002D1306">
        <w:rPr>
          <w:sz w:val="22"/>
          <w:szCs w:val="18"/>
        </w:rPr>
        <w:t xml:space="preserve"> </w:t>
      </w:r>
      <w:proofErr w:type="spellStart"/>
      <w:r w:rsidRPr="002D1306">
        <w:rPr>
          <w:sz w:val="22"/>
          <w:szCs w:val="18"/>
        </w:rPr>
        <w:t>Succesully</w:t>
      </w:r>
      <w:proofErr w:type="spellEnd"/>
      <w:r w:rsidRPr="002D1306">
        <w:rPr>
          <w:sz w:val="22"/>
          <w:szCs w:val="18"/>
        </w:rPr>
        <w:t xml:space="preserve"> Simulate An Attack With Gremlin To Test Kubernetes. [3 November]. </w:t>
      </w:r>
      <w:proofErr w:type="spellStart"/>
      <w:r w:rsidRPr="002D1306">
        <w:rPr>
          <w:sz w:val="22"/>
          <w:szCs w:val="18"/>
        </w:rPr>
        <w:t>HackerNoon</w:t>
      </w:r>
      <w:proofErr w:type="spellEnd"/>
      <w:r w:rsidRPr="002D1306">
        <w:rPr>
          <w:sz w:val="22"/>
          <w:szCs w:val="18"/>
        </w:rPr>
        <w:t xml:space="preserve">. [Online]. [12 April 2023] Available from: </w:t>
      </w:r>
      <w:hyperlink r:id="rId74" w:history="1">
        <w:r w:rsidRPr="007D3228">
          <w:rPr>
            <w:rStyle w:val="Hyperlink"/>
            <w:sz w:val="22"/>
            <w:szCs w:val="18"/>
          </w:rPr>
          <w:t>https://hackernoon.com/the-secret-to-succesully-simulate-an-attack-with-gremlin-to-test-kubernetes-i8113wa9</w:t>
        </w:r>
      </w:hyperlink>
    </w:p>
    <w:p w14:paraId="6725CDC8" w14:textId="3D169BD0" w:rsidR="002D1306" w:rsidRPr="002D1306" w:rsidRDefault="002D1306" w:rsidP="002D1306">
      <w:pPr>
        <w:rPr>
          <w:sz w:val="22"/>
          <w:szCs w:val="18"/>
        </w:rPr>
      </w:pPr>
      <w:r w:rsidRPr="002D1306">
        <w:rPr>
          <w:sz w:val="22"/>
          <w:szCs w:val="18"/>
        </w:rPr>
        <w:t xml:space="preserve">Simulator. c2023. </w:t>
      </w:r>
      <w:proofErr w:type="spellStart"/>
      <w:r w:rsidRPr="002D1306">
        <w:rPr>
          <w:sz w:val="22"/>
          <w:szCs w:val="18"/>
        </w:rPr>
        <w:t>ControlPlane</w:t>
      </w:r>
      <w:proofErr w:type="spellEnd"/>
      <w:r w:rsidRPr="002D1306">
        <w:rPr>
          <w:sz w:val="22"/>
          <w:szCs w:val="18"/>
        </w:rPr>
        <w:t xml:space="preserve">. [Online]. Available from: </w:t>
      </w:r>
      <w:hyperlink r:id="rId75" w:history="1">
        <w:r w:rsidRPr="007D3228">
          <w:rPr>
            <w:rStyle w:val="Hyperlink"/>
            <w:sz w:val="22"/>
            <w:szCs w:val="18"/>
          </w:rPr>
          <w:t>https://github.com/controlplaneio/simulator</w:t>
        </w:r>
      </w:hyperlink>
      <w:r>
        <w:rPr>
          <w:sz w:val="22"/>
          <w:szCs w:val="18"/>
        </w:rPr>
        <w:t xml:space="preserve"> </w:t>
      </w:r>
    </w:p>
    <w:p w14:paraId="47EA02D8" w14:textId="76BEC58C" w:rsidR="002D1306" w:rsidRDefault="002D1306" w:rsidP="002D1306">
      <w:pPr>
        <w:rPr>
          <w:sz w:val="22"/>
          <w:szCs w:val="18"/>
        </w:rPr>
      </w:pPr>
      <w:proofErr w:type="spellStart"/>
      <w:r w:rsidRPr="002D1306">
        <w:rPr>
          <w:sz w:val="22"/>
          <w:szCs w:val="18"/>
        </w:rPr>
        <w:t>TruffleHog</w:t>
      </w:r>
      <w:proofErr w:type="spellEnd"/>
      <w:r w:rsidRPr="002D1306">
        <w:rPr>
          <w:sz w:val="22"/>
          <w:szCs w:val="18"/>
        </w:rPr>
        <w:t xml:space="preserve">. c2023. Truffle Security. [Online]. Available from: </w:t>
      </w:r>
      <w:hyperlink r:id="rId76" w:history="1">
        <w:r w:rsidRPr="007D3228">
          <w:rPr>
            <w:rStyle w:val="Hyperlink"/>
            <w:sz w:val="22"/>
            <w:szCs w:val="18"/>
          </w:rPr>
          <w:t>https://github.com/trufflesecurity/TruffleHog</w:t>
        </w:r>
      </w:hyperlink>
    </w:p>
    <w:p w14:paraId="71511A44" w14:textId="63A8F1FE" w:rsidR="002D1306" w:rsidRDefault="002D1306" w:rsidP="002D1306">
      <w:pPr>
        <w:rPr>
          <w:sz w:val="22"/>
          <w:szCs w:val="18"/>
        </w:rPr>
      </w:pPr>
      <w:r w:rsidRPr="002D1306">
        <w:rPr>
          <w:sz w:val="22"/>
          <w:szCs w:val="18"/>
        </w:rPr>
        <w:t xml:space="preserve">Min, D.M. 2021. Kubernetes Attack Surface. [17 June]. OPTIV. [Online]. [12 April 2023] Available from: </w:t>
      </w:r>
      <w:hyperlink r:id="rId77" w:history="1">
        <w:r w:rsidRPr="007D3228">
          <w:rPr>
            <w:rStyle w:val="Hyperlink"/>
            <w:sz w:val="22"/>
            <w:szCs w:val="18"/>
          </w:rPr>
          <w:t>https://www.optiv.com/insights/source-zero/blog/kubernetes-attack-surface</w:t>
        </w:r>
      </w:hyperlink>
    </w:p>
    <w:p w14:paraId="78BDB979" w14:textId="2C89098F" w:rsidR="002D1306" w:rsidRDefault="000F5455" w:rsidP="002D1306">
      <w:pPr>
        <w:rPr>
          <w:sz w:val="22"/>
          <w:szCs w:val="18"/>
        </w:rPr>
      </w:pPr>
      <w:r w:rsidRPr="000F5455">
        <w:rPr>
          <w:sz w:val="22"/>
          <w:szCs w:val="18"/>
        </w:rPr>
        <w:t xml:space="preserve">Wilson, B.W. 2023. </w:t>
      </w:r>
      <w:proofErr w:type="spellStart"/>
      <w:r w:rsidRPr="000F5455">
        <w:rPr>
          <w:sz w:val="22"/>
          <w:szCs w:val="18"/>
        </w:rPr>
        <w:t>Kube</w:t>
      </w:r>
      <w:proofErr w:type="spellEnd"/>
      <w:r w:rsidRPr="000F5455">
        <w:rPr>
          <w:sz w:val="22"/>
          <w:szCs w:val="18"/>
        </w:rPr>
        <w:t xml:space="preserve">-Bench: Kubernetes CIS Benchmarking Tool. [9 February]. </w:t>
      </w:r>
      <w:proofErr w:type="spellStart"/>
      <w:r w:rsidRPr="000F5455">
        <w:rPr>
          <w:sz w:val="22"/>
          <w:szCs w:val="18"/>
        </w:rPr>
        <w:t>Devopscube</w:t>
      </w:r>
      <w:proofErr w:type="spellEnd"/>
      <w:r w:rsidRPr="000F5455">
        <w:rPr>
          <w:sz w:val="22"/>
          <w:szCs w:val="18"/>
        </w:rPr>
        <w:t xml:space="preserve">. [Online]. [12 April 2023] Available from: </w:t>
      </w:r>
      <w:hyperlink r:id="rId78" w:history="1">
        <w:r w:rsidRPr="007D3228">
          <w:rPr>
            <w:rStyle w:val="Hyperlink"/>
            <w:sz w:val="22"/>
            <w:szCs w:val="18"/>
          </w:rPr>
          <w:t>https://devopscube.com/kube-bench-guide/</w:t>
        </w:r>
      </w:hyperlink>
    </w:p>
    <w:p w14:paraId="57EF95B5" w14:textId="0D6FCCCE" w:rsidR="000F5455" w:rsidRDefault="000F5455" w:rsidP="002D1306">
      <w:pPr>
        <w:rPr>
          <w:sz w:val="22"/>
          <w:szCs w:val="18"/>
        </w:rPr>
      </w:pPr>
      <w:proofErr w:type="spellStart"/>
      <w:r w:rsidRPr="000F5455">
        <w:rPr>
          <w:sz w:val="22"/>
          <w:szCs w:val="18"/>
        </w:rPr>
        <w:t>StackRox</w:t>
      </w:r>
      <w:proofErr w:type="spellEnd"/>
      <w:r w:rsidRPr="000F5455">
        <w:rPr>
          <w:sz w:val="22"/>
          <w:szCs w:val="18"/>
        </w:rPr>
        <w:t xml:space="preserve">. 2020. Mitigating CVE-2020-10749 in Kubernetes Environments. [5 June]. Red Hat. [Online]. [17 April 2023] Available from: </w:t>
      </w:r>
      <w:hyperlink r:id="rId79" w:history="1">
        <w:r w:rsidRPr="007D3228">
          <w:rPr>
            <w:rStyle w:val="Hyperlink"/>
            <w:sz w:val="22"/>
            <w:szCs w:val="18"/>
          </w:rPr>
          <w:t>https://www.stackrox.io/blog/mitigating-kubernetes-cve-2020-10749</w:t>
        </w:r>
      </w:hyperlink>
    </w:p>
    <w:p w14:paraId="07A198D0" w14:textId="0016E096" w:rsidR="000F5455" w:rsidRDefault="000F5455" w:rsidP="002D1306">
      <w:pPr>
        <w:rPr>
          <w:sz w:val="22"/>
          <w:szCs w:val="18"/>
        </w:rPr>
      </w:pPr>
      <w:r w:rsidRPr="000F5455">
        <w:rPr>
          <w:sz w:val="22"/>
          <w:szCs w:val="18"/>
        </w:rPr>
        <w:t xml:space="preserve">KUBESEC.IO. c2023. Reducing kernel capabilities available to a container limits its attack surface. Control Plane. [Online]. Available from: </w:t>
      </w:r>
      <w:hyperlink r:id="rId80" w:history="1">
        <w:r w:rsidRPr="007D3228">
          <w:rPr>
            <w:rStyle w:val="Hyperlink"/>
            <w:sz w:val="22"/>
            <w:szCs w:val="18"/>
          </w:rPr>
          <w:t>https://kubesec.io/basics/securitycontext-capabilities/</w:t>
        </w:r>
      </w:hyperlink>
    </w:p>
    <w:p w14:paraId="5ABD7CBC" w14:textId="0BC3CA9A" w:rsidR="000F5455" w:rsidRDefault="000F5455" w:rsidP="002D1306">
      <w:pPr>
        <w:rPr>
          <w:sz w:val="22"/>
          <w:szCs w:val="18"/>
        </w:rPr>
      </w:pPr>
      <w:r w:rsidRPr="000F5455">
        <w:rPr>
          <w:sz w:val="22"/>
          <w:szCs w:val="18"/>
        </w:rPr>
        <w:t xml:space="preserve">Tenable. c2023. Audits. Tenable. [Online]. Available from: </w:t>
      </w:r>
      <w:hyperlink r:id="rId81" w:history="1">
        <w:r w:rsidRPr="007D3228">
          <w:rPr>
            <w:rStyle w:val="Hyperlink"/>
            <w:sz w:val="22"/>
            <w:szCs w:val="18"/>
          </w:rPr>
          <w:t>https://www.tenable.com/audits</w:t>
        </w:r>
      </w:hyperlink>
    </w:p>
    <w:p w14:paraId="7CEF3529" w14:textId="616DFAD2" w:rsidR="000F5455" w:rsidRDefault="005F0B4D" w:rsidP="002D1306">
      <w:pPr>
        <w:rPr>
          <w:sz w:val="22"/>
          <w:szCs w:val="18"/>
        </w:rPr>
      </w:pPr>
      <w:r w:rsidRPr="005F0B4D">
        <w:rPr>
          <w:sz w:val="22"/>
          <w:szCs w:val="18"/>
        </w:rPr>
        <w:t xml:space="preserve">Esposito, C.E, Castiglione, A.C, </w:t>
      </w:r>
      <w:proofErr w:type="spellStart"/>
      <w:r w:rsidRPr="005F0B4D">
        <w:rPr>
          <w:sz w:val="22"/>
          <w:szCs w:val="18"/>
        </w:rPr>
        <w:t>Tudorica</w:t>
      </w:r>
      <w:proofErr w:type="spellEnd"/>
      <w:r w:rsidRPr="005F0B4D">
        <w:rPr>
          <w:sz w:val="22"/>
          <w:szCs w:val="18"/>
        </w:rPr>
        <w:t>, C.A.T, Pop, F.P. 2017. Security and privacy for cloud-based data management in the health network service chain: a microservice approach. IEEE Communications Magazine, vol. 55, no. 9, pp. 102-108.</w:t>
      </w:r>
    </w:p>
    <w:p w14:paraId="750C45DE" w14:textId="53046163" w:rsidR="005F0B4D" w:rsidRPr="005F0B4D" w:rsidRDefault="005F0B4D" w:rsidP="005F0B4D">
      <w:pPr>
        <w:rPr>
          <w:sz w:val="22"/>
          <w:szCs w:val="18"/>
        </w:rPr>
      </w:pPr>
      <w:proofErr w:type="spellStart"/>
      <w:r w:rsidRPr="005F0B4D">
        <w:rPr>
          <w:sz w:val="22"/>
          <w:szCs w:val="18"/>
        </w:rPr>
        <w:t>Ianculescu</w:t>
      </w:r>
      <w:proofErr w:type="spellEnd"/>
      <w:r w:rsidRPr="005F0B4D">
        <w:rPr>
          <w:sz w:val="22"/>
          <w:szCs w:val="18"/>
        </w:rPr>
        <w:t xml:space="preserve">, M.I, </w:t>
      </w:r>
      <w:proofErr w:type="spellStart"/>
      <w:r w:rsidRPr="005F0B4D">
        <w:rPr>
          <w:sz w:val="22"/>
          <w:szCs w:val="18"/>
        </w:rPr>
        <w:t>Alexandru</w:t>
      </w:r>
      <w:proofErr w:type="spellEnd"/>
      <w:r w:rsidRPr="005F0B4D">
        <w:rPr>
          <w:sz w:val="22"/>
          <w:szCs w:val="18"/>
        </w:rPr>
        <w:t xml:space="preserve">, A.A. 2020. Microservices – A </w:t>
      </w:r>
      <w:proofErr w:type="spellStart"/>
      <w:r w:rsidRPr="005F0B4D">
        <w:rPr>
          <w:sz w:val="22"/>
          <w:szCs w:val="18"/>
        </w:rPr>
        <w:t>Catalyzer</w:t>
      </w:r>
      <w:proofErr w:type="spellEnd"/>
      <w:r w:rsidRPr="005F0B4D">
        <w:rPr>
          <w:sz w:val="22"/>
          <w:szCs w:val="18"/>
        </w:rPr>
        <w:t xml:space="preserve"> for Better Managing</w:t>
      </w:r>
      <w:r>
        <w:rPr>
          <w:sz w:val="22"/>
          <w:szCs w:val="18"/>
        </w:rPr>
        <w:t xml:space="preserve"> </w:t>
      </w:r>
      <w:r w:rsidRPr="005F0B4D">
        <w:rPr>
          <w:sz w:val="22"/>
          <w:szCs w:val="18"/>
        </w:rPr>
        <w:t>Healthcare Data Empowerment. National Institute for Research and Development in Informatics.</w:t>
      </w:r>
    </w:p>
    <w:p w14:paraId="37233FC0" w14:textId="72E143F1" w:rsidR="005F0B4D" w:rsidRPr="00B35223" w:rsidRDefault="005F0B4D" w:rsidP="005F0B4D">
      <w:pPr>
        <w:rPr>
          <w:sz w:val="22"/>
          <w:szCs w:val="18"/>
        </w:rPr>
      </w:pPr>
      <w:proofErr w:type="spellStart"/>
      <w:r w:rsidRPr="005F0B4D">
        <w:rPr>
          <w:sz w:val="22"/>
          <w:szCs w:val="18"/>
        </w:rPr>
        <w:lastRenderedPageBreak/>
        <w:t>Dissanayaka</w:t>
      </w:r>
      <w:proofErr w:type="spellEnd"/>
      <w:r w:rsidRPr="005F0B4D">
        <w:rPr>
          <w:sz w:val="22"/>
          <w:szCs w:val="18"/>
        </w:rPr>
        <w:t xml:space="preserve">, A.M.D, Shetty, R.R., Kothari, S.K., </w:t>
      </w:r>
      <w:proofErr w:type="spellStart"/>
      <w:r w:rsidRPr="005F0B4D">
        <w:rPr>
          <w:sz w:val="22"/>
          <w:szCs w:val="18"/>
        </w:rPr>
        <w:t>Mengel</w:t>
      </w:r>
      <w:proofErr w:type="spellEnd"/>
      <w:r w:rsidRPr="005F0B4D">
        <w:rPr>
          <w:sz w:val="22"/>
          <w:szCs w:val="18"/>
        </w:rPr>
        <w:t xml:space="preserve">, S.M., </w:t>
      </w:r>
      <w:proofErr w:type="spellStart"/>
      <w:r w:rsidRPr="005F0B4D">
        <w:rPr>
          <w:sz w:val="22"/>
          <w:szCs w:val="18"/>
        </w:rPr>
        <w:t>Gittner</w:t>
      </w:r>
      <w:proofErr w:type="spellEnd"/>
      <w:r w:rsidRPr="005F0B4D">
        <w:rPr>
          <w:sz w:val="22"/>
          <w:szCs w:val="18"/>
        </w:rPr>
        <w:t xml:space="preserve">, L.G., </w:t>
      </w:r>
      <w:proofErr w:type="spellStart"/>
      <w:r w:rsidRPr="005F0B4D">
        <w:rPr>
          <w:sz w:val="22"/>
          <w:szCs w:val="18"/>
        </w:rPr>
        <w:t>Vadapalli</w:t>
      </w:r>
      <w:proofErr w:type="spellEnd"/>
      <w:r w:rsidRPr="005F0B4D">
        <w:rPr>
          <w:sz w:val="22"/>
          <w:szCs w:val="18"/>
        </w:rPr>
        <w:t xml:space="preserve">, R.V. 2017. A Review of MongoDB and Singularity Container Security </w:t>
      </w:r>
      <w:proofErr w:type="gramStart"/>
      <w:r w:rsidRPr="005F0B4D">
        <w:rPr>
          <w:sz w:val="22"/>
          <w:szCs w:val="18"/>
        </w:rPr>
        <w:t>in regards to</w:t>
      </w:r>
      <w:proofErr w:type="gramEnd"/>
      <w:r w:rsidRPr="005F0B4D">
        <w:rPr>
          <w:sz w:val="22"/>
          <w:szCs w:val="18"/>
        </w:rPr>
        <w:t xml:space="preserve"> HIPAA Regulations. Texas Tech University.</w:t>
      </w:r>
    </w:p>
    <w:p w14:paraId="1AB4F9EF" w14:textId="190502F0" w:rsidR="003A2DBD" w:rsidRPr="00D174BF" w:rsidRDefault="00A94554" w:rsidP="00D174BF">
      <w:pPr>
        <w:pStyle w:val="Heading1"/>
      </w:pPr>
      <w:bookmarkStart w:id="25" w:name="_Toc407145098"/>
      <w:r>
        <w:lastRenderedPageBreak/>
        <w:t>Appendix A</w:t>
      </w:r>
      <w:r>
        <w:br/>
      </w:r>
      <w:r w:rsidR="00DB2191">
        <w:t>Self-</w:t>
      </w:r>
      <w:r w:rsidR="00804C88">
        <w:t>A</w:t>
      </w:r>
      <w:r w:rsidR="00DA008C">
        <w:t>ppraisal</w:t>
      </w:r>
    </w:p>
    <w:p w14:paraId="05E5BF80" w14:textId="77777777" w:rsidR="00DB2191" w:rsidRDefault="00DB2191" w:rsidP="00A94554">
      <w:pPr>
        <w:pStyle w:val="Heading2"/>
      </w:pPr>
      <w:r w:rsidRPr="00DB2191">
        <w:t>A.1 Critical self-evaluation</w:t>
      </w:r>
    </w:p>
    <w:p w14:paraId="3364AB97" w14:textId="229DA008" w:rsidR="00434DD7" w:rsidRPr="00434DD7" w:rsidRDefault="00434DD7" w:rsidP="00434DD7">
      <w:pPr>
        <w:rPr>
          <w:sz w:val="22"/>
          <w:szCs w:val="18"/>
        </w:rPr>
      </w:pPr>
      <w:r w:rsidRPr="00434DD7">
        <w:rPr>
          <w:sz w:val="22"/>
          <w:szCs w:val="18"/>
        </w:rPr>
        <w:t>The</w:t>
      </w:r>
      <w:r w:rsidR="008439C5">
        <w:rPr>
          <w:sz w:val="22"/>
          <w:szCs w:val="18"/>
        </w:rPr>
        <w:t xml:space="preserve"> project was a success as </w:t>
      </w:r>
      <w:r w:rsidRPr="00434DD7">
        <w:rPr>
          <w:sz w:val="22"/>
          <w:szCs w:val="18"/>
        </w:rPr>
        <w:t xml:space="preserve">three goals were achieved. However, two goals could have been improved. </w:t>
      </w:r>
    </w:p>
    <w:p w14:paraId="38179BCB" w14:textId="77777777" w:rsidR="00434DD7" w:rsidRPr="00434DD7" w:rsidRDefault="00434DD7" w:rsidP="00434DD7">
      <w:pPr>
        <w:rPr>
          <w:sz w:val="22"/>
          <w:szCs w:val="18"/>
        </w:rPr>
      </w:pPr>
      <w:r w:rsidRPr="00434DD7">
        <w:rPr>
          <w:sz w:val="22"/>
          <w:szCs w:val="18"/>
        </w:rPr>
        <w:t>Firstly, there were further suggestions made by HIPAA that were not implemented in the project: the integrity standards and automatic logoff. A feature could have been added to authenticate health information to maintain integrity in the database and transit. Automatic logoff could have been looked at for either the image or in containers, as the closest thing to automatic logoff in the project is request timeouts after 300 seconds.</w:t>
      </w:r>
    </w:p>
    <w:p w14:paraId="7CC08FB6" w14:textId="77777777" w:rsidR="00434DD7" w:rsidRPr="00434DD7" w:rsidRDefault="00434DD7" w:rsidP="00434DD7">
      <w:pPr>
        <w:rPr>
          <w:sz w:val="22"/>
          <w:szCs w:val="18"/>
        </w:rPr>
      </w:pPr>
      <w:r w:rsidRPr="00434DD7">
        <w:rPr>
          <w:sz w:val="22"/>
          <w:szCs w:val="18"/>
        </w:rPr>
        <w:t>Secondly, although there was an improvement with the security scanners, vulnerabilities were still discovered, which meant that even though the cluster had implemented the required technical safeguards, it was still unsafe from certain types of attacks.</w:t>
      </w:r>
    </w:p>
    <w:p w14:paraId="02563893" w14:textId="77777777" w:rsidR="00434DD7" w:rsidRDefault="00434DD7" w:rsidP="00434DD7">
      <w:pPr>
        <w:rPr>
          <w:sz w:val="22"/>
          <w:szCs w:val="18"/>
        </w:rPr>
      </w:pPr>
      <w:r w:rsidRPr="00434DD7">
        <w:rPr>
          <w:sz w:val="22"/>
          <w:szCs w:val="18"/>
        </w:rPr>
        <w:t>These two issues are problems that could have been worked on if the project had been extended.</w:t>
      </w:r>
    </w:p>
    <w:p w14:paraId="6DD81C21" w14:textId="3AAC88F3" w:rsidR="008439C5" w:rsidRPr="00434DD7" w:rsidRDefault="008439C5" w:rsidP="00434DD7">
      <w:pPr>
        <w:rPr>
          <w:sz w:val="22"/>
          <w:szCs w:val="18"/>
        </w:rPr>
      </w:pPr>
      <w:r>
        <w:rPr>
          <w:sz w:val="22"/>
          <w:szCs w:val="18"/>
        </w:rPr>
        <w:t>The project timeline followed the plan as sufficient time was given to allow work per sprint.</w:t>
      </w:r>
    </w:p>
    <w:p w14:paraId="40C511D4" w14:textId="77777777" w:rsidR="00434DD7" w:rsidRPr="00434DD7" w:rsidRDefault="00434DD7" w:rsidP="00434DD7">
      <w:pPr>
        <w:rPr>
          <w:sz w:val="22"/>
          <w:szCs w:val="18"/>
        </w:rPr>
      </w:pPr>
      <w:r w:rsidRPr="00434DD7">
        <w:rPr>
          <w:sz w:val="22"/>
          <w:szCs w:val="18"/>
        </w:rPr>
        <w:t>Many other healthcare standards were not investigated since they apply to other countries and give more areas to investigate.</w:t>
      </w:r>
    </w:p>
    <w:p w14:paraId="4DFFACD3" w14:textId="6349D539" w:rsidR="00434DD7" w:rsidRDefault="00434DD7" w:rsidP="00434DD7">
      <w:pPr>
        <w:rPr>
          <w:sz w:val="22"/>
          <w:szCs w:val="18"/>
        </w:rPr>
      </w:pPr>
      <w:r w:rsidRPr="00434DD7">
        <w:rPr>
          <w:sz w:val="22"/>
          <w:szCs w:val="18"/>
        </w:rPr>
        <w:t>One issue that arose in the sprints where the solution was never discovered is the API server files resetting to default when the control node is restarted. This issue meant that any time control node security features needed to be tested, they had to be re-added, which was a waste of time.</w:t>
      </w:r>
    </w:p>
    <w:p w14:paraId="5A1B20BE" w14:textId="77777777" w:rsidR="00DB2191" w:rsidRDefault="00DB2191" w:rsidP="00A94554">
      <w:pPr>
        <w:pStyle w:val="Heading2"/>
      </w:pPr>
      <w:r w:rsidRPr="00DB2191">
        <w:t>A.2 Personal reﬂection and lessons learned</w:t>
      </w:r>
    </w:p>
    <w:p w14:paraId="31F15A23" w14:textId="77777777" w:rsidR="0092077C" w:rsidRPr="0092077C" w:rsidRDefault="0092077C" w:rsidP="0092077C">
      <w:pPr>
        <w:rPr>
          <w:sz w:val="22"/>
          <w:szCs w:val="18"/>
        </w:rPr>
      </w:pPr>
      <w:r w:rsidRPr="0092077C">
        <w:rPr>
          <w:sz w:val="22"/>
          <w:szCs w:val="18"/>
        </w:rPr>
        <w:t>The approach to the project was good because the background research helped compose the requirements. Then those requirements were fulfilled based on the possibilities of Kubernetes. Two standards were investigated, one much stricter than the other, to mitigate the risk of the project not complying with any regulations. So at least one could have been completed and the other discussed.</w:t>
      </w:r>
    </w:p>
    <w:p w14:paraId="5448820B" w14:textId="13CE25CF" w:rsidR="00881CBE" w:rsidRDefault="0092077C" w:rsidP="0092077C">
      <w:pPr>
        <w:rPr>
          <w:sz w:val="22"/>
          <w:szCs w:val="18"/>
        </w:rPr>
      </w:pPr>
      <w:r w:rsidRPr="0092077C">
        <w:rPr>
          <w:sz w:val="22"/>
          <w:szCs w:val="18"/>
        </w:rPr>
        <w:t xml:space="preserve">Separating work into sprints helped the workload. Each sprint was separated in half: one for implementing the feature and the other to draft that sprint into the report. Working in this way helped the report stay up to date, along with marking off the checklist as the project </w:t>
      </w:r>
      <w:r w:rsidRPr="0092077C">
        <w:rPr>
          <w:sz w:val="22"/>
          <w:szCs w:val="18"/>
        </w:rPr>
        <w:lastRenderedPageBreak/>
        <w:t xml:space="preserve">progressed. </w:t>
      </w:r>
      <w:r w:rsidR="00881CBE">
        <w:rPr>
          <w:sz w:val="22"/>
          <w:szCs w:val="18"/>
        </w:rPr>
        <w:t>This project also taught me how useful the background research is because the implementation was entirely based on discoveries made in research. It provided a lot of ideas of how to solve the problem. Working on this project taught me project management skills that I can take with me into future projects.</w:t>
      </w:r>
    </w:p>
    <w:p w14:paraId="2B0B88B6" w14:textId="3008B1C7" w:rsidR="0092077C" w:rsidRDefault="0092077C" w:rsidP="0092077C">
      <w:pPr>
        <w:rPr>
          <w:sz w:val="22"/>
          <w:szCs w:val="18"/>
        </w:rPr>
      </w:pPr>
      <w:r w:rsidRPr="0092077C">
        <w:rPr>
          <w:sz w:val="22"/>
          <w:szCs w:val="18"/>
        </w:rPr>
        <w:t xml:space="preserve">There were some problems during the sprints with correctly configuring security features due to a lack of experience which meant that it took longer to add a particular security feature than needed. Although these problems could have been prevented, having now come across them, I can prevent them in </w:t>
      </w:r>
      <w:r w:rsidR="00881CBE">
        <w:rPr>
          <w:sz w:val="22"/>
          <w:szCs w:val="18"/>
        </w:rPr>
        <w:t>the future</w:t>
      </w:r>
      <w:r w:rsidRPr="0092077C">
        <w:rPr>
          <w:sz w:val="22"/>
          <w:szCs w:val="18"/>
        </w:rPr>
        <w:t>.</w:t>
      </w:r>
    </w:p>
    <w:p w14:paraId="748867BC" w14:textId="77777777" w:rsidR="0092077C" w:rsidRPr="0092077C" w:rsidRDefault="0092077C" w:rsidP="0092077C">
      <w:pPr>
        <w:rPr>
          <w:sz w:val="22"/>
          <w:szCs w:val="18"/>
        </w:rPr>
      </w:pPr>
      <w:r w:rsidRPr="0092077C">
        <w:rPr>
          <w:sz w:val="22"/>
          <w:szCs w:val="18"/>
        </w:rPr>
        <w:t>A way to avoid the manifest reset issue mentioned in A.1 was to keep my computer open and run the cluster “indefinitely”. However, that led to the computer slowing down and not being a feasible solution in the long run. This hacky fix could work for a server, but any time the server is reset, the control node will need to be reconfigured again, which does not scale well.</w:t>
      </w:r>
    </w:p>
    <w:p w14:paraId="3CDD8C1D" w14:textId="475DCE11" w:rsidR="00112E3A" w:rsidRPr="0092077C" w:rsidRDefault="0092077C" w:rsidP="009A4D53">
      <w:pPr>
        <w:rPr>
          <w:sz w:val="22"/>
          <w:szCs w:val="18"/>
        </w:rPr>
      </w:pPr>
      <w:r w:rsidRPr="0092077C">
        <w:rPr>
          <w:sz w:val="22"/>
          <w:szCs w:val="18"/>
        </w:rPr>
        <w:t>A similar work by Esposito et al. explored different attack surfaces in a medical system and how to protect them. It was an interesting angle that my investigation could have looked at too because it delves more into security techniques, such as using STRIDE to identify vulnerabilities in a system.</w:t>
      </w:r>
      <w:r w:rsidR="008439C5">
        <w:rPr>
          <w:sz w:val="22"/>
          <w:szCs w:val="18"/>
        </w:rPr>
        <w:t xml:space="preserve"> </w:t>
      </w:r>
      <w:r w:rsidR="007524E1">
        <w:rPr>
          <w:sz w:val="22"/>
          <w:szCs w:val="18"/>
        </w:rPr>
        <w:t xml:space="preserve">I think the project could have been done better if I also </w:t>
      </w:r>
      <w:proofErr w:type="gramStart"/>
      <w:r w:rsidR="007524E1">
        <w:rPr>
          <w:sz w:val="22"/>
          <w:szCs w:val="18"/>
        </w:rPr>
        <w:t>looked into</w:t>
      </w:r>
      <w:proofErr w:type="gramEnd"/>
      <w:r w:rsidR="007524E1">
        <w:rPr>
          <w:sz w:val="22"/>
          <w:szCs w:val="18"/>
        </w:rPr>
        <w:t xml:space="preserve"> security frameworks such as MITRE ATT&amp;CK as my approach for securing the system.  </w:t>
      </w:r>
    </w:p>
    <w:p w14:paraId="12AE5C08" w14:textId="77777777" w:rsidR="00DB2191" w:rsidRDefault="00DB2191" w:rsidP="00A94554">
      <w:pPr>
        <w:pStyle w:val="Heading2"/>
      </w:pPr>
      <w:r w:rsidRPr="00DB2191">
        <w:t xml:space="preserve">A.3 Legal, social, </w:t>
      </w:r>
      <w:proofErr w:type="gramStart"/>
      <w:r w:rsidRPr="00DB2191">
        <w:t>ethical</w:t>
      </w:r>
      <w:proofErr w:type="gramEnd"/>
      <w:r w:rsidRPr="00DB2191">
        <w:t xml:space="preserve"> and professional issues</w:t>
      </w:r>
    </w:p>
    <w:p w14:paraId="186F70E2" w14:textId="0A08847A" w:rsidR="00DB2191" w:rsidRDefault="00DB2191" w:rsidP="00A94554">
      <w:pPr>
        <w:pStyle w:val="Heading3"/>
      </w:pPr>
      <w:r w:rsidRPr="00DB2191">
        <w:t xml:space="preserve">A.3.1 Legal </w:t>
      </w:r>
      <w:r w:rsidR="00804C88">
        <w:t>I</w:t>
      </w:r>
      <w:r w:rsidRPr="00DB2191">
        <w:t>ssues</w:t>
      </w:r>
    </w:p>
    <w:p w14:paraId="72E8F1D0" w14:textId="77777777" w:rsidR="00506589" w:rsidRPr="00506589" w:rsidRDefault="00506589" w:rsidP="00506589">
      <w:pPr>
        <w:rPr>
          <w:sz w:val="22"/>
          <w:szCs w:val="18"/>
        </w:rPr>
      </w:pPr>
      <w:r w:rsidRPr="00506589">
        <w:rPr>
          <w:sz w:val="22"/>
          <w:szCs w:val="18"/>
        </w:rPr>
        <w:t xml:space="preserve">The project has no legal issues because all third-party applications are publicly </w:t>
      </w:r>
      <w:proofErr w:type="gramStart"/>
      <w:r w:rsidRPr="00506589">
        <w:rPr>
          <w:sz w:val="22"/>
          <w:szCs w:val="18"/>
        </w:rPr>
        <w:t>available</w:t>
      </w:r>
      <w:proofErr w:type="gramEnd"/>
      <w:r w:rsidRPr="00506589">
        <w:rPr>
          <w:sz w:val="22"/>
          <w:szCs w:val="18"/>
        </w:rPr>
        <w:t xml:space="preserve"> and the system does not interact with other users or data. The data used by the database comes from the publicly available application or contains test data during development, not of which are real user data. The image used as the application is a publicly available example which is free to use. Hence this project had no legal issues.</w:t>
      </w:r>
    </w:p>
    <w:p w14:paraId="6D91BE88" w14:textId="77777777" w:rsidR="00506589" w:rsidRPr="00506589" w:rsidRDefault="00506589" w:rsidP="00506589">
      <w:pPr>
        <w:rPr>
          <w:sz w:val="22"/>
          <w:szCs w:val="18"/>
        </w:rPr>
      </w:pPr>
      <w:r w:rsidRPr="00506589">
        <w:rPr>
          <w:sz w:val="22"/>
          <w:szCs w:val="18"/>
        </w:rPr>
        <w:t>There are many legal issues for the subject of this project. Hacking, in the sense of unauthorised access to a system, is illegal in many countries, which is true for the US and UK. It is possible to legally hack a system, which is when a commissioned person tests the security systems to find vulnerabilities, such as by running penetration tests. They may obtain private data in their attack, which would breach privacy laws, such as committing fraud using someone’s private data.</w:t>
      </w:r>
    </w:p>
    <w:p w14:paraId="27D950E6" w14:textId="0B475EEC" w:rsidR="00506589" w:rsidRDefault="00506589" w:rsidP="00506589">
      <w:pPr>
        <w:rPr>
          <w:sz w:val="22"/>
          <w:szCs w:val="18"/>
        </w:rPr>
      </w:pPr>
      <w:r w:rsidRPr="00506589">
        <w:rPr>
          <w:sz w:val="22"/>
          <w:szCs w:val="18"/>
        </w:rPr>
        <w:t>Another legal issue is systems following security requirements. Healthcare systems must follow the law on how to secure their service. For example, US healthcare systems must follow the HIPAA guidelines. If they do not, they will be breaking the law.</w:t>
      </w:r>
    </w:p>
    <w:p w14:paraId="49A8CDA5" w14:textId="35DAAAE2" w:rsidR="00DB2191" w:rsidRDefault="00DB2191" w:rsidP="00A94554">
      <w:pPr>
        <w:pStyle w:val="Heading3"/>
      </w:pPr>
      <w:r w:rsidRPr="00DB2191">
        <w:lastRenderedPageBreak/>
        <w:t xml:space="preserve">A.3.2 Social </w:t>
      </w:r>
      <w:r w:rsidR="00804C88">
        <w:t>I</w:t>
      </w:r>
      <w:r w:rsidRPr="00DB2191">
        <w:t>ssues</w:t>
      </w:r>
    </w:p>
    <w:p w14:paraId="1DD27312" w14:textId="77777777" w:rsidR="00506589" w:rsidRPr="00506589" w:rsidRDefault="00506589" w:rsidP="00506589">
      <w:pPr>
        <w:rPr>
          <w:bCs/>
          <w:sz w:val="22"/>
          <w:szCs w:val="22"/>
        </w:rPr>
      </w:pPr>
      <w:r w:rsidRPr="00506589">
        <w:rPr>
          <w:bCs/>
          <w:sz w:val="22"/>
          <w:szCs w:val="22"/>
        </w:rPr>
        <w:t xml:space="preserve">The project has no social issues because it does not interact with other users or data. There are, however, social issues for applications in healthcare. </w:t>
      </w:r>
    </w:p>
    <w:p w14:paraId="2D954C56" w14:textId="77777777" w:rsidR="00506589" w:rsidRPr="00506589" w:rsidRDefault="00506589" w:rsidP="00506589">
      <w:pPr>
        <w:rPr>
          <w:bCs/>
          <w:sz w:val="22"/>
          <w:szCs w:val="22"/>
        </w:rPr>
      </w:pPr>
      <w:r w:rsidRPr="00506589">
        <w:rPr>
          <w:bCs/>
          <w:sz w:val="22"/>
          <w:szCs w:val="22"/>
        </w:rPr>
        <w:t xml:space="preserve">Healthcare uses sensitive and identifiable information that could be used for identity theft. Attackers can use people’s data to carry out damaging activities which could ruin the person’s reputation. </w:t>
      </w:r>
    </w:p>
    <w:p w14:paraId="7106178B" w14:textId="539E4E11" w:rsidR="00506589" w:rsidRDefault="00506589" w:rsidP="00506589">
      <w:pPr>
        <w:rPr>
          <w:bCs/>
          <w:sz w:val="22"/>
          <w:szCs w:val="22"/>
        </w:rPr>
      </w:pPr>
      <w:r w:rsidRPr="00506589">
        <w:rPr>
          <w:bCs/>
          <w:sz w:val="22"/>
          <w:szCs w:val="22"/>
        </w:rPr>
        <w:t xml:space="preserve">Leaking private information may also enact social consequences on a person. For example, people in the victim’s social circle find out the victim has some disease which would lead to people treating them differently. Other sensitive data could cause social issues such as disabilities, </w:t>
      </w:r>
      <w:proofErr w:type="gramStart"/>
      <w:r w:rsidRPr="00506589">
        <w:rPr>
          <w:bCs/>
          <w:sz w:val="22"/>
          <w:szCs w:val="22"/>
        </w:rPr>
        <w:t>insurance</w:t>
      </w:r>
      <w:proofErr w:type="gramEnd"/>
      <w:r w:rsidRPr="00506589">
        <w:rPr>
          <w:bCs/>
          <w:sz w:val="22"/>
          <w:szCs w:val="22"/>
        </w:rPr>
        <w:t xml:space="preserve"> and others.</w:t>
      </w:r>
    </w:p>
    <w:p w14:paraId="44BFFF1E" w14:textId="79201D3C" w:rsidR="00DB2191" w:rsidRDefault="00DB2191" w:rsidP="00A94554">
      <w:pPr>
        <w:pStyle w:val="Heading3"/>
      </w:pPr>
      <w:r w:rsidRPr="00DB2191">
        <w:t xml:space="preserve">A.3.3 Ethical </w:t>
      </w:r>
      <w:r w:rsidR="00804C88">
        <w:t>I</w:t>
      </w:r>
      <w:r w:rsidRPr="00DB2191">
        <w:t>ssues</w:t>
      </w:r>
    </w:p>
    <w:p w14:paraId="17BD4EDE" w14:textId="77777777" w:rsidR="00B54CD5" w:rsidRPr="00B54CD5" w:rsidRDefault="00B54CD5" w:rsidP="00B54CD5">
      <w:pPr>
        <w:pStyle w:val="Heading3"/>
        <w:rPr>
          <w:b w:val="0"/>
          <w:bCs/>
          <w:sz w:val="22"/>
          <w:szCs w:val="22"/>
        </w:rPr>
      </w:pPr>
      <w:r w:rsidRPr="00B54CD5">
        <w:rPr>
          <w:b w:val="0"/>
          <w:bCs/>
          <w:sz w:val="22"/>
          <w:szCs w:val="22"/>
        </w:rPr>
        <w:t>The project has no ethical issues because it does not interact with other users or data.</w:t>
      </w:r>
    </w:p>
    <w:p w14:paraId="2491B375" w14:textId="77777777" w:rsidR="00F237DC" w:rsidRPr="00F237DC" w:rsidRDefault="00F237DC" w:rsidP="00F237DC">
      <w:pPr>
        <w:rPr>
          <w:sz w:val="22"/>
          <w:szCs w:val="18"/>
        </w:rPr>
      </w:pPr>
      <w:r w:rsidRPr="00F237DC">
        <w:rPr>
          <w:sz w:val="22"/>
          <w:szCs w:val="18"/>
        </w:rPr>
        <w:t>On the other hand, security in healthcare has ethical issues to consider, for example, the privacy of patient data. Anyone who does not require access to the data should not be able to know private information about another person. Letting third parties or other staff see sensitive information about a person if they can be identified is unethical and invades their privacy.</w:t>
      </w:r>
    </w:p>
    <w:p w14:paraId="10EBB867" w14:textId="049E5C29" w:rsidR="00F237DC" w:rsidRDefault="00F237DC" w:rsidP="00F237DC">
      <w:pPr>
        <w:rPr>
          <w:sz w:val="22"/>
          <w:szCs w:val="18"/>
        </w:rPr>
      </w:pPr>
      <w:r w:rsidRPr="00F237DC">
        <w:rPr>
          <w:sz w:val="22"/>
          <w:szCs w:val="18"/>
        </w:rPr>
        <w:t>Another issue is with data collection. The system should only store data about a person if required. It should only store the minimal data requirement and not collect further information.</w:t>
      </w:r>
    </w:p>
    <w:p w14:paraId="3F91E4F6" w14:textId="2971D055" w:rsidR="00DB2191" w:rsidRDefault="00DB2191" w:rsidP="00B54CD5">
      <w:pPr>
        <w:pStyle w:val="Heading3"/>
      </w:pPr>
      <w:r w:rsidRPr="00DB2191">
        <w:t xml:space="preserve">A.3.4 Professional </w:t>
      </w:r>
      <w:r w:rsidR="00804C88">
        <w:t>I</w:t>
      </w:r>
      <w:r w:rsidRPr="00DB2191">
        <w:t>ssues</w:t>
      </w:r>
    </w:p>
    <w:p w14:paraId="6A3A6E35" w14:textId="130C5506" w:rsidR="00F237DC" w:rsidRPr="00B128DD" w:rsidRDefault="00FF5B7C" w:rsidP="00F237DC">
      <w:pPr>
        <w:rPr>
          <w:sz w:val="22"/>
          <w:szCs w:val="18"/>
        </w:rPr>
      </w:pPr>
      <w:r>
        <w:rPr>
          <w:sz w:val="22"/>
          <w:szCs w:val="18"/>
        </w:rPr>
        <w:t>There were no professional issues since no external parties were involved in the project and it was worked on individually.</w:t>
      </w:r>
    </w:p>
    <w:p w14:paraId="202E52AC" w14:textId="78EC325B" w:rsidR="00256141" w:rsidRDefault="00256141" w:rsidP="00256141">
      <w:pPr>
        <w:pStyle w:val="Heading1"/>
      </w:pPr>
      <w:r>
        <w:lastRenderedPageBreak/>
        <w:br/>
      </w:r>
      <w:r w:rsidR="00DE6FE3">
        <w:t>Appendix B</w:t>
      </w:r>
      <w:r w:rsidR="00DE6FE3">
        <w:br/>
      </w:r>
      <w:r w:rsidR="000E2F10">
        <w:t>External Materials</w:t>
      </w:r>
      <w:bookmarkEnd w:id="25"/>
    </w:p>
    <w:p w14:paraId="7DCBC2A0" w14:textId="3330887B" w:rsidR="00816D11" w:rsidRDefault="00816D11" w:rsidP="005142FA">
      <w:pPr>
        <w:rPr>
          <w:sz w:val="22"/>
          <w:szCs w:val="22"/>
        </w:rPr>
      </w:pPr>
    </w:p>
    <w:p w14:paraId="79632E99" w14:textId="254A2826" w:rsidR="00D66D29" w:rsidRDefault="00D66D29" w:rsidP="00D66D29">
      <w:pPr>
        <w:rPr>
          <w:sz w:val="22"/>
          <w:szCs w:val="18"/>
        </w:rPr>
      </w:pPr>
      <w:r w:rsidRPr="00D66D29">
        <w:rPr>
          <w:sz w:val="22"/>
          <w:szCs w:val="18"/>
        </w:rPr>
        <w:t>Software:</w:t>
      </w:r>
    </w:p>
    <w:p w14:paraId="15C22B4D" w14:textId="01FB2B0D" w:rsidR="00D66D29" w:rsidRDefault="00D66D29" w:rsidP="00D66D29">
      <w:pPr>
        <w:pStyle w:val="ListParagraph"/>
        <w:numPr>
          <w:ilvl w:val="0"/>
          <w:numId w:val="48"/>
        </w:numPr>
        <w:rPr>
          <w:sz w:val="22"/>
          <w:szCs w:val="18"/>
        </w:rPr>
      </w:pPr>
      <w:proofErr w:type="spellStart"/>
      <w:r>
        <w:rPr>
          <w:sz w:val="22"/>
          <w:szCs w:val="18"/>
        </w:rPr>
        <w:t>minikube</w:t>
      </w:r>
      <w:proofErr w:type="spellEnd"/>
      <w:r>
        <w:rPr>
          <w:sz w:val="22"/>
          <w:szCs w:val="18"/>
        </w:rPr>
        <w:t xml:space="preserve"> – local Kubernetes</w:t>
      </w:r>
    </w:p>
    <w:p w14:paraId="2B7AAFAB" w14:textId="3090F63A" w:rsidR="00D66D29" w:rsidRDefault="00D66D29" w:rsidP="00D66D29">
      <w:pPr>
        <w:pStyle w:val="ListParagraph"/>
        <w:numPr>
          <w:ilvl w:val="0"/>
          <w:numId w:val="48"/>
        </w:numPr>
        <w:rPr>
          <w:sz w:val="22"/>
          <w:szCs w:val="18"/>
        </w:rPr>
      </w:pPr>
      <w:proofErr w:type="spellStart"/>
      <w:r>
        <w:rPr>
          <w:sz w:val="22"/>
          <w:szCs w:val="18"/>
        </w:rPr>
        <w:t>kubectl</w:t>
      </w:r>
      <w:proofErr w:type="spellEnd"/>
      <w:r>
        <w:rPr>
          <w:sz w:val="22"/>
          <w:szCs w:val="18"/>
        </w:rPr>
        <w:t xml:space="preserve"> </w:t>
      </w:r>
      <w:r w:rsidR="00795B2D">
        <w:rPr>
          <w:sz w:val="22"/>
          <w:szCs w:val="18"/>
        </w:rPr>
        <w:t>–</w:t>
      </w:r>
      <w:r>
        <w:rPr>
          <w:sz w:val="22"/>
          <w:szCs w:val="18"/>
        </w:rPr>
        <w:t xml:space="preserve"> </w:t>
      </w:r>
      <w:r w:rsidR="00795B2D">
        <w:rPr>
          <w:sz w:val="22"/>
          <w:szCs w:val="18"/>
        </w:rPr>
        <w:t xml:space="preserve">command line tool for communicating with a Kubernetes </w:t>
      </w:r>
      <w:proofErr w:type="gramStart"/>
      <w:r w:rsidR="00795B2D">
        <w:rPr>
          <w:sz w:val="22"/>
          <w:szCs w:val="18"/>
        </w:rPr>
        <w:t>cluster</w:t>
      </w:r>
      <w:proofErr w:type="gramEnd"/>
    </w:p>
    <w:p w14:paraId="05C039CE" w14:textId="77777777" w:rsidR="00795B2D" w:rsidRDefault="00795B2D" w:rsidP="00D66D29">
      <w:pPr>
        <w:pStyle w:val="ListParagraph"/>
        <w:numPr>
          <w:ilvl w:val="0"/>
          <w:numId w:val="48"/>
        </w:numPr>
        <w:rPr>
          <w:sz w:val="22"/>
          <w:szCs w:val="18"/>
        </w:rPr>
      </w:pPr>
      <w:proofErr w:type="spellStart"/>
      <w:r>
        <w:rPr>
          <w:sz w:val="22"/>
          <w:szCs w:val="18"/>
        </w:rPr>
        <w:t>etcdctl</w:t>
      </w:r>
      <w:proofErr w:type="spellEnd"/>
      <w:r>
        <w:rPr>
          <w:sz w:val="22"/>
          <w:szCs w:val="18"/>
        </w:rPr>
        <w:t xml:space="preserve"> – command line tool for interacting with </w:t>
      </w:r>
      <w:proofErr w:type="spellStart"/>
      <w:proofErr w:type="gramStart"/>
      <w:r>
        <w:rPr>
          <w:sz w:val="22"/>
          <w:szCs w:val="18"/>
        </w:rPr>
        <w:t>etcd</w:t>
      </w:r>
      <w:proofErr w:type="spellEnd"/>
      <w:proofErr w:type="gramEnd"/>
    </w:p>
    <w:p w14:paraId="3608BED3" w14:textId="33629F2A" w:rsidR="00D66D29" w:rsidRPr="00795B2D" w:rsidRDefault="00795B2D" w:rsidP="005142FA">
      <w:pPr>
        <w:pStyle w:val="ListParagraph"/>
        <w:numPr>
          <w:ilvl w:val="0"/>
          <w:numId w:val="48"/>
        </w:numPr>
        <w:rPr>
          <w:sz w:val="22"/>
          <w:szCs w:val="18"/>
        </w:rPr>
      </w:pPr>
      <w:r>
        <w:rPr>
          <w:sz w:val="22"/>
          <w:szCs w:val="18"/>
        </w:rPr>
        <w:t>k8s-in-hour – image of an example of a common web application architecture</w:t>
      </w:r>
    </w:p>
    <w:p w14:paraId="77C8FA7F" w14:textId="7A497443" w:rsidR="00D66D29" w:rsidRDefault="00D66D29" w:rsidP="005142FA">
      <w:pPr>
        <w:rPr>
          <w:sz w:val="22"/>
          <w:szCs w:val="18"/>
        </w:rPr>
      </w:pPr>
      <w:r w:rsidRPr="00D66D29">
        <w:rPr>
          <w:sz w:val="22"/>
          <w:szCs w:val="18"/>
        </w:rPr>
        <w:t>Tools:</w:t>
      </w:r>
    </w:p>
    <w:p w14:paraId="0D3E3934" w14:textId="3C6E8A0F" w:rsidR="00795B2D" w:rsidRDefault="00795B2D" w:rsidP="00795B2D">
      <w:pPr>
        <w:pStyle w:val="ListParagraph"/>
        <w:numPr>
          <w:ilvl w:val="0"/>
          <w:numId w:val="49"/>
        </w:numPr>
        <w:rPr>
          <w:sz w:val="22"/>
          <w:szCs w:val="18"/>
        </w:rPr>
      </w:pPr>
      <w:proofErr w:type="spellStart"/>
      <w:r>
        <w:rPr>
          <w:sz w:val="22"/>
          <w:szCs w:val="18"/>
        </w:rPr>
        <w:t>kube</w:t>
      </w:r>
      <w:proofErr w:type="spellEnd"/>
      <w:r>
        <w:rPr>
          <w:sz w:val="22"/>
          <w:szCs w:val="18"/>
        </w:rPr>
        <w:t xml:space="preserve">-bench – tool for checking whether Kubernetes is secured by CIS Kubernetes Benchmark </w:t>
      </w:r>
      <w:proofErr w:type="gramStart"/>
      <w:r>
        <w:rPr>
          <w:sz w:val="22"/>
          <w:szCs w:val="18"/>
        </w:rPr>
        <w:t>standards</w:t>
      </w:r>
      <w:proofErr w:type="gramEnd"/>
    </w:p>
    <w:p w14:paraId="30C2C565" w14:textId="274D72B0" w:rsidR="00795B2D" w:rsidRDefault="00795B2D" w:rsidP="00795B2D">
      <w:pPr>
        <w:pStyle w:val="ListParagraph"/>
        <w:numPr>
          <w:ilvl w:val="0"/>
          <w:numId w:val="49"/>
        </w:numPr>
        <w:rPr>
          <w:sz w:val="22"/>
          <w:szCs w:val="18"/>
        </w:rPr>
      </w:pPr>
      <w:proofErr w:type="spellStart"/>
      <w:r>
        <w:rPr>
          <w:sz w:val="22"/>
          <w:szCs w:val="18"/>
        </w:rPr>
        <w:t>kube</w:t>
      </w:r>
      <w:proofErr w:type="spellEnd"/>
      <w:r>
        <w:rPr>
          <w:sz w:val="22"/>
          <w:szCs w:val="18"/>
        </w:rPr>
        <w:t>-hunter – tool for hunting security weaknesses in Kubernetes clusters</w:t>
      </w:r>
    </w:p>
    <w:p w14:paraId="3FF3F959" w14:textId="365A2383" w:rsidR="006D307E" w:rsidRPr="00795B2D" w:rsidRDefault="00795B2D" w:rsidP="005142FA">
      <w:pPr>
        <w:pStyle w:val="ListParagraph"/>
        <w:numPr>
          <w:ilvl w:val="0"/>
          <w:numId w:val="49"/>
        </w:numPr>
        <w:rPr>
          <w:sz w:val="22"/>
          <w:szCs w:val="18"/>
        </w:rPr>
      </w:pPr>
      <w:proofErr w:type="spellStart"/>
      <w:r>
        <w:rPr>
          <w:sz w:val="22"/>
          <w:szCs w:val="18"/>
        </w:rPr>
        <w:t>Linkerd</w:t>
      </w:r>
      <w:proofErr w:type="spellEnd"/>
      <w:r>
        <w:rPr>
          <w:sz w:val="22"/>
          <w:szCs w:val="18"/>
        </w:rPr>
        <w:t xml:space="preserve"> – secures communication between Pods on a </w:t>
      </w:r>
      <w:proofErr w:type="gramStart"/>
      <w:r>
        <w:rPr>
          <w:sz w:val="22"/>
          <w:szCs w:val="18"/>
        </w:rPr>
        <w:t>cluster</w:t>
      </w:r>
      <w:proofErr w:type="gramEnd"/>
    </w:p>
    <w:p w14:paraId="5F4419E9" w14:textId="77777777" w:rsidR="006D307E" w:rsidRDefault="006D307E" w:rsidP="005142FA">
      <w:pPr>
        <w:rPr>
          <w:sz w:val="22"/>
          <w:szCs w:val="22"/>
        </w:rPr>
      </w:pPr>
    </w:p>
    <w:p w14:paraId="322029D2" w14:textId="77777777" w:rsidR="00972588" w:rsidRDefault="00972588" w:rsidP="005142FA">
      <w:pPr>
        <w:rPr>
          <w:sz w:val="22"/>
          <w:szCs w:val="22"/>
        </w:rPr>
      </w:pPr>
    </w:p>
    <w:p w14:paraId="296E9F2B" w14:textId="77777777" w:rsidR="00D90C5C" w:rsidRDefault="00D90C5C" w:rsidP="005142FA">
      <w:pPr>
        <w:rPr>
          <w:sz w:val="22"/>
          <w:szCs w:val="22"/>
        </w:rPr>
      </w:pPr>
    </w:p>
    <w:p w14:paraId="6229BAA1" w14:textId="77777777" w:rsidR="00A54D1B" w:rsidRDefault="00A54D1B" w:rsidP="005142FA">
      <w:pPr>
        <w:rPr>
          <w:sz w:val="22"/>
          <w:szCs w:val="22"/>
        </w:rPr>
      </w:pPr>
    </w:p>
    <w:p w14:paraId="2CFDEE40" w14:textId="77777777" w:rsidR="002B55B2" w:rsidRDefault="002B55B2" w:rsidP="005142FA">
      <w:pPr>
        <w:rPr>
          <w:sz w:val="22"/>
          <w:szCs w:val="22"/>
        </w:rPr>
      </w:pPr>
    </w:p>
    <w:p w14:paraId="24D3F1E0" w14:textId="77777777" w:rsidR="002B55B2" w:rsidRDefault="002B55B2" w:rsidP="005142FA">
      <w:pPr>
        <w:rPr>
          <w:sz w:val="22"/>
          <w:szCs w:val="22"/>
        </w:rPr>
      </w:pPr>
    </w:p>
    <w:p w14:paraId="0D6ED298" w14:textId="77777777" w:rsidR="002B55B2" w:rsidRDefault="002B55B2" w:rsidP="005142FA">
      <w:pPr>
        <w:rPr>
          <w:sz w:val="22"/>
          <w:szCs w:val="22"/>
        </w:rPr>
      </w:pPr>
    </w:p>
    <w:p w14:paraId="4439C919" w14:textId="77777777" w:rsidR="002B55B2" w:rsidRDefault="002B55B2" w:rsidP="005142FA">
      <w:pPr>
        <w:rPr>
          <w:sz w:val="22"/>
          <w:szCs w:val="22"/>
        </w:rPr>
      </w:pPr>
    </w:p>
    <w:p w14:paraId="17F5BF22" w14:textId="77777777" w:rsidR="002B55B2" w:rsidRDefault="002B55B2" w:rsidP="005142FA">
      <w:pPr>
        <w:rPr>
          <w:sz w:val="22"/>
          <w:szCs w:val="22"/>
        </w:rPr>
      </w:pPr>
    </w:p>
    <w:p w14:paraId="570E2668" w14:textId="77777777" w:rsidR="002B55B2" w:rsidRDefault="002B55B2" w:rsidP="005142FA">
      <w:pPr>
        <w:rPr>
          <w:sz w:val="22"/>
          <w:szCs w:val="22"/>
        </w:rPr>
      </w:pPr>
    </w:p>
    <w:p w14:paraId="543681C2" w14:textId="77777777" w:rsidR="002B55B2" w:rsidRDefault="002B55B2" w:rsidP="005142FA">
      <w:pPr>
        <w:rPr>
          <w:sz w:val="22"/>
          <w:szCs w:val="22"/>
        </w:rPr>
      </w:pPr>
    </w:p>
    <w:p w14:paraId="500A5B93" w14:textId="77777777" w:rsidR="002B55B2" w:rsidRDefault="002B55B2" w:rsidP="005142FA">
      <w:pPr>
        <w:rPr>
          <w:sz w:val="22"/>
          <w:szCs w:val="22"/>
        </w:rPr>
      </w:pPr>
    </w:p>
    <w:p w14:paraId="0A21620A" w14:textId="77777777" w:rsidR="002B55B2" w:rsidRDefault="002B55B2" w:rsidP="005142FA">
      <w:pPr>
        <w:rPr>
          <w:sz w:val="22"/>
          <w:szCs w:val="22"/>
        </w:rPr>
      </w:pPr>
    </w:p>
    <w:p w14:paraId="422D7EEA" w14:textId="77777777" w:rsidR="002B55B2" w:rsidRDefault="002B55B2" w:rsidP="005142FA">
      <w:pPr>
        <w:rPr>
          <w:sz w:val="22"/>
          <w:szCs w:val="22"/>
        </w:rPr>
      </w:pPr>
    </w:p>
    <w:p w14:paraId="6893D5EE" w14:textId="77777777" w:rsidR="002B55B2" w:rsidRDefault="002B55B2" w:rsidP="005142FA">
      <w:pPr>
        <w:rPr>
          <w:sz w:val="22"/>
          <w:szCs w:val="22"/>
        </w:rPr>
      </w:pPr>
    </w:p>
    <w:p w14:paraId="4C05A7EB" w14:textId="743DBC31" w:rsidR="002B55B2" w:rsidRDefault="002B55B2" w:rsidP="002B55B2">
      <w:pPr>
        <w:pStyle w:val="Heading1"/>
      </w:pPr>
      <w:r>
        <w:lastRenderedPageBreak/>
        <w:t>Appendix C</w:t>
      </w:r>
      <w:r>
        <w:br/>
        <w:t>Security Features Materials</w:t>
      </w:r>
    </w:p>
    <w:p w14:paraId="214AD5CE" w14:textId="77777777" w:rsidR="002B55B2" w:rsidRDefault="002B55B2" w:rsidP="002B55B2">
      <w:pPr>
        <w:rPr>
          <w:sz w:val="22"/>
          <w:szCs w:val="18"/>
        </w:rPr>
      </w:pPr>
    </w:p>
    <w:tbl>
      <w:tblPr>
        <w:tblStyle w:val="TableGrid"/>
        <w:tblW w:w="0" w:type="auto"/>
        <w:tblLook w:val="04A0" w:firstRow="1" w:lastRow="0" w:firstColumn="1" w:lastColumn="0" w:noHBand="0" w:noVBand="1"/>
      </w:tblPr>
      <w:tblGrid>
        <w:gridCol w:w="3327"/>
        <w:gridCol w:w="5915"/>
      </w:tblGrid>
      <w:tr w:rsidR="002B55B2" w14:paraId="3CC9DC1C" w14:textId="77777777" w:rsidTr="00A70561">
        <w:tc>
          <w:tcPr>
            <w:tcW w:w="3327" w:type="dxa"/>
          </w:tcPr>
          <w:p w14:paraId="4EF9133B" w14:textId="77777777" w:rsidR="002B55B2" w:rsidRPr="00BE76C0" w:rsidRDefault="002B55B2" w:rsidP="00A70561">
            <w:pPr>
              <w:rPr>
                <w:rFonts w:ascii="Arial" w:hAnsi="Arial" w:cs="Arial"/>
                <w:b/>
                <w:bCs/>
                <w:sz w:val="22"/>
                <w:szCs w:val="18"/>
              </w:rPr>
            </w:pPr>
            <w:r>
              <w:rPr>
                <w:rFonts w:ascii="Arial" w:hAnsi="Arial" w:cs="Arial"/>
                <w:b/>
                <w:bCs/>
                <w:sz w:val="22"/>
                <w:szCs w:val="18"/>
              </w:rPr>
              <w:t>Security feature</w:t>
            </w:r>
          </w:p>
        </w:tc>
        <w:tc>
          <w:tcPr>
            <w:tcW w:w="5915" w:type="dxa"/>
          </w:tcPr>
          <w:p w14:paraId="44639EA4" w14:textId="77777777" w:rsidR="002B55B2" w:rsidRPr="00BE76C0" w:rsidRDefault="002B55B2" w:rsidP="00A70561">
            <w:pPr>
              <w:rPr>
                <w:rFonts w:ascii="Arial" w:hAnsi="Arial" w:cs="Arial"/>
                <w:b/>
                <w:bCs/>
                <w:sz w:val="22"/>
                <w:szCs w:val="18"/>
              </w:rPr>
            </w:pPr>
            <w:r>
              <w:rPr>
                <w:rFonts w:ascii="Arial" w:hAnsi="Arial" w:cs="Arial"/>
                <w:b/>
                <w:bCs/>
                <w:sz w:val="22"/>
                <w:szCs w:val="18"/>
              </w:rPr>
              <w:t>Covered? (Yes/No)</w:t>
            </w:r>
          </w:p>
        </w:tc>
      </w:tr>
      <w:tr w:rsidR="002B55B2" w14:paraId="770F4C35" w14:textId="77777777" w:rsidTr="00A70561">
        <w:tc>
          <w:tcPr>
            <w:tcW w:w="3327" w:type="dxa"/>
          </w:tcPr>
          <w:p w14:paraId="270DF28B" w14:textId="77777777" w:rsidR="002B55B2" w:rsidRPr="00BE76C0" w:rsidRDefault="002B55B2" w:rsidP="00A70561">
            <w:pPr>
              <w:rPr>
                <w:rFonts w:ascii="Arial" w:hAnsi="Arial" w:cs="Arial"/>
                <w:sz w:val="22"/>
                <w:szCs w:val="18"/>
              </w:rPr>
            </w:pPr>
            <w:r>
              <w:rPr>
                <w:rFonts w:ascii="Arial" w:hAnsi="Arial" w:cs="Arial"/>
                <w:sz w:val="22"/>
                <w:szCs w:val="18"/>
              </w:rPr>
              <w:t>TLS for communication traffic</w:t>
            </w:r>
          </w:p>
        </w:tc>
        <w:tc>
          <w:tcPr>
            <w:tcW w:w="5915" w:type="dxa"/>
          </w:tcPr>
          <w:p w14:paraId="5D1E8633" w14:textId="77777777" w:rsidR="002B55B2" w:rsidRPr="00BE76C0" w:rsidRDefault="002B55B2" w:rsidP="00A70561">
            <w:pPr>
              <w:rPr>
                <w:rFonts w:ascii="Arial" w:hAnsi="Arial" w:cs="Arial"/>
                <w:sz w:val="22"/>
                <w:szCs w:val="18"/>
              </w:rPr>
            </w:pPr>
          </w:p>
        </w:tc>
      </w:tr>
      <w:tr w:rsidR="002B55B2" w14:paraId="77508F7B" w14:textId="77777777" w:rsidTr="00A70561">
        <w:tc>
          <w:tcPr>
            <w:tcW w:w="3327" w:type="dxa"/>
          </w:tcPr>
          <w:p w14:paraId="20EB8CDC" w14:textId="77777777" w:rsidR="002B55B2" w:rsidRPr="00340056" w:rsidRDefault="002B55B2" w:rsidP="00A70561">
            <w:pPr>
              <w:rPr>
                <w:rFonts w:ascii="Arial" w:hAnsi="Arial" w:cs="Arial"/>
                <w:sz w:val="22"/>
                <w:szCs w:val="18"/>
              </w:rPr>
            </w:pPr>
            <w:r w:rsidRPr="00340056">
              <w:rPr>
                <w:rFonts w:ascii="Arial" w:hAnsi="Arial" w:cs="Arial"/>
                <w:sz w:val="22"/>
                <w:szCs w:val="18"/>
              </w:rPr>
              <w:t>Limit resource usage on a cluster</w:t>
            </w:r>
          </w:p>
        </w:tc>
        <w:tc>
          <w:tcPr>
            <w:tcW w:w="5915" w:type="dxa"/>
          </w:tcPr>
          <w:p w14:paraId="0787944A" w14:textId="77777777" w:rsidR="002B55B2" w:rsidRPr="00BE76C0" w:rsidRDefault="002B55B2" w:rsidP="00A70561">
            <w:pPr>
              <w:rPr>
                <w:rFonts w:ascii="Arial" w:hAnsi="Arial" w:cs="Arial"/>
                <w:sz w:val="22"/>
                <w:szCs w:val="18"/>
              </w:rPr>
            </w:pPr>
          </w:p>
        </w:tc>
      </w:tr>
      <w:tr w:rsidR="002B55B2" w14:paraId="7147764E" w14:textId="77777777" w:rsidTr="00A70561">
        <w:tc>
          <w:tcPr>
            <w:tcW w:w="3327" w:type="dxa"/>
          </w:tcPr>
          <w:p w14:paraId="689D4F27" w14:textId="77777777" w:rsidR="002B55B2" w:rsidRPr="00340056" w:rsidRDefault="002B55B2" w:rsidP="00A70561">
            <w:pPr>
              <w:rPr>
                <w:rFonts w:ascii="Arial" w:hAnsi="Arial" w:cs="Arial"/>
                <w:sz w:val="22"/>
                <w:szCs w:val="18"/>
              </w:rPr>
            </w:pPr>
            <w:r w:rsidRPr="00340056">
              <w:rPr>
                <w:rFonts w:ascii="Arial" w:hAnsi="Arial" w:cs="Arial"/>
                <w:sz w:val="22"/>
                <w:szCs w:val="18"/>
              </w:rPr>
              <w:t>Container privileges</w:t>
            </w:r>
          </w:p>
        </w:tc>
        <w:tc>
          <w:tcPr>
            <w:tcW w:w="5915" w:type="dxa"/>
          </w:tcPr>
          <w:p w14:paraId="75F2738A" w14:textId="77777777" w:rsidR="002B55B2" w:rsidRPr="00BE76C0" w:rsidRDefault="002B55B2" w:rsidP="00A70561">
            <w:pPr>
              <w:rPr>
                <w:rFonts w:ascii="Arial" w:hAnsi="Arial" w:cs="Arial"/>
                <w:sz w:val="22"/>
                <w:szCs w:val="18"/>
              </w:rPr>
            </w:pPr>
          </w:p>
        </w:tc>
      </w:tr>
      <w:tr w:rsidR="002B55B2" w14:paraId="4902A8C9" w14:textId="77777777" w:rsidTr="00A70561">
        <w:tc>
          <w:tcPr>
            <w:tcW w:w="3327" w:type="dxa"/>
          </w:tcPr>
          <w:p w14:paraId="5D92943B" w14:textId="77777777" w:rsidR="002B55B2" w:rsidRPr="00340056" w:rsidRDefault="002B55B2" w:rsidP="00A70561">
            <w:pPr>
              <w:rPr>
                <w:rFonts w:ascii="Arial" w:hAnsi="Arial" w:cs="Arial"/>
                <w:sz w:val="22"/>
                <w:szCs w:val="18"/>
              </w:rPr>
            </w:pPr>
            <w:r w:rsidRPr="00340056">
              <w:rPr>
                <w:rFonts w:ascii="Arial" w:hAnsi="Arial" w:cs="Arial"/>
                <w:sz w:val="22"/>
                <w:szCs w:val="18"/>
              </w:rPr>
              <w:t>Network policies</w:t>
            </w:r>
          </w:p>
        </w:tc>
        <w:tc>
          <w:tcPr>
            <w:tcW w:w="5915" w:type="dxa"/>
          </w:tcPr>
          <w:p w14:paraId="5B4D8C0D" w14:textId="77777777" w:rsidR="002B55B2" w:rsidRPr="00BE76C0" w:rsidRDefault="002B55B2" w:rsidP="00A70561">
            <w:pPr>
              <w:rPr>
                <w:rFonts w:ascii="Arial" w:hAnsi="Arial" w:cs="Arial"/>
                <w:sz w:val="22"/>
                <w:szCs w:val="18"/>
              </w:rPr>
            </w:pPr>
          </w:p>
        </w:tc>
      </w:tr>
      <w:tr w:rsidR="002B55B2" w14:paraId="0F7FF706" w14:textId="77777777" w:rsidTr="00A70561">
        <w:tc>
          <w:tcPr>
            <w:tcW w:w="3327" w:type="dxa"/>
          </w:tcPr>
          <w:p w14:paraId="06120D9A" w14:textId="77777777" w:rsidR="002B55B2" w:rsidRPr="00340056" w:rsidRDefault="002B55B2" w:rsidP="00A70561">
            <w:pPr>
              <w:rPr>
                <w:rFonts w:ascii="Arial" w:hAnsi="Arial" w:cs="Arial"/>
                <w:sz w:val="22"/>
                <w:szCs w:val="18"/>
              </w:rPr>
            </w:pPr>
            <w:r w:rsidRPr="00340056">
              <w:rPr>
                <w:rFonts w:ascii="Arial" w:hAnsi="Arial" w:cs="Arial"/>
                <w:sz w:val="22"/>
                <w:szCs w:val="18"/>
              </w:rPr>
              <w:t>Pods access control</w:t>
            </w:r>
          </w:p>
        </w:tc>
        <w:tc>
          <w:tcPr>
            <w:tcW w:w="5915" w:type="dxa"/>
          </w:tcPr>
          <w:p w14:paraId="7DA0739B" w14:textId="77777777" w:rsidR="002B55B2" w:rsidRPr="00BE76C0" w:rsidRDefault="002B55B2" w:rsidP="00A70561">
            <w:pPr>
              <w:rPr>
                <w:rFonts w:ascii="Arial" w:hAnsi="Arial" w:cs="Arial"/>
                <w:sz w:val="22"/>
                <w:szCs w:val="18"/>
              </w:rPr>
            </w:pPr>
          </w:p>
        </w:tc>
      </w:tr>
      <w:tr w:rsidR="002B55B2" w14:paraId="285F28AA" w14:textId="77777777" w:rsidTr="00A70561">
        <w:tc>
          <w:tcPr>
            <w:tcW w:w="3327" w:type="dxa"/>
          </w:tcPr>
          <w:p w14:paraId="3B346271" w14:textId="77777777" w:rsidR="002B55B2" w:rsidRPr="00340056" w:rsidRDefault="002B55B2" w:rsidP="00A70561">
            <w:pPr>
              <w:rPr>
                <w:rFonts w:ascii="Arial" w:hAnsi="Arial" w:cs="Arial"/>
                <w:sz w:val="22"/>
                <w:szCs w:val="18"/>
              </w:rPr>
            </w:pPr>
            <w:r w:rsidRPr="00340056">
              <w:rPr>
                <w:rFonts w:ascii="Arial" w:hAnsi="Arial" w:cs="Arial"/>
                <w:sz w:val="22"/>
                <w:szCs w:val="18"/>
              </w:rPr>
              <w:t>Audit logging</w:t>
            </w:r>
          </w:p>
        </w:tc>
        <w:tc>
          <w:tcPr>
            <w:tcW w:w="5915" w:type="dxa"/>
          </w:tcPr>
          <w:p w14:paraId="63B16AE8" w14:textId="77777777" w:rsidR="002B55B2" w:rsidRPr="00BE76C0" w:rsidRDefault="002B55B2" w:rsidP="00A70561">
            <w:pPr>
              <w:rPr>
                <w:rFonts w:ascii="Arial" w:hAnsi="Arial" w:cs="Arial"/>
                <w:sz w:val="22"/>
                <w:szCs w:val="18"/>
              </w:rPr>
            </w:pPr>
          </w:p>
        </w:tc>
      </w:tr>
      <w:tr w:rsidR="002B55B2" w14:paraId="56A9CB52" w14:textId="77777777" w:rsidTr="00A70561">
        <w:tc>
          <w:tcPr>
            <w:tcW w:w="3327" w:type="dxa"/>
          </w:tcPr>
          <w:p w14:paraId="65A7C830" w14:textId="77777777" w:rsidR="002B55B2" w:rsidRPr="00BE76C0" w:rsidRDefault="002B55B2" w:rsidP="00A70561">
            <w:pPr>
              <w:rPr>
                <w:rFonts w:ascii="Arial" w:hAnsi="Arial" w:cs="Arial"/>
                <w:sz w:val="22"/>
                <w:szCs w:val="18"/>
              </w:rPr>
            </w:pPr>
            <w:r w:rsidRPr="00340056">
              <w:rPr>
                <w:rFonts w:ascii="Arial" w:hAnsi="Arial" w:cs="Arial"/>
                <w:sz w:val="22"/>
                <w:szCs w:val="18"/>
              </w:rPr>
              <w:t xml:space="preserve">Secrets instead of </w:t>
            </w:r>
            <w:proofErr w:type="spellStart"/>
            <w:r w:rsidRPr="00340056">
              <w:rPr>
                <w:rFonts w:ascii="Arial" w:hAnsi="Arial" w:cs="Arial"/>
                <w:sz w:val="22"/>
                <w:szCs w:val="18"/>
              </w:rPr>
              <w:t>ConfigMap</w:t>
            </w:r>
            <w:proofErr w:type="spellEnd"/>
          </w:p>
        </w:tc>
        <w:tc>
          <w:tcPr>
            <w:tcW w:w="5915" w:type="dxa"/>
          </w:tcPr>
          <w:p w14:paraId="70B7CFBF" w14:textId="77777777" w:rsidR="002B55B2" w:rsidRPr="00BE76C0" w:rsidRDefault="002B55B2" w:rsidP="00A70561">
            <w:pPr>
              <w:rPr>
                <w:rFonts w:ascii="Arial" w:hAnsi="Arial" w:cs="Arial"/>
                <w:sz w:val="22"/>
                <w:szCs w:val="18"/>
              </w:rPr>
            </w:pPr>
          </w:p>
        </w:tc>
      </w:tr>
      <w:tr w:rsidR="002B55B2" w14:paraId="771BC0A9" w14:textId="77777777" w:rsidTr="00A70561">
        <w:tc>
          <w:tcPr>
            <w:tcW w:w="3327" w:type="dxa"/>
          </w:tcPr>
          <w:p w14:paraId="4AE9E939" w14:textId="77777777" w:rsidR="002B55B2" w:rsidRPr="00BE76C0" w:rsidRDefault="002B55B2" w:rsidP="00A70561">
            <w:pPr>
              <w:rPr>
                <w:rFonts w:ascii="Arial" w:hAnsi="Arial" w:cs="Arial"/>
                <w:sz w:val="22"/>
                <w:szCs w:val="18"/>
              </w:rPr>
            </w:pPr>
            <w:r>
              <w:rPr>
                <w:rFonts w:ascii="Arial" w:hAnsi="Arial" w:cs="Arial"/>
                <w:sz w:val="22"/>
                <w:szCs w:val="18"/>
              </w:rPr>
              <w:t xml:space="preserve">Secure </w:t>
            </w:r>
            <w:proofErr w:type="spellStart"/>
            <w:r>
              <w:rPr>
                <w:rFonts w:ascii="Arial" w:hAnsi="Arial" w:cs="Arial"/>
                <w:sz w:val="22"/>
                <w:szCs w:val="18"/>
              </w:rPr>
              <w:t>etcd</w:t>
            </w:r>
            <w:proofErr w:type="spellEnd"/>
          </w:p>
        </w:tc>
        <w:tc>
          <w:tcPr>
            <w:tcW w:w="5915" w:type="dxa"/>
          </w:tcPr>
          <w:p w14:paraId="0AA500C8" w14:textId="77777777" w:rsidR="002B55B2" w:rsidRPr="00BE76C0" w:rsidRDefault="002B55B2" w:rsidP="00A70561">
            <w:pPr>
              <w:rPr>
                <w:rFonts w:ascii="Arial" w:hAnsi="Arial" w:cs="Arial"/>
                <w:sz w:val="22"/>
                <w:szCs w:val="18"/>
              </w:rPr>
            </w:pPr>
          </w:p>
        </w:tc>
      </w:tr>
      <w:tr w:rsidR="002B55B2" w14:paraId="47E5FFE6" w14:textId="77777777" w:rsidTr="00A70561">
        <w:tc>
          <w:tcPr>
            <w:tcW w:w="3327" w:type="dxa"/>
          </w:tcPr>
          <w:p w14:paraId="7EBB0296" w14:textId="77777777" w:rsidR="002B55B2" w:rsidRPr="00BE76C0" w:rsidRDefault="002B55B2" w:rsidP="00A70561">
            <w:pPr>
              <w:rPr>
                <w:rFonts w:ascii="Arial" w:hAnsi="Arial" w:cs="Arial"/>
                <w:sz w:val="22"/>
                <w:szCs w:val="18"/>
              </w:rPr>
            </w:pPr>
            <w:r w:rsidRPr="0036216C">
              <w:rPr>
                <w:rFonts w:ascii="Arial" w:hAnsi="Arial" w:cs="Arial"/>
                <w:sz w:val="22"/>
                <w:szCs w:val="18"/>
              </w:rPr>
              <w:t>Scan containers for known vulnerabilities</w:t>
            </w:r>
          </w:p>
        </w:tc>
        <w:tc>
          <w:tcPr>
            <w:tcW w:w="5915" w:type="dxa"/>
          </w:tcPr>
          <w:p w14:paraId="675F239C" w14:textId="77777777" w:rsidR="002B55B2" w:rsidRPr="00BE76C0" w:rsidRDefault="002B55B2" w:rsidP="00A70561">
            <w:pPr>
              <w:rPr>
                <w:rFonts w:ascii="Arial" w:hAnsi="Arial" w:cs="Arial"/>
                <w:sz w:val="22"/>
                <w:szCs w:val="18"/>
              </w:rPr>
            </w:pPr>
          </w:p>
        </w:tc>
      </w:tr>
      <w:tr w:rsidR="002B55B2" w14:paraId="0E8E7218" w14:textId="77777777" w:rsidTr="00A70561">
        <w:tc>
          <w:tcPr>
            <w:tcW w:w="3327" w:type="dxa"/>
          </w:tcPr>
          <w:p w14:paraId="5D96E76E" w14:textId="77777777" w:rsidR="002B55B2" w:rsidRPr="00BE76C0" w:rsidRDefault="002B55B2" w:rsidP="00A70561">
            <w:pPr>
              <w:rPr>
                <w:rFonts w:ascii="Arial" w:hAnsi="Arial" w:cs="Arial"/>
                <w:sz w:val="22"/>
                <w:szCs w:val="18"/>
              </w:rPr>
            </w:pPr>
            <w:r>
              <w:rPr>
                <w:rFonts w:ascii="Arial" w:hAnsi="Arial" w:cs="Arial"/>
                <w:sz w:val="22"/>
                <w:szCs w:val="18"/>
              </w:rPr>
              <w:t>Automate popular attacks</w:t>
            </w:r>
          </w:p>
        </w:tc>
        <w:tc>
          <w:tcPr>
            <w:tcW w:w="5915" w:type="dxa"/>
          </w:tcPr>
          <w:p w14:paraId="01394EBE" w14:textId="77777777" w:rsidR="002B55B2" w:rsidRPr="00BE76C0" w:rsidRDefault="002B55B2" w:rsidP="00A70561">
            <w:pPr>
              <w:rPr>
                <w:rFonts w:ascii="Arial" w:hAnsi="Arial" w:cs="Arial"/>
                <w:sz w:val="22"/>
                <w:szCs w:val="18"/>
              </w:rPr>
            </w:pPr>
          </w:p>
        </w:tc>
      </w:tr>
      <w:tr w:rsidR="002B55B2" w14:paraId="33DA67D8" w14:textId="77777777" w:rsidTr="00A70561">
        <w:tc>
          <w:tcPr>
            <w:tcW w:w="3327" w:type="dxa"/>
          </w:tcPr>
          <w:p w14:paraId="09BBB680" w14:textId="77777777" w:rsidR="002B55B2" w:rsidRPr="00BE76C0" w:rsidRDefault="002B55B2" w:rsidP="00A70561">
            <w:pPr>
              <w:rPr>
                <w:rFonts w:ascii="Arial" w:hAnsi="Arial" w:cs="Arial"/>
                <w:sz w:val="22"/>
                <w:szCs w:val="18"/>
              </w:rPr>
            </w:pPr>
            <w:r>
              <w:rPr>
                <w:rFonts w:ascii="Arial" w:hAnsi="Arial" w:cs="Arial"/>
                <w:sz w:val="22"/>
                <w:szCs w:val="18"/>
              </w:rPr>
              <w:t>Automated restoration of data using backups</w:t>
            </w:r>
          </w:p>
        </w:tc>
        <w:tc>
          <w:tcPr>
            <w:tcW w:w="5915" w:type="dxa"/>
          </w:tcPr>
          <w:p w14:paraId="0154F8D3" w14:textId="77777777" w:rsidR="002B55B2" w:rsidRPr="00BE76C0" w:rsidRDefault="002B55B2" w:rsidP="00A70561">
            <w:pPr>
              <w:rPr>
                <w:rFonts w:ascii="Arial" w:hAnsi="Arial" w:cs="Arial"/>
                <w:sz w:val="22"/>
                <w:szCs w:val="18"/>
              </w:rPr>
            </w:pPr>
          </w:p>
        </w:tc>
      </w:tr>
      <w:tr w:rsidR="002B55B2" w14:paraId="5EAFC435" w14:textId="77777777" w:rsidTr="00A70561">
        <w:tc>
          <w:tcPr>
            <w:tcW w:w="3327" w:type="dxa"/>
          </w:tcPr>
          <w:p w14:paraId="5CCE999B" w14:textId="77777777" w:rsidR="002B55B2" w:rsidRPr="0007735D" w:rsidRDefault="002B55B2" w:rsidP="00A70561">
            <w:pPr>
              <w:rPr>
                <w:rFonts w:ascii="Arial" w:hAnsi="Arial" w:cs="Arial"/>
                <w:sz w:val="22"/>
                <w:szCs w:val="18"/>
              </w:rPr>
            </w:pPr>
            <w:r>
              <w:rPr>
                <w:rFonts w:ascii="Arial" w:hAnsi="Arial" w:cs="Arial"/>
                <w:sz w:val="22"/>
                <w:szCs w:val="18"/>
              </w:rPr>
              <w:t>Role access-based control</w:t>
            </w:r>
          </w:p>
        </w:tc>
        <w:tc>
          <w:tcPr>
            <w:tcW w:w="5915" w:type="dxa"/>
          </w:tcPr>
          <w:p w14:paraId="7CE7AB9E" w14:textId="77777777" w:rsidR="002B55B2" w:rsidRPr="00DE0739" w:rsidRDefault="002B55B2" w:rsidP="00A70561">
            <w:pPr>
              <w:rPr>
                <w:rFonts w:ascii="Arial" w:hAnsi="Arial" w:cs="Arial"/>
                <w:sz w:val="22"/>
                <w:szCs w:val="18"/>
              </w:rPr>
            </w:pPr>
          </w:p>
        </w:tc>
      </w:tr>
      <w:tr w:rsidR="002B55B2" w14:paraId="5F45DDCA" w14:textId="77777777" w:rsidTr="00A70561">
        <w:tc>
          <w:tcPr>
            <w:tcW w:w="3327" w:type="dxa"/>
          </w:tcPr>
          <w:p w14:paraId="1807102E" w14:textId="77777777" w:rsidR="002B55B2" w:rsidRPr="00222DFB" w:rsidRDefault="002B55B2" w:rsidP="00A70561">
            <w:pPr>
              <w:rPr>
                <w:rFonts w:ascii="Arial" w:hAnsi="Arial" w:cs="Arial"/>
                <w:sz w:val="22"/>
                <w:szCs w:val="18"/>
              </w:rPr>
            </w:pPr>
            <w:r>
              <w:rPr>
                <w:rFonts w:ascii="Arial" w:hAnsi="Arial" w:cs="Arial"/>
                <w:sz w:val="22"/>
                <w:szCs w:val="18"/>
              </w:rPr>
              <w:t>Security admission</w:t>
            </w:r>
          </w:p>
        </w:tc>
        <w:tc>
          <w:tcPr>
            <w:tcW w:w="5915" w:type="dxa"/>
          </w:tcPr>
          <w:p w14:paraId="62046FE7" w14:textId="77777777" w:rsidR="002B55B2" w:rsidRPr="00222DFB" w:rsidRDefault="002B55B2" w:rsidP="00A70561">
            <w:pPr>
              <w:rPr>
                <w:rFonts w:ascii="Arial" w:hAnsi="Arial" w:cs="Arial"/>
                <w:sz w:val="22"/>
                <w:szCs w:val="18"/>
              </w:rPr>
            </w:pPr>
          </w:p>
        </w:tc>
      </w:tr>
    </w:tbl>
    <w:p w14:paraId="26DBFAC2" w14:textId="075B1E0A" w:rsidR="002B55B2" w:rsidRDefault="002B55B2" w:rsidP="005142FA">
      <w:pPr>
        <w:rPr>
          <w:sz w:val="22"/>
          <w:szCs w:val="18"/>
        </w:rPr>
      </w:pPr>
      <w:r>
        <w:rPr>
          <w:b/>
          <w:bCs/>
          <w:sz w:val="22"/>
          <w:szCs w:val="18"/>
        </w:rPr>
        <w:t>Table</w:t>
      </w:r>
      <w:r w:rsidRPr="00C23B38">
        <w:rPr>
          <w:b/>
          <w:bCs/>
          <w:sz w:val="22"/>
          <w:szCs w:val="18"/>
        </w:rPr>
        <w:t xml:space="preserve"> </w:t>
      </w:r>
      <w:r>
        <w:rPr>
          <w:b/>
          <w:bCs/>
          <w:sz w:val="22"/>
          <w:szCs w:val="18"/>
        </w:rPr>
        <w:t xml:space="preserve">C.1 </w:t>
      </w:r>
      <w:r>
        <w:rPr>
          <w:sz w:val="22"/>
          <w:szCs w:val="18"/>
        </w:rPr>
        <w:t xml:space="preserve">Project security features checklist from Sprint </w:t>
      </w:r>
      <w:r w:rsidR="00101269">
        <w:rPr>
          <w:sz w:val="22"/>
          <w:szCs w:val="18"/>
        </w:rPr>
        <w:t>4</w:t>
      </w:r>
      <w:r>
        <w:rPr>
          <w:sz w:val="22"/>
          <w:szCs w:val="18"/>
        </w:rPr>
        <w:t>.</w:t>
      </w:r>
    </w:p>
    <w:tbl>
      <w:tblPr>
        <w:tblStyle w:val="TableGrid"/>
        <w:tblW w:w="0" w:type="auto"/>
        <w:tblLook w:val="04A0" w:firstRow="1" w:lastRow="0" w:firstColumn="1" w:lastColumn="0" w:noHBand="0" w:noVBand="1"/>
      </w:tblPr>
      <w:tblGrid>
        <w:gridCol w:w="4621"/>
        <w:gridCol w:w="4621"/>
      </w:tblGrid>
      <w:tr w:rsidR="002B55B2" w14:paraId="700FC60D" w14:textId="77777777" w:rsidTr="002B55B2">
        <w:tc>
          <w:tcPr>
            <w:tcW w:w="4621" w:type="dxa"/>
            <w:tcBorders>
              <w:top w:val="single" w:sz="4" w:space="0" w:color="auto"/>
              <w:left w:val="single" w:sz="4" w:space="0" w:color="auto"/>
              <w:bottom w:val="single" w:sz="4" w:space="0" w:color="auto"/>
              <w:right w:val="single" w:sz="4" w:space="0" w:color="auto"/>
            </w:tcBorders>
            <w:hideMark/>
          </w:tcPr>
          <w:p w14:paraId="0827F729" w14:textId="77777777" w:rsidR="002B55B2" w:rsidRDefault="002B55B2">
            <w:pPr>
              <w:rPr>
                <w:rFonts w:ascii="Arial" w:hAnsi="Arial" w:cs="Arial"/>
                <w:b/>
                <w:bCs/>
                <w:sz w:val="22"/>
                <w:szCs w:val="18"/>
              </w:rPr>
            </w:pPr>
            <w:r>
              <w:rPr>
                <w:rFonts w:ascii="Arial" w:hAnsi="Arial" w:cs="Arial"/>
                <w:b/>
                <w:bCs/>
                <w:sz w:val="22"/>
                <w:szCs w:val="18"/>
              </w:rPr>
              <w:t>Security practice</w:t>
            </w:r>
          </w:p>
        </w:tc>
        <w:tc>
          <w:tcPr>
            <w:tcW w:w="4621" w:type="dxa"/>
            <w:tcBorders>
              <w:top w:val="single" w:sz="4" w:space="0" w:color="auto"/>
              <w:left w:val="single" w:sz="4" w:space="0" w:color="auto"/>
              <w:bottom w:val="single" w:sz="4" w:space="0" w:color="auto"/>
              <w:right w:val="single" w:sz="4" w:space="0" w:color="auto"/>
            </w:tcBorders>
            <w:hideMark/>
          </w:tcPr>
          <w:p w14:paraId="00419C24" w14:textId="77777777" w:rsidR="002B55B2" w:rsidRDefault="002B55B2">
            <w:pPr>
              <w:rPr>
                <w:rFonts w:ascii="Arial" w:hAnsi="Arial" w:cs="Arial"/>
                <w:b/>
                <w:bCs/>
                <w:sz w:val="22"/>
                <w:szCs w:val="18"/>
              </w:rPr>
            </w:pPr>
            <w:r>
              <w:rPr>
                <w:rFonts w:ascii="Arial" w:hAnsi="Arial" w:cs="Arial"/>
                <w:b/>
                <w:bCs/>
                <w:sz w:val="22"/>
                <w:szCs w:val="18"/>
              </w:rPr>
              <w:t>Description</w:t>
            </w:r>
          </w:p>
        </w:tc>
      </w:tr>
      <w:tr w:rsidR="002B55B2" w14:paraId="45332D99" w14:textId="77777777" w:rsidTr="002B55B2">
        <w:tc>
          <w:tcPr>
            <w:tcW w:w="4621" w:type="dxa"/>
            <w:tcBorders>
              <w:top w:val="single" w:sz="4" w:space="0" w:color="auto"/>
              <w:left w:val="single" w:sz="4" w:space="0" w:color="auto"/>
              <w:bottom w:val="single" w:sz="4" w:space="0" w:color="auto"/>
              <w:right w:val="single" w:sz="4" w:space="0" w:color="auto"/>
            </w:tcBorders>
            <w:hideMark/>
          </w:tcPr>
          <w:p w14:paraId="282DCAAD" w14:textId="77777777" w:rsidR="002B55B2" w:rsidRDefault="002B55B2">
            <w:pPr>
              <w:rPr>
                <w:rFonts w:ascii="Arial" w:hAnsi="Arial" w:cs="Arial"/>
                <w:sz w:val="22"/>
                <w:szCs w:val="18"/>
              </w:rPr>
            </w:pPr>
            <w:r>
              <w:rPr>
                <w:rFonts w:ascii="Arial" w:hAnsi="Arial" w:cs="Arial"/>
                <w:sz w:val="22"/>
                <w:szCs w:val="18"/>
              </w:rPr>
              <w:t>TLS for communication traffic</w:t>
            </w:r>
          </w:p>
        </w:tc>
        <w:tc>
          <w:tcPr>
            <w:tcW w:w="4621" w:type="dxa"/>
            <w:tcBorders>
              <w:top w:val="single" w:sz="4" w:space="0" w:color="auto"/>
              <w:left w:val="single" w:sz="4" w:space="0" w:color="auto"/>
              <w:bottom w:val="single" w:sz="4" w:space="0" w:color="auto"/>
              <w:right w:val="single" w:sz="4" w:space="0" w:color="auto"/>
            </w:tcBorders>
            <w:hideMark/>
          </w:tcPr>
          <w:p w14:paraId="7FC50A90" w14:textId="77777777" w:rsidR="002B55B2" w:rsidRDefault="002B55B2">
            <w:pPr>
              <w:rPr>
                <w:rFonts w:ascii="Arial" w:hAnsi="Arial" w:cs="Arial"/>
                <w:sz w:val="22"/>
                <w:szCs w:val="18"/>
              </w:rPr>
            </w:pPr>
            <w:r>
              <w:rPr>
                <w:rFonts w:ascii="Arial" w:hAnsi="Arial" w:cs="Arial"/>
                <w:sz w:val="22"/>
                <w:szCs w:val="18"/>
              </w:rPr>
              <w:t xml:space="preserve">By </w:t>
            </w:r>
            <w:proofErr w:type="gramStart"/>
            <w:r>
              <w:rPr>
                <w:rFonts w:ascii="Arial" w:hAnsi="Arial" w:cs="Arial"/>
                <w:sz w:val="22"/>
                <w:szCs w:val="18"/>
              </w:rPr>
              <w:t>default</w:t>
            </w:r>
            <w:proofErr w:type="gramEnd"/>
            <w:r>
              <w:rPr>
                <w:rFonts w:ascii="Arial" w:hAnsi="Arial" w:cs="Arial"/>
                <w:sz w:val="22"/>
                <w:szCs w:val="18"/>
              </w:rPr>
              <w:t xml:space="preserve"> communication between pods is unencrypted. An attacker can easily read the communication between the pods because they are in plaintext. Although TLS can have performance issues, it uses encryption and certificates which protect communication and can help identify insecure traffic.</w:t>
            </w:r>
          </w:p>
        </w:tc>
      </w:tr>
      <w:tr w:rsidR="002B55B2" w14:paraId="4917240D" w14:textId="77777777" w:rsidTr="002B55B2">
        <w:tc>
          <w:tcPr>
            <w:tcW w:w="4621" w:type="dxa"/>
            <w:tcBorders>
              <w:top w:val="single" w:sz="4" w:space="0" w:color="auto"/>
              <w:left w:val="single" w:sz="4" w:space="0" w:color="auto"/>
              <w:bottom w:val="single" w:sz="4" w:space="0" w:color="auto"/>
              <w:right w:val="single" w:sz="4" w:space="0" w:color="auto"/>
            </w:tcBorders>
            <w:hideMark/>
          </w:tcPr>
          <w:p w14:paraId="57692703" w14:textId="77777777" w:rsidR="002B55B2" w:rsidRDefault="002B55B2">
            <w:pPr>
              <w:rPr>
                <w:rFonts w:ascii="Arial" w:hAnsi="Arial" w:cs="Arial"/>
                <w:sz w:val="22"/>
                <w:szCs w:val="18"/>
              </w:rPr>
            </w:pPr>
            <w:r>
              <w:rPr>
                <w:rFonts w:ascii="Arial" w:hAnsi="Arial" w:cs="Arial"/>
                <w:sz w:val="22"/>
                <w:szCs w:val="18"/>
              </w:rPr>
              <w:lastRenderedPageBreak/>
              <w:t>Authorisation using Role-Based Access Control</w:t>
            </w:r>
          </w:p>
        </w:tc>
        <w:tc>
          <w:tcPr>
            <w:tcW w:w="4621" w:type="dxa"/>
            <w:tcBorders>
              <w:top w:val="single" w:sz="4" w:space="0" w:color="auto"/>
              <w:left w:val="single" w:sz="4" w:space="0" w:color="auto"/>
              <w:bottom w:val="single" w:sz="4" w:space="0" w:color="auto"/>
              <w:right w:val="single" w:sz="4" w:space="0" w:color="auto"/>
            </w:tcBorders>
            <w:hideMark/>
          </w:tcPr>
          <w:p w14:paraId="780A9586" w14:textId="77777777" w:rsidR="002B55B2" w:rsidRDefault="002B55B2">
            <w:pPr>
              <w:rPr>
                <w:rFonts w:ascii="Arial" w:hAnsi="Arial" w:cs="Arial"/>
                <w:sz w:val="22"/>
                <w:szCs w:val="18"/>
              </w:rPr>
            </w:pPr>
            <w:r>
              <w:rPr>
                <w:rFonts w:ascii="Arial" w:hAnsi="Arial" w:cs="Arial"/>
                <w:sz w:val="22"/>
                <w:szCs w:val="18"/>
              </w:rPr>
              <w:t>Only allow certain users/groups to do certain actions. Keep as restrictive as possible so they only do what they absolutely need to.</w:t>
            </w:r>
          </w:p>
        </w:tc>
      </w:tr>
      <w:tr w:rsidR="002B55B2" w14:paraId="4453B2A6" w14:textId="77777777" w:rsidTr="002B55B2">
        <w:tc>
          <w:tcPr>
            <w:tcW w:w="4621" w:type="dxa"/>
            <w:tcBorders>
              <w:top w:val="single" w:sz="4" w:space="0" w:color="auto"/>
              <w:left w:val="single" w:sz="4" w:space="0" w:color="auto"/>
              <w:bottom w:val="single" w:sz="4" w:space="0" w:color="auto"/>
              <w:right w:val="single" w:sz="4" w:space="0" w:color="auto"/>
            </w:tcBorders>
            <w:hideMark/>
          </w:tcPr>
          <w:p w14:paraId="17CECFA1" w14:textId="486ECE3E" w:rsidR="002B55B2" w:rsidRDefault="002B55B2">
            <w:pPr>
              <w:rPr>
                <w:rFonts w:ascii="Arial" w:hAnsi="Arial" w:cs="Arial"/>
                <w:sz w:val="22"/>
                <w:szCs w:val="18"/>
              </w:rPr>
            </w:pPr>
            <w:r>
              <w:rPr>
                <w:rFonts w:ascii="Arial" w:hAnsi="Arial" w:cs="Arial"/>
                <w:sz w:val="22"/>
                <w:szCs w:val="18"/>
              </w:rPr>
              <w:t xml:space="preserve">Controlling access to the </w:t>
            </w:r>
            <w:proofErr w:type="spellStart"/>
            <w:r w:rsidR="00BC7E7C">
              <w:rPr>
                <w:rFonts w:ascii="Arial" w:hAnsi="Arial" w:cs="Arial"/>
                <w:sz w:val="22"/>
                <w:szCs w:val="18"/>
              </w:rPr>
              <w:t>k</w:t>
            </w:r>
            <w:r>
              <w:rPr>
                <w:rFonts w:ascii="Arial" w:hAnsi="Arial" w:cs="Arial"/>
                <w:sz w:val="22"/>
                <w:szCs w:val="18"/>
              </w:rPr>
              <w:t>ubelet</w:t>
            </w:r>
            <w:proofErr w:type="spellEnd"/>
          </w:p>
        </w:tc>
        <w:tc>
          <w:tcPr>
            <w:tcW w:w="4621" w:type="dxa"/>
            <w:tcBorders>
              <w:top w:val="single" w:sz="4" w:space="0" w:color="auto"/>
              <w:left w:val="single" w:sz="4" w:space="0" w:color="auto"/>
              <w:bottom w:val="single" w:sz="4" w:space="0" w:color="auto"/>
              <w:right w:val="single" w:sz="4" w:space="0" w:color="auto"/>
            </w:tcBorders>
            <w:hideMark/>
          </w:tcPr>
          <w:p w14:paraId="74002336" w14:textId="1D599384" w:rsidR="002B55B2" w:rsidRDefault="002B55B2">
            <w:pPr>
              <w:rPr>
                <w:rFonts w:ascii="Arial" w:hAnsi="Arial" w:cs="Arial"/>
                <w:sz w:val="22"/>
                <w:szCs w:val="18"/>
              </w:rPr>
            </w:pPr>
            <w:r>
              <w:rPr>
                <w:rFonts w:ascii="Arial" w:hAnsi="Arial" w:cs="Arial"/>
                <w:sz w:val="22"/>
                <w:szCs w:val="18"/>
              </w:rPr>
              <w:t xml:space="preserve">The </w:t>
            </w:r>
            <w:proofErr w:type="spellStart"/>
            <w:r w:rsidR="00BC7E7C">
              <w:rPr>
                <w:rFonts w:ascii="Arial" w:hAnsi="Arial" w:cs="Arial"/>
                <w:sz w:val="22"/>
                <w:szCs w:val="18"/>
              </w:rPr>
              <w:t>k</w:t>
            </w:r>
            <w:r>
              <w:rPr>
                <w:rFonts w:ascii="Arial" w:hAnsi="Arial" w:cs="Arial"/>
                <w:sz w:val="22"/>
                <w:szCs w:val="18"/>
              </w:rPr>
              <w:t>ubelet</w:t>
            </w:r>
            <w:proofErr w:type="spellEnd"/>
            <w:r>
              <w:rPr>
                <w:rFonts w:ascii="Arial" w:hAnsi="Arial" w:cs="Arial"/>
                <w:sz w:val="22"/>
                <w:szCs w:val="18"/>
              </w:rPr>
              <w:t xml:space="preserve"> (the primary node) allows unauthenticated access by default, so this should be restricted.</w:t>
            </w:r>
          </w:p>
        </w:tc>
      </w:tr>
      <w:tr w:rsidR="002B55B2" w14:paraId="0AAAF35B" w14:textId="77777777" w:rsidTr="002B55B2">
        <w:tc>
          <w:tcPr>
            <w:tcW w:w="4621" w:type="dxa"/>
            <w:tcBorders>
              <w:top w:val="single" w:sz="4" w:space="0" w:color="auto"/>
              <w:left w:val="single" w:sz="4" w:space="0" w:color="auto"/>
              <w:bottom w:val="single" w:sz="4" w:space="0" w:color="auto"/>
              <w:right w:val="single" w:sz="4" w:space="0" w:color="auto"/>
            </w:tcBorders>
            <w:hideMark/>
          </w:tcPr>
          <w:p w14:paraId="59F950A9" w14:textId="77777777" w:rsidR="002B55B2" w:rsidRDefault="002B55B2">
            <w:pPr>
              <w:rPr>
                <w:rFonts w:ascii="Arial" w:hAnsi="Arial" w:cs="Arial"/>
                <w:sz w:val="22"/>
                <w:szCs w:val="18"/>
              </w:rPr>
            </w:pPr>
            <w:r>
              <w:rPr>
                <w:rFonts w:ascii="Arial" w:hAnsi="Arial" w:cs="Arial"/>
                <w:sz w:val="22"/>
                <w:szCs w:val="18"/>
              </w:rPr>
              <w:t>Limit resource usage on a cluster</w:t>
            </w:r>
          </w:p>
        </w:tc>
        <w:tc>
          <w:tcPr>
            <w:tcW w:w="4621" w:type="dxa"/>
            <w:tcBorders>
              <w:top w:val="single" w:sz="4" w:space="0" w:color="auto"/>
              <w:left w:val="single" w:sz="4" w:space="0" w:color="auto"/>
              <w:bottom w:val="single" w:sz="4" w:space="0" w:color="auto"/>
              <w:right w:val="single" w:sz="4" w:space="0" w:color="auto"/>
            </w:tcBorders>
            <w:hideMark/>
          </w:tcPr>
          <w:p w14:paraId="4C9852BD" w14:textId="77777777" w:rsidR="002B55B2" w:rsidRDefault="002B55B2">
            <w:pPr>
              <w:rPr>
                <w:rFonts w:ascii="Arial" w:hAnsi="Arial" w:cs="Arial"/>
                <w:sz w:val="22"/>
                <w:szCs w:val="18"/>
              </w:rPr>
            </w:pPr>
            <w:r>
              <w:rPr>
                <w:rFonts w:ascii="Arial" w:hAnsi="Arial" w:cs="Arial"/>
                <w:sz w:val="22"/>
                <w:szCs w:val="18"/>
              </w:rPr>
              <w:t>Relates to the idea of using policies to limit the number/capacity of resources and the size of resources to prevent users from requesting unreasonable values.</w:t>
            </w:r>
          </w:p>
        </w:tc>
      </w:tr>
      <w:tr w:rsidR="002B55B2" w14:paraId="3D12E396" w14:textId="77777777" w:rsidTr="002B55B2">
        <w:tc>
          <w:tcPr>
            <w:tcW w:w="4621" w:type="dxa"/>
            <w:tcBorders>
              <w:top w:val="single" w:sz="4" w:space="0" w:color="auto"/>
              <w:left w:val="single" w:sz="4" w:space="0" w:color="auto"/>
              <w:bottom w:val="single" w:sz="4" w:space="0" w:color="auto"/>
              <w:right w:val="single" w:sz="4" w:space="0" w:color="auto"/>
            </w:tcBorders>
            <w:hideMark/>
          </w:tcPr>
          <w:p w14:paraId="5B46A39A" w14:textId="77777777" w:rsidR="002B55B2" w:rsidRDefault="002B55B2">
            <w:pPr>
              <w:rPr>
                <w:rFonts w:ascii="Arial" w:hAnsi="Arial" w:cs="Arial"/>
                <w:sz w:val="22"/>
                <w:szCs w:val="18"/>
              </w:rPr>
            </w:pPr>
            <w:r>
              <w:rPr>
                <w:rFonts w:ascii="Arial" w:hAnsi="Arial" w:cs="Arial"/>
                <w:sz w:val="22"/>
                <w:szCs w:val="18"/>
              </w:rPr>
              <w:t>Container privileges</w:t>
            </w:r>
          </w:p>
        </w:tc>
        <w:tc>
          <w:tcPr>
            <w:tcW w:w="4621" w:type="dxa"/>
            <w:tcBorders>
              <w:top w:val="single" w:sz="4" w:space="0" w:color="auto"/>
              <w:left w:val="single" w:sz="4" w:space="0" w:color="auto"/>
              <w:bottom w:val="single" w:sz="4" w:space="0" w:color="auto"/>
              <w:right w:val="single" w:sz="4" w:space="0" w:color="auto"/>
            </w:tcBorders>
            <w:hideMark/>
          </w:tcPr>
          <w:p w14:paraId="3FFF37F7" w14:textId="77777777" w:rsidR="002B55B2" w:rsidRDefault="002B55B2">
            <w:pPr>
              <w:rPr>
                <w:rFonts w:ascii="Arial" w:hAnsi="Arial" w:cs="Arial"/>
                <w:sz w:val="22"/>
                <w:szCs w:val="18"/>
              </w:rPr>
            </w:pPr>
            <w:r>
              <w:rPr>
                <w:rFonts w:ascii="Arial" w:hAnsi="Arial" w:cs="Arial"/>
                <w:sz w:val="22"/>
                <w:szCs w:val="18"/>
              </w:rPr>
              <w:t>Avoid using root and running containers as root. If a container is compromised this provides the attacker with easier privilege escalation. Prevent containers from loading unwanted kernels (clear security issue because it is as if the attacker had access to a computer’s terminal/command prompt).</w:t>
            </w:r>
          </w:p>
        </w:tc>
      </w:tr>
      <w:tr w:rsidR="002B55B2" w14:paraId="7DE59441" w14:textId="77777777" w:rsidTr="002B55B2">
        <w:tc>
          <w:tcPr>
            <w:tcW w:w="4621" w:type="dxa"/>
            <w:tcBorders>
              <w:top w:val="single" w:sz="4" w:space="0" w:color="auto"/>
              <w:left w:val="single" w:sz="4" w:space="0" w:color="auto"/>
              <w:bottom w:val="single" w:sz="4" w:space="0" w:color="auto"/>
              <w:right w:val="single" w:sz="4" w:space="0" w:color="auto"/>
            </w:tcBorders>
            <w:hideMark/>
          </w:tcPr>
          <w:p w14:paraId="18B1B7B4" w14:textId="77777777" w:rsidR="002B55B2" w:rsidRDefault="002B55B2">
            <w:pPr>
              <w:rPr>
                <w:rFonts w:ascii="Arial" w:hAnsi="Arial" w:cs="Arial"/>
                <w:sz w:val="22"/>
                <w:szCs w:val="18"/>
              </w:rPr>
            </w:pPr>
            <w:r>
              <w:rPr>
                <w:rFonts w:ascii="Arial" w:hAnsi="Arial" w:cs="Arial"/>
                <w:sz w:val="22"/>
                <w:szCs w:val="18"/>
              </w:rPr>
              <w:t>Network policies</w:t>
            </w:r>
          </w:p>
        </w:tc>
        <w:tc>
          <w:tcPr>
            <w:tcW w:w="4621" w:type="dxa"/>
            <w:tcBorders>
              <w:top w:val="single" w:sz="4" w:space="0" w:color="auto"/>
              <w:left w:val="single" w:sz="4" w:space="0" w:color="auto"/>
              <w:bottom w:val="single" w:sz="4" w:space="0" w:color="auto"/>
              <w:right w:val="single" w:sz="4" w:space="0" w:color="auto"/>
            </w:tcBorders>
            <w:hideMark/>
          </w:tcPr>
          <w:p w14:paraId="74E12F6E" w14:textId="4881EE12" w:rsidR="002B55B2" w:rsidRDefault="002B55B2">
            <w:pPr>
              <w:rPr>
                <w:rFonts w:ascii="Arial" w:hAnsi="Arial" w:cs="Arial"/>
                <w:sz w:val="22"/>
                <w:szCs w:val="18"/>
              </w:rPr>
            </w:pPr>
            <w:r>
              <w:rPr>
                <w:rFonts w:ascii="Arial" w:hAnsi="Arial" w:cs="Arial"/>
                <w:sz w:val="22"/>
                <w:szCs w:val="18"/>
              </w:rPr>
              <w:t xml:space="preserve">Restricting network access using policies. By </w:t>
            </w:r>
            <w:proofErr w:type="gramStart"/>
            <w:r>
              <w:rPr>
                <w:rFonts w:ascii="Arial" w:hAnsi="Arial" w:cs="Arial"/>
                <w:sz w:val="22"/>
                <w:szCs w:val="18"/>
              </w:rPr>
              <w:t>default</w:t>
            </w:r>
            <w:proofErr w:type="gramEnd"/>
            <w:r>
              <w:rPr>
                <w:rFonts w:ascii="Arial" w:hAnsi="Arial" w:cs="Arial"/>
                <w:sz w:val="22"/>
                <w:szCs w:val="18"/>
              </w:rPr>
              <w:t xml:space="preserve"> all pods can communicate with every other pod in their </w:t>
            </w:r>
            <w:r w:rsidR="00BC7E7C">
              <w:rPr>
                <w:rFonts w:ascii="Arial" w:hAnsi="Arial" w:cs="Arial"/>
                <w:sz w:val="22"/>
                <w:szCs w:val="18"/>
              </w:rPr>
              <w:t>N</w:t>
            </w:r>
            <w:r>
              <w:rPr>
                <w:rFonts w:ascii="Arial" w:hAnsi="Arial" w:cs="Arial"/>
                <w:sz w:val="22"/>
                <w:szCs w:val="18"/>
              </w:rPr>
              <w:t>amespace.</w:t>
            </w:r>
          </w:p>
        </w:tc>
      </w:tr>
      <w:tr w:rsidR="002B55B2" w14:paraId="69AE6F0B" w14:textId="77777777" w:rsidTr="002B55B2">
        <w:tc>
          <w:tcPr>
            <w:tcW w:w="4621" w:type="dxa"/>
            <w:tcBorders>
              <w:top w:val="single" w:sz="4" w:space="0" w:color="auto"/>
              <w:left w:val="single" w:sz="4" w:space="0" w:color="auto"/>
              <w:bottom w:val="single" w:sz="4" w:space="0" w:color="auto"/>
              <w:right w:val="single" w:sz="4" w:space="0" w:color="auto"/>
            </w:tcBorders>
            <w:hideMark/>
          </w:tcPr>
          <w:p w14:paraId="6B758735" w14:textId="77777777" w:rsidR="002B55B2" w:rsidRDefault="002B55B2">
            <w:pPr>
              <w:rPr>
                <w:rFonts w:ascii="Arial" w:hAnsi="Arial" w:cs="Arial"/>
                <w:sz w:val="22"/>
                <w:szCs w:val="18"/>
              </w:rPr>
            </w:pPr>
            <w:r>
              <w:rPr>
                <w:rFonts w:ascii="Arial" w:hAnsi="Arial" w:cs="Arial"/>
                <w:sz w:val="22"/>
                <w:szCs w:val="18"/>
              </w:rPr>
              <w:t>Pods access control</w:t>
            </w:r>
          </w:p>
        </w:tc>
        <w:tc>
          <w:tcPr>
            <w:tcW w:w="4621" w:type="dxa"/>
            <w:tcBorders>
              <w:top w:val="single" w:sz="4" w:space="0" w:color="auto"/>
              <w:left w:val="single" w:sz="4" w:space="0" w:color="auto"/>
              <w:bottom w:val="single" w:sz="4" w:space="0" w:color="auto"/>
              <w:right w:val="single" w:sz="4" w:space="0" w:color="auto"/>
            </w:tcBorders>
            <w:hideMark/>
          </w:tcPr>
          <w:p w14:paraId="16D0F75D" w14:textId="77777777" w:rsidR="002B55B2" w:rsidRDefault="002B55B2">
            <w:pPr>
              <w:rPr>
                <w:rFonts w:ascii="Arial" w:hAnsi="Arial" w:cs="Arial"/>
                <w:sz w:val="22"/>
                <w:szCs w:val="18"/>
              </w:rPr>
            </w:pPr>
            <w:r>
              <w:rPr>
                <w:rFonts w:ascii="Arial" w:hAnsi="Arial" w:cs="Arial"/>
                <w:sz w:val="22"/>
                <w:szCs w:val="18"/>
              </w:rPr>
              <w:t xml:space="preserve">By </w:t>
            </w:r>
            <w:proofErr w:type="gramStart"/>
            <w:r>
              <w:rPr>
                <w:rFonts w:ascii="Arial" w:hAnsi="Arial" w:cs="Arial"/>
                <w:sz w:val="22"/>
                <w:szCs w:val="18"/>
              </w:rPr>
              <w:t>default</w:t>
            </w:r>
            <w:proofErr w:type="gramEnd"/>
            <w:r>
              <w:rPr>
                <w:rFonts w:ascii="Arial" w:hAnsi="Arial" w:cs="Arial"/>
                <w:sz w:val="22"/>
                <w:szCs w:val="18"/>
              </w:rPr>
              <w:t xml:space="preserve"> all pods can talk to each other, so if an attacker gains access to one they can access any other pod. Remove any unnecessary communication between pods.</w:t>
            </w:r>
          </w:p>
        </w:tc>
      </w:tr>
      <w:tr w:rsidR="002B55B2" w14:paraId="58389854" w14:textId="77777777" w:rsidTr="002B55B2">
        <w:tc>
          <w:tcPr>
            <w:tcW w:w="4621" w:type="dxa"/>
            <w:tcBorders>
              <w:top w:val="single" w:sz="4" w:space="0" w:color="auto"/>
              <w:left w:val="single" w:sz="4" w:space="0" w:color="auto"/>
              <w:bottom w:val="single" w:sz="4" w:space="0" w:color="auto"/>
              <w:right w:val="single" w:sz="4" w:space="0" w:color="auto"/>
            </w:tcBorders>
            <w:hideMark/>
          </w:tcPr>
          <w:p w14:paraId="63E6E50A" w14:textId="77777777" w:rsidR="002B55B2" w:rsidRDefault="002B55B2">
            <w:pPr>
              <w:rPr>
                <w:rFonts w:ascii="Arial" w:hAnsi="Arial" w:cs="Arial"/>
                <w:sz w:val="22"/>
                <w:szCs w:val="18"/>
              </w:rPr>
            </w:pPr>
            <w:r>
              <w:rPr>
                <w:rFonts w:ascii="Arial" w:hAnsi="Arial" w:cs="Arial"/>
                <w:sz w:val="22"/>
                <w:szCs w:val="18"/>
              </w:rPr>
              <w:t xml:space="preserve">Restrict access to </w:t>
            </w:r>
            <w:proofErr w:type="spellStart"/>
            <w:r>
              <w:rPr>
                <w:rFonts w:ascii="Arial" w:hAnsi="Arial" w:cs="Arial"/>
                <w:sz w:val="22"/>
                <w:szCs w:val="18"/>
              </w:rPr>
              <w:t>etcd</w:t>
            </w:r>
            <w:proofErr w:type="spellEnd"/>
          </w:p>
        </w:tc>
        <w:tc>
          <w:tcPr>
            <w:tcW w:w="4621" w:type="dxa"/>
            <w:tcBorders>
              <w:top w:val="single" w:sz="4" w:space="0" w:color="auto"/>
              <w:left w:val="single" w:sz="4" w:space="0" w:color="auto"/>
              <w:bottom w:val="single" w:sz="4" w:space="0" w:color="auto"/>
              <w:right w:val="single" w:sz="4" w:space="0" w:color="auto"/>
            </w:tcBorders>
            <w:hideMark/>
          </w:tcPr>
          <w:p w14:paraId="2BEDADFD" w14:textId="77777777" w:rsidR="002B55B2" w:rsidRDefault="002B55B2">
            <w:pPr>
              <w:rPr>
                <w:rFonts w:ascii="Arial" w:hAnsi="Arial" w:cs="Arial"/>
                <w:sz w:val="22"/>
                <w:szCs w:val="18"/>
              </w:rPr>
            </w:pPr>
            <w:r>
              <w:rPr>
                <w:rFonts w:ascii="Arial" w:hAnsi="Arial" w:cs="Arial"/>
                <w:sz w:val="22"/>
                <w:szCs w:val="18"/>
              </w:rPr>
              <w:t xml:space="preserve">Should be limited to control plane only because </w:t>
            </w:r>
            <w:proofErr w:type="spellStart"/>
            <w:r>
              <w:rPr>
                <w:rFonts w:ascii="Arial" w:hAnsi="Arial" w:cs="Arial"/>
                <w:sz w:val="22"/>
                <w:szCs w:val="18"/>
              </w:rPr>
              <w:t>etcd</w:t>
            </w:r>
            <w:proofErr w:type="spellEnd"/>
            <w:r>
              <w:rPr>
                <w:rFonts w:ascii="Arial" w:hAnsi="Arial" w:cs="Arial"/>
                <w:sz w:val="22"/>
                <w:szCs w:val="18"/>
              </w:rPr>
              <w:t xml:space="preserve"> stores the data of the cluster. An attacker can bypass the API server and destroy/update resource if they gain access to </w:t>
            </w:r>
            <w:proofErr w:type="spellStart"/>
            <w:r>
              <w:rPr>
                <w:rFonts w:ascii="Arial" w:hAnsi="Arial" w:cs="Arial"/>
                <w:sz w:val="22"/>
                <w:szCs w:val="18"/>
              </w:rPr>
              <w:t>etcd</w:t>
            </w:r>
            <w:proofErr w:type="spellEnd"/>
            <w:r>
              <w:rPr>
                <w:rFonts w:ascii="Arial" w:hAnsi="Arial" w:cs="Arial"/>
                <w:sz w:val="22"/>
                <w:szCs w:val="18"/>
              </w:rPr>
              <w:t>. They can also gain access to the data in resources.</w:t>
            </w:r>
          </w:p>
        </w:tc>
      </w:tr>
      <w:tr w:rsidR="002B55B2" w14:paraId="3967CF63" w14:textId="77777777" w:rsidTr="002B55B2">
        <w:tc>
          <w:tcPr>
            <w:tcW w:w="4621" w:type="dxa"/>
            <w:tcBorders>
              <w:top w:val="single" w:sz="4" w:space="0" w:color="auto"/>
              <w:left w:val="single" w:sz="4" w:space="0" w:color="auto"/>
              <w:bottom w:val="single" w:sz="4" w:space="0" w:color="auto"/>
              <w:right w:val="single" w:sz="4" w:space="0" w:color="auto"/>
            </w:tcBorders>
            <w:hideMark/>
          </w:tcPr>
          <w:p w14:paraId="0E38AB0E" w14:textId="77777777" w:rsidR="002B55B2" w:rsidRDefault="002B55B2">
            <w:pPr>
              <w:rPr>
                <w:rFonts w:ascii="Arial" w:hAnsi="Arial" w:cs="Arial"/>
                <w:sz w:val="22"/>
                <w:szCs w:val="18"/>
              </w:rPr>
            </w:pPr>
            <w:r>
              <w:rPr>
                <w:rFonts w:ascii="Arial" w:hAnsi="Arial" w:cs="Arial"/>
                <w:sz w:val="22"/>
                <w:szCs w:val="18"/>
              </w:rPr>
              <w:t>Audit logging</w:t>
            </w:r>
          </w:p>
        </w:tc>
        <w:tc>
          <w:tcPr>
            <w:tcW w:w="4621" w:type="dxa"/>
            <w:tcBorders>
              <w:top w:val="single" w:sz="4" w:space="0" w:color="auto"/>
              <w:left w:val="single" w:sz="4" w:space="0" w:color="auto"/>
              <w:bottom w:val="single" w:sz="4" w:space="0" w:color="auto"/>
              <w:right w:val="single" w:sz="4" w:space="0" w:color="auto"/>
            </w:tcBorders>
            <w:hideMark/>
          </w:tcPr>
          <w:p w14:paraId="2F06F813" w14:textId="77777777" w:rsidR="002B55B2" w:rsidRDefault="002B55B2">
            <w:pPr>
              <w:rPr>
                <w:rFonts w:ascii="Arial" w:hAnsi="Arial" w:cs="Arial"/>
                <w:sz w:val="22"/>
                <w:szCs w:val="18"/>
              </w:rPr>
            </w:pPr>
            <w:r>
              <w:rPr>
                <w:rFonts w:ascii="Arial" w:hAnsi="Arial" w:cs="Arial"/>
                <w:sz w:val="22"/>
                <w:szCs w:val="18"/>
              </w:rPr>
              <w:t>For analysing compromise.</w:t>
            </w:r>
          </w:p>
        </w:tc>
      </w:tr>
      <w:tr w:rsidR="002B55B2" w14:paraId="5AAE0DE2" w14:textId="77777777" w:rsidTr="002B55B2">
        <w:tc>
          <w:tcPr>
            <w:tcW w:w="4621" w:type="dxa"/>
            <w:tcBorders>
              <w:top w:val="single" w:sz="4" w:space="0" w:color="auto"/>
              <w:left w:val="single" w:sz="4" w:space="0" w:color="auto"/>
              <w:bottom w:val="single" w:sz="4" w:space="0" w:color="auto"/>
              <w:right w:val="single" w:sz="4" w:space="0" w:color="auto"/>
            </w:tcBorders>
            <w:hideMark/>
          </w:tcPr>
          <w:p w14:paraId="5E8BE4AD" w14:textId="77777777" w:rsidR="002B55B2" w:rsidRDefault="002B55B2">
            <w:pPr>
              <w:rPr>
                <w:rFonts w:ascii="Arial" w:hAnsi="Arial" w:cs="Arial"/>
                <w:sz w:val="22"/>
                <w:szCs w:val="18"/>
              </w:rPr>
            </w:pPr>
            <w:r>
              <w:rPr>
                <w:rFonts w:ascii="Arial" w:hAnsi="Arial" w:cs="Arial"/>
                <w:sz w:val="22"/>
                <w:szCs w:val="18"/>
              </w:rPr>
              <w:t>Secrets</w:t>
            </w:r>
          </w:p>
        </w:tc>
        <w:tc>
          <w:tcPr>
            <w:tcW w:w="4621" w:type="dxa"/>
            <w:tcBorders>
              <w:top w:val="single" w:sz="4" w:space="0" w:color="auto"/>
              <w:left w:val="single" w:sz="4" w:space="0" w:color="auto"/>
              <w:bottom w:val="single" w:sz="4" w:space="0" w:color="auto"/>
              <w:right w:val="single" w:sz="4" w:space="0" w:color="auto"/>
            </w:tcBorders>
            <w:hideMark/>
          </w:tcPr>
          <w:p w14:paraId="37D0A747" w14:textId="77777777" w:rsidR="002B55B2" w:rsidRDefault="002B55B2">
            <w:pPr>
              <w:rPr>
                <w:rFonts w:ascii="Arial" w:hAnsi="Arial" w:cs="Arial"/>
                <w:sz w:val="22"/>
                <w:szCs w:val="18"/>
              </w:rPr>
            </w:pPr>
            <w:r>
              <w:rPr>
                <w:rFonts w:ascii="Arial" w:hAnsi="Arial" w:cs="Arial"/>
                <w:sz w:val="22"/>
                <w:szCs w:val="18"/>
              </w:rPr>
              <w:t xml:space="preserve">Use secrets for confidential information since data is encoded instead of stored as plaintext. This will need to be encrypted with a </w:t>
            </w:r>
            <w:proofErr w:type="gramStart"/>
            <w:r>
              <w:rPr>
                <w:rFonts w:ascii="Arial" w:hAnsi="Arial" w:cs="Arial"/>
                <w:sz w:val="22"/>
                <w:szCs w:val="18"/>
              </w:rPr>
              <w:t>third party</w:t>
            </w:r>
            <w:proofErr w:type="gramEnd"/>
            <w:r>
              <w:rPr>
                <w:rFonts w:ascii="Arial" w:hAnsi="Arial" w:cs="Arial"/>
                <w:sz w:val="22"/>
                <w:szCs w:val="18"/>
              </w:rPr>
              <w:t xml:space="preserve"> tool.</w:t>
            </w:r>
          </w:p>
        </w:tc>
      </w:tr>
      <w:tr w:rsidR="002B55B2" w14:paraId="276CBE61" w14:textId="77777777" w:rsidTr="002B55B2">
        <w:tc>
          <w:tcPr>
            <w:tcW w:w="4621" w:type="dxa"/>
            <w:tcBorders>
              <w:top w:val="single" w:sz="4" w:space="0" w:color="auto"/>
              <w:left w:val="single" w:sz="4" w:space="0" w:color="auto"/>
              <w:bottom w:val="single" w:sz="4" w:space="0" w:color="auto"/>
              <w:right w:val="single" w:sz="4" w:space="0" w:color="auto"/>
            </w:tcBorders>
            <w:hideMark/>
          </w:tcPr>
          <w:p w14:paraId="62576EB1" w14:textId="77777777" w:rsidR="002B55B2" w:rsidRDefault="002B55B2">
            <w:pPr>
              <w:rPr>
                <w:rFonts w:ascii="Arial" w:hAnsi="Arial" w:cs="Arial"/>
                <w:sz w:val="22"/>
                <w:szCs w:val="18"/>
              </w:rPr>
            </w:pPr>
            <w:r>
              <w:rPr>
                <w:rFonts w:ascii="Arial" w:hAnsi="Arial" w:cs="Arial"/>
                <w:sz w:val="22"/>
                <w:szCs w:val="18"/>
              </w:rPr>
              <w:lastRenderedPageBreak/>
              <w:t>Network access to control plane</w:t>
            </w:r>
          </w:p>
        </w:tc>
        <w:tc>
          <w:tcPr>
            <w:tcW w:w="4621" w:type="dxa"/>
            <w:tcBorders>
              <w:top w:val="single" w:sz="4" w:space="0" w:color="auto"/>
              <w:left w:val="single" w:sz="4" w:space="0" w:color="auto"/>
              <w:bottom w:val="single" w:sz="4" w:space="0" w:color="auto"/>
              <w:right w:val="single" w:sz="4" w:space="0" w:color="auto"/>
            </w:tcBorders>
            <w:hideMark/>
          </w:tcPr>
          <w:p w14:paraId="4F3E631A" w14:textId="77777777" w:rsidR="002B55B2" w:rsidRDefault="002B55B2">
            <w:pPr>
              <w:rPr>
                <w:rFonts w:ascii="Arial" w:hAnsi="Arial" w:cs="Arial"/>
                <w:sz w:val="22"/>
                <w:szCs w:val="18"/>
              </w:rPr>
            </w:pPr>
            <w:r>
              <w:rPr>
                <w:rFonts w:ascii="Arial" w:hAnsi="Arial" w:cs="Arial"/>
                <w:sz w:val="22"/>
                <w:szCs w:val="18"/>
              </w:rPr>
              <w:t>Restrict which addresses can access the cluster instead of allowing it to be public.</w:t>
            </w:r>
          </w:p>
        </w:tc>
      </w:tr>
      <w:tr w:rsidR="002B55B2" w14:paraId="1812A8ED" w14:textId="77777777" w:rsidTr="002B55B2">
        <w:tc>
          <w:tcPr>
            <w:tcW w:w="4621" w:type="dxa"/>
            <w:tcBorders>
              <w:top w:val="single" w:sz="4" w:space="0" w:color="auto"/>
              <w:left w:val="single" w:sz="4" w:space="0" w:color="auto"/>
              <w:bottom w:val="single" w:sz="4" w:space="0" w:color="auto"/>
              <w:right w:val="single" w:sz="4" w:space="0" w:color="auto"/>
            </w:tcBorders>
            <w:hideMark/>
          </w:tcPr>
          <w:p w14:paraId="11D0523A" w14:textId="77777777" w:rsidR="002B55B2" w:rsidRDefault="002B55B2">
            <w:pPr>
              <w:rPr>
                <w:rFonts w:ascii="Arial" w:hAnsi="Arial" w:cs="Arial"/>
                <w:sz w:val="22"/>
                <w:szCs w:val="18"/>
              </w:rPr>
            </w:pPr>
            <w:r>
              <w:rPr>
                <w:rFonts w:ascii="Arial" w:hAnsi="Arial" w:cs="Arial"/>
                <w:sz w:val="22"/>
                <w:szCs w:val="18"/>
              </w:rPr>
              <w:t>Network access to nodes</w:t>
            </w:r>
          </w:p>
        </w:tc>
        <w:tc>
          <w:tcPr>
            <w:tcW w:w="4621" w:type="dxa"/>
            <w:tcBorders>
              <w:top w:val="single" w:sz="4" w:space="0" w:color="auto"/>
              <w:left w:val="single" w:sz="4" w:space="0" w:color="auto"/>
              <w:bottom w:val="single" w:sz="4" w:space="0" w:color="auto"/>
              <w:right w:val="single" w:sz="4" w:space="0" w:color="auto"/>
            </w:tcBorders>
            <w:hideMark/>
          </w:tcPr>
          <w:p w14:paraId="7FEF3D61" w14:textId="77777777" w:rsidR="002B55B2" w:rsidRDefault="002B55B2">
            <w:pPr>
              <w:rPr>
                <w:rFonts w:ascii="Arial" w:hAnsi="Arial" w:cs="Arial"/>
                <w:sz w:val="22"/>
                <w:szCs w:val="18"/>
              </w:rPr>
            </w:pPr>
            <w:r>
              <w:rPr>
                <w:rFonts w:ascii="Arial" w:hAnsi="Arial" w:cs="Arial"/>
                <w:sz w:val="22"/>
                <w:szCs w:val="18"/>
              </w:rPr>
              <w:t xml:space="preserve">Nodes should only accept connections from control plane on specific ports, </w:t>
            </w:r>
            <w:proofErr w:type="spellStart"/>
            <w:r>
              <w:rPr>
                <w:rFonts w:ascii="Arial" w:hAnsi="Arial" w:cs="Arial"/>
                <w:sz w:val="22"/>
                <w:szCs w:val="18"/>
              </w:rPr>
              <w:t>NodePort</w:t>
            </w:r>
            <w:proofErr w:type="spellEnd"/>
            <w:r>
              <w:rPr>
                <w:rFonts w:ascii="Arial" w:hAnsi="Arial" w:cs="Arial"/>
                <w:sz w:val="22"/>
                <w:szCs w:val="18"/>
              </w:rPr>
              <w:t xml:space="preserve"> and </w:t>
            </w:r>
            <w:proofErr w:type="spellStart"/>
            <w:r>
              <w:rPr>
                <w:rFonts w:ascii="Arial" w:hAnsi="Arial" w:cs="Arial"/>
                <w:sz w:val="22"/>
                <w:szCs w:val="18"/>
              </w:rPr>
              <w:t>LoadBalancer</w:t>
            </w:r>
            <w:proofErr w:type="spellEnd"/>
            <w:r>
              <w:rPr>
                <w:rFonts w:ascii="Arial" w:hAnsi="Arial" w:cs="Arial"/>
                <w:sz w:val="22"/>
                <w:szCs w:val="18"/>
              </w:rPr>
              <w:t>.</w:t>
            </w:r>
          </w:p>
        </w:tc>
      </w:tr>
      <w:tr w:rsidR="002B55B2" w14:paraId="263A360F" w14:textId="77777777" w:rsidTr="002B55B2">
        <w:tc>
          <w:tcPr>
            <w:tcW w:w="4621" w:type="dxa"/>
            <w:tcBorders>
              <w:top w:val="single" w:sz="4" w:space="0" w:color="auto"/>
              <w:left w:val="single" w:sz="4" w:space="0" w:color="auto"/>
              <w:bottom w:val="single" w:sz="4" w:space="0" w:color="auto"/>
              <w:right w:val="single" w:sz="4" w:space="0" w:color="auto"/>
            </w:tcBorders>
            <w:hideMark/>
          </w:tcPr>
          <w:p w14:paraId="1EE75B26" w14:textId="77777777" w:rsidR="002B55B2" w:rsidRDefault="002B55B2">
            <w:pPr>
              <w:rPr>
                <w:rFonts w:ascii="Arial" w:hAnsi="Arial" w:cs="Arial"/>
                <w:sz w:val="22"/>
                <w:szCs w:val="18"/>
              </w:rPr>
            </w:pPr>
            <w:r>
              <w:rPr>
                <w:rFonts w:ascii="Arial" w:hAnsi="Arial" w:cs="Arial"/>
                <w:sz w:val="22"/>
                <w:szCs w:val="18"/>
              </w:rPr>
              <w:t xml:space="preserve">Encrypt </w:t>
            </w:r>
            <w:proofErr w:type="spellStart"/>
            <w:r>
              <w:rPr>
                <w:rFonts w:ascii="Arial" w:hAnsi="Arial" w:cs="Arial"/>
                <w:sz w:val="22"/>
                <w:szCs w:val="18"/>
              </w:rPr>
              <w:t>etcd</w:t>
            </w:r>
            <w:proofErr w:type="spellEnd"/>
          </w:p>
        </w:tc>
        <w:tc>
          <w:tcPr>
            <w:tcW w:w="4621" w:type="dxa"/>
            <w:tcBorders>
              <w:top w:val="single" w:sz="4" w:space="0" w:color="auto"/>
              <w:left w:val="single" w:sz="4" w:space="0" w:color="auto"/>
              <w:bottom w:val="single" w:sz="4" w:space="0" w:color="auto"/>
              <w:right w:val="single" w:sz="4" w:space="0" w:color="auto"/>
            </w:tcBorders>
            <w:hideMark/>
          </w:tcPr>
          <w:p w14:paraId="2CA08C7C" w14:textId="77777777" w:rsidR="002B55B2" w:rsidRDefault="002B55B2">
            <w:pPr>
              <w:rPr>
                <w:rFonts w:ascii="Arial" w:hAnsi="Arial" w:cs="Arial"/>
                <w:sz w:val="22"/>
                <w:szCs w:val="18"/>
              </w:rPr>
            </w:pPr>
            <w:r>
              <w:rPr>
                <w:rFonts w:ascii="Arial" w:hAnsi="Arial" w:cs="Arial"/>
                <w:sz w:val="22"/>
                <w:szCs w:val="18"/>
              </w:rPr>
              <w:t>Encrypt all storage at rest.</w:t>
            </w:r>
          </w:p>
        </w:tc>
      </w:tr>
      <w:tr w:rsidR="002B55B2" w14:paraId="680BF1AA" w14:textId="77777777" w:rsidTr="002B55B2">
        <w:tc>
          <w:tcPr>
            <w:tcW w:w="4621" w:type="dxa"/>
            <w:tcBorders>
              <w:top w:val="single" w:sz="4" w:space="0" w:color="auto"/>
              <w:left w:val="single" w:sz="4" w:space="0" w:color="auto"/>
              <w:bottom w:val="single" w:sz="4" w:space="0" w:color="auto"/>
              <w:right w:val="single" w:sz="4" w:space="0" w:color="auto"/>
            </w:tcBorders>
            <w:hideMark/>
          </w:tcPr>
          <w:p w14:paraId="22389C17" w14:textId="77777777" w:rsidR="002B55B2" w:rsidRDefault="002B55B2">
            <w:pPr>
              <w:rPr>
                <w:rFonts w:ascii="Arial" w:hAnsi="Arial" w:cs="Arial"/>
                <w:sz w:val="22"/>
                <w:szCs w:val="18"/>
              </w:rPr>
            </w:pPr>
            <w:r>
              <w:rPr>
                <w:rFonts w:ascii="Arial" w:hAnsi="Arial" w:cs="Arial"/>
                <w:sz w:val="22"/>
                <w:szCs w:val="18"/>
              </w:rPr>
              <w:t>Scan containers for known vulnerabilities</w:t>
            </w:r>
          </w:p>
        </w:tc>
        <w:tc>
          <w:tcPr>
            <w:tcW w:w="4621" w:type="dxa"/>
            <w:tcBorders>
              <w:top w:val="single" w:sz="4" w:space="0" w:color="auto"/>
              <w:left w:val="single" w:sz="4" w:space="0" w:color="auto"/>
              <w:bottom w:val="single" w:sz="4" w:space="0" w:color="auto"/>
              <w:right w:val="single" w:sz="4" w:space="0" w:color="auto"/>
            </w:tcBorders>
          </w:tcPr>
          <w:p w14:paraId="70C8F27F" w14:textId="77777777" w:rsidR="002B55B2" w:rsidRDefault="002B55B2">
            <w:pPr>
              <w:rPr>
                <w:rFonts w:ascii="Arial" w:hAnsi="Arial" w:cs="Arial"/>
                <w:sz w:val="22"/>
                <w:szCs w:val="18"/>
              </w:rPr>
            </w:pPr>
          </w:p>
        </w:tc>
      </w:tr>
      <w:tr w:rsidR="002B55B2" w14:paraId="444FF141" w14:textId="77777777" w:rsidTr="002B55B2">
        <w:tc>
          <w:tcPr>
            <w:tcW w:w="4621" w:type="dxa"/>
            <w:tcBorders>
              <w:top w:val="single" w:sz="4" w:space="0" w:color="auto"/>
              <w:left w:val="single" w:sz="4" w:space="0" w:color="auto"/>
              <w:bottom w:val="single" w:sz="4" w:space="0" w:color="auto"/>
              <w:right w:val="single" w:sz="4" w:space="0" w:color="auto"/>
            </w:tcBorders>
            <w:hideMark/>
          </w:tcPr>
          <w:p w14:paraId="2D42E698" w14:textId="77777777" w:rsidR="002B55B2" w:rsidRDefault="002B55B2">
            <w:pPr>
              <w:rPr>
                <w:rFonts w:ascii="Arial" w:hAnsi="Arial" w:cs="Arial"/>
                <w:sz w:val="22"/>
                <w:szCs w:val="18"/>
              </w:rPr>
            </w:pPr>
            <w:r>
              <w:rPr>
                <w:rFonts w:ascii="Arial" w:hAnsi="Arial" w:cs="Arial"/>
                <w:sz w:val="22"/>
                <w:szCs w:val="18"/>
              </w:rPr>
              <w:t>Sign container images</w:t>
            </w:r>
          </w:p>
        </w:tc>
        <w:tc>
          <w:tcPr>
            <w:tcW w:w="4621" w:type="dxa"/>
            <w:tcBorders>
              <w:top w:val="single" w:sz="4" w:space="0" w:color="auto"/>
              <w:left w:val="single" w:sz="4" w:space="0" w:color="auto"/>
              <w:bottom w:val="single" w:sz="4" w:space="0" w:color="auto"/>
              <w:right w:val="single" w:sz="4" w:space="0" w:color="auto"/>
            </w:tcBorders>
            <w:hideMark/>
          </w:tcPr>
          <w:p w14:paraId="7A9514E8" w14:textId="02A296FF" w:rsidR="002B55B2" w:rsidRDefault="002B55B2">
            <w:pPr>
              <w:rPr>
                <w:rFonts w:ascii="Arial" w:hAnsi="Arial" w:cs="Arial"/>
                <w:sz w:val="22"/>
                <w:szCs w:val="18"/>
              </w:rPr>
            </w:pPr>
            <w:r>
              <w:rPr>
                <w:rFonts w:ascii="Arial" w:hAnsi="Arial" w:cs="Arial"/>
                <w:sz w:val="22"/>
                <w:szCs w:val="18"/>
              </w:rPr>
              <w:t xml:space="preserve">To create trusted content in containers. Images from untrusted sources may have malware or backdoors or they may be using vulnerable tools/libraries. It is important for images to be secure because an attacker can break out of the container the image is in and gain access to the host and from there access every other container that run on this host. From here they can access any data stored and see </w:t>
            </w:r>
            <w:proofErr w:type="spellStart"/>
            <w:r w:rsidR="00BC7E7C">
              <w:rPr>
                <w:rFonts w:ascii="Arial" w:hAnsi="Arial" w:cs="Arial"/>
                <w:sz w:val="22"/>
                <w:szCs w:val="18"/>
              </w:rPr>
              <w:t>k</w:t>
            </w:r>
            <w:r>
              <w:rPr>
                <w:rFonts w:ascii="Arial" w:hAnsi="Arial" w:cs="Arial"/>
                <w:sz w:val="22"/>
                <w:szCs w:val="18"/>
              </w:rPr>
              <w:t>ubelet</w:t>
            </w:r>
            <w:proofErr w:type="spellEnd"/>
            <w:r>
              <w:rPr>
                <w:rFonts w:ascii="Arial" w:hAnsi="Arial" w:cs="Arial"/>
                <w:sz w:val="22"/>
                <w:szCs w:val="18"/>
              </w:rPr>
              <w:t xml:space="preserve"> configuration files which they can use for further attacks.</w:t>
            </w:r>
          </w:p>
        </w:tc>
      </w:tr>
      <w:tr w:rsidR="002B55B2" w14:paraId="706F910D" w14:textId="77777777" w:rsidTr="002B55B2">
        <w:tc>
          <w:tcPr>
            <w:tcW w:w="4621" w:type="dxa"/>
            <w:tcBorders>
              <w:top w:val="single" w:sz="4" w:space="0" w:color="auto"/>
              <w:left w:val="single" w:sz="4" w:space="0" w:color="auto"/>
              <w:bottom w:val="single" w:sz="4" w:space="0" w:color="auto"/>
              <w:right w:val="single" w:sz="4" w:space="0" w:color="auto"/>
            </w:tcBorders>
            <w:hideMark/>
          </w:tcPr>
          <w:p w14:paraId="49E736E2" w14:textId="77777777" w:rsidR="002B55B2" w:rsidRDefault="002B55B2">
            <w:pPr>
              <w:rPr>
                <w:rFonts w:ascii="Arial" w:hAnsi="Arial" w:cs="Arial"/>
                <w:sz w:val="22"/>
                <w:szCs w:val="18"/>
              </w:rPr>
            </w:pPr>
            <w:r>
              <w:rPr>
                <w:rFonts w:ascii="Arial" w:hAnsi="Arial" w:cs="Arial"/>
                <w:sz w:val="22"/>
                <w:szCs w:val="18"/>
              </w:rPr>
              <w:t>Limit port ranges</w:t>
            </w:r>
          </w:p>
        </w:tc>
        <w:tc>
          <w:tcPr>
            <w:tcW w:w="4621" w:type="dxa"/>
            <w:tcBorders>
              <w:top w:val="single" w:sz="4" w:space="0" w:color="auto"/>
              <w:left w:val="single" w:sz="4" w:space="0" w:color="auto"/>
              <w:bottom w:val="single" w:sz="4" w:space="0" w:color="auto"/>
              <w:right w:val="single" w:sz="4" w:space="0" w:color="auto"/>
            </w:tcBorders>
            <w:hideMark/>
          </w:tcPr>
          <w:p w14:paraId="46316800" w14:textId="77777777" w:rsidR="002B55B2" w:rsidRDefault="002B55B2">
            <w:pPr>
              <w:rPr>
                <w:rFonts w:ascii="Arial" w:hAnsi="Arial" w:cs="Arial"/>
                <w:sz w:val="22"/>
                <w:szCs w:val="18"/>
              </w:rPr>
            </w:pPr>
            <w:r>
              <w:rPr>
                <w:rFonts w:ascii="Arial" w:hAnsi="Arial" w:cs="Arial"/>
                <w:sz w:val="22"/>
                <w:szCs w:val="18"/>
              </w:rPr>
              <w:t>Less possible entry points in the application.</w:t>
            </w:r>
          </w:p>
        </w:tc>
      </w:tr>
      <w:tr w:rsidR="002B55B2" w14:paraId="543FEF1F" w14:textId="77777777" w:rsidTr="002B55B2">
        <w:tc>
          <w:tcPr>
            <w:tcW w:w="4621" w:type="dxa"/>
            <w:tcBorders>
              <w:top w:val="single" w:sz="4" w:space="0" w:color="auto"/>
              <w:left w:val="single" w:sz="4" w:space="0" w:color="auto"/>
              <w:bottom w:val="single" w:sz="4" w:space="0" w:color="auto"/>
              <w:right w:val="single" w:sz="4" w:space="0" w:color="auto"/>
            </w:tcBorders>
            <w:hideMark/>
          </w:tcPr>
          <w:p w14:paraId="031CA3C0" w14:textId="77777777" w:rsidR="002B55B2" w:rsidRDefault="002B55B2">
            <w:pPr>
              <w:rPr>
                <w:rFonts w:ascii="Arial" w:hAnsi="Arial" w:cs="Arial"/>
                <w:sz w:val="22"/>
                <w:szCs w:val="18"/>
              </w:rPr>
            </w:pPr>
            <w:r>
              <w:rPr>
                <w:rFonts w:ascii="Arial" w:hAnsi="Arial" w:cs="Arial"/>
                <w:sz w:val="22"/>
                <w:szCs w:val="18"/>
              </w:rPr>
              <w:t>Static code analysis</w:t>
            </w:r>
          </w:p>
        </w:tc>
        <w:tc>
          <w:tcPr>
            <w:tcW w:w="4621" w:type="dxa"/>
            <w:tcBorders>
              <w:top w:val="single" w:sz="4" w:space="0" w:color="auto"/>
              <w:left w:val="single" w:sz="4" w:space="0" w:color="auto"/>
              <w:bottom w:val="single" w:sz="4" w:space="0" w:color="auto"/>
              <w:right w:val="single" w:sz="4" w:space="0" w:color="auto"/>
            </w:tcBorders>
            <w:hideMark/>
          </w:tcPr>
          <w:p w14:paraId="7CC2B252" w14:textId="77777777" w:rsidR="002B55B2" w:rsidRDefault="002B55B2">
            <w:pPr>
              <w:rPr>
                <w:rFonts w:ascii="Arial" w:hAnsi="Arial" w:cs="Arial"/>
                <w:sz w:val="22"/>
                <w:szCs w:val="18"/>
              </w:rPr>
            </w:pPr>
            <w:r>
              <w:rPr>
                <w:rFonts w:ascii="Arial" w:hAnsi="Arial" w:cs="Arial"/>
                <w:sz w:val="22"/>
                <w:szCs w:val="18"/>
              </w:rPr>
              <w:t>Discover common vulnerabilities in code.</w:t>
            </w:r>
          </w:p>
        </w:tc>
      </w:tr>
      <w:tr w:rsidR="002B55B2" w14:paraId="4ABC78B5" w14:textId="77777777" w:rsidTr="002B55B2">
        <w:tc>
          <w:tcPr>
            <w:tcW w:w="4621" w:type="dxa"/>
            <w:tcBorders>
              <w:top w:val="single" w:sz="4" w:space="0" w:color="auto"/>
              <w:left w:val="single" w:sz="4" w:space="0" w:color="auto"/>
              <w:bottom w:val="single" w:sz="4" w:space="0" w:color="auto"/>
              <w:right w:val="single" w:sz="4" w:space="0" w:color="auto"/>
            </w:tcBorders>
            <w:hideMark/>
          </w:tcPr>
          <w:p w14:paraId="33C5686E" w14:textId="77777777" w:rsidR="002B55B2" w:rsidRDefault="002B55B2">
            <w:pPr>
              <w:rPr>
                <w:rFonts w:ascii="Arial" w:hAnsi="Arial" w:cs="Arial"/>
                <w:sz w:val="22"/>
                <w:szCs w:val="18"/>
              </w:rPr>
            </w:pPr>
            <w:r>
              <w:rPr>
                <w:rFonts w:ascii="Arial" w:hAnsi="Arial" w:cs="Arial"/>
                <w:sz w:val="22"/>
                <w:szCs w:val="18"/>
              </w:rPr>
              <w:t>Automate popular attacks</w:t>
            </w:r>
          </w:p>
        </w:tc>
        <w:tc>
          <w:tcPr>
            <w:tcW w:w="4621" w:type="dxa"/>
            <w:tcBorders>
              <w:top w:val="single" w:sz="4" w:space="0" w:color="auto"/>
              <w:left w:val="single" w:sz="4" w:space="0" w:color="auto"/>
              <w:bottom w:val="single" w:sz="4" w:space="0" w:color="auto"/>
              <w:right w:val="single" w:sz="4" w:space="0" w:color="auto"/>
            </w:tcBorders>
            <w:hideMark/>
          </w:tcPr>
          <w:p w14:paraId="37441A94" w14:textId="77777777" w:rsidR="002B55B2" w:rsidRDefault="002B55B2">
            <w:pPr>
              <w:rPr>
                <w:rFonts w:ascii="Arial" w:hAnsi="Arial" w:cs="Arial"/>
                <w:sz w:val="22"/>
                <w:szCs w:val="18"/>
              </w:rPr>
            </w:pPr>
            <w:r>
              <w:rPr>
                <w:rFonts w:ascii="Arial" w:hAnsi="Arial" w:cs="Arial"/>
                <w:sz w:val="22"/>
                <w:szCs w:val="18"/>
              </w:rPr>
              <w:t>To see if popular attacks penetrate the system.</w:t>
            </w:r>
          </w:p>
        </w:tc>
      </w:tr>
      <w:tr w:rsidR="002B55B2" w14:paraId="6209F131" w14:textId="77777777" w:rsidTr="002B55B2">
        <w:tc>
          <w:tcPr>
            <w:tcW w:w="4621" w:type="dxa"/>
            <w:tcBorders>
              <w:top w:val="single" w:sz="4" w:space="0" w:color="auto"/>
              <w:left w:val="single" w:sz="4" w:space="0" w:color="auto"/>
              <w:bottom w:val="single" w:sz="4" w:space="0" w:color="auto"/>
              <w:right w:val="single" w:sz="4" w:space="0" w:color="auto"/>
            </w:tcBorders>
            <w:hideMark/>
          </w:tcPr>
          <w:p w14:paraId="3B6F8288" w14:textId="77777777" w:rsidR="002B55B2" w:rsidRDefault="002B55B2">
            <w:pPr>
              <w:rPr>
                <w:rFonts w:ascii="Arial" w:hAnsi="Arial" w:cs="Arial"/>
                <w:sz w:val="22"/>
                <w:szCs w:val="18"/>
              </w:rPr>
            </w:pPr>
            <w:r>
              <w:rPr>
                <w:rFonts w:ascii="Arial" w:hAnsi="Arial" w:cs="Arial"/>
                <w:sz w:val="22"/>
                <w:szCs w:val="18"/>
              </w:rPr>
              <w:t>Automated restoration of data using backups</w:t>
            </w:r>
          </w:p>
        </w:tc>
        <w:tc>
          <w:tcPr>
            <w:tcW w:w="4621" w:type="dxa"/>
            <w:tcBorders>
              <w:top w:val="single" w:sz="4" w:space="0" w:color="auto"/>
              <w:left w:val="single" w:sz="4" w:space="0" w:color="auto"/>
              <w:bottom w:val="single" w:sz="4" w:space="0" w:color="auto"/>
              <w:right w:val="single" w:sz="4" w:space="0" w:color="auto"/>
            </w:tcBorders>
            <w:hideMark/>
          </w:tcPr>
          <w:p w14:paraId="3FEF7FE3" w14:textId="77777777" w:rsidR="002B55B2" w:rsidRDefault="002B55B2">
            <w:pPr>
              <w:rPr>
                <w:rFonts w:ascii="Arial" w:hAnsi="Arial" w:cs="Arial"/>
                <w:sz w:val="22"/>
                <w:szCs w:val="18"/>
              </w:rPr>
            </w:pPr>
            <w:r>
              <w:rPr>
                <w:rFonts w:ascii="Arial" w:hAnsi="Arial" w:cs="Arial"/>
                <w:sz w:val="22"/>
                <w:szCs w:val="18"/>
              </w:rPr>
              <w:t>Backup data in the case of losing and leaking of data or even ransomware attacks. Should be a system that automates regular backups and restoration of data. Stores the backup safely (so you cannot lose the backup too).</w:t>
            </w:r>
          </w:p>
        </w:tc>
      </w:tr>
      <w:tr w:rsidR="002B55B2" w14:paraId="0796D688" w14:textId="77777777" w:rsidTr="002B55B2">
        <w:tc>
          <w:tcPr>
            <w:tcW w:w="4621" w:type="dxa"/>
            <w:tcBorders>
              <w:top w:val="single" w:sz="4" w:space="0" w:color="auto"/>
              <w:left w:val="single" w:sz="4" w:space="0" w:color="auto"/>
              <w:bottom w:val="single" w:sz="4" w:space="0" w:color="auto"/>
              <w:right w:val="single" w:sz="4" w:space="0" w:color="auto"/>
            </w:tcBorders>
            <w:hideMark/>
          </w:tcPr>
          <w:p w14:paraId="3276DAD0" w14:textId="77777777" w:rsidR="002B55B2" w:rsidRDefault="002B55B2">
            <w:pPr>
              <w:rPr>
                <w:rFonts w:ascii="Arial" w:hAnsi="Arial" w:cs="Arial"/>
                <w:sz w:val="22"/>
                <w:szCs w:val="18"/>
              </w:rPr>
            </w:pPr>
            <w:r>
              <w:rPr>
                <w:rFonts w:ascii="Arial" w:hAnsi="Arial" w:cs="Arial"/>
                <w:sz w:val="22"/>
                <w:szCs w:val="18"/>
              </w:rPr>
              <w:t>Configuration security policies</w:t>
            </w:r>
          </w:p>
        </w:tc>
        <w:tc>
          <w:tcPr>
            <w:tcW w:w="4621" w:type="dxa"/>
            <w:tcBorders>
              <w:top w:val="single" w:sz="4" w:space="0" w:color="auto"/>
              <w:left w:val="single" w:sz="4" w:space="0" w:color="auto"/>
              <w:bottom w:val="single" w:sz="4" w:space="0" w:color="auto"/>
              <w:right w:val="single" w:sz="4" w:space="0" w:color="auto"/>
            </w:tcBorders>
            <w:hideMark/>
          </w:tcPr>
          <w:p w14:paraId="14B53AA0" w14:textId="77777777" w:rsidR="002B55B2" w:rsidRDefault="002B55B2">
            <w:pPr>
              <w:rPr>
                <w:rFonts w:ascii="Arial" w:hAnsi="Arial" w:cs="Arial"/>
                <w:sz w:val="22"/>
                <w:szCs w:val="18"/>
              </w:rPr>
            </w:pPr>
            <w:r>
              <w:rPr>
                <w:rFonts w:ascii="Arial" w:hAnsi="Arial" w:cs="Arial"/>
                <w:sz w:val="22"/>
                <w:szCs w:val="18"/>
              </w:rPr>
              <w:t>Define security policies that enforce specific configurations so you can enforce a desired behaviour all the time rather than relying on the developers to understand how to configure an application securely.</w:t>
            </w:r>
          </w:p>
        </w:tc>
      </w:tr>
    </w:tbl>
    <w:p w14:paraId="7937D478" w14:textId="4D9C27CB" w:rsidR="00AC6B7E" w:rsidRDefault="002B55B2" w:rsidP="005142FA">
      <w:pPr>
        <w:rPr>
          <w:sz w:val="22"/>
          <w:szCs w:val="22"/>
        </w:rPr>
      </w:pPr>
      <w:r>
        <w:rPr>
          <w:b/>
          <w:bCs/>
          <w:sz w:val="22"/>
          <w:szCs w:val="18"/>
        </w:rPr>
        <w:t>Table</w:t>
      </w:r>
      <w:r w:rsidRPr="00C23B38">
        <w:rPr>
          <w:b/>
          <w:bCs/>
          <w:sz w:val="22"/>
          <w:szCs w:val="18"/>
        </w:rPr>
        <w:t xml:space="preserve"> </w:t>
      </w:r>
      <w:r>
        <w:rPr>
          <w:b/>
          <w:bCs/>
          <w:sz w:val="22"/>
          <w:szCs w:val="18"/>
        </w:rPr>
        <w:t xml:space="preserve">C.2 </w:t>
      </w:r>
      <w:r>
        <w:rPr>
          <w:sz w:val="22"/>
          <w:szCs w:val="18"/>
        </w:rPr>
        <w:t>Summary of key security features identified from multiple sources as part of the background research to investigate industry recommendations.</w:t>
      </w:r>
    </w:p>
    <w:p w14:paraId="1B30F317" w14:textId="77777777" w:rsidR="00AC6B7E" w:rsidRDefault="00AC6B7E" w:rsidP="005142FA">
      <w:pPr>
        <w:rPr>
          <w:sz w:val="22"/>
          <w:szCs w:val="22"/>
        </w:rPr>
      </w:pPr>
    </w:p>
    <w:p w14:paraId="1ED9BF01" w14:textId="77777777" w:rsidR="00AC6B7E" w:rsidRDefault="00AC6B7E" w:rsidP="005142FA">
      <w:pPr>
        <w:rPr>
          <w:sz w:val="22"/>
          <w:szCs w:val="22"/>
        </w:rPr>
      </w:pPr>
    </w:p>
    <w:p w14:paraId="52A05A6F" w14:textId="77777777" w:rsidR="00AC6B7E" w:rsidRDefault="00AC6B7E" w:rsidP="005142FA">
      <w:pPr>
        <w:rPr>
          <w:sz w:val="22"/>
          <w:szCs w:val="22"/>
        </w:rPr>
      </w:pPr>
    </w:p>
    <w:p w14:paraId="3CB51C80" w14:textId="77777777" w:rsidR="00AC6B7E" w:rsidRDefault="00AC6B7E" w:rsidP="005142FA">
      <w:pPr>
        <w:rPr>
          <w:sz w:val="22"/>
          <w:szCs w:val="22"/>
        </w:rPr>
      </w:pPr>
    </w:p>
    <w:p w14:paraId="7A6FC36A" w14:textId="77777777" w:rsidR="00AC6B7E" w:rsidRDefault="00AC6B7E" w:rsidP="005142FA">
      <w:pPr>
        <w:rPr>
          <w:sz w:val="22"/>
          <w:szCs w:val="22"/>
        </w:rPr>
      </w:pPr>
    </w:p>
    <w:p w14:paraId="5C9C32E2" w14:textId="77777777" w:rsidR="00AC6B7E" w:rsidRDefault="00AC6B7E" w:rsidP="005142FA">
      <w:pPr>
        <w:rPr>
          <w:sz w:val="22"/>
          <w:szCs w:val="22"/>
        </w:rPr>
      </w:pPr>
    </w:p>
    <w:p w14:paraId="44335A6F" w14:textId="77777777" w:rsidR="00AC6B7E" w:rsidRDefault="00AC6B7E" w:rsidP="005142FA">
      <w:pPr>
        <w:rPr>
          <w:sz w:val="22"/>
          <w:szCs w:val="22"/>
        </w:rPr>
      </w:pPr>
    </w:p>
    <w:p w14:paraId="6ED86B3E" w14:textId="77777777" w:rsidR="00AC6B7E" w:rsidRDefault="00AC6B7E" w:rsidP="005142FA">
      <w:pPr>
        <w:rPr>
          <w:sz w:val="22"/>
          <w:szCs w:val="22"/>
        </w:rPr>
      </w:pPr>
    </w:p>
    <w:p w14:paraId="607717EA" w14:textId="77777777" w:rsidR="00AC6B7E" w:rsidRDefault="00AC6B7E" w:rsidP="005142FA">
      <w:pPr>
        <w:rPr>
          <w:sz w:val="22"/>
          <w:szCs w:val="22"/>
        </w:rPr>
      </w:pPr>
    </w:p>
    <w:p w14:paraId="6B126466" w14:textId="77777777" w:rsidR="00AC6B7E" w:rsidRDefault="00AC6B7E" w:rsidP="005142FA">
      <w:pPr>
        <w:rPr>
          <w:sz w:val="22"/>
          <w:szCs w:val="22"/>
        </w:rPr>
      </w:pPr>
    </w:p>
    <w:p w14:paraId="6513A5C7" w14:textId="77777777" w:rsidR="00AC6B7E" w:rsidRDefault="00AC6B7E" w:rsidP="005142FA">
      <w:pPr>
        <w:rPr>
          <w:sz w:val="22"/>
          <w:szCs w:val="22"/>
        </w:rPr>
      </w:pPr>
    </w:p>
    <w:p w14:paraId="4ADBAA8B" w14:textId="77777777" w:rsidR="00AC6B7E" w:rsidRDefault="00AC6B7E" w:rsidP="005142FA">
      <w:pPr>
        <w:rPr>
          <w:sz w:val="22"/>
          <w:szCs w:val="22"/>
        </w:rPr>
      </w:pPr>
    </w:p>
    <w:p w14:paraId="413DECBB" w14:textId="77777777" w:rsidR="00AC6B7E" w:rsidRDefault="00AC6B7E" w:rsidP="005142FA">
      <w:pPr>
        <w:rPr>
          <w:sz w:val="22"/>
          <w:szCs w:val="22"/>
        </w:rPr>
      </w:pPr>
    </w:p>
    <w:p w14:paraId="0E653333" w14:textId="77777777" w:rsidR="00AC6B7E" w:rsidRDefault="00AC6B7E" w:rsidP="005142FA">
      <w:pPr>
        <w:rPr>
          <w:sz w:val="22"/>
          <w:szCs w:val="22"/>
        </w:rPr>
      </w:pPr>
    </w:p>
    <w:p w14:paraId="0A4EDC00" w14:textId="77777777" w:rsidR="00AC6B7E" w:rsidRDefault="00AC6B7E" w:rsidP="005142FA">
      <w:pPr>
        <w:rPr>
          <w:sz w:val="22"/>
          <w:szCs w:val="22"/>
        </w:rPr>
      </w:pPr>
    </w:p>
    <w:p w14:paraId="46D58F49" w14:textId="77777777" w:rsidR="00AC6B7E" w:rsidRDefault="00AC6B7E" w:rsidP="005142FA">
      <w:pPr>
        <w:rPr>
          <w:sz w:val="22"/>
          <w:szCs w:val="22"/>
        </w:rPr>
      </w:pPr>
    </w:p>
    <w:p w14:paraId="71B0DE79" w14:textId="77777777" w:rsidR="00AC6B7E" w:rsidRDefault="00AC6B7E" w:rsidP="005142FA">
      <w:pPr>
        <w:rPr>
          <w:sz w:val="22"/>
          <w:szCs w:val="22"/>
        </w:rPr>
      </w:pPr>
    </w:p>
    <w:p w14:paraId="0DA2E51C" w14:textId="77777777" w:rsidR="00AC6B7E" w:rsidRDefault="00AC6B7E" w:rsidP="005142FA">
      <w:pPr>
        <w:rPr>
          <w:sz w:val="22"/>
          <w:szCs w:val="22"/>
        </w:rPr>
      </w:pPr>
    </w:p>
    <w:p w14:paraId="4859EC27" w14:textId="77777777" w:rsidR="00AC6B7E" w:rsidRDefault="00AC6B7E" w:rsidP="005142FA">
      <w:pPr>
        <w:rPr>
          <w:sz w:val="22"/>
          <w:szCs w:val="22"/>
        </w:rPr>
      </w:pPr>
    </w:p>
    <w:p w14:paraId="7E702501" w14:textId="77777777" w:rsidR="00AC6B7E" w:rsidRDefault="00AC6B7E" w:rsidP="005142FA">
      <w:pPr>
        <w:rPr>
          <w:sz w:val="22"/>
          <w:szCs w:val="22"/>
        </w:rPr>
      </w:pPr>
    </w:p>
    <w:p w14:paraId="101939C6" w14:textId="77777777" w:rsidR="00AC6B7E" w:rsidRDefault="00AC6B7E" w:rsidP="005142FA">
      <w:pPr>
        <w:rPr>
          <w:sz w:val="22"/>
          <w:szCs w:val="22"/>
        </w:rPr>
      </w:pPr>
    </w:p>
    <w:p w14:paraId="6C9B282B" w14:textId="77777777" w:rsidR="00AC6B7E" w:rsidRPr="002C73E9" w:rsidRDefault="00AC6B7E" w:rsidP="005142FA">
      <w:pPr>
        <w:rPr>
          <w:sz w:val="22"/>
          <w:szCs w:val="22"/>
        </w:rPr>
      </w:pPr>
    </w:p>
    <w:sectPr w:rsidR="00AC6B7E" w:rsidRPr="002C73E9" w:rsidSect="00E378D3">
      <w:headerReference w:type="default" r:id="rId82"/>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3932C" w14:textId="77777777" w:rsidR="004225D5" w:rsidRDefault="004225D5">
      <w:r>
        <w:separator/>
      </w:r>
    </w:p>
  </w:endnote>
  <w:endnote w:type="continuationSeparator" w:id="0">
    <w:p w14:paraId="1ECDBCF3" w14:textId="77777777" w:rsidR="004225D5" w:rsidRDefault="00422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5B6D2" w14:textId="77777777" w:rsidR="004225D5" w:rsidRDefault="004225D5">
      <w:r>
        <w:separator/>
      </w:r>
    </w:p>
  </w:footnote>
  <w:footnote w:type="continuationSeparator" w:id="0">
    <w:p w14:paraId="1D605BB2" w14:textId="77777777" w:rsidR="004225D5" w:rsidRDefault="00422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FA6B" w14:textId="77777777" w:rsidR="00A54671" w:rsidRDefault="00A54671">
    <w:pPr>
      <w:pStyle w:val="Header"/>
    </w:pPr>
    <w:r>
      <w:t xml:space="preserve">- </w:t>
    </w:r>
    <w:r>
      <w:fldChar w:fldCharType="begin"/>
    </w:r>
    <w:r>
      <w:instrText>page</w:instrText>
    </w:r>
    <w:r>
      <w:fldChar w:fldCharType="separate"/>
    </w:r>
    <w:r w:rsidR="00495A63">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4C1103">
      <w:rPr>
        <w:noProof/>
      </w:rPr>
      <w:t>7</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0252C0"/>
    <w:multiLevelType w:val="multilevel"/>
    <w:tmpl w:val="D0EC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050C2F"/>
    <w:multiLevelType w:val="multilevel"/>
    <w:tmpl w:val="43DC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3907B1"/>
    <w:multiLevelType w:val="hybridMultilevel"/>
    <w:tmpl w:val="9090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EE0B45"/>
    <w:multiLevelType w:val="hybridMultilevel"/>
    <w:tmpl w:val="F69C85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7" w15:restartNumberingAfterBreak="0">
    <w:nsid w:val="28F876A9"/>
    <w:multiLevelType w:val="hybridMultilevel"/>
    <w:tmpl w:val="FCDC3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F52330"/>
    <w:multiLevelType w:val="multilevel"/>
    <w:tmpl w:val="1FE6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0662CA"/>
    <w:multiLevelType w:val="hybridMultilevel"/>
    <w:tmpl w:val="7B2831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26C14EB"/>
    <w:multiLevelType w:val="hybridMultilevel"/>
    <w:tmpl w:val="6212A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C317A2"/>
    <w:multiLevelType w:val="hybridMultilevel"/>
    <w:tmpl w:val="CFFEBE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B3A5DF6"/>
    <w:multiLevelType w:val="hybridMultilevel"/>
    <w:tmpl w:val="EE4EE5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096497"/>
    <w:multiLevelType w:val="multilevel"/>
    <w:tmpl w:val="8070C99E"/>
    <w:lvl w:ilvl="0">
      <w:start w:val="2"/>
      <w:numFmt w:val="decimal"/>
      <w:lvlText w:val="%1"/>
      <w:lvlJc w:val="left"/>
      <w:pPr>
        <w:ind w:left="555" w:hanging="555"/>
      </w:pPr>
      <w:rPr>
        <w:rFonts w:hint="default"/>
      </w:rPr>
    </w:lvl>
    <w:lvl w:ilvl="1">
      <w:start w:val="3"/>
      <w:numFmt w:val="decimal"/>
      <w:lvlText w:val="%1.%2"/>
      <w:lvlJc w:val="left"/>
      <w:pPr>
        <w:ind w:left="555" w:hanging="55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7" w15:restartNumberingAfterBreak="0">
    <w:nsid w:val="4D4E6519"/>
    <w:multiLevelType w:val="hybridMultilevel"/>
    <w:tmpl w:val="E564C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AF7388"/>
    <w:multiLevelType w:val="hybridMultilevel"/>
    <w:tmpl w:val="DBF27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02864EB"/>
    <w:multiLevelType w:val="hybridMultilevel"/>
    <w:tmpl w:val="B1F8F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5B05F9"/>
    <w:multiLevelType w:val="multilevel"/>
    <w:tmpl w:val="A68E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F424D0"/>
    <w:multiLevelType w:val="hybridMultilevel"/>
    <w:tmpl w:val="F17CB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4323688"/>
    <w:multiLevelType w:val="hybridMultilevel"/>
    <w:tmpl w:val="6BBED7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34" w15:restartNumberingAfterBreak="0">
    <w:nsid w:val="5B435862"/>
    <w:multiLevelType w:val="hybridMultilevel"/>
    <w:tmpl w:val="DAF8F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FD1C43"/>
    <w:multiLevelType w:val="multilevel"/>
    <w:tmpl w:val="CE94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DF4D08"/>
    <w:multiLevelType w:val="hybridMultilevel"/>
    <w:tmpl w:val="D32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37F38B9"/>
    <w:multiLevelType w:val="hybridMultilevel"/>
    <w:tmpl w:val="977E5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425E62"/>
    <w:multiLevelType w:val="hybridMultilevel"/>
    <w:tmpl w:val="4EF6C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8B24071"/>
    <w:multiLevelType w:val="multilevel"/>
    <w:tmpl w:val="BBF0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E52EC3"/>
    <w:multiLevelType w:val="hybridMultilevel"/>
    <w:tmpl w:val="35B4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C135AB9"/>
    <w:multiLevelType w:val="hybridMultilevel"/>
    <w:tmpl w:val="7DBAB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D94094F"/>
    <w:multiLevelType w:val="hybridMultilevel"/>
    <w:tmpl w:val="8BD02CD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4" w15:restartNumberingAfterBreak="0">
    <w:nsid w:val="6DAE6B33"/>
    <w:multiLevelType w:val="hybridMultilevel"/>
    <w:tmpl w:val="5C78D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65C7C8D"/>
    <w:multiLevelType w:val="multilevel"/>
    <w:tmpl w:val="02E4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E522E6"/>
    <w:multiLevelType w:val="hybridMultilevel"/>
    <w:tmpl w:val="33B04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FCA4E17"/>
    <w:multiLevelType w:val="multilevel"/>
    <w:tmpl w:val="F792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002679">
    <w:abstractNumId w:val="33"/>
  </w:num>
  <w:num w:numId="2" w16cid:durableId="28341654">
    <w:abstractNumId w:val="10"/>
  </w:num>
  <w:num w:numId="3" w16cid:durableId="413741210">
    <w:abstractNumId w:val="26"/>
  </w:num>
  <w:num w:numId="4" w16cid:durableId="2029404027">
    <w:abstractNumId w:val="22"/>
  </w:num>
  <w:num w:numId="5" w16cid:durableId="1689717950">
    <w:abstractNumId w:val="20"/>
  </w:num>
  <w:num w:numId="6" w16cid:durableId="688946154">
    <w:abstractNumId w:val="11"/>
  </w:num>
  <w:num w:numId="7" w16cid:durableId="1916350998">
    <w:abstractNumId w:val="9"/>
  </w:num>
  <w:num w:numId="8" w16cid:durableId="724989816">
    <w:abstractNumId w:val="7"/>
  </w:num>
  <w:num w:numId="9" w16cid:durableId="901793242">
    <w:abstractNumId w:val="6"/>
  </w:num>
  <w:num w:numId="10" w16cid:durableId="1784108209">
    <w:abstractNumId w:val="5"/>
  </w:num>
  <w:num w:numId="11" w16cid:durableId="882713296">
    <w:abstractNumId w:val="4"/>
  </w:num>
  <w:num w:numId="12" w16cid:durableId="752775477">
    <w:abstractNumId w:val="8"/>
  </w:num>
  <w:num w:numId="13" w16cid:durableId="1408307637">
    <w:abstractNumId w:val="3"/>
  </w:num>
  <w:num w:numId="14" w16cid:durableId="1083794977">
    <w:abstractNumId w:val="2"/>
  </w:num>
  <w:num w:numId="15" w16cid:durableId="403072060">
    <w:abstractNumId w:val="1"/>
  </w:num>
  <w:num w:numId="16" w16cid:durableId="1974864942">
    <w:abstractNumId w:val="0"/>
  </w:num>
  <w:num w:numId="17" w16cid:durableId="656763607">
    <w:abstractNumId w:val="16"/>
  </w:num>
  <w:num w:numId="18" w16cid:durableId="1074205028">
    <w:abstractNumId w:val="45"/>
  </w:num>
  <w:num w:numId="19" w16cid:durableId="545486916">
    <w:abstractNumId w:val="40"/>
  </w:num>
  <w:num w:numId="20" w16cid:durableId="1410424806">
    <w:abstractNumId w:val="12"/>
  </w:num>
  <w:num w:numId="21" w16cid:durableId="480342481">
    <w:abstractNumId w:val="46"/>
  </w:num>
  <w:num w:numId="22" w16cid:durableId="571235936">
    <w:abstractNumId w:val="48"/>
  </w:num>
  <w:num w:numId="23" w16cid:durableId="1540052118">
    <w:abstractNumId w:val="35"/>
  </w:num>
  <w:num w:numId="24" w16cid:durableId="355886293">
    <w:abstractNumId w:val="39"/>
  </w:num>
  <w:num w:numId="25" w16cid:durableId="813564573">
    <w:abstractNumId w:val="13"/>
  </w:num>
  <w:num w:numId="26" w16cid:durableId="1824277786">
    <w:abstractNumId w:val="18"/>
  </w:num>
  <w:num w:numId="27" w16cid:durableId="287594457">
    <w:abstractNumId w:val="30"/>
  </w:num>
  <w:num w:numId="28" w16cid:durableId="1933007004">
    <w:abstractNumId w:val="21"/>
  </w:num>
  <w:num w:numId="29" w16cid:durableId="1909806827">
    <w:abstractNumId w:val="27"/>
  </w:num>
  <w:num w:numId="30" w16cid:durableId="221406894">
    <w:abstractNumId w:val="43"/>
  </w:num>
  <w:num w:numId="31" w16cid:durableId="107554566">
    <w:abstractNumId w:val="28"/>
  </w:num>
  <w:num w:numId="32" w16cid:durableId="1018238161">
    <w:abstractNumId w:val="31"/>
  </w:num>
  <w:num w:numId="33" w16cid:durableId="1164668761">
    <w:abstractNumId w:val="42"/>
  </w:num>
  <w:num w:numId="34" w16cid:durableId="928655342">
    <w:abstractNumId w:val="14"/>
  </w:num>
  <w:num w:numId="35" w16cid:durableId="1683389223">
    <w:abstractNumId w:val="41"/>
  </w:num>
  <w:num w:numId="36" w16cid:durableId="279534489">
    <w:abstractNumId w:val="24"/>
  </w:num>
  <w:num w:numId="37" w16cid:durableId="1968274040">
    <w:abstractNumId w:val="19"/>
  </w:num>
  <w:num w:numId="38" w16cid:durableId="1924222653">
    <w:abstractNumId w:val="38"/>
  </w:num>
  <w:num w:numId="39" w16cid:durableId="910431041">
    <w:abstractNumId w:val="36"/>
  </w:num>
  <w:num w:numId="40" w16cid:durableId="974801169">
    <w:abstractNumId w:val="32"/>
  </w:num>
  <w:num w:numId="41" w16cid:durableId="1348600100">
    <w:abstractNumId w:val="47"/>
  </w:num>
  <w:num w:numId="42" w16cid:durableId="732394006">
    <w:abstractNumId w:val="25"/>
  </w:num>
  <w:num w:numId="43" w16cid:durableId="1670404741">
    <w:abstractNumId w:val="34"/>
  </w:num>
  <w:num w:numId="44" w16cid:durableId="827525658">
    <w:abstractNumId w:val="17"/>
  </w:num>
  <w:num w:numId="45" w16cid:durableId="1303776810">
    <w:abstractNumId w:val="15"/>
  </w:num>
  <w:num w:numId="46" w16cid:durableId="597443937">
    <w:abstractNumId w:val="44"/>
  </w:num>
  <w:num w:numId="47" w16cid:durableId="1812748318">
    <w:abstractNumId w:val="23"/>
  </w:num>
  <w:num w:numId="48" w16cid:durableId="298607774">
    <w:abstractNumId w:val="29"/>
  </w:num>
  <w:num w:numId="49" w16cid:durableId="19079882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2DC1"/>
    <w:rsid w:val="00005016"/>
    <w:rsid w:val="00005BA4"/>
    <w:rsid w:val="00007765"/>
    <w:rsid w:val="00010542"/>
    <w:rsid w:val="00011222"/>
    <w:rsid w:val="000126E3"/>
    <w:rsid w:val="000151BB"/>
    <w:rsid w:val="000202E9"/>
    <w:rsid w:val="00020365"/>
    <w:rsid w:val="00020699"/>
    <w:rsid w:val="00020C20"/>
    <w:rsid w:val="00024656"/>
    <w:rsid w:val="000249EC"/>
    <w:rsid w:val="00025F37"/>
    <w:rsid w:val="0003036A"/>
    <w:rsid w:val="000324C4"/>
    <w:rsid w:val="00034AE3"/>
    <w:rsid w:val="00035F1F"/>
    <w:rsid w:val="00042139"/>
    <w:rsid w:val="0004331D"/>
    <w:rsid w:val="00045D74"/>
    <w:rsid w:val="00046429"/>
    <w:rsid w:val="000517F0"/>
    <w:rsid w:val="000541AD"/>
    <w:rsid w:val="00060216"/>
    <w:rsid w:val="000648A8"/>
    <w:rsid w:val="00066A38"/>
    <w:rsid w:val="00067033"/>
    <w:rsid w:val="00067E30"/>
    <w:rsid w:val="000728DA"/>
    <w:rsid w:val="000736C1"/>
    <w:rsid w:val="000738EE"/>
    <w:rsid w:val="00073BB2"/>
    <w:rsid w:val="00074726"/>
    <w:rsid w:val="00074E26"/>
    <w:rsid w:val="00076164"/>
    <w:rsid w:val="0007735D"/>
    <w:rsid w:val="00081FB4"/>
    <w:rsid w:val="00083E5B"/>
    <w:rsid w:val="00085EA2"/>
    <w:rsid w:val="00087439"/>
    <w:rsid w:val="000932B3"/>
    <w:rsid w:val="000A0C03"/>
    <w:rsid w:val="000A1C27"/>
    <w:rsid w:val="000A2E7C"/>
    <w:rsid w:val="000A2F2E"/>
    <w:rsid w:val="000A5487"/>
    <w:rsid w:val="000A66FA"/>
    <w:rsid w:val="000B217A"/>
    <w:rsid w:val="000B2BEA"/>
    <w:rsid w:val="000C0CD3"/>
    <w:rsid w:val="000C22B7"/>
    <w:rsid w:val="000C27E9"/>
    <w:rsid w:val="000C3E22"/>
    <w:rsid w:val="000C4A10"/>
    <w:rsid w:val="000C67A0"/>
    <w:rsid w:val="000C69A8"/>
    <w:rsid w:val="000C75AD"/>
    <w:rsid w:val="000C7B10"/>
    <w:rsid w:val="000D025C"/>
    <w:rsid w:val="000D3547"/>
    <w:rsid w:val="000D5DFF"/>
    <w:rsid w:val="000D6092"/>
    <w:rsid w:val="000D658B"/>
    <w:rsid w:val="000E12D9"/>
    <w:rsid w:val="000E2B48"/>
    <w:rsid w:val="000E2F10"/>
    <w:rsid w:val="000E3423"/>
    <w:rsid w:val="000E3FA0"/>
    <w:rsid w:val="000E426E"/>
    <w:rsid w:val="000E639E"/>
    <w:rsid w:val="000E671E"/>
    <w:rsid w:val="000E750B"/>
    <w:rsid w:val="000E7BC8"/>
    <w:rsid w:val="000F071D"/>
    <w:rsid w:val="000F5455"/>
    <w:rsid w:val="000F70BC"/>
    <w:rsid w:val="00100C24"/>
    <w:rsid w:val="00101269"/>
    <w:rsid w:val="001041A0"/>
    <w:rsid w:val="0011014C"/>
    <w:rsid w:val="0011027A"/>
    <w:rsid w:val="00112E3A"/>
    <w:rsid w:val="00114F5D"/>
    <w:rsid w:val="001173FD"/>
    <w:rsid w:val="00123497"/>
    <w:rsid w:val="00123A34"/>
    <w:rsid w:val="00124D86"/>
    <w:rsid w:val="00127636"/>
    <w:rsid w:val="00130976"/>
    <w:rsid w:val="001324AE"/>
    <w:rsid w:val="00133375"/>
    <w:rsid w:val="00142804"/>
    <w:rsid w:val="00142F8E"/>
    <w:rsid w:val="001451BE"/>
    <w:rsid w:val="0015328D"/>
    <w:rsid w:val="0015337E"/>
    <w:rsid w:val="00153699"/>
    <w:rsid w:val="001611C6"/>
    <w:rsid w:val="00165BD4"/>
    <w:rsid w:val="00166862"/>
    <w:rsid w:val="00172368"/>
    <w:rsid w:val="00172977"/>
    <w:rsid w:val="00174EC0"/>
    <w:rsid w:val="00174F58"/>
    <w:rsid w:val="00176441"/>
    <w:rsid w:val="001801CA"/>
    <w:rsid w:val="0018185E"/>
    <w:rsid w:val="001818CA"/>
    <w:rsid w:val="00183E13"/>
    <w:rsid w:val="00184CE4"/>
    <w:rsid w:val="0019263E"/>
    <w:rsid w:val="001936DA"/>
    <w:rsid w:val="0019393E"/>
    <w:rsid w:val="00195B9C"/>
    <w:rsid w:val="001A0910"/>
    <w:rsid w:val="001A12F1"/>
    <w:rsid w:val="001A196F"/>
    <w:rsid w:val="001A2E01"/>
    <w:rsid w:val="001B1F0F"/>
    <w:rsid w:val="001B2987"/>
    <w:rsid w:val="001B38B2"/>
    <w:rsid w:val="001B5354"/>
    <w:rsid w:val="001B56DA"/>
    <w:rsid w:val="001B6F04"/>
    <w:rsid w:val="001C07F2"/>
    <w:rsid w:val="001C20E5"/>
    <w:rsid w:val="001D1D78"/>
    <w:rsid w:val="001D6181"/>
    <w:rsid w:val="001D6C58"/>
    <w:rsid w:val="001D79BD"/>
    <w:rsid w:val="001D7B58"/>
    <w:rsid w:val="001E2002"/>
    <w:rsid w:val="001E2741"/>
    <w:rsid w:val="001E5853"/>
    <w:rsid w:val="001E6420"/>
    <w:rsid w:val="001F1B9A"/>
    <w:rsid w:val="001F476E"/>
    <w:rsid w:val="001F5C80"/>
    <w:rsid w:val="001F5D1C"/>
    <w:rsid w:val="00200FCA"/>
    <w:rsid w:val="002033D9"/>
    <w:rsid w:val="00203E78"/>
    <w:rsid w:val="00203FBB"/>
    <w:rsid w:val="0020580E"/>
    <w:rsid w:val="00210221"/>
    <w:rsid w:val="00211D98"/>
    <w:rsid w:val="00211F90"/>
    <w:rsid w:val="00212840"/>
    <w:rsid w:val="00221A20"/>
    <w:rsid w:val="002222D1"/>
    <w:rsid w:val="00222DFB"/>
    <w:rsid w:val="00223C7F"/>
    <w:rsid w:val="00230F85"/>
    <w:rsid w:val="00231676"/>
    <w:rsid w:val="00235BAA"/>
    <w:rsid w:val="002375F8"/>
    <w:rsid w:val="0024143F"/>
    <w:rsid w:val="00242435"/>
    <w:rsid w:val="002431AF"/>
    <w:rsid w:val="0024626E"/>
    <w:rsid w:val="00246846"/>
    <w:rsid w:val="00246BF6"/>
    <w:rsid w:val="00247A80"/>
    <w:rsid w:val="002517A6"/>
    <w:rsid w:val="00252030"/>
    <w:rsid w:val="00253B4F"/>
    <w:rsid w:val="00254B58"/>
    <w:rsid w:val="00256141"/>
    <w:rsid w:val="002574CF"/>
    <w:rsid w:val="00260985"/>
    <w:rsid w:val="00260B30"/>
    <w:rsid w:val="00261192"/>
    <w:rsid w:val="00262A4F"/>
    <w:rsid w:val="00263565"/>
    <w:rsid w:val="00263A81"/>
    <w:rsid w:val="0026673B"/>
    <w:rsid w:val="00267100"/>
    <w:rsid w:val="00270EFA"/>
    <w:rsid w:val="00271DEC"/>
    <w:rsid w:val="00272CFD"/>
    <w:rsid w:val="00272E7C"/>
    <w:rsid w:val="00273D10"/>
    <w:rsid w:val="002767A2"/>
    <w:rsid w:val="002805E1"/>
    <w:rsid w:val="00281C69"/>
    <w:rsid w:val="002820A4"/>
    <w:rsid w:val="00283ED5"/>
    <w:rsid w:val="002860EA"/>
    <w:rsid w:val="002872CD"/>
    <w:rsid w:val="002927C1"/>
    <w:rsid w:val="00294A6B"/>
    <w:rsid w:val="002A0219"/>
    <w:rsid w:val="002A1C29"/>
    <w:rsid w:val="002A532A"/>
    <w:rsid w:val="002A5E48"/>
    <w:rsid w:val="002B12A3"/>
    <w:rsid w:val="002B4371"/>
    <w:rsid w:val="002B51E7"/>
    <w:rsid w:val="002B55B2"/>
    <w:rsid w:val="002B6E5E"/>
    <w:rsid w:val="002C50C6"/>
    <w:rsid w:val="002C5977"/>
    <w:rsid w:val="002C73E9"/>
    <w:rsid w:val="002D1306"/>
    <w:rsid w:val="002D4397"/>
    <w:rsid w:val="002D4B69"/>
    <w:rsid w:val="002D5D2C"/>
    <w:rsid w:val="002E310C"/>
    <w:rsid w:val="002E3E10"/>
    <w:rsid w:val="002E596A"/>
    <w:rsid w:val="002E6FAF"/>
    <w:rsid w:val="002F07B2"/>
    <w:rsid w:val="002F15F9"/>
    <w:rsid w:val="002F1B8A"/>
    <w:rsid w:val="002F3D50"/>
    <w:rsid w:val="002F4E62"/>
    <w:rsid w:val="002F6EB0"/>
    <w:rsid w:val="00300DAE"/>
    <w:rsid w:val="0030786A"/>
    <w:rsid w:val="00311408"/>
    <w:rsid w:val="003125C1"/>
    <w:rsid w:val="0031728F"/>
    <w:rsid w:val="003175A8"/>
    <w:rsid w:val="00320847"/>
    <w:rsid w:val="00322F51"/>
    <w:rsid w:val="00326478"/>
    <w:rsid w:val="00330FFA"/>
    <w:rsid w:val="003329C7"/>
    <w:rsid w:val="003344AC"/>
    <w:rsid w:val="00337493"/>
    <w:rsid w:val="00340056"/>
    <w:rsid w:val="0034006B"/>
    <w:rsid w:val="00341F2C"/>
    <w:rsid w:val="0034424A"/>
    <w:rsid w:val="003457C0"/>
    <w:rsid w:val="003476CA"/>
    <w:rsid w:val="00351BCD"/>
    <w:rsid w:val="00353020"/>
    <w:rsid w:val="003568B4"/>
    <w:rsid w:val="0036216C"/>
    <w:rsid w:val="003638BC"/>
    <w:rsid w:val="003651C5"/>
    <w:rsid w:val="003669FF"/>
    <w:rsid w:val="00367014"/>
    <w:rsid w:val="00370C4A"/>
    <w:rsid w:val="003710AC"/>
    <w:rsid w:val="00371DCC"/>
    <w:rsid w:val="00372338"/>
    <w:rsid w:val="00373D56"/>
    <w:rsid w:val="00380382"/>
    <w:rsid w:val="00381C68"/>
    <w:rsid w:val="00382B70"/>
    <w:rsid w:val="00384B20"/>
    <w:rsid w:val="003877F0"/>
    <w:rsid w:val="00390A7F"/>
    <w:rsid w:val="00394236"/>
    <w:rsid w:val="00395708"/>
    <w:rsid w:val="00395820"/>
    <w:rsid w:val="003A0ED1"/>
    <w:rsid w:val="003A124A"/>
    <w:rsid w:val="003A2DBD"/>
    <w:rsid w:val="003A6307"/>
    <w:rsid w:val="003B1D13"/>
    <w:rsid w:val="003B210A"/>
    <w:rsid w:val="003B7365"/>
    <w:rsid w:val="003B77AB"/>
    <w:rsid w:val="003B7E46"/>
    <w:rsid w:val="003C252D"/>
    <w:rsid w:val="003C2D99"/>
    <w:rsid w:val="003C2F01"/>
    <w:rsid w:val="003C347F"/>
    <w:rsid w:val="003C450B"/>
    <w:rsid w:val="003C5400"/>
    <w:rsid w:val="003C691C"/>
    <w:rsid w:val="003C79B3"/>
    <w:rsid w:val="003C7B3A"/>
    <w:rsid w:val="003D19EE"/>
    <w:rsid w:val="003D3DEE"/>
    <w:rsid w:val="003D5C71"/>
    <w:rsid w:val="003D73F2"/>
    <w:rsid w:val="003E3509"/>
    <w:rsid w:val="003E5F26"/>
    <w:rsid w:val="003F57B6"/>
    <w:rsid w:val="003F633A"/>
    <w:rsid w:val="00400605"/>
    <w:rsid w:val="00400A82"/>
    <w:rsid w:val="00400F2A"/>
    <w:rsid w:val="004015AD"/>
    <w:rsid w:val="00403886"/>
    <w:rsid w:val="00405026"/>
    <w:rsid w:val="00411A71"/>
    <w:rsid w:val="004136CD"/>
    <w:rsid w:val="00414757"/>
    <w:rsid w:val="00420F18"/>
    <w:rsid w:val="00421F31"/>
    <w:rsid w:val="00422223"/>
    <w:rsid w:val="004225D5"/>
    <w:rsid w:val="004233C6"/>
    <w:rsid w:val="00423799"/>
    <w:rsid w:val="00424395"/>
    <w:rsid w:val="00424E01"/>
    <w:rsid w:val="00432A2B"/>
    <w:rsid w:val="00433B3E"/>
    <w:rsid w:val="00434DD7"/>
    <w:rsid w:val="004403CC"/>
    <w:rsid w:val="00440801"/>
    <w:rsid w:val="00446573"/>
    <w:rsid w:val="004511A4"/>
    <w:rsid w:val="004544DE"/>
    <w:rsid w:val="00454595"/>
    <w:rsid w:val="00455406"/>
    <w:rsid w:val="00463BA7"/>
    <w:rsid w:val="004658C6"/>
    <w:rsid w:val="00471AB1"/>
    <w:rsid w:val="00473B9B"/>
    <w:rsid w:val="00477A97"/>
    <w:rsid w:val="00486EB7"/>
    <w:rsid w:val="00487CF1"/>
    <w:rsid w:val="00490F18"/>
    <w:rsid w:val="004925F5"/>
    <w:rsid w:val="00495A63"/>
    <w:rsid w:val="00495D20"/>
    <w:rsid w:val="00495E3D"/>
    <w:rsid w:val="004971AE"/>
    <w:rsid w:val="004A22D3"/>
    <w:rsid w:val="004B46F7"/>
    <w:rsid w:val="004B6297"/>
    <w:rsid w:val="004B6F1C"/>
    <w:rsid w:val="004B750F"/>
    <w:rsid w:val="004C1103"/>
    <w:rsid w:val="004C20B8"/>
    <w:rsid w:val="004C3C45"/>
    <w:rsid w:val="004C6299"/>
    <w:rsid w:val="004C75F1"/>
    <w:rsid w:val="004D0A35"/>
    <w:rsid w:val="004D107B"/>
    <w:rsid w:val="004D26B5"/>
    <w:rsid w:val="004D3D43"/>
    <w:rsid w:val="004E0613"/>
    <w:rsid w:val="004E531E"/>
    <w:rsid w:val="004E6932"/>
    <w:rsid w:val="004E7036"/>
    <w:rsid w:val="004E71B4"/>
    <w:rsid w:val="004F21EF"/>
    <w:rsid w:val="004F26B5"/>
    <w:rsid w:val="004F3B17"/>
    <w:rsid w:val="004F3E35"/>
    <w:rsid w:val="004F50F3"/>
    <w:rsid w:val="004F5968"/>
    <w:rsid w:val="004F6D46"/>
    <w:rsid w:val="00500E62"/>
    <w:rsid w:val="00501CB8"/>
    <w:rsid w:val="005027BF"/>
    <w:rsid w:val="0050290D"/>
    <w:rsid w:val="00504BCE"/>
    <w:rsid w:val="00506589"/>
    <w:rsid w:val="00513C66"/>
    <w:rsid w:val="00514139"/>
    <w:rsid w:val="005142FA"/>
    <w:rsid w:val="00515557"/>
    <w:rsid w:val="00520F9B"/>
    <w:rsid w:val="005235CF"/>
    <w:rsid w:val="00524DB4"/>
    <w:rsid w:val="00525C59"/>
    <w:rsid w:val="005261E4"/>
    <w:rsid w:val="00526DD9"/>
    <w:rsid w:val="00526F65"/>
    <w:rsid w:val="0052750E"/>
    <w:rsid w:val="00533099"/>
    <w:rsid w:val="00534C2A"/>
    <w:rsid w:val="00535C7E"/>
    <w:rsid w:val="0053768B"/>
    <w:rsid w:val="00537C75"/>
    <w:rsid w:val="00542AD3"/>
    <w:rsid w:val="00546F84"/>
    <w:rsid w:val="00547A1D"/>
    <w:rsid w:val="00547FCF"/>
    <w:rsid w:val="00550C6A"/>
    <w:rsid w:val="00551406"/>
    <w:rsid w:val="00553193"/>
    <w:rsid w:val="00553E4D"/>
    <w:rsid w:val="00563813"/>
    <w:rsid w:val="005657B5"/>
    <w:rsid w:val="00565AE6"/>
    <w:rsid w:val="005661E9"/>
    <w:rsid w:val="005674E9"/>
    <w:rsid w:val="005705C0"/>
    <w:rsid w:val="00572616"/>
    <w:rsid w:val="00573B45"/>
    <w:rsid w:val="00573E89"/>
    <w:rsid w:val="00573E8E"/>
    <w:rsid w:val="00575C8B"/>
    <w:rsid w:val="00576144"/>
    <w:rsid w:val="00580932"/>
    <w:rsid w:val="00582F5C"/>
    <w:rsid w:val="005835B2"/>
    <w:rsid w:val="00590E7E"/>
    <w:rsid w:val="0059110C"/>
    <w:rsid w:val="005925BA"/>
    <w:rsid w:val="00593B94"/>
    <w:rsid w:val="00596479"/>
    <w:rsid w:val="005A0423"/>
    <w:rsid w:val="005A0AF7"/>
    <w:rsid w:val="005A4AC6"/>
    <w:rsid w:val="005A63F7"/>
    <w:rsid w:val="005A64A0"/>
    <w:rsid w:val="005A6F3A"/>
    <w:rsid w:val="005A7ECA"/>
    <w:rsid w:val="005B0E77"/>
    <w:rsid w:val="005B656C"/>
    <w:rsid w:val="005B7D84"/>
    <w:rsid w:val="005C0F4E"/>
    <w:rsid w:val="005C35ED"/>
    <w:rsid w:val="005D0E4B"/>
    <w:rsid w:val="005D2C64"/>
    <w:rsid w:val="005D2E07"/>
    <w:rsid w:val="005D60A3"/>
    <w:rsid w:val="005D7817"/>
    <w:rsid w:val="005E10B6"/>
    <w:rsid w:val="005E619B"/>
    <w:rsid w:val="005E6928"/>
    <w:rsid w:val="005E74BF"/>
    <w:rsid w:val="005F0B4D"/>
    <w:rsid w:val="005F2A91"/>
    <w:rsid w:val="005F3ABB"/>
    <w:rsid w:val="00603DDC"/>
    <w:rsid w:val="0060599F"/>
    <w:rsid w:val="00606138"/>
    <w:rsid w:val="00607D60"/>
    <w:rsid w:val="006109B2"/>
    <w:rsid w:val="00611666"/>
    <w:rsid w:val="006118FD"/>
    <w:rsid w:val="00617CBD"/>
    <w:rsid w:val="00617EF9"/>
    <w:rsid w:val="0062185E"/>
    <w:rsid w:val="0062367D"/>
    <w:rsid w:val="00625B99"/>
    <w:rsid w:val="0062608E"/>
    <w:rsid w:val="00633045"/>
    <w:rsid w:val="006347B5"/>
    <w:rsid w:val="0063572B"/>
    <w:rsid w:val="00636E70"/>
    <w:rsid w:val="00641909"/>
    <w:rsid w:val="006478C0"/>
    <w:rsid w:val="00647B0E"/>
    <w:rsid w:val="00650BD2"/>
    <w:rsid w:val="00654A26"/>
    <w:rsid w:val="00654F9C"/>
    <w:rsid w:val="006748F3"/>
    <w:rsid w:val="00677B43"/>
    <w:rsid w:val="00677F53"/>
    <w:rsid w:val="00687AEF"/>
    <w:rsid w:val="00690D7F"/>
    <w:rsid w:val="00691059"/>
    <w:rsid w:val="006912F4"/>
    <w:rsid w:val="00691B6E"/>
    <w:rsid w:val="0069296F"/>
    <w:rsid w:val="006A1D5F"/>
    <w:rsid w:val="006A20DD"/>
    <w:rsid w:val="006A218F"/>
    <w:rsid w:val="006A644C"/>
    <w:rsid w:val="006B1C2B"/>
    <w:rsid w:val="006B2AF6"/>
    <w:rsid w:val="006B36E9"/>
    <w:rsid w:val="006B544B"/>
    <w:rsid w:val="006B56A0"/>
    <w:rsid w:val="006C01F6"/>
    <w:rsid w:val="006C36CC"/>
    <w:rsid w:val="006C444E"/>
    <w:rsid w:val="006C6EF8"/>
    <w:rsid w:val="006C74E1"/>
    <w:rsid w:val="006D060A"/>
    <w:rsid w:val="006D0F51"/>
    <w:rsid w:val="006D1319"/>
    <w:rsid w:val="006D1C29"/>
    <w:rsid w:val="006D2338"/>
    <w:rsid w:val="006D307E"/>
    <w:rsid w:val="006D71A5"/>
    <w:rsid w:val="006D7FC5"/>
    <w:rsid w:val="006E11D9"/>
    <w:rsid w:val="006E1869"/>
    <w:rsid w:val="006E2FFE"/>
    <w:rsid w:val="006E4EF4"/>
    <w:rsid w:val="006E4FF2"/>
    <w:rsid w:val="006E5834"/>
    <w:rsid w:val="006E5E99"/>
    <w:rsid w:val="006F0986"/>
    <w:rsid w:val="006F13E0"/>
    <w:rsid w:val="006F16D1"/>
    <w:rsid w:val="006F2780"/>
    <w:rsid w:val="006F2A7C"/>
    <w:rsid w:val="006F4507"/>
    <w:rsid w:val="006F4544"/>
    <w:rsid w:val="006F62AE"/>
    <w:rsid w:val="006F6D86"/>
    <w:rsid w:val="006F76A1"/>
    <w:rsid w:val="0070008D"/>
    <w:rsid w:val="00702A4C"/>
    <w:rsid w:val="00704561"/>
    <w:rsid w:val="00715D90"/>
    <w:rsid w:val="00716F15"/>
    <w:rsid w:val="00716FEF"/>
    <w:rsid w:val="00726210"/>
    <w:rsid w:val="00727A3A"/>
    <w:rsid w:val="00730703"/>
    <w:rsid w:val="007335AA"/>
    <w:rsid w:val="00734C0A"/>
    <w:rsid w:val="00737F8F"/>
    <w:rsid w:val="0074010D"/>
    <w:rsid w:val="00745B14"/>
    <w:rsid w:val="0074744E"/>
    <w:rsid w:val="0074776A"/>
    <w:rsid w:val="007524E1"/>
    <w:rsid w:val="007544DD"/>
    <w:rsid w:val="00754A99"/>
    <w:rsid w:val="00757962"/>
    <w:rsid w:val="00760D4C"/>
    <w:rsid w:val="007611AC"/>
    <w:rsid w:val="00764216"/>
    <w:rsid w:val="00764301"/>
    <w:rsid w:val="007717E1"/>
    <w:rsid w:val="007807F5"/>
    <w:rsid w:val="00782BD8"/>
    <w:rsid w:val="00785975"/>
    <w:rsid w:val="00787D73"/>
    <w:rsid w:val="00787E22"/>
    <w:rsid w:val="0079042F"/>
    <w:rsid w:val="00793FE6"/>
    <w:rsid w:val="00795B2D"/>
    <w:rsid w:val="0079689E"/>
    <w:rsid w:val="0079759E"/>
    <w:rsid w:val="007A0BF7"/>
    <w:rsid w:val="007A273F"/>
    <w:rsid w:val="007A3F19"/>
    <w:rsid w:val="007A5DF0"/>
    <w:rsid w:val="007A7BA5"/>
    <w:rsid w:val="007B0091"/>
    <w:rsid w:val="007B187C"/>
    <w:rsid w:val="007B4515"/>
    <w:rsid w:val="007B5914"/>
    <w:rsid w:val="007B5DF6"/>
    <w:rsid w:val="007B729C"/>
    <w:rsid w:val="007C2846"/>
    <w:rsid w:val="007C2E86"/>
    <w:rsid w:val="007C7D04"/>
    <w:rsid w:val="007D0E18"/>
    <w:rsid w:val="007D2E6F"/>
    <w:rsid w:val="007D4730"/>
    <w:rsid w:val="007D47CF"/>
    <w:rsid w:val="007D7087"/>
    <w:rsid w:val="007E3FCE"/>
    <w:rsid w:val="007E4D88"/>
    <w:rsid w:val="007E598B"/>
    <w:rsid w:val="007E7CEB"/>
    <w:rsid w:val="007F1A25"/>
    <w:rsid w:val="007F2B80"/>
    <w:rsid w:val="007F568A"/>
    <w:rsid w:val="007F7648"/>
    <w:rsid w:val="007F7B7C"/>
    <w:rsid w:val="008022DD"/>
    <w:rsid w:val="008028D6"/>
    <w:rsid w:val="008035DA"/>
    <w:rsid w:val="00804C88"/>
    <w:rsid w:val="00804E96"/>
    <w:rsid w:val="00805D7D"/>
    <w:rsid w:val="00805E95"/>
    <w:rsid w:val="0080747B"/>
    <w:rsid w:val="00807545"/>
    <w:rsid w:val="00807643"/>
    <w:rsid w:val="008101FA"/>
    <w:rsid w:val="00812F7C"/>
    <w:rsid w:val="00813660"/>
    <w:rsid w:val="00813962"/>
    <w:rsid w:val="00815E55"/>
    <w:rsid w:val="00816D11"/>
    <w:rsid w:val="008236B5"/>
    <w:rsid w:val="008261E3"/>
    <w:rsid w:val="00826FA0"/>
    <w:rsid w:val="0083557D"/>
    <w:rsid w:val="0084046F"/>
    <w:rsid w:val="008437F4"/>
    <w:rsid w:val="008439C5"/>
    <w:rsid w:val="0084418A"/>
    <w:rsid w:val="008466A4"/>
    <w:rsid w:val="00847BF3"/>
    <w:rsid w:val="0085102E"/>
    <w:rsid w:val="008517EA"/>
    <w:rsid w:val="00851EA6"/>
    <w:rsid w:val="00853B7E"/>
    <w:rsid w:val="00854D79"/>
    <w:rsid w:val="0085521A"/>
    <w:rsid w:val="00857426"/>
    <w:rsid w:val="0085787D"/>
    <w:rsid w:val="00861511"/>
    <w:rsid w:val="0086181D"/>
    <w:rsid w:val="00864958"/>
    <w:rsid w:val="008811E4"/>
    <w:rsid w:val="00881391"/>
    <w:rsid w:val="00881CBE"/>
    <w:rsid w:val="00883921"/>
    <w:rsid w:val="00884457"/>
    <w:rsid w:val="00884D67"/>
    <w:rsid w:val="008866FD"/>
    <w:rsid w:val="00891CB7"/>
    <w:rsid w:val="0089406B"/>
    <w:rsid w:val="00897AFE"/>
    <w:rsid w:val="008A4FA4"/>
    <w:rsid w:val="008A5221"/>
    <w:rsid w:val="008A5E74"/>
    <w:rsid w:val="008A78D9"/>
    <w:rsid w:val="008B1137"/>
    <w:rsid w:val="008B16EA"/>
    <w:rsid w:val="008B256B"/>
    <w:rsid w:val="008B34C5"/>
    <w:rsid w:val="008B4BB4"/>
    <w:rsid w:val="008B5EC5"/>
    <w:rsid w:val="008C03E5"/>
    <w:rsid w:val="008C06FE"/>
    <w:rsid w:val="008C11F9"/>
    <w:rsid w:val="008C1E15"/>
    <w:rsid w:val="008C34D0"/>
    <w:rsid w:val="008C5FAF"/>
    <w:rsid w:val="008C6B3C"/>
    <w:rsid w:val="008C6DF8"/>
    <w:rsid w:val="008D26B7"/>
    <w:rsid w:val="008D3561"/>
    <w:rsid w:val="008D44A8"/>
    <w:rsid w:val="008D46E5"/>
    <w:rsid w:val="008D479A"/>
    <w:rsid w:val="008E29C7"/>
    <w:rsid w:val="008E4DD2"/>
    <w:rsid w:val="008F130D"/>
    <w:rsid w:val="008F3192"/>
    <w:rsid w:val="008F3F71"/>
    <w:rsid w:val="009056F8"/>
    <w:rsid w:val="009067AB"/>
    <w:rsid w:val="00915CF0"/>
    <w:rsid w:val="0092077C"/>
    <w:rsid w:val="0092282E"/>
    <w:rsid w:val="009228B0"/>
    <w:rsid w:val="00922D6B"/>
    <w:rsid w:val="00926609"/>
    <w:rsid w:val="00930F2B"/>
    <w:rsid w:val="0093108E"/>
    <w:rsid w:val="0093496A"/>
    <w:rsid w:val="00935A5A"/>
    <w:rsid w:val="00936B02"/>
    <w:rsid w:val="009420DB"/>
    <w:rsid w:val="009441A4"/>
    <w:rsid w:val="00945614"/>
    <w:rsid w:val="009520C1"/>
    <w:rsid w:val="00953348"/>
    <w:rsid w:val="00960E2A"/>
    <w:rsid w:val="00965E75"/>
    <w:rsid w:val="00966754"/>
    <w:rsid w:val="00967864"/>
    <w:rsid w:val="00972588"/>
    <w:rsid w:val="00972AEC"/>
    <w:rsid w:val="00972ED4"/>
    <w:rsid w:val="00973D2D"/>
    <w:rsid w:val="009741E5"/>
    <w:rsid w:val="00974AD9"/>
    <w:rsid w:val="00974E33"/>
    <w:rsid w:val="009761CF"/>
    <w:rsid w:val="00981E97"/>
    <w:rsid w:val="00982A1B"/>
    <w:rsid w:val="00983A6E"/>
    <w:rsid w:val="00983B80"/>
    <w:rsid w:val="00984764"/>
    <w:rsid w:val="00985501"/>
    <w:rsid w:val="00986B36"/>
    <w:rsid w:val="00986B95"/>
    <w:rsid w:val="00990F03"/>
    <w:rsid w:val="00992076"/>
    <w:rsid w:val="00995533"/>
    <w:rsid w:val="00995AE1"/>
    <w:rsid w:val="009A196D"/>
    <w:rsid w:val="009A29EC"/>
    <w:rsid w:val="009A4D53"/>
    <w:rsid w:val="009B1495"/>
    <w:rsid w:val="009B1877"/>
    <w:rsid w:val="009B2AE5"/>
    <w:rsid w:val="009B33BD"/>
    <w:rsid w:val="009B7962"/>
    <w:rsid w:val="009C075E"/>
    <w:rsid w:val="009C16A5"/>
    <w:rsid w:val="009C35DB"/>
    <w:rsid w:val="009C3E38"/>
    <w:rsid w:val="009C73AE"/>
    <w:rsid w:val="009D1DCE"/>
    <w:rsid w:val="009D4F49"/>
    <w:rsid w:val="009D54D4"/>
    <w:rsid w:val="009E35C3"/>
    <w:rsid w:val="009F013B"/>
    <w:rsid w:val="009F0701"/>
    <w:rsid w:val="009F0CCF"/>
    <w:rsid w:val="009F3334"/>
    <w:rsid w:val="009F7AAF"/>
    <w:rsid w:val="009F7E26"/>
    <w:rsid w:val="00A03261"/>
    <w:rsid w:val="00A0477E"/>
    <w:rsid w:val="00A10ED4"/>
    <w:rsid w:val="00A149D8"/>
    <w:rsid w:val="00A1523A"/>
    <w:rsid w:val="00A203E6"/>
    <w:rsid w:val="00A20708"/>
    <w:rsid w:val="00A22758"/>
    <w:rsid w:val="00A23533"/>
    <w:rsid w:val="00A23E22"/>
    <w:rsid w:val="00A2452C"/>
    <w:rsid w:val="00A2510B"/>
    <w:rsid w:val="00A255CD"/>
    <w:rsid w:val="00A34BCA"/>
    <w:rsid w:val="00A42A90"/>
    <w:rsid w:val="00A43CD9"/>
    <w:rsid w:val="00A44A01"/>
    <w:rsid w:val="00A456B5"/>
    <w:rsid w:val="00A45AB9"/>
    <w:rsid w:val="00A47044"/>
    <w:rsid w:val="00A50FEC"/>
    <w:rsid w:val="00A51F2D"/>
    <w:rsid w:val="00A53480"/>
    <w:rsid w:val="00A54671"/>
    <w:rsid w:val="00A54D1B"/>
    <w:rsid w:val="00A623ED"/>
    <w:rsid w:val="00A62E41"/>
    <w:rsid w:val="00A65690"/>
    <w:rsid w:val="00A73468"/>
    <w:rsid w:val="00A80362"/>
    <w:rsid w:val="00A81DAC"/>
    <w:rsid w:val="00A820FA"/>
    <w:rsid w:val="00A84DD9"/>
    <w:rsid w:val="00A85AFA"/>
    <w:rsid w:val="00A86C74"/>
    <w:rsid w:val="00A904CD"/>
    <w:rsid w:val="00A94554"/>
    <w:rsid w:val="00A955C5"/>
    <w:rsid w:val="00A962F5"/>
    <w:rsid w:val="00AA0832"/>
    <w:rsid w:val="00AA08C2"/>
    <w:rsid w:val="00AA361E"/>
    <w:rsid w:val="00AA4912"/>
    <w:rsid w:val="00AA4FEA"/>
    <w:rsid w:val="00AA5353"/>
    <w:rsid w:val="00AA5CAB"/>
    <w:rsid w:val="00AA69D1"/>
    <w:rsid w:val="00AA79A0"/>
    <w:rsid w:val="00AB0AD1"/>
    <w:rsid w:val="00AB2D5F"/>
    <w:rsid w:val="00AB313D"/>
    <w:rsid w:val="00AB5092"/>
    <w:rsid w:val="00AB54D7"/>
    <w:rsid w:val="00AB6233"/>
    <w:rsid w:val="00AC3DA4"/>
    <w:rsid w:val="00AC6B7E"/>
    <w:rsid w:val="00AC7BB3"/>
    <w:rsid w:val="00AC7C4E"/>
    <w:rsid w:val="00AD14BE"/>
    <w:rsid w:val="00AD3D45"/>
    <w:rsid w:val="00AD542F"/>
    <w:rsid w:val="00AD7751"/>
    <w:rsid w:val="00AD78B5"/>
    <w:rsid w:val="00AE3DD5"/>
    <w:rsid w:val="00AE511E"/>
    <w:rsid w:val="00AE58A2"/>
    <w:rsid w:val="00AE64BE"/>
    <w:rsid w:val="00AE7B6C"/>
    <w:rsid w:val="00AE7C65"/>
    <w:rsid w:val="00AF2486"/>
    <w:rsid w:val="00AF3149"/>
    <w:rsid w:val="00AF4052"/>
    <w:rsid w:val="00AF55FA"/>
    <w:rsid w:val="00AF67A2"/>
    <w:rsid w:val="00AF6CBE"/>
    <w:rsid w:val="00AF7561"/>
    <w:rsid w:val="00B007EC"/>
    <w:rsid w:val="00B008D5"/>
    <w:rsid w:val="00B00F34"/>
    <w:rsid w:val="00B02AFE"/>
    <w:rsid w:val="00B06E54"/>
    <w:rsid w:val="00B128DD"/>
    <w:rsid w:val="00B129D2"/>
    <w:rsid w:val="00B12BA9"/>
    <w:rsid w:val="00B12BE8"/>
    <w:rsid w:val="00B14B40"/>
    <w:rsid w:val="00B24560"/>
    <w:rsid w:val="00B2505F"/>
    <w:rsid w:val="00B26CFC"/>
    <w:rsid w:val="00B31B7B"/>
    <w:rsid w:val="00B32FD8"/>
    <w:rsid w:val="00B35223"/>
    <w:rsid w:val="00B41C33"/>
    <w:rsid w:val="00B42954"/>
    <w:rsid w:val="00B43D33"/>
    <w:rsid w:val="00B54CD5"/>
    <w:rsid w:val="00B63609"/>
    <w:rsid w:val="00B65B0C"/>
    <w:rsid w:val="00B6623E"/>
    <w:rsid w:val="00B744C6"/>
    <w:rsid w:val="00B75248"/>
    <w:rsid w:val="00B76183"/>
    <w:rsid w:val="00B76731"/>
    <w:rsid w:val="00B80100"/>
    <w:rsid w:val="00B8494D"/>
    <w:rsid w:val="00B858B7"/>
    <w:rsid w:val="00B86FB5"/>
    <w:rsid w:val="00B95CC0"/>
    <w:rsid w:val="00B963BB"/>
    <w:rsid w:val="00B972FC"/>
    <w:rsid w:val="00BA38AA"/>
    <w:rsid w:val="00BA5419"/>
    <w:rsid w:val="00BA6235"/>
    <w:rsid w:val="00BA6BA5"/>
    <w:rsid w:val="00BB0A46"/>
    <w:rsid w:val="00BB1B93"/>
    <w:rsid w:val="00BB3109"/>
    <w:rsid w:val="00BB44BE"/>
    <w:rsid w:val="00BB66AC"/>
    <w:rsid w:val="00BB7537"/>
    <w:rsid w:val="00BC22E4"/>
    <w:rsid w:val="00BC238C"/>
    <w:rsid w:val="00BC7189"/>
    <w:rsid w:val="00BC71F2"/>
    <w:rsid w:val="00BC7E7C"/>
    <w:rsid w:val="00BD117F"/>
    <w:rsid w:val="00BD220A"/>
    <w:rsid w:val="00BD2BC6"/>
    <w:rsid w:val="00BD427A"/>
    <w:rsid w:val="00BD4603"/>
    <w:rsid w:val="00BD58A9"/>
    <w:rsid w:val="00BE2851"/>
    <w:rsid w:val="00BE41CD"/>
    <w:rsid w:val="00BE5489"/>
    <w:rsid w:val="00BE67A4"/>
    <w:rsid w:val="00BE76C0"/>
    <w:rsid w:val="00BF01B7"/>
    <w:rsid w:val="00BF0A89"/>
    <w:rsid w:val="00BF0DA5"/>
    <w:rsid w:val="00BF3E32"/>
    <w:rsid w:val="00BF4D2D"/>
    <w:rsid w:val="00BF77ED"/>
    <w:rsid w:val="00BF7CA5"/>
    <w:rsid w:val="00C01045"/>
    <w:rsid w:val="00C02E2E"/>
    <w:rsid w:val="00C03E3E"/>
    <w:rsid w:val="00C04D68"/>
    <w:rsid w:val="00C05E9A"/>
    <w:rsid w:val="00C079AE"/>
    <w:rsid w:val="00C11296"/>
    <w:rsid w:val="00C113BB"/>
    <w:rsid w:val="00C13534"/>
    <w:rsid w:val="00C146DE"/>
    <w:rsid w:val="00C15E75"/>
    <w:rsid w:val="00C166C4"/>
    <w:rsid w:val="00C20979"/>
    <w:rsid w:val="00C21945"/>
    <w:rsid w:val="00C22083"/>
    <w:rsid w:val="00C223C1"/>
    <w:rsid w:val="00C229ED"/>
    <w:rsid w:val="00C23B38"/>
    <w:rsid w:val="00C23CF4"/>
    <w:rsid w:val="00C26B07"/>
    <w:rsid w:val="00C271FF"/>
    <w:rsid w:val="00C31472"/>
    <w:rsid w:val="00C35060"/>
    <w:rsid w:val="00C35A6B"/>
    <w:rsid w:val="00C35FF0"/>
    <w:rsid w:val="00C36E22"/>
    <w:rsid w:val="00C423BC"/>
    <w:rsid w:val="00C44612"/>
    <w:rsid w:val="00C473FF"/>
    <w:rsid w:val="00C47E52"/>
    <w:rsid w:val="00C528E8"/>
    <w:rsid w:val="00C52CCF"/>
    <w:rsid w:val="00C53008"/>
    <w:rsid w:val="00C544F4"/>
    <w:rsid w:val="00C5567F"/>
    <w:rsid w:val="00C5722C"/>
    <w:rsid w:val="00C60269"/>
    <w:rsid w:val="00C61979"/>
    <w:rsid w:val="00C73DF5"/>
    <w:rsid w:val="00C765E4"/>
    <w:rsid w:val="00C80BB3"/>
    <w:rsid w:val="00C81B50"/>
    <w:rsid w:val="00C81C46"/>
    <w:rsid w:val="00C81DEB"/>
    <w:rsid w:val="00C83657"/>
    <w:rsid w:val="00C853FE"/>
    <w:rsid w:val="00C85780"/>
    <w:rsid w:val="00C8693D"/>
    <w:rsid w:val="00C954FB"/>
    <w:rsid w:val="00C96DD7"/>
    <w:rsid w:val="00C976E0"/>
    <w:rsid w:val="00CA1948"/>
    <w:rsid w:val="00CA20B0"/>
    <w:rsid w:val="00CA6798"/>
    <w:rsid w:val="00CA6AB8"/>
    <w:rsid w:val="00CA780D"/>
    <w:rsid w:val="00CB16FB"/>
    <w:rsid w:val="00CB42D4"/>
    <w:rsid w:val="00CB5511"/>
    <w:rsid w:val="00CB6DAE"/>
    <w:rsid w:val="00CB76B7"/>
    <w:rsid w:val="00CC148E"/>
    <w:rsid w:val="00CC5D68"/>
    <w:rsid w:val="00CD0446"/>
    <w:rsid w:val="00CD4069"/>
    <w:rsid w:val="00CD4961"/>
    <w:rsid w:val="00CE1049"/>
    <w:rsid w:val="00CE2606"/>
    <w:rsid w:val="00CE4DB2"/>
    <w:rsid w:val="00CE5768"/>
    <w:rsid w:val="00CE5FDD"/>
    <w:rsid w:val="00CF5486"/>
    <w:rsid w:val="00CF5892"/>
    <w:rsid w:val="00CF640E"/>
    <w:rsid w:val="00D00E53"/>
    <w:rsid w:val="00D023B7"/>
    <w:rsid w:val="00D02BBE"/>
    <w:rsid w:val="00D04EA7"/>
    <w:rsid w:val="00D06782"/>
    <w:rsid w:val="00D078C4"/>
    <w:rsid w:val="00D10ACE"/>
    <w:rsid w:val="00D11939"/>
    <w:rsid w:val="00D1245D"/>
    <w:rsid w:val="00D15249"/>
    <w:rsid w:val="00D174BF"/>
    <w:rsid w:val="00D21491"/>
    <w:rsid w:val="00D2153B"/>
    <w:rsid w:val="00D22B34"/>
    <w:rsid w:val="00D23120"/>
    <w:rsid w:val="00D23754"/>
    <w:rsid w:val="00D23D39"/>
    <w:rsid w:val="00D259D1"/>
    <w:rsid w:val="00D270E7"/>
    <w:rsid w:val="00D305DE"/>
    <w:rsid w:val="00D30920"/>
    <w:rsid w:val="00D32E37"/>
    <w:rsid w:val="00D37EDC"/>
    <w:rsid w:val="00D40089"/>
    <w:rsid w:val="00D5223B"/>
    <w:rsid w:val="00D5315D"/>
    <w:rsid w:val="00D556B6"/>
    <w:rsid w:val="00D55C4C"/>
    <w:rsid w:val="00D572BF"/>
    <w:rsid w:val="00D577DB"/>
    <w:rsid w:val="00D57B1F"/>
    <w:rsid w:val="00D61569"/>
    <w:rsid w:val="00D65517"/>
    <w:rsid w:val="00D66C30"/>
    <w:rsid w:val="00D66D29"/>
    <w:rsid w:val="00D67D48"/>
    <w:rsid w:val="00D71FBC"/>
    <w:rsid w:val="00D73177"/>
    <w:rsid w:val="00D73921"/>
    <w:rsid w:val="00D7415B"/>
    <w:rsid w:val="00D7491F"/>
    <w:rsid w:val="00D80799"/>
    <w:rsid w:val="00D80D6D"/>
    <w:rsid w:val="00D83D0A"/>
    <w:rsid w:val="00D840C8"/>
    <w:rsid w:val="00D840F7"/>
    <w:rsid w:val="00D84BD0"/>
    <w:rsid w:val="00D86419"/>
    <w:rsid w:val="00D87B7F"/>
    <w:rsid w:val="00D90C5C"/>
    <w:rsid w:val="00D946DB"/>
    <w:rsid w:val="00D95161"/>
    <w:rsid w:val="00D95FB7"/>
    <w:rsid w:val="00DA008C"/>
    <w:rsid w:val="00DA2C0B"/>
    <w:rsid w:val="00DA48B6"/>
    <w:rsid w:val="00DA4D8B"/>
    <w:rsid w:val="00DA67AB"/>
    <w:rsid w:val="00DA71B8"/>
    <w:rsid w:val="00DB2191"/>
    <w:rsid w:val="00DB6E51"/>
    <w:rsid w:val="00DC0717"/>
    <w:rsid w:val="00DC1A4B"/>
    <w:rsid w:val="00DC3787"/>
    <w:rsid w:val="00DC39BD"/>
    <w:rsid w:val="00DC3D02"/>
    <w:rsid w:val="00DC608E"/>
    <w:rsid w:val="00DC62E6"/>
    <w:rsid w:val="00DC720E"/>
    <w:rsid w:val="00DD1B8B"/>
    <w:rsid w:val="00DD1E28"/>
    <w:rsid w:val="00DD2178"/>
    <w:rsid w:val="00DD2432"/>
    <w:rsid w:val="00DD2949"/>
    <w:rsid w:val="00DD34B9"/>
    <w:rsid w:val="00DE0739"/>
    <w:rsid w:val="00DE28E4"/>
    <w:rsid w:val="00DE4693"/>
    <w:rsid w:val="00DE6E90"/>
    <w:rsid w:val="00DE6FE3"/>
    <w:rsid w:val="00DF0129"/>
    <w:rsid w:val="00DF058E"/>
    <w:rsid w:val="00DF0FFD"/>
    <w:rsid w:val="00DF16BF"/>
    <w:rsid w:val="00DF479E"/>
    <w:rsid w:val="00E009DA"/>
    <w:rsid w:val="00E00E3B"/>
    <w:rsid w:val="00E018CB"/>
    <w:rsid w:val="00E03E36"/>
    <w:rsid w:val="00E04BD0"/>
    <w:rsid w:val="00E054C5"/>
    <w:rsid w:val="00E107E4"/>
    <w:rsid w:val="00E14592"/>
    <w:rsid w:val="00E2074D"/>
    <w:rsid w:val="00E23CF3"/>
    <w:rsid w:val="00E24222"/>
    <w:rsid w:val="00E2681E"/>
    <w:rsid w:val="00E279A3"/>
    <w:rsid w:val="00E30DAD"/>
    <w:rsid w:val="00E31B0B"/>
    <w:rsid w:val="00E34553"/>
    <w:rsid w:val="00E378D3"/>
    <w:rsid w:val="00E40F10"/>
    <w:rsid w:val="00E4218D"/>
    <w:rsid w:val="00E42FEC"/>
    <w:rsid w:val="00E4620B"/>
    <w:rsid w:val="00E562E7"/>
    <w:rsid w:val="00E56DBF"/>
    <w:rsid w:val="00E57D0C"/>
    <w:rsid w:val="00E57DED"/>
    <w:rsid w:val="00E57EC6"/>
    <w:rsid w:val="00E60EA5"/>
    <w:rsid w:val="00E6142E"/>
    <w:rsid w:val="00E62655"/>
    <w:rsid w:val="00E62CEB"/>
    <w:rsid w:val="00E63DD1"/>
    <w:rsid w:val="00E67E9F"/>
    <w:rsid w:val="00E70DD0"/>
    <w:rsid w:val="00E76197"/>
    <w:rsid w:val="00E8446D"/>
    <w:rsid w:val="00E87A47"/>
    <w:rsid w:val="00E87E2B"/>
    <w:rsid w:val="00E87E91"/>
    <w:rsid w:val="00E91D01"/>
    <w:rsid w:val="00E925CC"/>
    <w:rsid w:val="00E967F9"/>
    <w:rsid w:val="00EA153F"/>
    <w:rsid w:val="00EA224E"/>
    <w:rsid w:val="00EA2FCB"/>
    <w:rsid w:val="00EA4CC2"/>
    <w:rsid w:val="00EA63AC"/>
    <w:rsid w:val="00EA6C75"/>
    <w:rsid w:val="00EA7490"/>
    <w:rsid w:val="00EB0CF9"/>
    <w:rsid w:val="00EB64B2"/>
    <w:rsid w:val="00EC0655"/>
    <w:rsid w:val="00EC4448"/>
    <w:rsid w:val="00EC484D"/>
    <w:rsid w:val="00EC500A"/>
    <w:rsid w:val="00EE2DBD"/>
    <w:rsid w:val="00EE5245"/>
    <w:rsid w:val="00EE604A"/>
    <w:rsid w:val="00EE6221"/>
    <w:rsid w:val="00EE674C"/>
    <w:rsid w:val="00EE75DB"/>
    <w:rsid w:val="00EF5FD3"/>
    <w:rsid w:val="00F0358D"/>
    <w:rsid w:val="00F03A38"/>
    <w:rsid w:val="00F06F3F"/>
    <w:rsid w:val="00F107FE"/>
    <w:rsid w:val="00F14D96"/>
    <w:rsid w:val="00F14F06"/>
    <w:rsid w:val="00F20234"/>
    <w:rsid w:val="00F20F8A"/>
    <w:rsid w:val="00F237DC"/>
    <w:rsid w:val="00F2429D"/>
    <w:rsid w:val="00F24F2F"/>
    <w:rsid w:val="00F25212"/>
    <w:rsid w:val="00F27E6A"/>
    <w:rsid w:val="00F30626"/>
    <w:rsid w:val="00F306F5"/>
    <w:rsid w:val="00F338E0"/>
    <w:rsid w:val="00F33EE5"/>
    <w:rsid w:val="00F3443B"/>
    <w:rsid w:val="00F352DC"/>
    <w:rsid w:val="00F35B16"/>
    <w:rsid w:val="00F36573"/>
    <w:rsid w:val="00F370B0"/>
    <w:rsid w:val="00F408B1"/>
    <w:rsid w:val="00F41FAD"/>
    <w:rsid w:val="00F43C24"/>
    <w:rsid w:val="00F45050"/>
    <w:rsid w:val="00F470BC"/>
    <w:rsid w:val="00F507C3"/>
    <w:rsid w:val="00F50E76"/>
    <w:rsid w:val="00F53B84"/>
    <w:rsid w:val="00F54A45"/>
    <w:rsid w:val="00F55189"/>
    <w:rsid w:val="00F56180"/>
    <w:rsid w:val="00F56AA8"/>
    <w:rsid w:val="00F56F98"/>
    <w:rsid w:val="00F6274B"/>
    <w:rsid w:val="00F641F7"/>
    <w:rsid w:val="00F6449D"/>
    <w:rsid w:val="00F64B0C"/>
    <w:rsid w:val="00F65DE2"/>
    <w:rsid w:val="00F663E7"/>
    <w:rsid w:val="00F66E6F"/>
    <w:rsid w:val="00F72C94"/>
    <w:rsid w:val="00F75FAE"/>
    <w:rsid w:val="00F76BC8"/>
    <w:rsid w:val="00F81C7F"/>
    <w:rsid w:val="00F82716"/>
    <w:rsid w:val="00F83B09"/>
    <w:rsid w:val="00F85CC3"/>
    <w:rsid w:val="00F87065"/>
    <w:rsid w:val="00F91662"/>
    <w:rsid w:val="00F95ABC"/>
    <w:rsid w:val="00F968FD"/>
    <w:rsid w:val="00F9699F"/>
    <w:rsid w:val="00FA2691"/>
    <w:rsid w:val="00FA2A7C"/>
    <w:rsid w:val="00FA4D96"/>
    <w:rsid w:val="00FA54BE"/>
    <w:rsid w:val="00FB09F8"/>
    <w:rsid w:val="00FB0B03"/>
    <w:rsid w:val="00FB5E9C"/>
    <w:rsid w:val="00FB6581"/>
    <w:rsid w:val="00FB6D6D"/>
    <w:rsid w:val="00FC00EF"/>
    <w:rsid w:val="00FC2B3B"/>
    <w:rsid w:val="00FC301A"/>
    <w:rsid w:val="00FC4045"/>
    <w:rsid w:val="00FC4A53"/>
    <w:rsid w:val="00FC7F9F"/>
    <w:rsid w:val="00FD1047"/>
    <w:rsid w:val="00FD1F8B"/>
    <w:rsid w:val="00FD46CB"/>
    <w:rsid w:val="00FD5843"/>
    <w:rsid w:val="00FD674F"/>
    <w:rsid w:val="00FE044D"/>
    <w:rsid w:val="00FE4621"/>
    <w:rsid w:val="00FE6883"/>
    <w:rsid w:val="00FE7E65"/>
    <w:rsid w:val="00FF3261"/>
    <w:rsid w:val="00FF37CA"/>
    <w:rsid w:val="00FF5B7C"/>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DE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8D46E5"/>
    <w:pPr>
      <w:spacing w:after="120" w:line="360" w:lineRule="atLeast"/>
    </w:pPr>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 w:type="character" w:styleId="UnresolvedMention">
    <w:name w:val="Unresolved Mention"/>
    <w:basedOn w:val="DefaultParagraphFont"/>
    <w:rsid w:val="006D2338"/>
    <w:rPr>
      <w:color w:val="605E5C"/>
      <w:shd w:val="clear" w:color="auto" w:fill="E1DFDD"/>
    </w:rPr>
  </w:style>
  <w:style w:type="character" w:styleId="Emphasis">
    <w:name w:val="Emphasis"/>
    <w:basedOn w:val="DefaultParagraphFont"/>
    <w:uiPriority w:val="20"/>
    <w:qFormat/>
    <w:rsid w:val="003A2DBD"/>
    <w:rPr>
      <w:i/>
      <w:iCs/>
    </w:rPr>
  </w:style>
  <w:style w:type="paragraph" w:styleId="ListParagraph">
    <w:name w:val="List Paragraph"/>
    <w:basedOn w:val="Normal"/>
    <w:uiPriority w:val="34"/>
    <w:qFormat/>
    <w:rsid w:val="00422223"/>
    <w:pPr>
      <w:ind w:left="720"/>
      <w:contextualSpacing/>
    </w:pPr>
  </w:style>
  <w:style w:type="character" w:styleId="FollowedHyperlink">
    <w:name w:val="FollowedHyperlink"/>
    <w:basedOn w:val="DefaultParagraphFont"/>
    <w:semiHidden/>
    <w:unhideWhenUsed/>
    <w:rsid w:val="006A21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805">
      <w:bodyDiv w:val="1"/>
      <w:marLeft w:val="0"/>
      <w:marRight w:val="0"/>
      <w:marTop w:val="0"/>
      <w:marBottom w:val="0"/>
      <w:divBdr>
        <w:top w:val="none" w:sz="0" w:space="0" w:color="auto"/>
        <w:left w:val="none" w:sz="0" w:space="0" w:color="auto"/>
        <w:bottom w:val="none" w:sz="0" w:space="0" w:color="auto"/>
        <w:right w:val="none" w:sz="0" w:space="0" w:color="auto"/>
      </w:divBdr>
    </w:div>
    <w:div w:id="28381496">
      <w:bodyDiv w:val="1"/>
      <w:marLeft w:val="0"/>
      <w:marRight w:val="0"/>
      <w:marTop w:val="0"/>
      <w:marBottom w:val="0"/>
      <w:divBdr>
        <w:top w:val="none" w:sz="0" w:space="0" w:color="auto"/>
        <w:left w:val="none" w:sz="0" w:space="0" w:color="auto"/>
        <w:bottom w:val="none" w:sz="0" w:space="0" w:color="auto"/>
        <w:right w:val="none" w:sz="0" w:space="0" w:color="auto"/>
      </w:divBdr>
    </w:div>
    <w:div w:id="73013598">
      <w:bodyDiv w:val="1"/>
      <w:marLeft w:val="0"/>
      <w:marRight w:val="0"/>
      <w:marTop w:val="0"/>
      <w:marBottom w:val="0"/>
      <w:divBdr>
        <w:top w:val="none" w:sz="0" w:space="0" w:color="auto"/>
        <w:left w:val="none" w:sz="0" w:space="0" w:color="auto"/>
        <w:bottom w:val="none" w:sz="0" w:space="0" w:color="auto"/>
        <w:right w:val="none" w:sz="0" w:space="0" w:color="auto"/>
      </w:divBdr>
    </w:div>
    <w:div w:id="197427099">
      <w:bodyDiv w:val="1"/>
      <w:marLeft w:val="0"/>
      <w:marRight w:val="0"/>
      <w:marTop w:val="0"/>
      <w:marBottom w:val="0"/>
      <w:divBdr>
        <w:top w:val="none" w:sz="0" w:space="0" w:color="auto"/>
        <w:left w:val="none" w:sz="0" w:space="0" w:color="auto"/>
        <w:bottom w:val="none" w:sz="0" w:space="0" w:color="auto"/>
        <w:right w:val="none" w:sz="0" w:space="0" w:color="auto"/>
      </w:divBdr>
    </w:div>
    <w:div w:id="215745775">
      <w:bodyDiv w:val="1"/>
      <w:marLeft w:val="0"/>
      <w:marRight w:val="0"/>
      <w:marTop w:val="0"/>
      <w:marBottom w:val="0"/>
      <w:divBdr>
        <w:top w:val="none" w:sz="0" w:space="0" w:color="auto"/>
        <w:left w:val="none" w:sz="0" w:space="0" w:color="auto"/>
        <w:bottom w:val="none" w:sz="0" w:space="0" w:color="auto"/>
        <w:right w:val="none" w:sz="0" w:space="0" w:color="auto"/>
      </w:divBdr>
    </w:div>
    <w:div w:id="349570517">
      <w:bodyDiv w:val="1"/>
      <w:marLeft w:val="0"/>
      <w:marRight w:val="0"/>
      <w:marTop w:val="0"/>
      <w:marBottom w:val="0"/>
      <w:divBdr>
        <w:top w:val="none" w:sz="0" w:space="0" w:color="auto"/>
        <w:left w:val="none" w:sz="0" w:space="0" w:color="auto"/>
        <w:bottom w:val="none" w:sz="0" w:space="0" w:color="auto"/>
        <w:right w:val="none" w:sz="0" w:space="0" w:color="auto"/>
      </w:divBdr>
    </w:div>
    <w:div w:id="606425353">
      <w:bodyDiv w:val="1"/>
      <w:marLeft w:val="0"/>
      <w:marRight w:val="0"/>
      <w:marTop w:val="0"/>
      <w:marBottom w:val="0"/>
      <w:divBdr>
        <w:top w:val="none" w:sz="0" w:space="0" w:color="auto"/>
        <w:left w:val="none" w:sz="0" w:space="0" w:color="auto"/>
        <w:bottom w:val="none" w:sz="0" w:space="0" w:color="auto"/>
        <w:right w:val="none" w:sz="0" w:space="0" w:color="auto"/>
      </w:divBdr>
    </w:div>
    <w:div w:id="654259069">
      <w:bodyDiv w:val="1"/>
      <w:marLeft w:val="0"/>
      <w:marRight w:val="0"/>
      <w:marTop w:val="0"/>
      <w:marBottom w:val="0"/>
      <w:divBdr>
        <w:top w:val="none" w:sz="0" w:space="0" w:color="auto"/>
        <w:left w:val="none" w:sz="0" w:space="0" w:color="auto"/>
        <w:bottom w:val="none" w:sz="0" w:space="0" w:color="auto"/>
        <w:right w:val="none" w:sz="0" w:space="0" w:color="auto"/>
      </w:divBdr>
    </w:div>
    <w:div w:id="713316037">
      <w:bodyDiv w:val="1"/>
      <w:marLeft w:val="0"/>
      <w:marRight w:val="0"/>
      <w:marTop w:val="0"/>
      <w:marBottom w:val="0"/>
      <w:divBdr>
        <w:top w:val="none" w:sz="0" w:space="0" w:color="auto"/>
        <w:left w:val="none" w:sz="0" w:space="0" w:color="auto"/>
        <w:bottom w:val="none" w:sz="0" w:space="0" w:color="auto"/>
        <w:right w:val="none" w:sz="0" w:space="0" w:color="auto"/>
      </w:divBdr>
    </w:div>
    <w:div w:id="917909230">
      <w:bodyDiv w:val="1"/>
      <w:marLeft w:val="0"/>
      <w:marRight w:val="0"/>
      <w:marTop w:val="0"/>
      <w:marBottom w:val="0"/>
      <w:divBdr>
        <w:top w:val="none" w:sz="0" w:space="0" w:color="auto"/>
        <w:left w:val="none" w:sz="0" w:space="0" w:color="auto"/>
        <w:bottom w:val="none" w:sz="0" w:space="0" w:color="auto"/>
        <w:right w:val="none" w:sz="0" w:space="0" w:color="auto"/>
      </w:divBdr>
    </w:div>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 w:id="1057624909">
      <w:bodyDiv w:val="1"/>
      <w:marLeft w:val="0"/>
      <w:marRight w:val="0"/>
      <w:marTop w:val="0"/>
      <w:marBottom w:val="0"/>
      <w:divBdr>
        <w:top w:val="none" w:sz="0" w:space="0" w:color="auto"/>
        <w:left w:val="none" w:sz="0" w:space="0" w:color="auto"/>
        <w:bottom w:val="none" w:sz="0" w:space="0" w:color="auto"/>
        <w:right w:val="none" w:sz="0" w:space="0" w:color="auto"/>
      </w:divBdr>
    </w:div>
    <w:div w:id="1140153815">
      <w:bodyDiv w:val="1"/>
      <w:marLeft w:val="0"/>
      <w:marRight w:val="0"/>
      <w:marTop w:val="0"/>
      <w:marBottom w:val="0"/>
      <w:divBdr>
        <w:top w:val="none" w:sz="0" w:space="0" w:color="auto"/>
        <w:left w:val="none" w:sz="0" w:space="0" w:color="auto"/>
        <w:bottom w:val="none" w:sz="0" w:space="0" w:color="auto"/>
        <w:right w:val="none" w:sz="0" w:space="0" w:color="auto"/>
      </w:divBdr>
    </w:div>
    <w:div w:id="1150100913">
      <w:bodyDiv w:val="1"/>
      <w:marLeft w:val="0"/>
      <w:marRight w:val="0"/>
      <w:marTop w:val="0"/>
      <w:marBottom w:val="0"/>
      <w:divBdr>
        <w:top w:val="none" w:sz="0" w:space="0" w:color="auto"/>
        <w:left w:val="none" w:sz="0" w:space="0" w:color="auto"/>
        <w:bottom w:val="none" w:sz="0" w:space="0" w:color="auto"/>
        <w:right w:val="none" w:sz="0" w:space="0" w:color="auto"/>
      </w:divBdr>
    </w:div>
    <w:div w:id="1156383029">
      <w:bodyDiv w:val="1"/>
      <w:marLeft w:val="0"/>
      <w:marRight w:val="0"/>
      <w:marTop w:val="0"/>
      <w:marBottom w:val="0"/>
      <w:divBdr>
        <w:top w:val="none" w:sz="0" w:space="0" w:color="auto"/>
        <w:left w:val="none" w:sz="0" w:space="0" w:color="auto"/>
        <w:bottom w:val="none" w:sz="0" w:space="0" w:color="auto"/>
        <w:right w:val="none" w:sz="0" w:space="0" w:color="auto"/>
      </w:divBdr>
    </w:div>
    <w:div w:id="1227034779">
      <w:bodyDiv w:val="1"/>
      <w:marLeft w:val="0"/>
      <w:marRight w:val="0"/>
      <w:marTop w:val="0"/>
      <w:marBottom w:val="0"/>
      <w:divBdr>
        <w:top w:val="none" w:sz="0" w:space="0" w:color="auto"/>
        <w:left w:val="none" w:sz="0" w:space="0" w:color="auto"/>
        <w:bottom w:val="none" w:sz="0" w:space="0" w:color="auto"/>
        <w:right w:val="none" w:sz="0" w:space="0" w:color="auto"/>
      </w:divBdr>
    </w:div>
    <w:div w:id="1322542859">
      <w:bodyDiv w:val="1"/>
      <w:marLeft w:val="0"/>
      <w:marRight w:val="0"/>
      <w:marTop w:val="0"/>
      <w:marBottom w:val="0"/>
      <w:divBdr>
        <w:top w:val="none" w:sz="0" w:space="0" w:color="auto"/>
        <w:left w:val="none" w:sz="0" w:space="0" w:color="auto"/>
        <w:bottom w:val="none" w:sz="0" w:space="0" w:color="auto"/>
        <w:right w:val="none" w:sz="0" w:space="0" w:color="auto"/>
      </w:divBdr>
      <w:divsChild>
        <w:div w:id="1212578460">
          <w:marLeft w:val="0"/>
          <w:marRight w:val="0"/>
          <w:marTop w:val="0"/>
          <w:marBottom w:val="0"/>
          <w:divBdr>
            <w:top w:val="none" w:sz="0" w:space="0" w:color="auto"/>
            <w:left w:val="none" w:sz="0" w:space="0" w:color="auto"/>
            <w:bottom w:val="none" w:sz="0" w:space="0" w:color="auto"/>
            <w:right w:val="none" w:sz="0" w:space="0" w:color="auto"/>
          </w:divBdr>
          <w:divsChild>
            <w:div w:id="166795474">
              <w:marLeft w:val="0"/>
              <w:marRight w:val="0"/>
              <w:marTop w:val="0"/>
              <w:marBottom w:val="0"/>
              <w:divBdr>
                <w:top w:val="none" w:sz="0" w:space="0" w:color="auto"/>
                <w:left w:val="none" w:sz="0" w:space="0" w:color="auto"/>
                <w:bottom w:val="none" w:sz="0" w:space="0" w:color="auto"/>
                <w:right w:val="none" w:sz="0" w:space="0" w:color="auto"/>
              </w:divBdr>
              <w:divsChild>
                <w:div w:id="12862289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35348">
      <w:bodyDiv w:val="1"/>
      <w:marLeft w:val="0"/>
      <w:marRight w:val="0"/>
      <w:marTop w:val="0"/>
      <w:marBottom w:val="0"/>
      <w:divBdr>
        <w:top w:val="none" w:sz="0" w:space="0" w:color="auto"/>
        <w:left w:val="none" w:sz="0" w:space="0" w:color="auto"/>
        <w:bottom w:val="none" w:sz="0" w:space="0" w:color="auto"/>
        <w:right w:val="none" w:sz="0" w:space="0" w:color="auto"/>
      </w:divBdr>
    </w:div>
    <w:div w:id="1490901472">
      <w:bodyDiv w:val="1"/>
      <w:marLeft w:val="0"/>
      <w:marRight w:val="0"/>
      <w:marTop w:val="0"/>
      <w:marBottom w:val="0"/>
      <w:divBdr>
        <w:top w:val="none" w:sz="0" w:space="0" w:color="auto"/>
        <w:left w:val="none" w:sz="0" w:space="0" w:color="auto"/>
        <w:bottom w:val="none" w:sz="0" w:space="0" w:color="auto"/>
        <w:right w:val="none" w:sz="0" w:space="0" w:color="auto"/>
      </w:divBdr>
    </w:div>
    <w:div w:id="1619726671">
      <w:bodyDiv w:val="1"/>
      <w:marLeft w:val="0"/>
      <w:marRight w:val="0"/>
      <w:marTop w:val="0"/>
      <w:marBottom w:val="0"/>
      <w:divBdr>
        <w:top w:val="none" w:sz="0" w:space="0" w:color="auto"/>
        <w:left w:val="none" w:sz="0" w:space="0" w:color="auto"/>
        <w:bottom w:val="none" w:sz="0" w:space="0" w:color="auto"/>
        <w:right w:val="none" w:sz="0" w:space="0" w:color="auto"/>
      </w:divBdr>
    </w:div>
    <w:div w:id="1706633926">
      <w:bodyDiv w:val="1"/>
      <w:marLeft w:val="0"/>
      <w:marRight w:val="0"/>
      <w:marTop w:val="0"/>
      <w:marBottom w:val="0"/>
      <w:divBdr>
        <w:top w:val="none" w:sz="0" w:space="0" w:color="auto"/>
        <w:left w:val="none" w:sz="0" w:space="0" w:color="auto"/>
        <w:bottom w:val="none" w:sz="0" w:space="0" w:color="auto"/>
        <w:right w:val="none" w:sz="0" w:space="0" w:color="auto"/>
      </w:divBdr>
      <w:divsChild>
        <w:div w:id="1721515352">
          <w:marLeft w:val="0"/>
          <w:marRight w:val="0"/>
          <w:marTop w:val="0"/>
          <w:marBottom w:val="0"/>
          <w:divBdr>
            <w:top w:val="none" w:sz="0" w:space="0" w:color="auto"/>
            <w:left w:val="none" w:sz="0" w:space="0" w:color="auto"/>
            <w:bottom w:val="none" w:sz="0" w:space="0" w:color="auto"/>
            <w:right w:val="none" w:sz="0" w:space="0" w:color="auto"/>
          </w:divBdr>
          <w:divsChild>
            <w:div w:id="734159358">
              <w:marLeft w:val="0"/>
              <w:marRight w:val="0"/>
              <w:marTop w:val="0"/>
              <w:marBottom w:val="0"/>
              <w:divBdr>
                <w:top w:val="none" w:sz="0" w:space="0" w:color="auto"/>
                <w:left w:val="none" w:sz="0" w:space="0" w:color="auto"/>
                <w:bottom w:val="none" w:sz="0" w:space="0" w:color="auto"/>
                <w:right w:val="none" w:sz="0" w:space="0" w:color="auto"/>
              </w:divBdr>
              <w:divsChild>
                <w:div w:id="17290641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82772">
      <w:bodyDiv w:val="1"/>
      <w:marLeft w:val="0"/>
      <w:marRight w:val="0"/>
      <w:marTop w:val="0"/>
      <w:marBottom w:val="0"/>
      <w:divBdr>
        <w:top w:val="none" w:sz="0" w:space="0" w:color="auto"/>
        <w:left w:val="none" w:sz="0" w:space="0" w:color="auto"/>
        <w:bottom w:val="none" w:sz="0" w:space="0" w:color="auto"/>
        <w:right w:val="none" w:sz="0" w:space="0" w:color="auto"/>
      </w:divBdr>
      <w:divsChild>
        <w:div w:id="1457403907">
          <w:marLeft w:val="0"/>
          <w:marRight w:val="0"/>
          <w:marTop w:val="0"/>
          <w:marBottom w:val="0"/>
          <w:divBdr>
            <w:top w:val="none" w:sz="0" w:space="0" w:color="auto"/>
            <w:left w:val="none" w:sz="0" w:space="0" w:color="auto"/>
            <w:bottom w:val="none" w:sz="0" w:space="0" w:color="auto"/>
            <w:right w:val="none" w:sz="0" w:space="0" w:color="auto"/>
          </w:divBdr>
          <w:divsChild>
            <w:div w:id="743529320">
              <w:marLeft w:val="0"/>
              <w:marRight w:val="0"/>
              <w:marTop w:val="0"/>
              <w:marBottom w:val="0"/>
              <w:divBdr>
                <w:top w:val="none" w:sz="0" w:space="0" w:color="auto"/>
                <w:left w:val="none" w:sz="0" w:space="0" w:color="auto"/>
                <w:bottom w:val="none" w:sz="0" w:space="0" w:color="auto"/>
                <w:right w:val="none" w:sz="0" w:space="0" w:color="auto"/>
              </w:divBdr>
              <w:divsChild>
                <w:div w:id="15730093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9575">
      <w:bodyDiv w:val="1"/>
      <w:marLeft w:val="0"/>
      <w:marRight w:val="0"/>
      <w:marTop w:val="0"/>
      <w:marBottom w:val="0"/>
      <w:divBdr>
        <w:top w:val="none" w:sz="0" w:space="0" w:color="auto"/>
        <w:left w:val="none" w:sz="0" w:space="0" w:color="auto"/>
        <w:bottom w:val="none" w:sz="0" w:space="0" w:color="auto"/>
        <w:right w:val="none" w:sz="0" w:space="0" w:color="auto"/>
      </w:divBdr>
    </w:div>
    <w:div w:id="2013489285">
      <w:bodyDiv w:val="1"/>
      <w:marLeft w:val="0"/>
      <w:marRight w:val="0"/>
      <w:marTop w:val="0"/>
      <w:marBottom w:val="0"/>
      <w:divBdr>
        <w:top w:val="none" w:sz="0" w:space="0" w:color="auto"/>
        <w:left w:val="none" w:sz="0" w:space="0" w:color="auto"/>
        <w:bottom w:val="none" w:sz="0" w:space="0" w:color="auto"/>
        <w:right w:val="none" w:sz="0" w:space="0" w:color="auto"/>
      </w:divBdr>
    </w:div>
    <w:div w:id="214257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www.youtube.com/watch?v=s_o8dwzRlu4" TargetMode="External"/><Relationship Id="rId47" Type="http://schemas.openxmlformats.org/officeDocument/2006/relationships/hyperlink" Target="https://earthly.dev/blog/k8s-cluster-security/" TargetMode="External"/><Relationship Id="rId63" Type="http://schemas.openxmlformats.org/officeDocument/2006/relationships/hyperlink" Target="https://www.bluematador.com/blog/kubernetes-security-essentials" TargetMode="External"/><Relationship Id="rId68" Type="http://schemas.openxmlformats.org/officeDocument/2006/relationships/hyperlink" Target="https://www.youtube.com/watch?v=YIZSOB6yllA" TargetMode="External"/><Relationship Id="rId84" Type="http://schemas.openxmlformats.org/officeDocument/2006/relationships/theme" Target="theme/theme1.xm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hyperlink" Target="https://chghealthcare.com/" TargetMode="External"/><Relationship Id="rId53" Type="http://schemas.openxmlformats.org/officeDocument/2006/relationships/hyperlink" Target="https://www.aquasec.com/cloud-native-academy/kubernetes-in-production/kubernetes-security-best-practices-10-steps-to-securing-k8s/" TargetMode="External"/><Relationship Id="rId58" Type="http://schemas.openxmlformats.org/officeDocument/2006/relationships/hyperlink" Target="https://www.golinuxcloud.com/kubernetes-add-label-to-running-pod/" TargetMode="External"/><Relationship Id="rId74" Type="http://schemas.openxmlformats.org/officeDocument/2006/relationships/hyperlink" Target="https://hackernoon.com/the-secret-to-succesully-simulate-an-attack-with-gremlin-to-test-kubernetes-i8113wa9" TargetMode="External"/><Relationship Id="rId79" Type="http://schemas.openxmlformats.org/officeDocument/2006/relationships/hyperlink" Target="https://www.stackrox.io/blog/mitigating-kubernetes-cve-2020-10749" TargetMode="External"/><Relationship Id="rId5" Type="http://schemas.openxmlformats.org/officeDocument/2006/relationships/webSettings" Target="webSettings.xml"/><Relationship Id="rId61" Type="http://schemas.openxmlformats.org/officeDocument/2006/relationships/hyperlink" Target="https://linkerd.io/2.12/features/automatic-mtls/" TargetMode="External"/><Relationship Id="rId82" Type="http://schemas.openxmlformats.org/officeDocument/2006/relationships/header" Target="header2.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traceable.ai/blog-post/6-new-requirements-for-securing-microservices-versus-monolithic-applications" TargetMode="External"/><Relationship Id="rId43" Type="http://schemas.openxmlformats.org/officeDocument/2006/relationships/hyperlink" Target="https://resources.infosecinstitute.com/topic/encryption-and-etcd-the-key-to-securing-kubernetes/" TargetMode="External"/><Relationship Id="rId48" Type="http://schemas.openxmlformats.org/officeDocument/2006/relationships/hyperlink" Target="https://medium.com/nerd-for-tech/getting-started-with-kubernetes-pod-security-context-and-policy-26619529a64b" TargetMode="External"/><Relationship Id="rId56" Type="http://schemas.openxmlformats.org/officeDocument/2006/relationships/hyperlink" Target="https://k21academy.com/docker-kubernetes/network-policies-in-kubernetes/" TargetMode="External"/><Relationship Id="rId64" Type="http://schemas.openxmlformats.org/officeDocument/2006/relationships/hyperlink" Target="https://kubernetes.io/blog/2017/07/how-watson-health-cloud-deploys/" TargetMode="External"/><Relationship Id="rId69" Type="http://schemas.openxmlformats.org/officeDocument/2006/relationships/hyperlink" Target="https://www.aquasec.com/news/cloud-native-runtime-security-advanced-protection/" TargetMode="External"/><Relationship Id="rId77" Type="http://schemas.openxmlformats.org/officeDocument/2006/relationships/hyperlink" Target="https://www.optiv.com/insights/source-zero/blog/kubernetes-attack-surface" TargetMode="External"/><Relationship Id="rId8" Type="http://schemas.openxmlformats.org/officeDocument/2006/relationships/image" Target="media/image1.jpeg"/><Relationship Id="rId51" Type="http://schemas.openxmlformats.org/officeDocument/2006/relationships/hyperlink" Target="https://www.containiq.com/" TargetMode="External"/><Relationship Id="rId72" Type="http://schemas.openxmlformats.org/officeDocument/2006/relationships/hyperlink" Target="https://www.strongdm.com/blog/kubernetes-rbac-role-based-access-control" TargetMode="External"/><Relationship Id="rId80" Type="http://schemas.openxmlformats.org/officeDocument/2006/relationships/hyperlink" Target="https://kubesec.io/basics/securitycontext-capabilitie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england.nhs.uk/wp-content/uploads/2019/10/data-protection-policy-v5.1.pdf" TargetMode="External"/><Relationship Id="rId38" Type="http://schemas.openxmlformats.org/officeDocument/2006/relationships/hyperlink" Target="https://techbeacon.com/app-dev-testing/4-ways-exploit-microservices-architecture-better-app-sec" TargetMode="External"/><Relationship Id="rId46" Type="http://schemas.openxmlformats.org/officeDocument/2006/relationships/hyperlink" Target="https://ngugijoan.medium.com/understanding-resource-requirements-kubernetes-9bd34245f779" TargetMode="External"/><Relationship Id="rId59" Type="http://schemas.openxmlformats.org/officeDocument/2006/relationships/hyperlink" Target="https://stackoverflow.com/questions/40686151/kubernetes-pod-gets-recreated-when-deleted" TargetMode="External"/><Relationship Id="rId67" Type="http://schemas.openxmlformats.org/officeDocument/2006/relationships/hyperlink" Target="https://www.thomsonreuters.com/en-us/posts/investigation-fraud-and-risk/ransomware-attacks-against-healthcare/" TargetMode="External"/><Relationship Id="rId20" Type="http://schemas.openxmlformats.org/officeDocument/2006/relationships/image" Target="media/image12.png"/><Relationship Id="rId41" Type="http://schemas.openxmlformats.org/officeDocument/2006/relationships/hyperlink" Target="https://www.youtube.com/watch?v=oBf5lrmquYI" TargetMode="External"/><Relationship Id="rId54" Type="http://schemas.openxmlformats.org/officeDocument/2006/relationships/hyperlink" Target="https://www.trendmicro.com/vinfo/my/security/news/virtualization-and-cloud/the-basics-of-keeping-your-kubernetes-cluster-secure-part-1" TargetMode="External"/><Relationship Id="rId62" Type="http://schemas.openxmlformats.org/officeDocument/2006/relationships/hyperlink" Target="https://buoyant.io/mtls-guide" TargetMode="External"/><Relationship Id="rId70" Type="http://schemas.openxmlformats.org/officeDocument/2006/relationships/hyperlink" Target="https://www.kasten.io/product/" TargetMode="External"/><Relationship Id="rId75" Type="http://schemas.openxmlformats.org/officeDocument/2006/relationships/hyperlink" Target="https://github.com/controlplaneio/simulator"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dsptoolkit.nhs.uk/" TargetMode="External"/><Relationship Id="rId49" Type="http://schemas.openxmlformats.org/officeDocument/2006/relationships/hyperlink" Target="https://github.com/torvalds/linux/blob/master/include/uapi/linux/capability.h" TargetMode="External"/><Relationship Id="rId57" Type="http://schemas.openxmlformats.org/officeDocument/2006/relationships/hyperlink" Target="https://www.youtube.com/watch?v=JYM7mSShfp0"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medium.com/@heshani.samarasekara/kube-hunter-installing-and-testing-3ea6cfc09738" TargetMode="External"/><Relationship Id="rId52" Type="http://schemas.openxmlformats.org/officeDocument/2006/relationships/hyperlink" Target="https://sysdig.com/blog/kubernetes-limits-requests/" TargetMode="External"/><Relationship Id="rId60" Type="http://schemas.openxmlformats.org/officeDocument/2006/relationships/hyperlink" Target="https://itnext.io/security-measures-inside-kubernetes-cluster-e43b3a328473" TargetMode="External"/><Relationship Id="rId65" Type="http://schemas.openxmlformats.org/officeDocument/2006/relationships/hyperlink" Target="https://www.theregister.com/2022/11/15/ibm_set_to_retire_watson/" TargetMode="External"/><Relationship Id="rId73" Type="http://schemas.openxmlformats.org/officeDocument/2006/relationships/hyperlink" Target="https://release.com/blog/how-to-create-and-configure-your-kubernetes-service-account" TargetMode="External"/><Relationship Id="rId78" Type="http://schemas.openxmlformats.org/officeDocument/2006/relationships/hyperlink" Target="https://devopscube.com/kube-bench-guide/" TargetMode="External"/><Relationship Id="rId81" Type="http://schemas.openxmlformats.org/officeDocument/2006/relationships/hyperlink" Target="https://www.tenable.com/audits"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nordicapis.com/which-is-more-secure-monolith-or-microservices/" TargetMode="External"/><Relationship Id="rId34" Type="http://schemas.openxmlformats.org/officeDocument/2006/relationships/hyperlink" Target="https://www.fairwinds.com/blog/how-kubernetes-is-changing-the-face-of-medical-technology" TargetMode="External"/><Relationship Id="rId50" Type="http://schemas.openxmlformats.org/officeDocument/2006/relationships/hyperlink" Target="https://www.containiq.com/post/kubernetes-audit-logs" TargetMode="External"/><Relationship Id="rId55" Type="http://schemas.openxmlformats.org/officeDocument/2006/relationships/hyperlink" Target="https://snyk.io/blog/kubernetes-network-policy-best-practices/" TargetMode="External"/><Relationship Id="rId76" Type="http://schemas.openxmlformats.org/officeDocument/2006/relationships/hyperlink" Target="https://github.com/trufflesecurity/TruffleHog" TargetMode="External"/><Relationship Id="rId7" Type="http://schemas.openxmlformats.org/officeDocument/2006/relationships/endnotes" Target="endnotes.xml"/><Relationship Id="rId71" Type="http://schemas.openxmlformats.org/officeDocument/2006/relationships/hyperlink" Target="https://www.youtube.com/watch?v=vtSUlcN4Kfg" TargetMode="External"/><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hyperlink" Target="https://dzone.com/articles/increase-security-by-transitioning-from-monolith-t" TargetMode="External"/><Relationship Id="rId45" Type="http://schemas.openxmlformats.org/officeDocument/2006/relationships/hyperlink" Target="https://sysdig.com/blog/kubernetes-limits-requests/" TargetMode="External"/><Relationship Id="rId66" Type="http://schemas.openxmlformats.org/officeDocument/2006/relationships/hyperlink" Target="https://www.healthcareitnews.com/news/half-ransomware-attacks-have-disrupted-healthcare-delivery-jama-report-fin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523BF-0801-784E-A2D7-F04DE585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12402</TotalTime>
  <Pages>1</Pages>
  <Words>14146</Words>
  <Characters>80637</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94594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Danielle Kushnir [sc20dk]</cp:lastModifiedBy>
  <cp:revision>551</cp:revision>
  <cp:lastPrinted>2023-05-02T11:11:00Z</cp:lastPrinted>
  <dcterms:created xsi:type="dcterms:W3CDTF">2015-08-05T09:44:00Z</dcterms:created>
  <dcterms:modified xsi:type="dcterms:W3CDTF">2023-05-02T11:12:00Z</dcterms:modified>
</cp:coreProperties>
</file>