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95779" w14:textId="77777777" w:rsidR="00DE543B" w:rsidRPr="008D62ED" w:rsidRDefault="00DE543B" w:rsidP="00AF1A46">
      <w:pPr>
        <w:pStyle w:val="NormalWeb"/>
        <w:pBdr>
          <w:top w:val="single" w:sz="12" w:space="9" w:color="auto"/>
          <w:left w:val="single" w:sz="12" w:space="9" w:color="auto"/>
          <w:bottom w:val="single" w:sz="12" w:space="12" w:color="auto"/>
          <w:right w:val="single" w:sz="12" w:space="9" w:color="auto"/>
        </w:pBdr>
        <w:spacing w:before="40" w:beforeAutospacing="0" w:after="200" w:afterAutospacing="0" w:line="276" w:lineRule="auto"/>
        <w:rPr>
          <w:rFonts w:ascii="Arial" w:hAnsi="Arial" w:cs="Arial"/>
        </w:rPr>
      </w:pPr>
      <w:r w:rsidRPr="008D62ED">
        <w:rPr>
          <w:rFonts w:ascii="Arial" w:eastAsia="Calibri" w:hAnsi="Arial" w:cs="Arial"/>
          <w:color w:val="000000"/>
          <w:kern w:val="24"/>
        </w:rPr>
        <w:t xml:space="preserve">Babies are often born with different temperaments and although they are not born with the </w:t>
      </w:r>
      <w:bookmarkStart w:id="0" w:name="_GoBack"/>
      <w:r w:rsidRPr="008D62ED">
        <w:rPr>
          <w:rFonts w:ascii="Arial" w:eastAsia="Calibri" w:hAnsi="Arial" w:cs="Arial"/>
          <w:color w:val="000000"/>
          <w:kern w:val="24"/>
        </w:rPr>
        <w:t>ability to speak, they do have the ability to communicate their feelings without words.</w:t>
      </w:r>
    </w:p>
    <w:bookmarkEnd w:id="0"/>
    <w:p w14:paraId="23FDA6C2" w14:textId="77777777" w:rsidR="00DE543B" w:rsidRPr="008D62ED" w:rsidRDefault="00DE543B" w:rsidP="00AF1A46">
      <w:pPr>
        <w:pStyle w:val="NormalWeb"/>
        <w:pBdr>
          <w:top w:val="single" w:sz="12" w:space="9" w:color="auto"/>
          <w:left w:val="single" w:sz="12" w:space="9" w:color="auto"/>
          <w:bottom w:val="single" w:sz="12" w:space="12" w:color="auto"/>
          <w:right w:val="single" w:sz="12" w:space="9" w:color="auto"/>
        </w:pBdr>
        <w:spacing w:before="40" w:beforeAutospacing="0" w:after="200" w:afterAutospacing="0" w:line="276" w:lineRule="auto"/>
        <w:rPr>
          <w:rFonts w:ascii="Arial" w:hAnsi="Arial" w:cs="Arial"/>
        </w:rPr>
      </w:pPr>
      <w:r w:rsidRPr="008D62ED">
        <w:rPr>
          <w:rFonts w:ascii="Arial" w:eastAsia="Calibri" w:hAnsi="Arial" w:cs="Arial"/>
          <w:color w:val="000000"/>
          <w:kern w:val="24"/>
        </w:rPr>
        <w:t xml:space="preserve">When they are </w:t>
      </w:r>
      <w:proofErr w:type="gramStart"/>
      <w:r w:rsidRPr="008D62ED">
        <w:rPr>
          <w:rFonts w:ascii="Arial" w:eastAsia="Calibri" w:hAnsi="Arial" w:cs="Arial"/>
          <w:color w:val="000000"/>
          <w:kern w:val="24"/>
        </w:rPr>
        <w:t>born</w:t>
      </w:r>
      <w:proofErr w:type="gramEnd"/>
      <w:r w:rsidRPr="008D62ED">
        <w:rPr>
          <w:rFonts w:ascii="Arial" w:eastAsia="Calibri" w:hAnsi="Arial" w:cs="Arial"/>
          <w:color w:val="000000"/>
          <w:kern w:val="24"/>
        </w:rPr>
        <w:t xml:space="preserve"> they can find everything overwhelming and it can be a stressful time: imagine having the experience of seeing lights, hearing noise, having a soggy nappy, having a tummy upset </w:t>
      </w:r>
      <w:r w:rsidR="00D46F14" w:rsidRPr="008D62ED">
        <w:rPr>
          <w:rFonts w:ascii="Arial" w:eastAsia="Calibri" w:hAnsi="Arial" w:cs="Arial"/>
          <w:color w:val="000000"/>
          <w:kern w:val="24"/>
        </w:rPr>
        <w:t xml:space="preserve">– </w:t>
      </w:r>
      <w:r w:rsidRPr="008D62ED">
        <w:rPr>
          <w:rFonts w:ascii="Arial" w:eastAsia="Calibri" w:hAnsi="Arial" w:cs="Arial"/>
          <w:color w:val="000000"/>
          <w:kern w:val="24"/>
        </w:rPr>
        <w:t>all for the first time! It can feel all too much and out of proportion. Imagine also not being able to tell someone with words what is going on.</w:t>
      </w:r>
    </w:p>
    <w:p w14:paraId="54F3263C" w14:textId="77777777" w:rsidR="00DE543B" w:rsidRPr="008D62ED" w:rsidRDefault="00DE543B" w:rsidP="00AF1A46">
      <w:pPr>
        <w:pStyle w:val="NormalWeb"/>
        <w:pBdr>
          <w:top w:val="single" w:sz="12" w:space="9" w:color="auto"/>
          <w:left w:val="single" w:sz="12" w:space="9" w:color="auto"/>
          <w:bottom w:val="single" w:sz="12" w:space="12" w:color="auto"/>
          <w:right w:val="single" w:sz="12" w:space="9" w:color="auto"/>
        </w:pBdr>
        <w:spacing w:before="40" w:beforeAutospacing="0" w:after="200" w:afterAutospacing="0" w:line="276" w:lineRule="auto"/>
        <w:rPr>
          <w:rFonts w:ascii="Arial" w:hAnsi="Arial" w:cs="Arial"/>
        </w:rPr>
      </w:pPr>
      <w:r w:rsidRPr="008D62ED">
        <w:rPr>
          <w:rFonts w:ascii="Arial" w:eastAsia="Calibri" w:hAnsi="Arial" w:cs="Arial"/>
          <w:color w:val="000000"/>
          <w:kern w:val="24"/>
        </w:rPr>
        <w:t>Babies rely on their caregivers to do the thinking for them and to work out their needs and what is going on for them emotionally.</w:t>
      </w:r>
    </w:p>
    <w:p w14:paraId="389DBB8E" w14:textId="77777777" w:rsidR="001A050C" w:rsidRDefault="001A050C" w:rsidP="00AF1A46">
      <w:pPr>
        <w:pStyle w:val="NoSpacing"/>
        <w:spacing w:after="200"/>
        <w:rPr>
          <w:rFonts w:cs="Arial"/>
          <w:b/>
        </w:rPr>
      </w:pPr>
    </w:p>
    <w:p w14:paraId="6D5BB0D7" w14:textId="77777777" w:rsidR="00DE543B" w:rsidRPr="008D62ED" w:rsidRDefault="00DE543B" w:rsidP="00AF1A46">
      <w:pPr>
        <w:pStyle w:val="NormalWeb"/>
        <w:pBdr>
          <w:top w:val="single" w:sz="12" w:space="9" w:color="auto"/>
          <w:left w:val="single" w:sz="12" w:space="9" w:color="auto"/>
          <w:bottom w:val="single" w:sz="12" w:space="12" w:color="auto"/>
          <w:right w:val="single" w:sz="12" w:space="9" w:color="auto"/>
        </w:pBdr>
        <w:spacing w:before="40" w:beforeAutospacing="0" w:after="200" w:afterAutospacing="0" w:line="276" w:lineRule="auto"/>
        <w:rPr>
          <w:rFonts w:ascii="Arial" w:hAnsi="Arial" w:cs="Arial"/>
        </w:rPr>
      </w:pPr>
      <w:r w:rsidRPr="008D62ED">
        <w:rPr>
          <w:rFonts w:ascii="Arial" w:eastAsia="Calibri" w:hAnsi="Arial" w:cs="Arial"/>
          <w:color w:val="000000"/>
          <w:kern w:val="24"/>
        </w:rPr>
        <w:t>Parents or caregivers then have the very important job of listening to and recognising the different signals and clues their baby is giving out. There can be different types of crying, for example hunger, boredom, loneliness</w:t>
      </w:r>
      <w:r w:rsidR="00D46F14" w:rsidRPr="008D62ED">
        <w:rPr>
          <w:rFonts w:ascii="Arial" w:eastAsia="Calibri" w:hAnsi="Arial" w:cs="Arial"/>
          <w:color w:val="000000"/>
          <w:kern w:val="24"/>
        </w:rPr>
        <w:t xml:space="preserve"> –</w:t>
      </w:r>
      <w:r w:rsidRPr="008D62ED">
        <w:rPr>
          <w:rFonts w:ascii="Arial" w:eastAsia="Calibri" w:hAnsi="Arial" w:cs="Arial"/>
          <w:color w:val="000000"/>
          <w:kern w:val="24"/>
        </w:rPr>
        <w:t xml:space="preserve"> and it can take a while for parents/caregivers to recognise and get to know the different sounds. </w:t>
      </w:r>
    </w:p>
    <w:p w14:paraId="719C0AEF" w14:textId="77777777" w:rsidR="00DE543B" w:rsidRPr="008D62ED" w:rsidRDefault="00DE543B" w:rsidP="00AF1A46">
      <w:pPr>
        <w:pStyle w:val="NormalWeb"/>
        <w:pBdr>
          <w:top w:val="single" w:sz="12" w:space="9" w:color="auto"/>
          <w:left w:val="single" w:sz="12" w:space="9" w:color="auto"/>
          <w:bottom w:val="single" w:sz="12" w:space="12" w:color="auto"/>
          <w:right w:val="single" w:sz="12" w:space="9" w:color="auto"/>
        </w:pBdr>
        <w:spacing w:before="40" w:beforeAutospacing="0" w:after="200" w:afterAutospacing="0" w:line="276" w:lineRule="auto"/>
        <w:rPr>
          <w:rFonts w:ascii="Arial" w:hAnsi="Arial" w:cs="Arial"/>
        </w:rPr>
      </w:pPr>
      <w:r w:rsidRPr="008D62ED">
        <w:rPr>
          <w:rFonts w:ascii="Arial" w:eastAsia="Calibri" w:hAnsi="Arial" w:cs="Arial"/>
          <w:color w:val="000000"/>
          <w:kern w:val="24"/>
        </w:rPr>
        <w:t>Responding repeatedly to the different emotional states in the baby through soothing and comforting and talking to the baby about his/her feeling</w:t>
      </w:r>
      <w:r w:rsidR="00D46F14" w:rsidRPr="008D62ED">
        <w:rPr>
          <w:rFonts w:ascii="Arial" w:eastAsia="Calibri" w:hAnsi="Arial" w:cs="Arial"/>
          <w:color w:val="000000"/>
          <w:kern w:val="24"/>
        </w:rPr>
        <w:t xml:space="preserve">s helps the baby to calm down. </w:t>
      </w:r>
      <w:r w:rsidRPr="008D62ED">
        <w:rPr>
          <w:rFonts w:ascii="Arial" w:eastAsia="Calibri" w:hAnsi="Arial" w:cs="Arial"/>
          <w:color w:val="000000"/>
          <w:kern w:val="24"/>
        </w:rPr>
        <w:t xml:space="preserve">In time, as the baby gets older, the baby begins to recognise his/her own feelings and emotions. This is sometimes called </w:t>
      </w:r>
      <w:r w:rsidRPr="008D62ED">
        <w:rPr>
          <w:rFonts w:ascii="Arial" w:eastAsia="Calibri" w:hAnsi="Arial" w:cs="Arial"/>
          <w:i/>
          <w:iCs/>
          <w:color w:val="000000"/>
          <w:kern w:val="24"/>
        </w:rPr>
        <w:t xml:space="preserve">emotional regulation.  </w:t>
      </w:r>
    </w:p>
    <w:p w14:paraId="45E2EA22" w14:textId="77777777" w:rsidR="0091392F" w:rsidRDefault="0091392F" w:rsidP="00AF1A46">
      <w:pPr>
        <w:pStyle w:val="NormalWeb"/>
        <w:spacing w:before="40" w:beforeAutospacing="0" w:after="200" w:afterAutospacing="0" w:line="276" w:lineRule="auto"/>
        <w:rPr>
          <w:rFonts w:ascii="Arial" w:eastAsia="Calibri" w:hAnsi="Arial" w:cs="Arial"/>
          <w:color w:val="000000"/>
          <w:kern w:val="24"/>
        </w:rPr>
      </w:pPr>
    </w:p>
    <w:p w14:paraId="7E2A1616" w14:textId="7C5032C7" w:rsidR="00DE543B" w:rsidRPr="008D62ED" w:rsidRDefault="00DE543B" w:rsidP="00AF1A46">
      <w:pPr>
        <w:pStyle w:val="NormalWeb"/>
        <w:pBdr>
          <w:top w:val="single" w:sz="12" w:space="9" w:color="auto"/>
          <w:left w:val="single" w:sz="12" w:space="9" w:color="auto"/>
          <w:bottom w:val="single" w:sz="12" w:space="12" w:color="auto"/>
          <w:right w:val="single" w:sz="12" w:space="9" w:color="auto"/>
        </w:pBdr>
        <w:spacing w:before="40" w:beforeAutospacing="0" w:after="200" w:afterAutospacing="0" w:line="276" w:lineRule="auto"/>
        <w:rPr>
          <w:rFonts w:ascii="Arial" w:hAnsi="Arial" w:cs="Arial"/>
        </w:rPr>
      </w:pPr>
      <w:r w:rsidRPr="008D62ED">
        <w:rPr>
          <w:rFonts w:ascii="Arial" w:eastAsia="Calibri" w:hAnsi="Arial" w:cs="Arial"/>
          <w:color w:val="000000"/>
          <w:kern w:val="24"/>
        </w:rPr>
        <w:t>Children who are able to understand and regulate their emotions because these have been valued and taken care of by their parents or carers do better in life. They are more able to focus and achieve better at school. They become adept at sorting out problems with their friends and are more caring towards others.</w:t>
      </w:r>
    </w:p>
    <w:sectPr w:rsidR="00DE543B" w:rsidRPr="008D62ED" w:rsidSect="001A0987">
      <w:headerReference w:type="default" r:id="rId7"/>
      <w:pgSz w:w="11906" w:h="16838"/>
      <w:pgMar w:top="2835" w:right="1004" w:bottom="822" w:left="10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B35E7" w14:textId="77777777" w:rsidR="003F2A56" w:rsidRDefault="003F2A56" w:rsidP="006712E2">
      <w:pPr>
        <w:spacing w:after="0" w:line="240" w:lineRule="auto"/>
      </w:pPr>
      <w:r>
        <w:separator/>
      </w:r>
    </w:p>
  </w:endnote>
  <w:endnote w:type="continuationSeparator" w:id="0">
    <w:p w14:paraId="1B78AE88" w14:textId="77777777" w:rsidR="003F2A56" w:rsidRDefault="003F2A56" w:rsidP="00671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A9492" w14:textId="77777777" w:rsidR="003F2A56" w:rsidRDefault="003F2A56" w:rsidP="006712E2">
      <w:pPr>
        <w:spacing w:after="0" w:line="240" w:lineRule="auto"/>
      </w:pPr>
      <w:r>
        <w:separator/>
      </w:r>
    </w:p>
  </w:footnote>
  <w:footnote w:type="continuationSeparator" w:id="0">
    <w:p w14:paraId="713A1DD2" w14:textId="77777777" w:rsidR="003F2A56" w:rsidRDefault="003F2A56" w:rsidP="00671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C8997" w14:textId="1706A5B1" w:rsidR="006712E2" w:rsidRDefault="006712E2">
    <w:pPr>
      <w:pStyle w:val="Header"/>
    </w:pPr>
    <w:r>
      <w:rPr>
        <w:noProof/>
      </w:rPr>
      <w:drawing>
        <wp:anchor distT="0" distB="0" distL="114300" distR="114300" simplePos="0" relativeHeight="251658240" behindDoc="1" locked="0" layoutInCell="1" allowOverlap="1" wp14:anchorId="750F2AA0" wp14:editId="28AB93D8">
          <wp:simplePos x="0" y="0"/>
          <wp:positionH relativeFrom="column">
            <wp:posOffset>-521970</wp:posOffset>
          </wp:positionH>
          <wp:positionV relativeFrom="paragraph">
            <wp:posOffset>-443865</wp:posOffset>
          </wp:positionV>
          <wp:extent cx="7547230" cy="10680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out 10 background.pdf"/>
                  <pic:cNvPicPr/>
                </pic:nvPicPr>
                <pic:blipFill>
                  <a:blip r:embed="rId1">
                    <a:extLst>
                      <a:ext uri="{28A0092B-C50C-407E-A947-70E740481C1C}">
                        <a14:useLocalDpi xmlns:a14="http://schemas.microsoft.com/office/drawing/2010/main" val="0"/>
                      </a:ext>
                    </a:extLst>
                  </a:blip>
                  <a:stretch>
                    <a:fillRect/>
                  </a:stretch>
                </pic:blipFill>
                <pic:spPr>
                  <a:xfrm>
                    <a:off x="0" y="0"/>
                    <a:ext cx="7563612" cy="107038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B222B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326C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EE0E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A8BA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E87B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5E22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4029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8C70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5815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40ECD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5CD9"/>
    <w:rsid w:val="00087B44"/>
    <w:rsid w:val="000F0A6B"/>
    <w:rsid w:val="001523FD"/>
    <w:rsid w:val="001A050C"/>
    <w:rsid w:val="001A0987"/>
    <w:rsid w:val="002F464F"/>
    <w:rsid w:val="00361E9D"/>
    <w:rsid w:val="003F2A56"/>
    <w:rsid w:val="00491C0F"/>
    <w:rsid w:val="005533FF"/>
    <w:rsid w:val="006712E2"/>
    <w:rsid w:val="00847B15"/>
    <w:rsid w:val="008D62ED"/>
    <w:rsid w:val="0091392F"/>
    <w:rsid w:val="00974E29"/>
    <w:rsid w:val="00AA5CD9"/>
    <w:rsid w:val="00AF1A46"/>
    <w:rsid w:val="00B3135B"/>
    <w:rsid w:val="00B96B27"/>
    <w:rsid w:val="00C27956"/>
    <w:rsid w:val="00D46F14"/>
    <w:rsid w:val="00DD59E6"/>
    <w:rsid w:val="00DE543B"/>
    <w:rsid w:val="00EB7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D63AF"/>
  <w15:docId w15:val="{7EA5654F-D14E-304F-BCD3-A16A6B9F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7"/>
    <w:pPr>
      <w:spacing w:after="160" w:line="259"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B27"/>
    <w:rPr>
      <w:sz w:val="24"/>
      <w:szCs w:val="24"/>
      <w:lang w:eastAsia="en-US"/>
    </w:rPr>
  </w:style>
  <w:style w:type="paragraph" w:styleId="NormalWeb">
    <w:name w:val="Normal (Web)"/>
    <w:basedOn w:val="Normal"/>
    <w:uiPriority w:val="99"/>
    <w:unhideWhenUsed/>
    <w:rsid w:val="00AA5CD9"/>
    <w:pPr>
      <w:spacing w:before="100" w:beforeAutospacing="1" w:after="100" w:afterAutospacing="1" w:line="240" w:lineRule="auto"/>
    </w:pPr>
    <w:rPr>
      <w:rFonts w:ascii="Times New Roman" w:eastAsia="Times New Roman" w:hAnsi="Times New Roman"/>
      <w:lang w:eastAsia="en-GB"/>
    </w:rPr>
  </w:style>
  <w:style w:type="paragraph" w:styleId="Header">
    <w:name w:val="header"/>
    <w:basedOn w:val="Normal"/>
    <w:link w:val="HeaderChar"/>
    <w:uiPriority w:val="99"/>
    <w:unhideWhenUsed/>
    <w:rsid w:val="00671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2E2"/>
    <w:rPr>
      <w:sz w:val="24"/>
      <w:szCs w:val="24"/>
      <w:lang w:eastAsia="en-US"/>
    </w:rPr>
  </w:style>
  <w:style w:type="paragraph" w:styleId="Footer">
    <w:name w:val="footer"/>
    <w:basedOn w:val="Normal"/>
    <w:link w:val="FooterChar"/>
    <w:uiPriority w:val="99"/>
    <w:unhideWhenUsed/>
    <w:rsid w:val="00671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2E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258</Words>
  <Characters>1357</Characters>
  <Application>Microsoft Office Word</Application>
  <DocSecurity>0</DocSecurity>
  <Lines>75</Lines>
  <Paragraphs>37</Paragraphs>
  <ScaleCrop>false</ScaleCrop>
  <HeadingPairs>
    <vt:vector size="2" baseType="variant">
      <vt:variant>
        <vt:lpstr>Title</vt:lpstr>
      </vt:variant>
      <vt:variant>
        <vt:i4>1</vt:i4>
      </vt:variant>
    </vt:vector>
  </HeadingPairs>
  <TitlesOfParts>
    <vt:vector size="1" baseType="lpstr">
      <vt:lpstr/>
    </vt:vector>
  </TitlesOfParts>
  <Company>South London and Maudsley NHS Foundation Trust</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Abbassi, Saliha</dc:creator>
  <cp:keywords/>
  <dc:description/>
  <cp:lastModifiedBy>Melinda Welch</cp:lastModifiedBy>
  <cp:revision>15</cp:revision>
  <dcterms:created xsi:type="dcterms:W3CDTF">2020-01-20T13:53:00Z</dcterms:created>
  <dcterms:modified xsi:type="dcterms:W3CDTF">2020-04-24T18:56:00Z</dcterms:modified>
</cp:coreProperties>
</file>