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6CC41" w14:textId="77777777" w:rsidR="0021075C" w:rsidRPr="007B0F8A" w:rsidRDefault="0027087B" w:rsidP="007B0F8A">
      <w:pPr>
        <w:spacing w:after="600"/>
        <w:rPr>
          <w:sz w:val="30"/>
          <w:szCs w:val="30"/>
          <w:u w:val="single"/>
        </w:rPr>
      </w:pPr>
      <w:r w:rsidRPr="007B0F8A">
        <w:rPr>
          <w:b/>
          <w:bCs/>
          <w:color w:val="EC008C"/>
          <w:sz w:val="30"/>
          <w:szCs w:val="30"/>
        </w:rPr>
        <w:t>Theme 1: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Setting goals: emotional bonds between parents and children</w:t>
      </w:r>
      <w:r w:rsidR="0021075C" w:rsidRPr="007B0F8A">
        <w:rPr>
          <w:sz w:val="30"/>
          <w:szCs w:val="30"/>
          <w:u w:val="single"/>
        </w:rPr>
        <w:t xml:space="preserve"> </w:t>
      </w:r>
    </w:p>
    <w:p w14:paraId="4226C8F5" w14:textId="77777777" w:rsidR="0027087B" w:rsidRPr="007B0F8A" w:rsidRDefault="0027087B" w:rsidP="007B0F8A">
      <w:pPr>
        <w:spacing w:after="600"/>
        <w:rPr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2: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Attachment and emotional bonds between children and parents</w:t>
      </w:r>
    </w:p>
    <w:p w14:paraId="64F835B2" w14:textId="77777777" w:rsidR="0021075C" w:rsidRPr="007B0F8A" w:rsidRDefault="0027087B" w:rsidP="007B0F8A">
      <w:pPr>
        <w:spacing w:after="600"/>
        <w:rPr>
          <w:b/>
          <w:bCs/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3: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Caring for your child – the ups and downs</w:t>
      </w:r>
      <w:r w:rsidR="0021075C" w:rsidRPr="007B0F8A">
        <w:rPr>
          <w:b/>
          <w:bCs/>
          <w:sz w:val="30"/>
          <w:szCs w:val="30"/>
        </w:rPr>
        <w:t xml:space="preserve"> </w:t>
      </w:r>
    </w:p>
    <w:p w14:paraId="2130CD93" w14:textId="77777777" w:rsidR="0021075C" w:rsidRPr="007B0F8A" w:rsidRDefault="0027087B" w:rsidP="007B0F8A">
      <w:pPr>
        <w:spacing w:after="600"/>
        <w:rPr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4:</w:t>
      </w:r>
      <w:r w:rsidRPr="007B0F8A">
        <w:rPr>
          <w:sz w:val="30"/>
          <w:szCs w:val="30"/>
        </w:rPr>
        <w:t xml:space="preserve"> Tuning into your child</w:t>
      </w:r>
      <w:r w:rsidR="0021075C" w:rsidRPr="007B0F8A">
        <w:rPr>
          <w:sz w:val="30"/>
          <w:szCs w:val="30"/>
        </w:rPr>
        <w:t>’s likes, dislikes and feelings</w:t>
      </w:r>
    </w:p>
    <w:p w14:paraId="684B470F" w14:textId="77777777" w:rsidR="0021075C" w:rsidRPr="007B0F8A" w:rsidRDefault="0027087B" w:rsidP="007B0F8A">
      <w:pPr>
        <w:spacing w:after="600"/>
        <w:rPr>
          <w:b/>
          <w:bCs/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5: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Having choices and knowing when to say ‘no’</w:t>
      </w:r>
    </w:p>
    <w:p w14:paraId="2AF1EF4E" w14:textId="77777777" w:rsidR="0021075C" w:rsidRPr="007B0F8A" w:rsidRDefault="0027087B" w:rsidP="007B0F8A">
      <w:pPr>
        <w:spacing w:after="600"/>
        <w:rPr>
          <w:b/>
          <w:bCs/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6:</w:t>
      </w:r>
      <w:r w:rsidRPr="007B0F8A">
        <w:rPr>
          <w:sz w:val="30"/>
          <w:szCs w:val="30"/>
        </w:rPr>
        <w:t xml:space="preserve"> Responding to your child’s signals and communications</w:t>
      </w:r>
    </w:p>
    <w:p w14:paraId="1E76498C" w14:textId="77777777" w:rsidR="0027087B" w:rsidRPr="007B0F8A" w:rsidRDefault="0027087B" w:rsidP="007B0F8A">
      <w:pPr>
        <w:spacing w:after="600"/>
        <w:rPr>
          <w:b/>
          <w:bCs/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7: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Understanding your child’s emotions</w:t>
      </w:r>
    </w:p>
    <w:p w14:paraId="3AF03AE7" w14:textId="77777777" w:rsidR="0027087B" w:rsidRPr="007B0F8A" w:rsidRDefault="0027087B" w:rsidP="007B0F8A">
      <w:pPr>
        <w:spacing w:after="600"/>
        <w:rPr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8:</w:t>
      </w:r>
      <w:r w:rsidRPr="007B0F8A">
        <w:rPr>
          <w:sz w:val="30"/>
          <w:szCs w:val="30"/>
        </w:rPr>
        <w:t xml:space="preserve"> Feeling scared – when our ‘buttons get pressed’</w:t>
      </w:r>
    </w:p>
    <w:p w14:paraId="2D108EDB" w14:textId="77777777" w:rsidR="0027087B" w:rsidRPr="007B0F8A" w:rsidRDefault="0027087B" w:rsidP="007B0F8A">
      <w:pPr>
        <w:spacing w:after="600"/>
        <w:rPr>
          <w:b/>
          <w:bCs/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9: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Caring for children when ‘buttons get pressed’</w:t>
      </w:r>
    </w:p>
    <w:p w14:paraId="6F45205A" w14:textId="77777777" w:rsidR="0027087B" w:rsidRPr="007B0F8A" w:rsidRDefault="0027087B" w:rsidP="007B0F8A">
      <w:pPr>
        <w:spacing w:after="600"/>
        <w:rPr>
          <w:sz w:val="30"/>
          <w:szCs w:val="30"/>
        </w:rPr>
      </w:pPr>
      <w:r w:rsidRPr="007B0F8A">
        <w:rPr>
          <w:b/>
          <w:bCs/>
          <w:color w:val="EC008C"/>
          <w:sz w:val="30"/>
          <w:szCs w:val="30"/>
        </w:rPr>
        <w:t>Theme 10: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Playing together</w:t>
      </w:r>
    </w:p>
    <w:p w14:paraId="264ACA41" w14:textId="753D57B3" w:rsidR="00DD59E6" w:rsidRPr="00261E8F" w:rsidRDefault="0027087B" w:rsidP="007B0F8A">
      <w:pPr>
        <w:spacing w:after="600"/>
        <w:rPr>
          <w:b/>
          <w:bCs/>
          <w:color w:val="00AEEF"/>
        </w:rPr>
      </w:pPr>
      <w:r w:rsidRPr="007B0F8A">
        <w:rPr>
          <w:b/>
          <w:bCs/>
          <w:color w:val="EC008C"/>
          <w:sz w:val="30"/>
          <w:szCs w:val="30"/>
        </w:rPr>
        <w:t>Theme 11:</w:t>
      </w:r>
      <w:r w:rsidRPr="007B0F8A">
        <w:rPr>
          <w:b/>
          <w:bCs/>
          <w:sz w:val="30"/>
          <w:szCs w:val="30"/>
        </w:rPr>
        <w:t xml:space="preserve"> </w:t>
      </w:r>
      <w:r w:rsidRPr="007B0F8A">
        <w:rPr>
          <w:sz w:val="30"/>
          <w:szCs w:val="30"/>
        </w:rPr>
        <w:t>Transitions/saying goodbye</w:t>
      </w:r>
      <w:r w:rsidR="004B183C">
        <w:rPr>
          <w:noProof/>
        </w:rPr>
        <w:pict w14:anchorId="4E0EDC10">
          <v:shapetype id="_x0000_t202" coordsize="21600,21600" o:spt="202" path="m,l,21600r21600,l21600,xe">
            <v:stroke joinstyle="miter"/>
            <v:path gradientshapeok="t" o:connecttype="rect"/>
          </v:shapetype>
          <v:shape id="TextBox 5" o:spid="_x0000_s1026" type="#_x0000_t202" style="position:absolute;margin-left:351.65pt;margin-top:413.75pt;width:283.5pt;height:7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" filled="f" strokecolor="windowText">
            <v:textbox style="mso-fit-shape-to-text:t">
              <w:txbxContent>
                <w:p w14:paraId="2568F95F" w14:textId="77777777" w:rsidR="00825CAE" w:rsidRDefault="00825CAE" w:rsidP="00825CAE">
                  <w:pPr>
                    <w:pStyle w:val="NormalWeb"/>
                    <w:spacing w:before="0" w:beforeAutospacing="0" w:after="0" w:afterAutospacing="0"/>
                  </w:pPr>
                  <w:r w:rsidRPr="00825CAE">
                    <w:rPr>
                      <w:rFonts w:ascii="Calibri" w:hAnsi="Calibri"/>
                      <w:color w:val="000000"/>
                      <w:kern w:val="24"/>
                      <w:sz w:val="36"/>
                      <w:szCs w:val="36"/>
                    </w:rPr>
                    <w:t xml:space="preserve">NB: As agreed with parent, </w:t>
                  </w:r>
                  <w:r w:rsidR="00DA029B">
                    <w:rPr>
                      <w:rFonts w:ascii="Calibri" w:hAnsi="Calibri"/>
                      <w:color w:val="000000"/>
                      <w:kern w:val="24"/>
                      <w:sz w:val="36"/>
                      <w:szCs w:val="36"/>
                    </w:rPr>
                    <w:t>some sessions will happen over two</w:t>
                  </w:r>
                  <w:r w:rsidRPr="00825CAE">
                    <w:rPr>
                      <w:rFonts w:ascii="Calibri" w:hAnsi="Calibri"/>
                      <w:color w:val="000000"/>
                      <w:kern w:val="24"/>
                      <w:sz w:val="36"/>
                      <w:szCs w:val="36"/>
                    </w:rPr>
                    <w:t xml:space="preserve"> or more meetings</w:t>
                  </w:r>
                  <w:r w:rsidR="00DA029B">
                    <w:t>.</w:t>
                  </w:r>
                </w:p>
              </w:txbxContent>
            </v:textbox>
          </v:shape>
        </w:pict>
      </w:r>
    </w:p>
    <w:sectPr w:rsidR="00DD59E6" w:rsidRPr="00261E8F" w:rsidSect="00E47C3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54737" w14:textId="77777777" w:rsidR="004B183C" w:rsidRDefault="004B183C" w:rsidP="00BA3FA9">
      <w:pPr>
        <w:spacing w:after="0" w:line="240" w:lineRule="auto"/>
      </w:pPr>
      <w:r>
        <w:separator/>
      </w:r>
    </w:p>
  </w:endnote>
  <w:endnote w:type="continuationSeparator" w:id="0">
    <w:p w14:paraId="6EAADF31" w14:textId="77777777" w:rsidR="004B183C" w:rsidRDefault="004B183C" w:rsidP="00BA3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0014C3" w14:textId="77777777" w:rsidR="00E47C38" w:rsidRDefault="00E47C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7AEC5" w14:textId="77777777" w:rsidR="00E47C38" w:rsidRPr="00BF3E94" w:rsidRDefault="00E47C38" w:rsidP="00E47C38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5C816544" w14:textId="6B7C5C37" w:rsidR="00E47C38" w:rsidRPr="00E47C38" w:rsidRDefault="00E47C38" w:rsidP="00E47C38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8E59C" w14:textId="77777777" w:rsidR="00E47C38" w:rsidRDefault="00E47C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4F73A" w14:textId="77777777" w:rsidR="004B183C" w:rsidRDefault="004B183C" w:rsidP="00BA3FA9">
      <w:pPr>
        <w:spacing w:after="0" w:line="240" w:lineRule="auto"/>
      </w:pPr>
      <w:r>
        <w:separator/>
      </w:r>
    </w:p>
  </w:footnote>
  <w:footnote w:type="continuationSeparator" w:id="0">
    <w:p w14:paraId="2AD1D82E" w14:textId="77777777" w:rsidR="004B183C" w:rsidRDefault="004B183C" w:rsidP="00BA3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AAFA5" w14:textId="77777777" w:rsidR="00E47C38" w:rsidRDefault="00E47C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D1C46" w14:textId="64BA9894" w:rsidR="00BA3FA9" w:rsidRDefault="007719D3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657C5D33" wp14:editId="21494F57">
          <wp:simplePos x="0" y="0"/>
          <wp:positionH relativeFrom="column">
            <wp:posOffset>-521970</wp:posOffset>
          </wp:positionH>
          <wp:positionV relativeFrom="paragraph">
            <wp:posOffset>-443865</wp:posOffset>
          </wp:positionV>
          <wp:extent cx="7556500" cy="1069381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2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917" cy="107128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47B4D" w14:textId="77777777" w:rsidR="00E47C38" w:rsidRDefault="00E47C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5CAE"/>
    <w:rsid w:val="000743E4"/>
    <w:rsid w:val="000A18A8"/>
    <w:rsid w:val="001228EB"/>
    <w:rsid w:val="001523FD"/>
    <w:rsid w:val="001669EF"/>
    <w:rsid w:val="00180771"/>
    <w:rsid w:val="0021075C"/>
    <w:rsid w:val="00257AA2"/>
    <w:rsid w:val="00261E8F"/>
    <w:rsid w:val="0027087B"/>
    <w:rsid w:val="00344150"/>
    <w:rsid w:val="00361E9D"/>
    <w:rsid w:val="004B183C"/>
    <w:rsid w:val="005533FF"/>
    <w:rsid w:val="0057625E"/>
    <w:rsid w:val="007719D3"/>
    <w:rsid w:val="007B0F8A"/>
    <w:rsid w:val="00814026"/>
    <w:rsid w:val="00825CAE"/>
    <w:rsid w:val="00847B15"/>
    <w:rsid w:val="008E4E16"/>
    <w:rsid w:val="0093743D"/>
    <w:rsid w:val="009B7C79"/>
    <w:rsid w:val="009D211A"/>
    <w:rsid w:val="009D43AF"/>
    <w:rsid w:val="009E51CC"/>
    <w:rsid w:val="00B123D4"/>
    <w:rsid w:val="00B96B27"/>
    <w:rsid w:val="00BA3FA9"/>
    <w:rsid w:val="00BD097C"/>
    <w:rsid w:val="00C0043E"/>
    <w:rsid w:val="00CA736C"/>
    <w:rsid w:val="00DA029B"/>
    <w:rsid w:val="00DA2484"/>
    <w:rsid w:val="00DD59E6"/>
    <w:rsid w:val="00E47C38"/>
    <w:rsid w:val="00E62757"/>
    <w:rsid w:val="00EF051E"/>
    <w:rsid w:val="00F72A0F"/>
    <w:rsid w:val="00F83354"/>
    <w:rsid w:val="00F9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F7A9B"/>
  <w15:docId w15:val="{5BD7F34E-1381-D545-A571-C32E0543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825CAE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2107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07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075C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75C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0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75C"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BA3F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FA9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A3F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FA9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81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24</cp:revision>
  <dcterms:created xsi:type="dcterms:W3CDTF">2020-01-20T13:42:00Z</dcterms:created>
  <dcterms:modified xsi:type="dcterms:W3CDTF">2020-10-05T10:21:00Z</dcterms:modified>
</cp:coreProperties>
</file>