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61E9D" w14:textId="1E949A97" w:rsidR="00FF3910" w:rsidRPr="00AD4603" w:rsidRDefault="00DA0568" w:rsidP="00AD4603">
      <w:r w:rsidRPr="00AD4603">
        <w:t xml:space="preserve">Meadow Mountain was the code name for a web-based, </w:t>
      </w:r>
      <w:r w:rsidR="00AD4603" w:rsidRPr="00AD4603">
        <w:t xml:space="preserve">light-weight </w:t>
      </w:r>
      <w:r w:rsidRPr="00AD4603">
        <w:t>cloud</w:t>
      </w:r>
      <w:r w:rsidR="00AD4603" w:rsidRPr="00AD4603">
        <w:t>-based</w:t>
      </w:r>
      <w:r w:rsidRPr="00AD4603">
        <w:t xml:space="preserve"> IDE that featured fully managed toolchains</w:t>
      </w:r>
      <w:r w:rsidR="00AD4603" w:rsidRPr="00AD4603">
        <w:t xml:space="preserve"> and a</w:t>
      </w:r>
      <w:r w:rsidR="00AD4603">
        <w:t xml:space="preserve"> robust</w:t>
      </w:r>
      <w:r w:rsidR="00AD4603" w:rsidRPr="00AD4603">
        <w:t xml:space="preserve"> </w:t>
      </w:r>
      <w:r w:rsidRPr="00AD4603">
        <w:t>device manager for managing remote IoT devices</w:t>
      </w:r>
      <w:r w:rsidR="00AD4603">
        <w:t xml:space="preserve">.  </w:t>
      </w:r>
      <w:r w:rsidRPr="00AD4603">
        <w:t>I</w:t>
      </w:r>
      <w:r w:rsidR="00AD4603">
        <w:t>t</w:t>
      </w:r>
      <w:r w:rsidRPr="00AD4603">
        <w:t xml:space="preserve"> allowed quick prototype and share their connected device projects.   </w:t>
      </w:r>
      <w:r w:rsidR="008E6D72" w:rsidRPr="00AD4603">
        <w:t xml:space="preserve">You can also organize your devices, monitor and troubleshoot device functionality, query the state of any IoT device in your fleet, and send firmware updates over-the-air (OTA)—all through a fully managed web application. </w:t>
      </w:r>
    </w:p>
    <w:p w14:paraId="0DC2BCC0" w14:textId="77777777" w:rsidR="008E6D72" w:rsidRPr="00AD4603" w:rsidRDefault="008E6D72" w:rsidP="00AD4603"/>
    <w:p w14:paraId="68B4087E" w14:textId="77777777" w:rsidR="008E6D72" w:rsidRPr="00AD4603" w:rsidRDefault="008E6D72" w:rsidP="00AD4603"/>
    <w:p w14:paraId="632823D7" w14:textId="77777777" w:rsidR="008E6D72" w:rsidRPr="00D83C88" w:rsidRDefault="008E6D72" w:rsidP="00D83C88"/>
    <w:p w14:paraId="13989FD9" w14:textId="73501AFC" w:rsidR="00365C12" w:rsidRPr="00D83C88" w:rsidRDefault="00365C12" w:rsidP="00D83C88">
      <w:r w:rsidRPr="00D83C88">
        <w:t>Device registry: Organize and query devices in your fleet</w:t>
      </w:r>
    </w:p>
    <w:p w14:paraId="6138F0D1" w14:textId="77777777" w:rsidR="00365C12" w:rsidRPr="00D83C88" w:rsidRDefault="00365C12" w:rsidP="00D83C88">
      <w:r w:rsidRPr="00D83C88">
        <w:t>Event logs: See what's happening with devices in real time</w:t>
      </w:r>
    </w:p>
    <w:p w14:paraId="607B697A" w14:textId="77777777" w:rsidR="00365C12" w:rsidRPr="00D83C88" w:rsidRDefault="00365C12" w:rsidP="00D83C88">
      <w:r w:rsidRPr="00D83C88">
        <w:t>Firmware manager: Send firmware updates over-the-air</w:t>
      </w:r>
    </w:p>
    <w:p w14:paraId="798A4835" w14:textId="77777777" w:rsidR="00365C12" w:rsidRPr="00D83C88" w:rsidRDefault="00365C12" w:rsidP="00D83C88">
      <w:r w:rsidRPr="00D83C88">
        <w:t>Remote diagnostics: Actively monitor the health of your devices</w:t>
      </w:r>
    </w:p>
    <w:p w14:paraId="4900FFC1" w14:textId="77777777" w:rsidR="00365C12" w:rsidRPr="00D83C88" w:rsidRDefault="00365C12" w:rsidP="00D83C88">
      <w:r w:rsidRPr="00D83C88">
        <w:t>Integrations: Send IoT data to business tools seamlessly.</w:t>
      </w:r>
    </w:p>
    <w:p w14:paraId="46607B89" w14:textId="15F3D755" w:rsidR="00365C12" w:rsidRPr="00D83C88" w:rsidRDefault="00365C12" w:rsidP="00D83C88">
      <w:r w:rsidRPr="00D83C88">
        <w:t>Device Console interface that makes it easy to manage your fleet of IoT devices</w:t>
      </w:r>
    </w:p>
    <w:p w14:paraId="1F4F495E" w14:textId="248F0B00" w:rsidR="00B44C7A" w:rsidRPr="00D83C88" w:rsidRDefault="00AD4603" w:rsidP="00D83C88"/>
    <w:p w14:paraId="1EA5BFAA" w14:textId="57B6AD3B" w:rsidR="00474FE1" w:rsidRPr="00D83C88" w:rsidRDefault="00474FE1" w:rsidP="00D83C88"/>
    <w:p w14:paraId="16208D6C" w14:textId="363A226D" w:rsidR="00474FE1" w:rsidRPr="00D83C88" w:rsidRDefault="00474FE1" w:rsidP="00D83C88">
      <w:r w:rsidRPr="00D83C88">
        <w:t>Cloud IDE with robust device manager</w:t>
      </w:r>
    </w:p>
    <w:p w14:paraId="6F4770A2" w14:textId="51925C94" w:rsidR="00474FE1" w:rsidRPr="00D83C88" w:rsidRDefault="00990457" w:rsidP="00D83C88">
      <w:r w:rsidRPr="00D83C88">
        <w:t xml:space="preserve">Lead designer </w:t>
      </w:r>
    </w:p>
    <w:p w14:paraId="25322466" w14:textId="6EBD1287" w:rsidR="00990457" w:rsidRPr="00D83C88" w:rsidRDefault="00990457" w:rsidP="00D83C88">
      <w:r w:rsidRPr="00D83C88">
        <w:t>User - derive value from your device data.</w:t>
      </w:r>
    </w:p>
    <w:p w14:paraId="4DB3F8F2" w14:textId="52C99890" w:rsidR="00990457" w:rsidRPr="00D83C88" w:rsidRDefault="00D83C88" w:rsidP="00D83C88">
      <w:r>
        <w:t xml:space="preserve">Track valuable assets </w:t>
      </w:r>
      <w:r w:rsidR="00990457" w:rsidRPr="00D83C88">
        <w:t>in real time and perform complex analytics and machine learning on the data you collect in order to deliver actionable business insights.</w:t>
      </w:r>
    </w:p>
    <w:p w14:paraId="73FB3DA1" w14:textId="77777777" w:rsidR="00990457" w:rsidRPr="00D83C88" w:rsidRDefault="00990457" w:rsidP="00D83C88">
      <w:r w:rsidRPr="00D83C88">
        <w:t> ingestion services, depending on whether the data is telemetry or operational information about the devices and IoT infrastructure.</w:t>
      </w:r>
    </w:p>
    <w:p w14:paraId="76F68031" w14:textId="2FC66FA7" w:rsidR="00990457" w:rsidRDefault="00990457"/>
    <w:p w14:paraId="4C264761" w14:textId="4AF062C5" w:rsidR="00DA0568" w:rsidRDefault="00AD4603"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softHyphen/>
      </w:r>
    </w:p>
    <w:sectPr w:rsidR="00DA0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F2"/>
    <w:rsid w:val="00365C12"/>
    <w:rsid w:val="00474FE1"/>
    <w:rsid w:val="007D557B"/>
    <w:rsid w:val="008E6D72"/>
    <w:rsid w:val="00990457"/>
    <w:rsid w:val="00AC6F71"/>
    <w:rsid w:val="00AD4603"/>
    <w:rsid w:val="00AF5BF2"/>
    <w:rsid w:val="00D83C88"/>
    <w:rsid w:val="00DA0568"/>
    <w:rsid w:val="00DB4352"/>
    <w:rsid w:val="00FF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3B0DC"/>
  <w15:chartTrackingRefBased/>
  <w15:docId w15:val="{8A2DCA69-2125-474C-B148-91C06300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056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B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9045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9045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A056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-gray-700">
    <w:name w:val="text-gray-700"/>
    <w:basedOn w:val="Normal"/>
    <w:rsid w:val="00DA05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Phillips</dc:creator>
  <cp:keywords/>
  <dc:description/>
  <cp:lastModifiedBy>Danielle Phillips</cp:lastModifiedBy>
  <cp:revision>2</cp:revision>
  <dcterms:created xsi:type="dcterms:W3CDTF">2021-06-22T00:01:00Z</dcterms:created>
  <dcterms:modified xsi:type="dcterms:W3CDTF">2021-06-22T19:32:00Z</dcterms:modified>
</cp:coreProperties>
</file>