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913" w:rsidRDefault="009303DF">
      <w:r>
        <w:t>dsfgdfsg</w:t>
      </w:r>
    </w:p>
    <w:sectPr w:rsidR="00C17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303DF"/>
    <w:rsid w:val="009303DF"/>
    <w:rsid w:val="00C17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Pinedo</dc:creator>
  <cp:keywords/>
  <dc:description/>
  <cp:lastModifiedBy>Alberto Gómez Pinedo</cp:lastModifiedBy>
  <cp:revision>2</cp:revision>
  <dcterms:created xsi:type="dcterms:W3CDTF">2019-10-01T18:58:00Z</dcterms:created>
  <dcterms:modified xsi:type="dcterms:W3CDTF">2019-10-01T18:58:00Z</dcterms:modified>
</cp:coreProperties>
</file>