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4C881" w14:textId="77777777" w:rsidR="00343E83" w:rsidRDefault="00343E83">
      <w:pPr>
        <w:pStyle w:val="LO-normal"/>
        <w:widowControl w:val="0"/>
        <w:spacing w:line="276" w:lineRule="auto"/>
      </w:pPr>
    </w:p>
    <w:p w14:paraId="207CDD86" w14:textId="77777777" w:rsidR="00343E83" w:rsidRDefault="00343E83">
      <w:pPr>
        <w:pStyle w:val="LO-normal"/>
      </w:pPr>
    </w:p>
    <w:p w14:paraId="714B1D4B" w14:textId="77777777" w:rsidR="00343E83" w:rsidRDefault="00CA0E65">
      <w:pPr>
        <w:pStyle w:val="LO-normal"/>
        <w:jc w:val="center"/>
        <w:rPr>
          <w:b/>
          <w:color w:val="000000"/>
          <w:sz w:val="32"/>
          <w:szCs w:val="32"/>
        </w:rPr>
      </w:pPr>
      <w:r>
        <w:rPr>
          <w:b/>
          <w:color w:val="000000"/>
          <w:sz w:val="32"/>
          <w:szCs w:val="32"/>
        </w:rPr>
        <w:t>Projeto de monografia</w:t>
      </w:r>
    </w:p>
    <w:p w14:paraId="69AFA840" w14:textId="77777777" w:rsidR="00343E83" w:rsidRDefault="00343E83">
      <w:pPr>
        <w:pStyle w:val="LO-normal"/>
        <w:jc w:val="center"/>
        <w:rPr>
          <w:b/>
          <w:i/>
          <w:color w:val="000000"/>
          <w:sz w:val="32"/>
          <w:szCs w:val="32"/>
        </w:rPr>
      </w:pPr>
    </w:p>
    <w:p w14:paraId="12D68F92" w14:textId="3DFC238E" w:rsidR="00343E83" w:rsidRPr="00D1419A" w:rsidRDefault="00D1419A" w:rsidP="00D1419A">
      <w:pPr>
        <w:pStyle w:val="LO-normal"/>
        <w:rPr>
          <w:b/>
          <w:color w:val="000000"/>
          <w:sz w:val="30"/>
          <w:szCs w:val="30"/>
        </w:rPr>
      </w:pPr>
      <w:r w:rsidRPr="00D1419A">
        <w:rPr>
          <w:b/>
          <w:i/>
          <w:color w:val="000000"/>
          <w:sz w:val="30"/>
          <w:szCs w:val="30"/>
        </w:rPr>
        <w:t>Previsão de séries epidemiológicas incorporando atraso na notificação</w:t>
      </w:r>
    </w:p>
    <w:p w14:paraId="4C4E923B" w14:textId="77777777" w:rsidR="00343E83" w:rsidRPr="00D1419A" w:rsidRDefault="00343E83">
      <w:pPr>
        <w:pStyle w:val="LO-normal"/>
        <w:jc w:val="both"/>
        <w:rPr>
          <w:b/>
          <w:sz w:val="30"/>
          <w:szCs w:val="30"/>
        </w:rPr>
      </w:pPr>
    </w:p>
    <w:p w14:paraId="7D4CB221" w14:textId="21A52007" w:rsidR="00343E83" w:rsidRDefault="00D1419A">
      <w:pPr>
        <w:pStyle w:val="LO-normal"/>
        <w:jc w:val="both"/>
        <w:rPr>
          <w:b/>
          <w:sz w:val="28"/>
          <w:szCs w:val="28"/>
        </w:rPr>
      </w:pPr>
      <w:r>
        <w:rPr>
          <w:b/>
          <w:sz w:val="28"/>
          <w:szCs w:val="28"/>
        </w:rPr>
        <w:t xml:space="preserve">Introdução </w:t>
      </w:r>
    </w:p>
    <w:p w14:paraId="56CA6FAD" w14:textId="7FCAD40A" w:rsidR="00D1419A" w:rsidRPr="00D1419A" w:rsidRDefault="00D1419A">
      <w:pPr>
        <w:pStyle w:val="LO-normal"/>
        <w:jc w:val="both"/>
        <w:rPr>
          <w:sz w:val="28"/>
          <w:szCs w:val="28"/>
        </w:rPr>
      </w:pPr>
      <w:r w:rsidRPr="00D1419A">
        <w:rPr>
          <w:sz w:val="28"/>
          <w:szCs w:val="28"/>
        </w:rPr>
        <w:t xml:space="preserve">Séries de contagens epidemiológicas </w:t>
      </w:r>
      <w:r>
        <w:rPr>
          <w:sz w:val="28"/>
          <w:szCs w:val="28"/>
        </w:rPr>
        <w:t>são frequentemente afetadas por</w:t>
      </w:r>
      <w:r w:rsidRPr="00D1419A">
        <w:rPr>
          <w:sz w:val="28"/>
          <w:szCs w:val="28"/>
        </w:rPr>
        <w:t xml:space="preserve"> atrasos </w:t>
      </w:r>
      <w:r>
        <w:rPr>
          <w:sz w:val="28"/>
          <w:szCs w:val="28"/>
        </w:rPr>
        <w:t>nas notificação de casos, resultando em valores defasados e/ou viciados. Para corrigir isso, várias propostas foram feitas para incorporar esse atraso e assim corrigir as séries. Muitas delas não consideram a necessidade de previsao dessas séries e este projeto visa preencher essa lacuna.</w:t>
      </w:r>
    </w:p>
    <w:p w14:paraId="3DD99138" w14:textId="77777777" w:rsidR="00343E83" w:rsidRDefault="00343E83">
      <w:pPr>
        <w:pStyle w:val="LO-normal"/>
        <w:jc w:val="both"/>
        <w:rPr>
          <w:b/>
          <w:color w:val="000000"/>
          <w:sz w:val="28"/>
          <w:szCs w:val="28"/>
        </w:rPr>
      </w:pPr>
    </w:p>
    <w:p w14:paraId="5EA4D527" w14:textId="77777777" w:rsidR="00343E83" w:rsidRDefault="00CA0E65">
      <w:pPr>
        <w:pStyle w:val="LO-normal"/>
        <w:jc w:val="both"/>
        <w:rPr>
          <w:b/>
          <w:sz w:val="28"/>
          <w:szCs w:val="28"/>
        </w:rPr>
      </w:pPr>
      <w:r>
        <w:rPr>
          <w:b/>
          <w:sz w:val="28"/>
          <w:szCs w:val="28"/>
        </w:rPr>
        <w:t>Metodologia / Atividades</w:t>
      </w:r>
    </w:p>
    <w:p w14:paraId="233581E4" w14:textId="4B09E57D" w:rsidR="00D1419A" w:rsidRDefault="00D1419A">
      <w:pPr>
        <w:pStyle w:val="LO-normal"/>
        <w:jc w:val="both"/>
        <w:rPr>
          <w:sz w:val="28"/>
          <w:szCs w:val="28"/>
        </w:rPr>
      </w:pPr>
      <w:r w:rsidRPr="00D1419A">
        <w:rPr>
          <w:sz w:val="28"/>
          <w:szCs w:val="28"/>
        </w:rPr>
        <w:t xml:space="preserve">A metodologia </w:t>
      </w:r>
      <w:r>
        <w:rPr>
          <w:sz w:val="28"/>
          <w:szCs w:val="28"/>
        </w:rPr>
        <w:t>proposta neste projeto é baseada na postulação de um modelo para a serie corrigida e para o padrão de atraso. Após a verificação da propriedade dessas componentes, proceder-se-á à análise completados dados reconstruidos incluindo ai a incorporação da componente de previsão.</w:t>
      </w:r>
    </w:p>
    <w:p w14:paraId="55B5D143" w14:textId="77777777" w:rsidR="00D1419A" w:rsidRDefault="00D1419A">
      <w:pPr>
        <w:pStyle w:val="LO-normal"/>
        <w:jc w:val="both"/>
        <w:rPr>
          <w:sz w:val="28"/>
          <w:szCs w:val="28"/>
        </w:rPr>
      </w:pPr>
    </w:p>
    <w:p w14:paraId="749221C4" w14:textId="201670E6" w:rsidR="00343E83" w:rsidRPr="00D1419A" w:rsidRDefault="00D1419A">
      <w:pPr>
        <w:pStyle w:val="LO-normal"/>
        <w:jc w:val="both"/>
        <w:rPr>
          <w:sz w:val="28"/>
          <w:szCs w:val="28"/>
        </w:rPr>
      </w:pPr>
      <w:r>
        <w:rPr>
          <w:sz w:val="28"/>
          <w:szCs w:val="28"/>
        </w:rPr>
        <w:t>As atividades propostas consistem em identificação de bancos de dados com bom histórico para uma dada epidemia, avaliação das hipoteses postuladas através da verificação da bondade do ajuste obtido com diferentes alternativas. Essa etapa será realizada com análise dos valores ajustados e identificação de padrões para as contagens ao longo do tempo e também ao longo dos atrasos. As análises serao realizadas com ajuda do software Stan.</w:t>
      </w:r>
    </w:p>
    <w:p w14:paraId="5C3FAF54" w14:textId="77777777" w:rsidR="00343E83" w:rsidRDefault="00343E83">
      <w:pPr>
        <w:pStyle w:val="LO-normal"/>
        <w:ind w:left="1866"/>
        <w:jc w:val="both"/>
        <w:rPr>
          <w:b/>
          <w:sz w:val="28"/>
          <w:szCs w:val="28"/>
        </w:rPr>
      </w:pPr>
    </w:p>
    <w:p w14:paraId="3C8A92F9" w14:textId="77777777" w:rsidR="00343E83" w:rsidRDefault="00CA0E65">
      <w:pPr>
        <w:pStyle w:val="LO-normal"/>
        <w:jc w:val="both"/>
        <w:rPr>
          <w:b/>
          <w:sz w:val="28"/>
          <w:szCs w:val="28"/>
        </w:rPr>
      </w:pPr>
      <w:r>
        <w:rPr>
          <w:b/>
          <w:sz w:val="28"/>
          <w:szCs w:val="28"/>
        </w:rPr>
        <w:t xml:space="preserve">Cronograma </w:t>
      </w:r>
    </w:p>
    <w:p w14:paraId="17F5F7CE" w14:textId="1FC6B500" w:rsidR="00D1419A" w:rsidRDefault="00D1419A">
      <w:pPr>
        <w:pStyle w:val="LO-normal"/>
        <w:jc w:val="both"/>
        <w:rPr>
          <w:sz w:val="28"/>
          <w:szCs w:val="28"/>
        </w:rPr>
      </w:pPr>
      <w:r>
        <w:rPr>
          <w:b/>
          <w:sz w:val="28"/>
          <w:szCs w:val="28"/>
        </w:rPr>
        <w:t xml:space="preserve">- </w:t>
      </w:r>
      <w:r>
        <w:rPr>
          <w:sz w:val="28"/>
          <w:szCs w:val="28"/>
        </w:rPr>
        <w:t>Análise exploratória dos dados</w:t>
      </w:r>
      <w:r w:rsidR="00957795">
        <w:rPr>
          <w:sz w:val="28"/>
          <w:szCs w:val="28"/>
        </w:rPr>
        <w:t xml:space="preserve"> (1 mês)</w:t>
      </w:r>
    </w:p>
    <w:p w14:paraId="32A62548" w14:textId="097561B1" w:rsidR="00D1419A" w:rsidRDefault="00D1419A">
      <w:pPr>
        <w:pStyle w:val="LO-normal"/>
        <w:jc w:val="both"/>
        <w:rPr>
          <w:sz w:val="28"/>
          <w:szCs w:val="28"/>
        </w:rPr>
      </w:pPr>
      <w:r>
        <w:rPr>
          <w:sz w:val="28"/>
          <w:szCs w:val="28"/>
        </w:rPr>
        <w:t xml:space="preserve">- Ajuste </w:t>
      </w:r>
      <w:r w:rsidR="00957795">
        <w:rPr>
          <w:sz w:val="28"/>
          <w:szCs w:val="28"/>
        </w:rPr>
        <w:t>de séries simuladas (1 mês)</w:t>
      </w:r>
    </w:p>
    <w:p w14:paraId="6F7A4846" w14:textId="4EFC1717" w:rsidR="00957795" w:rsidRDefault="00957795">
      <w:pPr>
        <w:pStyle w:val="LO-normal"/>
        <w:jc w:val="both"/>
        <w:rPr>
          <w:sz w:val="28"/>
          <w:szCs w:val="28"/>
        </w:rPr>
      </w:pPr>
      <w:r>
        <w:rPr>
          <w:sz w:val="28"/>
          <w:szCs w:val="28"/>
        </w:rPr>
        <w:t>- Ajuste de séries reais separadamente (1 mês)</w:t>
      </w:r>
    </w:p>
    <w:p w14:paraId="679E90B8" w14:textId="698DC048" w:rsidR="00957795" w:rsidRDefault="00957795">
      <w:pPr>
        <w:pStyle w:val="LO-normal"/>
        <w:jc w:val="both"/>
        <w:rPr>
          <w:sz w:val="28"/>
          <w:szCs w:val="28"/>
        </w:rPr>
      </w:pPr>
      <w:r>
        <w:rPr>
          <w:sz w:val="28"/>
          <w:szCs w:val="28"/>
        </w:rPr>
        <w:t>- Formulação do modelo integrando todas as series (1 mês)</w:t>
      </w:r>
    </w:p>
    <w:p w14:paraId="6A4AAED0" w14:textId="0B248F0F" w:rsidR="00957795" w:rsidRDefault="00957795">
      <w:pPr>
        <w:pStyle w:val="LO-normal"/>
        <w:jc w:val="both"/>
        <w:rPr>
          <w:sz w:val="28"/>
          <w:szCs w:val="28"/>
        </w:rPr>
      </w:pPr>
      <w:r>
        <w:rPr>
          <w:sz w:val="28"/>
          <w:szCs w:val="28"/>
        </w:rPr>
        <w:t>- Análise do modelo integrado (2 meses)</w:t>
      </w:r>
    </w:p>
    <w:p w14:paraId="1490E999" w14:textId="62BBEE3B" w:rsidR="00957795" w:rsidRDefault="00957795">
      <w:pPr>
        <w:pStyle w:val="LO-normal"/>
        <w:jc w:val="both"/>
        <w:rPr>
          <w:sz w:val="28"/>
          <w:szCs w:val="28"/>
        </w:rPr>
      </w:pPr>
      <w:r>
        <w:rPr>
          <w:sz w:val="28"/>
          <w:szCs w:val="28"/>
        </w:rPr>
        <w:t>- Incorporação da previsão no modelo (1 mês)</w:t>
      </w:r>
    </w:p>
    <w:p w14:paraId="5EAF3F40" w14:textId="5C5C3E1B" w:rsidR="00957795" w:rsidRDefault="00957795">
      <w:pPr>
        <w:pStyle w:val="LO-normal"/>
        <w:jc w:val="both"/>
        <w:rPr>
          <w:sz w:val="28"/>
          <w:szCs w:val="28"/>
        </w:rPr>
      </w:pPr>
      <w:r>
        <w:rPr>
          <w:sz w:val="28"/>
          <w:szCs w:val="28"/>
        </w:rPr>
        <w:t>- Análise do modelo com a inclusão de previsões (1 mês)</w:t>
      </w:r>
    </w:p>
    <w:p w14:paraId="59C76C05" w14:textId="59F82595" w:rsidR="00957795" w:rsidRDefault="00957795">
      <w:pPr>
        <w:pStyle w:val="LO-normal"/>
        <w:jc w:val="both"/>
        <w:rPr>
          <w:sz w:val="28"/>
          <w:szCs w:val="28"/>
        </w:rPr>
      </w:pPr>
      <w:r>
        <w:rPr>
          <w:sz w:val="28"/>
          <w:szCs w:val="28"/>
        </w:rPr>
        <w:t>- Redação da monografia (1 mês)</w:t>
      </w:r>
    </w:p>
    <w:p w14:paraId="14356674" w14:textId="77777777" w:rsidR="00957795" w:rsidRPr="00D1419A" w:rsidRDefault="00957795">
      <w:pPr>
        <w:pStyle w:val="LO-normal"/>
        <w:jc w:val="both"/>
        <w:rPr>
          <w:sz w:val="28"/>
          <w:szCs w:val="28"/>
        </w:rPr>
      </w:pPr>
    </w:p>
    <w:p w14:paraId="2B353473" w14:textId="77777777" w:rsidR="00343E83" w:rsidRDefault="00343E83">
      <w:pPr>
        <w:pStyle w:val="LO-normal"/>
        <w:jc w:val="both"/>
        <w:rPr>
          <w:b/>
          <w:sz w:val="28"/>
          <w:szCs w:val="28"/>
        </w:rPr>
      </w:pPr>
    </w:p>
    <w:p w14:paraId="502B43D9" w14:textId="77777777" w:rsidR="00343E83" w:rsidRDefault="00343E83">
      <w:pPr>
        <w:pStyle w:val="LO-normal"/>
        <w:ind w:left="720"/>
        <w:jc w:val="both"/>
        <w:rPr>
          <w:b/>
          <w:sz w:val="28"/>
          <w:szCs w:val="28"/>
        </w:rPr>
      </w:pPr>
    </w:p>
    <w:p w14:paraId="1512E406" w14:textId="77777777" w:rsidR="00343E83" w:rsidRDefault="00CA0E65">
      <w:pPr>
        <w:pStyle w:val="LO-normal"/>
        <w:jc w:val="both"/>
        <w:rPr>
          <w:b/>
          <w:sz w:val="28"/>
          <w:szCs w:val="28"/>
        </w:rPr>
      </w:pPr>
      <w:r>
        <w:rPr>
          <w:b/>
          <w:sz w:val="28"/>
          <w:szCs w:val="28"/>
        </w:rPr>
        <w:t>Forma de Acompanhamento</w:t>
      </w:r>
    </w:p>
    <w:p w14:paraId="380EBBE0" w14:textId="70B075AE" w:rsidR="00957795" w:rsidRPr="00957795" w:rsidRDefault="00957795">
      <w:pPr>
        <w:pStyle w:val="LO-normal"/>
        <w:jc w:val="both"/>
        <w:rPr>
          <w:sz w:val="28"/>
          <w:szCs w:val="28"/>
        </w:rPr>
      </w:pPr>
      <w:r w:rsidRPr="00957795">
        <w:rPr>
          <w:sz w:val="28"/>
          <w:szCs w:val="28"/>
        </w:rPr>
        <w:t>Reuniões semanais</w:t>
      </w:r>
    </w:p>
    <w:p w14:paraId="10C26E1C" w14:textId="77777777" w:rsidR="00343E83" w:rsidRDefault="00343E83">
      <w:pPr>
        <w:pStyle w:val="LO-normal"/>
        <w:jc w:val="both"/>
        <w:rPr>
          <w:b/>
          <w:sz w:val="28"/>
          <w:szCs w:val="28"/>
        </w:rPr>
      </w:pPr>
    </w:p>
    <w:p w14:paraId="37702920" w14:textId="77777777" w:rsidR="00343E83" w:rsidRDefault="00343E83">
      <w:pPr>
        <w:pStyle w:val="LO-normal"/>
        <w:jc w:val="both"/>
        <w:rPr>
          <w:b/>
          <w:sz w:val="28"/>
          <w:szCs w:val="28"/>
        </w:rPr>
      </w:pPr>
    </w:p>
    <w:p w14:paraId="79F37911" w14:textId="77777777" w:rsidR="00343E83" w:rsidRDefault="00CA0E65">
      <w:pPr>
        <w:pStyle w:val="LO-normal"/>
        <w:jc w:val="both"/>
        <w:rPr>
          <w:sz w:val="28"/>
          <w:szCs w:val="28"/>
        </w:rPr>
      </w:pPr>
      <w:r>
        <w:rPr>
          <w:b/>
          <w:sz w:val="28"/>
          <w:szCs w:val="28"/>
        </w:rPr>
        <w:t>Referências</w:t>
      </w:r>
    </w:p>
    <w:p w14:paraId="46E8EEDC" w14:textId="4F285227" w:rsidR="00CA0E65" w:rsidRPr="00CA0E65" w:rsidRDefault="00CA0E65" w:rsidP="00CA0E65">
      <w:pPr>
        <w:pStyle w:val="LO-normal"/>
        <w:jc w:val="both"/>
        <w:rPr>
          <w:sz w:val="28"/>
          <w:szCs w:val="28"/>
        </w:rPr>
      </w:pPr>
      <w:r w:rsidRPr="00CA0E65">
        <w:rPr>
          <w:sz w:val="28"/>
          <w:szCs w:val="28"/>
        </w:rPr>
        <w:t>Bastos, L. S., Economou, T., Gomes, M. F., Villela, D. A., Coelho, F. C., Cruz,</w:t>
      </w:r>
      <w:r>
        <w:rPr>
          <w:sz w:val="28"/>
          <w:szCs w:val="28"/>
        </w:rPr>
        <w:t xml:space="preserve"> O. G., Stoner, O., Bailey, T., </w:t>
      </w:r>
      <w:r w:rsidRPr="00CA0E65">
        <w:rPr>
          <w:sz w:val="28"/>
          <w:szCs w:val="28"/>
        </w:rPr>
        <w:t xml:space="preserve">e Codeço, C. T. (2019). </w:t>
      </w:r>
      <w:r w:rsidRPr="00CA0E65">
        <w:rPr>
          <w:sz w:val="28"/>
          <w:szCs w:val="28"/>
          <w:lang w:val="en-US"/>
        </w:rPr>
        <w:t>A modelling approach for correcting reporting delays in disease surveillance</w:t>
      </w:r>
      <w:r>
        <w:rPr>
          <w:sz w:val="28"/>
          <w:szCs w:val="28"/>
          <w:lang w:val="en-US"/>
        </w:rPr>
        <w:t xml:space="preserve"> </w:t>
      </w:r>
      <w:r w:rsidRPr="00CA0E65">
        <w:rPr>
          <w:sz w:val="28"/>
          <w:szCs w:val="28"/>
          <w:lang w:val="en-US"/>
        </w:rPr>
        <w:t>data. Statistics in Medicine, 38, 4363–4377.</w:t>
      </w:r>
    </w:p>
    <w:p w14:paraId="71204223" w14:textId="77777777" w:rsidR="00CA0E65" w:rsidRPr="00CA0E65" w:rsidRDefault="00CA0E65" w:rsidP="00CA0E65">
      <w:pPr>
        <w:pStyle w:val="LO-normal"/>
        <w:jc w:val="both"/>
        <w:rPr>
          <w:sz w:val="28"/>
          <w:szCs w:val="28"/>
          <w:lang w:val="en-US"/>
        </w:rPr>
      </w:pPr>
    </w:p>
    <w:p w14:paraId="7D963F35" w14:textId="77777777" w:rsidR="00CA0E65" w:rsidRPr="00CA0E65" w:rsidRDefault="00CA0E65" w:rsidP="00CA0E65">
      <w:pPr>
        <w:pStyle w:val="LO-normal"/>
        <w:jc w:val="both"/>
        <w:rPr>
          <w:sz w:val="28"/>
          <w:szCs w:val="28"/>
          <w:lang w:val="en-US"/>
        </w:rPr>
      </w:pPr>
      <w:proofErr w:type="spellStart"/>
      <w:r w:rsidRPr="00CA0E65">
        <w:rPr>
          <w:sz w:val="28"/>
          <w:szCs w:val="28"/>
          <w:lang w:val="en-US"/>
        </w:rPr>
        <w:t>Gamerman</w:t>
      </w:r>
      <w:proofErr w:type="spellEnd"/>
      <w:r w:rsidRPr="00CA0E65">
        <w:rPr>
          <w:sz w:val="28"/>
          <w:szCs w:val="28"/>
          <w:lang w:val="en-US"/>
        </w:rPr>
        <w:t xml:space="preserve">, D. e Lopes, H. F. (2006). Markov Chain Monte Carlo: Stochastic Simulation for Bayesian Inference (2a </w:t>
      </w:r>
      <w:proofErr w:type="spellStart"/>
      <w:r w:rsidRPr="00CA0E65">
        <w:rPr>
          <w:sz w:val="28"/>
          <w:szCs w:val="28"/>
          <w:lang w:val="en-US"/>
        </w:rPr>
        <w:t>edição</w:t>
      </w:r>
      <w:proofErr w:type="spellEnd"/>
      <w:r w:rsidRPr="00CA0E65">
        <w:rPr>
          <w:sz w:val="28"/>
          <w:szCs w:val="28"/>
          <w:lang w:val="en-US"/>
        </w:rPr>
        <w:t>). CRC press.</w:t>
      </w:r>
    </w:p>
    <w:p w14:paraId="0803D642" w14:textId="77777777" w:rsidR="00CA0E65" w:rsidRPr="00CA0E65" w:rsidRDefault="00CA0E65" w:rsidP="00CA0E65">
      <w:pPr>
        <w:pStyle w:val="LO-normal"/>
        <w:jc w:val="both"/>
        <w:rPr>
          <w:sz w:val="28"/>
          <w:szCs w:val="28"/>
          <w:lang w:val="en-US"/>
        </w:rPr>
      </w:pPr>
    </w:p>
    <w:p w14:paraId="0C786AFA" w14:textId="6E95BBCB" w:rsidR="00343E83" w:rsidRPr="00CA0E65" w:rsidRDefault="00CA0E65" w:rsidP="00CA0E65">
      <w:pPr>
        <w:pStyle w:val="LO-normal"/>
        <w:jc w:val="both"/>
        <w:rPr>
          <w:sz w:val="28"/>
          <w:szCs w:val="28"/>
          <w:lang w:val="en-US"/>
        </w:rPr>
      </w:pPr>
      <w:proofErr w:type="spellStart"/>
      <w:r w:rsidRPr="00CA0E65">
        <w:rPr>
          <w:sz w:val="28"/>
          <w:szCs w:val="28"/>
          <w:lang w:val="en-US"/>
        </w:rPr>
        <w:t>Gamerman</w:t>
      </w:r>
      <w:proofErr w:type="spellEnd"/>
      <w:r w:rsidRPr="00CA0E65">
        <w:rPr>
          <w:sz w:val="28"/>
          <w:szCs w:val="28"/>
          <w:lang w:val="en-US"/>
        </w:rPr>
        <w:t>, D., Prates, M. O., Paiv</w:t>
      </w:r>
      <w:r>
        <w:rPr>
          <w:sz w:val="28"/>
          <w:szCs w:val="28"/>
          <w:lang w:val="en-US"/>
        </w:rPr>
        <w:t xml:space="preserve">a, T. e </w:t>
      </w:r>
      <w:proofErr w:type="spellStart"/>
      <w:r>
        <w:rPr>
          <w:sz w:val="28"/>
          <w:szCs w:val="28"/>
          <w:lang w:val="en-US"/>
        </w:rPr>
        <w:t>Mayrink</w:t>
      </w:r>
      <w:proofErr w:type="spellEnd"/>
      <w:r>
        <w:rPr>
          <w:sz w:val="28"/>
          <w:szCs w:val="28"/>
          <w:lang w:val="en-US"/>
        </w:rPr>
        <w:t xml:space="preserve">, V. D. (2021). </w:t>
      </w:r>
      <w:r w:rsidRPr="00CA0E65">
        <w:rPr>
          <w:sz w:val="28"/>
          <w:szCs w:val="28"/>
          <w:lang w:val="en-US"/>
        </w:rPr>
        <w:t xml:space="preserve">Building a Platform for Data-Driven Pandemic Prediction: From Data Modelling to </w:t>
      </w:r>
      <w:proofErr w:type="spellStart"/>
      <w:r w:rsidRPr="00CA0E65">
        <w:rPr>
          <w:sz w:val="28"/>
          <w:szCs w:val="28"/>
          <w:lang w:val="en-US"/>
        </w:rPr>
        <w:t>Visua</w:t>
      </w:r>
      <w:r>
        <w:rPr>
          <w:sz w:val="28"/>
          <w:szCs w:val="28"/>
          <w:lang w:val="en-US"/>
        </w:rPr>
        <w:t>lisation</w:t>
      </w:r>
      <w:proofErr w:type="spellEnd"/>
      <w:r>
        <w:rPr>
          <w:sz w:val="28"/>
          <w:szCs w:val="28"/>
          <w:lang w:val="en-US"/>
        </w:rPr>
        <w:t xml:space="preserve"> - The </w:t>
      </w:r>
      <w:proofErr w:type="spellStart"/>
      <w:r>
        <w:rPr>
          <w:sz w:val="28"/>
          <w:szCs w:val="28"/>
          <w:lang w:val="en-US"/>
        </w:rPr>
        <w:t>CovidLP</w:t>
      </w:r>
      <w:proofErr w:type="spellEnd"/>
      <w:r>
        <w:rPr>
          <w:sz w:val="28"/>
          <w:szCs w:val="28"/>
          <w:lang w:val="en-US"/>
        </w:rPr>
        <w:t xml:space="preserve"> Project. </w:t>
      </w:r>
      <w:r w:rsidRPr="00CA0E65">
        <w:rPr>
          <w:sz w:val="28"/>
          <w:szCs w:val="28"/>
          <w:lang w:val="en-US"/>
        </w:rPr>
        <w:t>CRC press.</w:t>
      </w:r>
    </w:p>
    <w:p w14:paraId="4D5008F8" w14:textId="77777777" w:rsidR="00343E83" w:rsidRPr="00CA0E65" w:rsidRDefault="00CA0E65">
      <w:pPr>
        <w:pStyle w:val="LO-normal"/>
        <w:spacing w:before="240" w:after="240" w:line="360" w:lineRule="auto"/>
        <w:jc w:val="both"/>
        <w:rPr>
          <w:sz w:val="24"/>
          <w:szCs w:val="24"/>
          <w:lang w:val="en-US"/>
        </w:rPr>
      </w:pPr>
      <w:r w:rsidRPr="00CA0E65">
        <w:rPr>
          <w:sz w:val="24"/>
          <w:szCs w:val="24"/>
          <w:lang w:val="en-US"/>
        </w:rPr>
        <w:t>‌</w:t>
      </w:r>
    </w:p>
    <w:p w14:paraId="1274FB39" w14:textId="485F7475" w:rsidR="00343E83" w:rsidRDefault="00CA0E65">
      <w:pPr>
        <w:pStyle w:val="LO-normal"/>
        <w:spacing w:before="240" w:after="240" w:line="360" w:lineRule="auto"/>
        <w:jc w:val="both"/>
        <w:rPr>
          <w:sz w:val="24"/>
        </w:rPr>
      </w:pPr>
      <w:r>
        <w:rPr>
          <w:sz w:val="24"/>
          <w:szCs w:val="24"/>
        </w:rPr>
        <w:t>Belo Horizonte, 24 de março de 2023.</w:t>
      </w:r>
    </w:p>
    <w:p w14:paraId="2CD6671D" w14:textId="77777777" w:rsidR="00343E83" w:rsidRDefault="00343E83">
      <w:pPr>
        <w:pStyle w:val="LO-normal"/>
        <w:jc w:val="both"/>
        <w:rPr>
          <w:sz w:val="28"/>
          <w:szCs w:val="28"/>
        </w:rPr>
      </w:pPr>
    </w:p>
    <w:p w14:paraId="383EA039" w14:textId="77777777" w:rsidR="00343E83" w:rsidRDefault="00CA0E65">
      <w:pPr>
        <w:pStyle w:val="LO-normal"/>
        <w:jc w:val="both"/>
        <w:rPr>
          <w:sz w:val="24"/>
        </w:rPr>
      </w:pPr>
      <w:r>
        <w:rPr>
          <w:sz w:val="24"/>
          <w:szCs w:val="24"/>
        </w:rPr>
        <w:t xml:space="preserve">  </w:t>
      </w:r>
    </w:p>
    <w:p w14:paraId="559578A2" w14:textId="0685B288" w:rsidR="00343E83" w:rsidRDefault="006F68D4" w:rsidP="006F68D4">
      <w:pPr>
        <w:pStyle w:val="LO-normal"/>
        <w:jc w:val="center"/>
        <w:rPr>
          <w:sz w:val="24"/>
        </w:rPr>
      </w:pPr>
      <w:r w:rsidRPr="00D1419A">
        <w:rPr>
          <w:sz w:val="24"/>
          <w:szCs w:val="24"/>
        </w:rPr>
        <w:t>Nome do orientador</w:t>
      </w:r>
      <w:r>
        <w:rPr>
          <w:sz w:val="24"/>
        </w:rPr>
        <w:t xml:space="preserve">: </w:t>
      </w:r>
      <w:r w:rsidR="00CA0E65">
        <w:rPr>
          <w:sz w:val="24"/>
          <w:szCs w:val="24"/>
        </w:rPr>
        <w:t xml:space="preserve">Dani </w:t>
      </w:r>
      <w:proofErr w:type="spellStart"/>
      <w:r w:rsidR="00CA0E65">
        <w:rPr>
          <w:sz w:val="24"/>
          <w:szCs w:val="24"/>
        </w:rPr>
        <w:t>Gamerman</w:t>
      </w:r>
      <w:proofErr w:type="spellEnd"/>
    </w:p>
    <w:p w14:paraId="2D0DAB03" w14:textId="77777777" w:rsidR="006F68D4" w:rsidRDefault="00CA0E65">
      <w:pPr>
        <w:pStyle w:val="LO-normal"/>
        <w:jc w:val="center"/>
        <w:rPr>
          <w:sz w:val="24"/>
          <w:szCs w:val="24"/>
        </w:rPr>
      </w:pPr>
      <w:r>
        <w:rPr>
          <w:sz w:val="24"/>
          <w:szCs w:val="24"/>
        </w:rPr>
        <w:t>Email: danig@ufmg.br</w:t>
      </w:r>
      <w:r w:rsidRPr="00D1419A">
        <w:rPr>
          <w:sz w:val="24"/>
          <w:szCs w:val="24"/>
        </w:rPr>
        <w:t xml:space="preserve">     </w:t>
      </w:r>
    </w:p>
    <w:p w14:paraId="7105C0A2" w14:textId="77777777" w:rsidR="006F68D4" w:rsidRDefault="006F68D4">
      <w:pPr>
        <w:pStyle w:val="LO-normal"/>
        <w:jc w:val="center"/>
        <w:rPr>
          <w:sz w:val="24"/>
          <w:szCs w:val="24"/>
        </w:rPr>
      </w:pPr>
    </w:p>
    <w:p w14:paraId="04BC0C74" w14:textId="049D0DA4" w:rsidR="006F68D4" w:rsidRDefault="006F68D4" w:rsidP="006F68D4">
      <w:pPr>
        <w:pStyle w:val="LO-normal"/>
        <w:jc w:val="center"/>
        <w:rPr>
          <w:sz w:val="24"/>
        </w:rPr>
      </w:pPr>
      <w:r w:rsidRPr="00D1419A">
        <w:rPr>
          <w:sz w:val="24"/>
          <w:szCs w:val="24"/>
        </w:rPr>
        <w:t>Nome d</w:t>
      </w:r>
      <w:r>
        <w:rPr>
          <w:sz w:val="24"/>
          <w:szCs w:val="24"/>
        </w:rPr>
        <w:t>a</w:t>
      </w:r>
      <w:r w:rsidRPr="00D1419A">
        <w:rPr>
          <w:sz w:val="24"/>
          <w:szCs w:val="24"/>
        </w:rPr>
        <w:t xml:space="preserve"> </w:t>
      </w:r>
      <w:proofErr w:type="spellStart"/>
      <w:r>
        <w:rPr>
          <w:sz w:val="24"/>
          <w:szCs w:val="24"/>
        </w:rPr>
        <w:t>co-</w:t>
      </w:r>
      <w:r w:rsidRPr="00D1419A">
        <w:rPr>
          <w:sz w:val="24"/>
          <w:szCs w:val="24"/>
        </w:rPr>
        <w:t>orientador</w:t>
      </w:r>
      <w:r>
        <w:rPr>
          <w:sz w:val="24"/>
          <w:szCs w:val="24"/>
        </w:rPr>
        <w:t>a</w:t>
      </w:r>
      <w:proofErr w:type="spellEnd"/>
      <w:r>
        <w:rPr>
          <w:sz w:val="24"/>
        </w:rPr>
        <w:t xml:space="preserve">: </w:t>
      </w:r>
      <w:r>
        <w:rPr>
          <w:sz w:val="24"/>
          <w:szCs w:val="24"/>
        </w:rPr>
        <w:t xml:space="preserve">Izabel </w:t>
      </w:r>
      <w:proofErr w:type="spellStart"/>
      <w:r>
        <w:rPr>
          <w:sz w:val="24"/>
          <w:szCs w:val="24"/>
        </w:rPr>
        <w:t>Nolau</w:t>
      </w:r>
      <w:proofErr w:type="spellEnd"/>
    </w:p>
    <w:p w14:paraId="6E15FC08" w14:textId="6A1312FD" w:rsidR="006F68D4" w:rsidRPr="00D1419A" w:rsidRDefault="006F68D4" w:rsidP="006F68D4">
      <w:pPr>
        <w:pStyle w:val="LO-normal"/>
        <w:jc w:val="center"/>
        <w:rPr>
          <w:sz w:val="24"/>
          <w:szCs w:val="24"/>
        </w:rPr>
      </w:pPr>
      <w:r>
        <w:rPr>
          <w:sz w:val="24"/>
          <w:szCs w:val="24"/>
        </w:rPr>
        <w:t xml:space="preserve">Email: </w:t>
      </w:r>
      <w:r>
        <w:rPr>
          <w:sz w:val="24"/>
          <w:szCs w:val="24"/>
        </w:rPr>
        <w:t>nolau@dme.ufrj.br</w:t>
      </w:r>
      <w:r w:rsidRPr="00D1419A">
        <w:rPr>
          <w:sz w:val="24"/>
          <w:szCs w:val="24"/>
        </w:rPr>
        <w:t xml:space="preserve">                                </w:t>
      </w:r>
    </w:p>
    <w:p w14:paraId="0DCD362F" w14:textId="72E3E407" w:rsidR="00343E83" w:rsidRPr="00D1419A" w:rsidRDefault="00CA0E65">
      <w:pPr>
        <w:pStyle w:val="LO-normal"/>
        <w:jc w:val="center"/>
        <w:rPr>
          <w:sz w:val="24"/>
          <w:szCs w:val="24"/>
        </w:rPr>
      </w:pPr>
      <w:r w:rsidRPr="00D1419A">
        <w:rPr>
          <w:sz w:val="24"/>
          <w:szCs w:val="24"/>
        </w:rPr>
        <w:t xml:space="preserve">                      </w:t>
      </w:r>
    </w:p>
    <w:p w14:paraId="0346DB6C" w14:textId="47A6FE7D" w:rsidR="001C0A8A" w:rsidRPr="006F68D4" w:rsidRDefault="006F68D4" w:rsidP="006F68D4">
      <w:pPr>
        <w:pStyle w:val="LO-normal"/>
        <w:jc w:val="center"/>
        <w:rPr>
          <w:sz w:val="24"/>
        </w:rPr>
      </w:pPr>
      <w:r w:rsidRPr="00D1419A">
        <w:rPr>
          <w:sz w:val="24"/>
          <w:szCs w:val="24"/>
        </w:rPr>
        <w:t>Nome do Aluno</w:t>
      </w:r>
      <w:r>
        <w:rPr>
          <w:sz w:val="24"/>
        </w:rPr>
        <w:t xml:space="preserve">: </w:t>
      </w:r>
      <w:r w:rsidR="001C0A8A">
        <w:rPr>
          <w:sz w:val="24"/>
          <w:szCs w:val="24"/>
        </w:rPr>
        <w:t>Danielly Santos Severino</w:t>
      </w:r>
    </w:p>
    <w:p w14:paraId="70BBACB6" w14:textId="1F31966A" w:rsidR="00E91C56" w:rsidRPr="00E91C56" w:rsidRDefault="00E91C56" w:rsidP="00E91C56">
      <w:pPr>
        <w:pStyle w:val="LO-normal"/>
        <w:jc w:val="center"/>
        <w:rPr>
          <w:sz w:val="24"/>
          <w:lang w:val="en-US"/>
        </w:rPr>
      </w:pPr>
      <w:r w:rsidRPr="00E91C56">
        <w:rPr>
          <w:sz w:val="24"/>
          <w:szCs w:val="24"/>
          <w:lang w:val="en-US"/>
        </w:rPr>
        <w:t>Email:</w:t>
      </w:r>
      <w:r w:rsidR="001C0A8A">
        <w:rPr>
          <w:sz w:val="24"/>
          <w:szCs w:val="24"/>
          <w:lang w:val="en-US"/>
        </w:rPr>
        <w:t xml:space="preserve"> danyss@ufmg.br</w:t>
      </w:r>
      <w:r w:rsidRPr="00E91C56">
        <w:rPr>
          <w:sz w:val="24"/>
          <w:szCs w:val="24"/>
          <w:lang w:val="en-US"/>
        </w:rPr>
        <w:t xml:space="preserve">                                  </w:t>
      </w:r>
    </w:p>
    <w:p w14:paraId="05D8EB34" w14:textId="77777777" w:rsidR="00E91C56" w:rsidRPr="00E91C56" w:rsidRDefault="00E91C56">
      <w:pPr>
        <w:pStyle w:val="LO-normal"/>
        <w:jc w:val="center"/>
        <w:rPr>
          <w:sz w:val="24"/>
          <w:lang w:val="en-US"/>
        </w:rPr>
      </w:pPr>
    </w:p>
    <w:sectPr w:rsidR="00E91C56" w:rsidRPr="00E91C56">
      <w:headerReference w:type="default" r:id="rId8"/>
      <w:pgSz w:w="12240" w:h="15840"/>
      <w:pgMar w:top="1417" w:right="1701" w:bottom="1417" w:left="1701"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33B57" w14:textId="77777777" w:rsidR="002319DF" w:rsidRDefault="002319DF">
      <w:pPr>
        <w:spacing w:line="240" w:lineRule="auto"/>
      </w:pPr>
      <w:r>
        <w:separator/>
      </w:r>
    </w:p>
  </w:endnote>
  <w:endnote w:type="continuationSeparator" w:id="0">
    <w:p w14:paraId="137500C1" w14:textId="77777777" w:rsidR="002319DF" w:rsidRDefault="002319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G Times (W1)">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95715" w14:textId="77777777" w:rsidR="002319DF" w:rsidRDefault="002319DF">
      <w:pPr>
        <w:spacing w:line="240" w:lineRule="auto"/>
      </w:pPr>
      <w:r>
        <w:separator/>
      </w:r>
    </w:p>
  </w:footnote>
  <w:footnote w:type="continuationSeparator" w:id="0">
    <w:p w14:paraId="2EC66C54" w14:textId="77777777" w:rsidR="002319DF" w:rsidRDefault="002319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2F996" w14:textId="77777777" w:rsidR="00343E83" w:rsidRDefault="00343E83">
    <w:pPr>
      <w:pStyle w:val="LO-normal"/>
      <w:widowControl w:val="0"/>
      <w:spacing w:line="276" w:lineRule="auto"/>
    </w:pPr>
  </w:p>
  <w:tbl>
    <w:tblPr>
      <w:tblStyle w:val="TableNormal"/>
      <w:tblW w:w="9039" w:type="dxa"/>
      <w:tblInd w:w="0" w:type="dxa"/>
      <w:tblLayout w:type="fixed"/>
      <w:tblCellMar>
        <w:left w:w="108" w:type="dxa"/>
        <w:right w:w="108" w:type="dxa"/>
      </w:tblCellMar>
      <w:tblLook w:val="0000" w:firstRow="0" w:lastRow="0" w:firstColumn="0" w:lastColumn="0" w:noHBand="0" w:noVBand="0"/>
    </w:tblPr>
    <w:tblGrid>
      <w:gridCol w:w="1950"/>
      <w:gridCol w:w="7089"/>
    </w:tblGrid>
    <w:tr w:rsidR="00343E83" w14:paraId="0DD5EDF9" w14:textId="77777777">
      <w:tc>
        <w:tcPr>
          <w:tcW w:w="1950" w:type="dxa"/>
          <w:shd w:val="clear" w:color="auto" w:fill="auto"/>
        </w:tcPr>
        <w:p w14:paraId="72EDB9E5" w14:textId="77777777" w:rsidR="00343E83" w:rsidRDefault="00CA0E65">
          <w:pPr>
            <w:pStyle w:val="LO-normal"/>
            <w:widowControl w:val="0"/>
            <w:tabs>
              <w:tab w:val="center" w:pos="4252"/>
              <w:tab w:val="right" w:pos="8504"/>
            </w:tabs>
            <w:ind w:right="2051"/>
            <w:rPr>
              <w:rFonts w:eastAsia="Times New Roman" w:cs="Times New Roman"/>
              <w:color w:val="000000"/>
              <w:sz w:val="30"/>
              <w:szCs w:val="30"/>
            </w:rPr>
          </w:pPr>
          <w:r>
            <w:rPr>
              <w:rFonts w:eastAsia="Times New Roman" w:cs="Times New Roman"/>
              <w:noProof/>
              <w:color w:val="000000"/>
              <w:sz w:val="30"/>
              <w:szCs w:val="30"/>
              <w:lang w:eastAsia="pt-BR" w:bidi="ar-SA"/>
            </w:rPr>
            <w:drawing>
              <wp:anchor distT="0" distB="0" distL="114300" distR="114300" simplePos="0" relativeHeight="4" behindDoc="1" locked="0" layoutInCell="1" allowOverlap="1" wp14:anchorId="786CEE6E" wp14:editId="0603FC48">
                <wp:simplePos x="0" y="0"/>
                <wp:positionH relativeFrom="column">
                  <wp:posOffset>224155</wp:posOffset>
                </wp:positionH>
                <wp:positionV relativeFrom="paragraph">
                  <wp:posOffset>113030</wp:posOffset>
                </wp:positionV>
                <wp:extent cx="785495" cy="758190"/>
                <wp:effectExtent l="0" t="0" r="0" b="0"/>
                <wp:wrapSquare wrapText="bothSides"/>
                <wp:docPr id="1" name="Imagem 1" descr="UF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FMG2"/>
                        <pic:cNvPicPr>
                          <a:picLocks noChangeAspect="1" noChangeArrowheads="1"/>
                        </pic:cNvPicPr>
                      </pic:nvPicPr>
                      <pic:blipFill>
                        <a:blip r:embed="rId1"/>
                        <a:stretch>
                          <a:fillRect/>
                        </a:stretch>
                      </pic:blipFill>
                      <pic:spPr bwMode="auto">
                        <a:xfrm>
                          <a:off x="0" y="0"/>
                          <a:ext cx="785495" cy="758190"/>
                        </a:xfrm>
                        <a:prstGeom prst="rect">
                          <a:avLst/>
                        </a:prstGeom>
                      </pic:spPr>
                    </pic:pic>
                  </a:graphicData>
                </a:graphic>
              </wp:anchor>
            </w:drawing>
          </w:r>
        </w:p>
      </w:tc>
      <w:tc>
        <w:tcPr>
          <w:tcW w:w="7088" w:type="dxa"/>
          <w:shd w:val="clear" w:color="auto" w:fill="auto"/>
        </w:tcPr>
        <w:p w14:paraId="25016E32" w14:textId="77777777" w:rsidR="00343E83" w:rsidRDefault="00343E83">
          <w:pPr>
            <w:pStyle w:val="LO-normal"/>
            <w:widowControl w:val="0"/>
            <w:tabs>
              <w:tab w:val="center" w:pos="4252"/>
              <w:tab w:val="right" w:pos="8504"/>
            </w:tabs>
            <w:rPr>
              <w:rFonts w:eastAsia="Times New Roman" w:cs="Times New Roman"/>
              <w:color w:val="000000"/>
              <w:sz w:val="30"/>
              <w:szCs w:val="30"/>
            </w:rPr>
          </w:pPr>
        </w:p>
        <w:p w14:paraId="42ED2C23" w14:textId="77777777" w:rsidR="00343E83" w:rsidRDefault="00CA0E65">
          <w:pPr>
            <w:pStyle w:val="LO-normal"/>
            <w:widowControl w:val="0"/>
            <w:tabs>
              <w:tab w:val="center" w:pos="4252"/>
              <w:tab w:val="right" w:pos="8504"/>
            </w:tabs>
            <w:rPr>
              <w:rFonts w:eastAsia="Times New Roman" w:cs="Times New Roman"/>
              <w:color w:val="000000"/>
            </w:rPr>
          </w:pPr>
          <w:r>
            <w:rPr>
              <w:rFonts w:eastAsia="Times New Roman" w:cs="Times New Roman"/>
              <w:color w:val="000000"/>
              <w:sz w:val="30"/>
              <w:szCs w:val="30"/>
            </w:rPr>
            <w:t>Universidade Federal de Minas Gerais</w:t>
          </w:r>
        </w:p>
        <w:p w14:paraId="1FC3087E" w14:textId="77777777" w:rsidR="00343E83" w:rsidRDefault="00CA0E65">
          <w:pPr>
            <w:pStyle w:val="LO-normal"/>
            <w:widowControl w:val="0"/>
            <w:tabs>
              <w:tab w:val="center" w:pos="4252"/>
              <w:tab w:val="right" w:pos="8504"/>
            </w:tabs>
            <w:rPr>
              <w:rFonts w:eastAsia="Times New Roman" w:cs="Times New Roman"/>
              <w:color w:val="000000"/>
            </w:rPr>
          </w:pPr>
          <w:r>
            <w:rPr>
              <w:rFonts w:eastAsia="Times New Roman" w:cs="Times New Roman"/>
              <w:color w:val="000000"/>
              <w:sz w:val="30"/>
              <w:szCs w:val="30"/>
            </w:rPr>
            <w:t>Instituto de Ciências Exatas</w:t>
          </w:r>
        </w:p>
        <w:p w14:paraId="18299215" w14:textId="77777777" w:rsidR="00343E83" w:rsidRDefault="00CA0E65">
          <w:pPr>
            <w:pStyle w:val="LO-normal"/>
            <w:widowControl w:val="0"/>
            <w:tabs>
              <w:tab w:val="center" w:pos="4252"/>
              <w:tab w:val="right" w:pos="8504"/>
            </w:tabs>
            <w:rPr>
              <w:rFonts w:eastAsia="Times New Roman" w:cs="Times New Roman"/>
              <w:color w:val="000000"/>
            </w:rPr>
          </w:pPr>
          <w:r>
            <w:rPr>
              <w:rFonts w:eastAsia="Times New Roman" w:cs="Times New Roman"/>
              <w:color w:val="000000"/>
              <w:sz w:val="30"/>
              <w:szCs w:val="30"/>
            </w:rPr>
            <w:t>Departamento de Estatística</w:t>
          </w:r>
        </w:p>
      </w:tc>
    </w:tr>
  </w:tbl>
  <w:p w14:paraId="631721BA" w14:textId="77777777" w:rsidR="00343E83" w:rsidRDefault="00343E83">
    <w:pPr>
      <w:pStyle w:val="LO-normal"/>
      <w:tabs>
        <w:tab w:val="center" w:pos="4252"/>
        <w:tab w:val="right" w:pos="8504"/>
      </w:tabs>
      <w:rPr>
        <w:rFonts w:eastAsia="Times New Roman" w:cs="Times New Roman"/>
        <w:color w:val="000000"/>
      </w:rPr>
    </w:pPr>
  </w:p>
  <w:p w14:paraId="0975C639" w14:textId="77777777" w:rsidR="00343E83" w:rsidRDefault="00343E83">
    <w:pPr>
      <w:pStyle w:val="LO-normal"/>
      <w:tabs>
        <w:tab w:val="center" w:pos="4252"/>
        <w:tab w:val="right" w:pos="8504"/>
      </w:tabs>
      <w:rPr>
        <w:rFonts w:eastAsia="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0142"/>
    <w:multiLevelType w:val="multilevel"/>
    <w:tmpl w:val="F54E6E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33E0A27"/>
    <w:multiLevelType w:val="multilevel"/>
    <w:tmpl w:val="657230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58F32935"/>
    <w:multiLevelType w:val="multilevel"/>
    <w:tmpl w:val="08B0CC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5A9E2C85"/>
    <w:multiLevelType w:val="multilevel"/>
    <w:tmpl w:val="2D744960"/>
    <w:lvl w:ilvl="0">
      <w:start w:val="1"/>
      <w:numFmt w:val="bullet"/>
      <w:lvlText w:val=""/>
      <w:lvlJc w:val="left"/>
      <w:pPr>
        <w:tabs>
          <w:tab w:val="num" w:pos="0"/>
        </w:tabs>
        <w:ind w:left="1440" w:hanging="360"/>
      </w:pPr>
      <w:rPr>
        <w:rFonts w:ascii="Symbol" w:hAnsi="Symbol" w:cs="Symbol" w:hint="default"/>
      </w:rPr>
    </w:lvl>
    <w:lvl w:ilvl="1">
      <w:start w:val="1"/>
      <w:numFmt w:val="bullet"/>
      <w:lvlText w:val=""/>
      <w:lvlJc w:val="left"/>
      <w:pPr>
        <w:tabs>
          <w:tab w:val="num" w:pos="0"/>
        </w:tabs>
        <w:ind w:left="0" w:firstLine="0"/>
      </w:pPr>
      <w:rPr>
        <w:rFonts w:ascii="OpenSymbol" w:hAnsi="OpenSymbol" w:cs="OpenSymbol" w:hint="default"/>
      </w:rPr>
    </w:lvl>
    <w:lvl w:ilvl="2">
      <w:start w:val="1"/>
      <w:numFmt w:val="bullet"/>
      <w:lvlText w:val=""/>
      <w:lvlJc w:val="left"/>
      <w:pPr>
        <w:tabs>
          <w:tab w:val="num" w:pos="0"/>
        </w:tabs>
        <w:ind w:left="0" w:firstLine="0"/>
      </w:pPr>
      <w:rPr>
        <w:rFonts w:ascii="OpenSymbol" w:hAnsi="OpenSymbol" w:cs="OpenSymbol" w:hint="default"/>
      </w:rPr>
    </w:lvl>
    <w:lvl w:ilvl="3">
      <w:start w:val="1"/>
      <w:numFmt w:val="bullet"/>
      <w:lvlText w:val=""/>
      <w:lvlJc w:val="left"/>
      <w:pPr>
        <w:tabs>
          <w:tab w:val="num" w:pos="0"/>
        </w:tabs>
        <w:ind w:left="0" w:firstLine="0"/>
      </w:pPr>
      <w:rPr>
        <w:rFonts w:ascii="OpenSymbol" w:hAnsi="OpenSymbol" w:cs="OpenSymbol" w:hint="default"/>
      </w:rPr>
    </w:lvl>
    <w:lvl w:ilvl="4">
      <w:start w:val="1"/>
      <w:numFmt w:val="bullet"/>
      <w:lvlText w:val=""/>
      <w:lvlJc w:val="left"/>
      <w:pPr>
        <w:tabs>
          <w:tab w:val="num" w:pos="0"/>
        </w:tabs>
        <w:ind w:left="0" w:firstLine="0"/>
      </w:pPr>
      <w:rPr>
        <w:rFonts w:ascii="OpenSymbol" w:hAnsi="OpenSymbol" w:cs="OpenSymbol" w:hint="default"/>
      </w:rPr>
    </w:lvl>
    <w:lvl w:ilvl="5">
      <w:start w:val="1"/>
      <w:numFmt w:val="bullet"/>
      <w:lvlText w:val=""/>
      <w:lvlJc w:val="left"/>
      <w:pPr>
        <w:tabs>
          <w:tab w:val="num" w:pos="0"/>
        </w:tabs>
        <w:ind w:left="0" w:firstLine="0"/>
      </w:pPr>
      <w:rPr>
        <w:rFonts w:ascii="OpenSymbol" w:hAnsi="OpenSymbol" w:cs="OpenSymbol" w:hint="default"/>
      </w:rPr>
    </w:lvl>
    <w:lvl w:ilvl="6">
      <w:start w:val="1"/>
      <w:numFmt w:val="bullet"/>
      <w:lvlText w:val=""/>
      <w:lvlJc w:val="left"/>
      <w:pPr>
        <w:tabs>
          <w:tab w:val="num" w:pos="0"/>
        </w:tabs>
        <w:ind w:left="0" w:firstLine="0"/>
      </w:pPr>
      <w:rPr>
        <w:rFonts w:ascii="OpenSymbol" w:hAnsi="OpenSymbol" w:cs="OpenSymbol" w:hint="default"/>
      </w:rPr>
    </w:lvl>
    <w:lvl w:ilvl="7">
      <w:start w:val="1"/>
      <w:numFmt w:val="bullet"/>
      <w:lvlText w:val=""/>
      <w:lvlJc w:val="left"/>
      <w:pPr>
        <w:tabs>
          <w:tab w:val="num" w:pos="0"/>
        </w:tabs>
        <w:ind w:left="0" w:firstLine="0"/>
      </w:pPr>
      <w:rPr>
        <w:rFonts w:ascii="OpenSymbol" w:hAnsi="OpenSymbol" w:cs="OpenSymbol" w:hint="default"/>
      </w:rPr>
    </w:lvl>
    <w:lvl w:ilvl="8">
      <w:start w:val="1"/>
      <w:numFmt w:val="bullet"/>
      <w:lvlText w:val=""/>
      <w:lvlJc w:val="left"/>
      <w:pPr>
        <w:tabs>
          <w:tab w:val="num" w:pos="0"/>
        </w:tabs>
        <w:ind w:left="0" w:firstLine="0"/>
      </w:pPr>
      <w:rPr>
        <w:rFonts w:ascii="OpenSymbol" w:hAnsi="OpenSymbol" w:cs="OpenSymbol" w:hint="default"/>
      </w:rPr>
    </w:lvl>
  </w:abstractNum>
  <w:num w:numId="1" w16cid:durableId="1442455627">
    <w:abstractNumId w:val="3"/>
  </w:num>
  <w:num w:numId="2" w16cid:durableId="792481307">
    <w:abstractNumId w:val="2"/>
  </w:num>
  <w:num w:numId="3" w16cid:durableId="2137871441">
    <w:abstractNumId w:val="1"/>
  </w:num>
  <w:num w:numId="4" w16cid:durableId="1233733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E83"/>
    <w:rsid w:val="001C0A8A"/>
    <w:rsid w:val="002319DF"/>
    <w:rsid w:val="00343E83"/>
    <w:rsid w:val="006F68D4"/>
    <w:rsid w:val="008F2404"/>
    <w:rsid w:val="00957795"/>
    <w:rsid w:val="00CA0E65"/>
    <w:rsid w:val="00D1419A"/>
    <w:rsid w:val="00E91C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48D5"/>
  <w15:docId w15:val="{2F697D0C-D45B-5C43-B988-0081CD5A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SimSun" w:hAnsi="Times New Roman" w:cs="Arial"/>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LO-normal"/>
    <w:qFormat/>
    <w:pPr>
      <w:suppressAutoHyphens w:val="0"/>
      <w:spacing w:line="1" w:lineRule="atLeast"/>
      <w:textAlignment w:val="top"/>
      <w:outlineLvl w:val="0"/>
    </w:pPr>
    <w:rPr>
      <w:rFonts w:eastAsia="Times New Roman" w:cs="Times New Roman"/>
      <w:lang w:bidi="ar-SA"/>
    </w:rPr>
  </w:style>
  <w:style w:type="paragraph" w:styleId="Ttulo1">
    <w:name w:val="heading 1"/>
    <w:basedOn w:val="LO-normal"/>
    <w:next w:val="LO-normal"/>
    <w:uiPriority w:val="9"/>
    <w:qFormat/>
    <w:pPr>
      <w:keepNext/>
      <w:keepLines/>
      <w:spacing w:before="480" w:after="120"/>
      <w:outlineLvl w:val="0"/>
    </w:pPr>
    <w:rPr>
      <w:b/>
      <w:sz w:val="48"/>
      <w:szCs w:val="48"/>
    </w:rPr>
  </w:style>
  <w:style w:type="paragraph" w:styleId="Ttulo2">
    <w:name w:val="heading 2"/>
    <w:basedOn w:val="LO-normal"/>
    <w:next w:val="LO-normal"/>
    <w:uiPriority w:val="9"/>
    <w:semiHidden/>
    <w:unhideWhenUsed/>
    <w:qFormat/>
    <w:pPr>
      <w:keepNext/>
      <w:keepLines/>
      <w:spacing w:before="360" w:after="80"/>
      <w:outlineLvl w:val="1"/>
    </w:pPr>
    <w:rPr>
      <w:b/>
      <w:sz w:val="36"/>
      <w:szCs w:val="36"/>
    </w:rPr>
  </w:style>
  <w:style w:type="paragraph" w:styleId="Ttulo3">
    <w:name w:val="heading 3"/>
    <w:basedOn w:val="LO-normal"/>
    <w:next w:val="LO-normal"/>
    <w:uiPriority w:val="9"/>
    <w:semiHidden/>
    <w:unhideWhenUsed/>
    <w:qFormat/>
    <w:pPr>
      <w:keepNext/>
      <w:suppressAutoHyphens w:val="0"/>
      <w:spacing w:line="240" w:lineRule="atLeast"/>
      <w:ind w:right="452"/>
      <w:textAlignment w:val="top"/>
      <w:outlineLvl w:val="2"/>
    </w:pPr>
    <w:rPr>
      <w:rFonts w:ascii="Garamond" w:eastAsia="Times New Roman" w:hAnsi="Garamond" w:cs="Garamond"/>
      <w:b/>
      <w:color w:val="000000"/>
      <w:lang w:bidi="ar-SA"/>
    </w:rPr>
  </w:style>
  <w:style w:type="paragraph" w:styleId="Ttulo4">
    <w:name w:val="heading 4"/>
    <w:basedOn w:val="LO-normal"/>
    <w:next w:val="LO-normal"/>
    <w:uiPriority w:val="9"/>
    <w:semiHidden/>
    <w:unhideWhenUsed/>
    <w:qFormat/>
    <w:pPr>
      <w:keepNext/>
      <w:keepLines/>
      <w:spacing w:before="240" w:after="40"/>
      <w:outlineLvl w:val="3"/>
    </w:pPr>
    <w:rPr>
      <w:b/>
      <w:sz w:val="24"/>
      <w:szCs w:val="24"/>
    </w:rPr>
  </w:style>
  <w:style w:type="paragraph" w:styleId="Ttulo5">
    <w:name w:val="heading 5"/>
    <w:basedOn w:val="LO-normal"/>
    <w:next w:val="LO-normal"/>
    <w:uiPriority w:val="9"/>
    <w:semiHidden/>
    <w:unhideWhenUsed/>
    <w:qFormat/>
    <w:pPr>
      <w:keepNext/>
      <w:suppressAutoHyphens w:val="0"/>
      <w:spacing w:line="1" w:lineRule="atLeast"/>
      <w:ind w:right="452" w:firstLine="1701"/>
      <w:textAlignment w:val="top"/>
      <w:outlineLvl w:val="4"/>
    </w:pPr>
    <w:rPr>
      <w:rFonts w:ascii="CG Times (W1)" w:eastAsia="Times New Roman" w:hAnsi="CG Times (W1)" w:cs="CG Times (W1)"/>
      <w:b/>
      <w:lang w:bidi="ar-SA"/>
    </w:rPr>
  </w:style>
  <w:style w:type="paragraph" w:styleId="Ttulo6">
    <w:name w:val="heading 6"/>
    <w:basedOn w:val="LO-normal"/>
    <w:next w:val="LO-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rPr>
      <w:w w:val="100"/>
      <w:position w:val="0"/>
      <w:sz w:val="20"/>
      <w:effect w:val="none"/>
      <w:vertAlign w:val="baseline"/>
      <w:em w:val="none"/>
    </w:rPr>
  </w:style>
  <w:style w:type="character" w:customStyle="1" w:styleId="WW8Num1z1">
    <w:name w:val="WW8Num1z1"/>
    <w:qFormat/>
    <w:rPr>
      <w:w w:val="100"/>
      <w:position w:val="0"/>
      <w:sz w:val="20"/>
      <w:effect w:val="none"/>
      <w:vertAlign w:val="baseline"/>
      <w:em w:val="none"/>
    </w:rPr>
  </w:style>
  <w:style w:type="character" w:customStyle="1" w:styleId="WW8Num1z2">
    <w:name w:val="WW8Num1z2"/>
    <w:qFormat/>
    <w:rPr>
      <w:w w:val="100"/>
      <w:position w:val="0"/>
      <w:sz w:val="20"/>
      <w:effect w:val="none"/>
      <w:vertAlign w:val="baseline"/>
      <w:em w:val="none"/>
    </w:rPr>
  </w:style>
  <w:style w:type="character" w:customStyle="1" w:styleId="WW8Num1z3">
    <w:name w:val="WW8Num1z3"/>
    <w:qFormat/>
    <w:rPr>
      <w:w w:val="100"/>
      <w:position w:val="0"/>
      <w:sz w:val="20"/>
      <w:effect w:val="none"/>
      <w:vertAlign w:val="baseline"/>
      <w:em w:val="none"/>
    </w:rPr>
  </w:style>
  <w:style w:type="character" w:customStyle="1" w:styleId="WW8Num1z4">
    <w:name w:val="WW8Num1z4"/>
    <w:qFormat/>
    <w:rPr>
      <w:w w:val="100"/>
      <w:position w:val="0"/>
      <w:sz w:val="20"/>
      <w:effect w:val="none"/>
      <w:vertAlign w:val="baseline"/>
      <w:em w:val="none"/>
    </w:rPr>
  </w:style>
  <w:style w:type="character" w:customStyle="1" w:styleId="WW8Num1z5">
    <w:name w:val="WW8Num1z5"/>
    <w:qFormat/>
    <w:rPr>
      <w:w w:val="100"/>
      <w:position w:val="0"/>
      <w:sz w:val="20"/>
      <w:effect w:val="none"/>
      <w:vertAlign w:val="baseline"/>
      <w:em w:val="none"/>
    </w:rPr>
  </w:style>
  <w:style w:type="character" w:customStyle="1" w:styleId="WW8Num1z6">
    <w:name w:val="WW8Num1z6"/>
    <w:qFormat/>
    <w:rPr>
      <w:w w:val="100"/>
      <w:position w:val="0"/>
      <w:sz w:val="20"/>
      <w:effect w:val="none"/>
      <w:vertAlign w:val="baseline"/>
      <w:em w:val="none"/>
    </w:rPr>
  </w:style>
  <w:style w:type="character" w:customStyle="1" w:styleId="WW8Num1z7">
    <w:name w:val="WW8Num1z7"/>
    <w:qFormat/>
    <w:rPr>
      <w:w w:val="100"/>
      <w:position w:val="0"/>
      <w:sz w:val="20"/>
      <w:effect w:val="none"/>
      <w:vertAlign w:val="baseline"/>
      <w:em w:val="none"/>
    </w:rPr>
  </w:style>
  <w:style w:type="character" w:customStyle="1" w:styleId="WW8Num1z8">
    <w:name w:val="WW8Num1z8"/>
    <w:qFormat/>
    <w:rPr>
      <w:w w:val="100"/>
      <w:position w:val="0"/>
      <w:sz w:val="20"/>
      <w:effect w:val="none"/>
      <w:vertAlign w:val="baseline"/>
      <w:em w:val="none"/>
    </w:rPr>
  </w:style>
  <w:style w:type="character" w:customStyle="1" w:styleId="WW8Num2z0">
    <w:name w:val="WW8Num2z0"/>
    <w:qFormat/>
    <w:rPr>
      <w:rFonts w:ascii="Symbol" w:hAnsi="Symbol" w:cs="Symbol"/>
      <w:w w:val="100"/>
      <w:position w:val="0"/>
      <w:sz w:val="28"/>
      <w:szCs w:val="28"/>
      <w:effect w:val="none"/>
      <w:vertAlign w:val="baseline"/>
      <w:em w:val="none"/>
    </w:rPr>
  </w:style>
  <w:style w:type="character" w:customStyle="1" w:styleId="WW8Num3z0">
    <w:name w:val="WW8Num3z0"/>
    <w:qFormat/>
    <w:rPr>
      <w:rFonts w:ascii="Symbol" w:eastAsia="Times New Roman" w:hAnsi="Symbol" w:cs="Symbol"/>
      <w:w w:val="100"/>
      <w:position w:val="0"/>
      <w:sz w:val="28"/>
      <w:szCs w:val="28"/>
      <w:effect w:val="none"/>
      <w:vertAlign w:val="baseline"/>
      <w:em w:val="none"/>
      <w:lang w:val="pt-BR" w:bidi="ar-SA"/>
    </w:rPr>
  </w:style>
  <w:style w:type="character" w:customStyle="1" w:styleId="WW8Num2z1">
    <w:name w:val="WW8Num2z1"/>
    <w:qFormat/>
    <w:rPr>
      <w:rFonts w:ascii="Courier New" w:hAnsi="Courier New" w:cs="Courier New"/>
      <w:w w:val="100"/>
      <w:position w:val="0"/>
      <w:sz w:val="20"/>
      <w:effect w:val="none"/>
      <w:vertAlign w:val="baseline"/>
      <w:em w:val="none"/>
    </w:rPr>
  </w:style>
  <w:style w:type="character" w:customStyle="1" w:styleId="WW8Num2z2">
    <w:name w:val="WW8Num2z2"/>
    <w:qFormat/>
    <w:rPr>
      <w:rFonts w:ascii="Wingdings" w:hAnsi="Wingdings" w:cs="Wingdings"/>
      <w:w w:val="100"/>
      <w:position w:val="0"/>
      <w:sz w:val="20"/>
      <w:effect w:val="none"/>
      <w:vertAlign w:val="baseline"/>
      <w:em w:val="none"/>
    </w:rPr>
  </w:style>
  <w:style w:type="character" w:customStyle="1" w:styleId="CabealhoChar">
    <w:name w:val="Cabeçalho Char"/>
    <w:basedOn w:val="Fontepargpadro"/>
    <w:qFormat/>
    <w:rPr>
      <w:w w:val="100"/>
      <w:position w:val="0"/>
      <w:sz w:val="20"/>
      <w:effect w:val="none"/>
      <w:vertAlign w:val="baseline"/>
      <w:em w:val="none"/>
    </w:rPr>
  </w:style>
  <w:style w:type="character" w:customStyle="1" w:styleId="RodapChar">
    <w:name w:val="Rodapé Char"/>
    <w:basedOn w:val="Fontepargpadro"/>
    <w:qFormat/>
    <w:rPr>
      <w:w w:val="100"/>
      <w:position w:val="0"/>
      <w:sz w:val="20"/>
      <w:effect w:val="none"/>
      <w:vertAlign w:val="baseline"/>
      <w:em w:val="none"/>
    </w:rPr>
  </w:style>
  <w:style w:type="character" w:customStyle="1" w:styleId="TextodebaloChar">
    <w:name w:val="Texto de balão Char"/>
    <w:qFormat/>
    <w:rPr>
      <w:rFonts w:ascii="Tahoma" w:hAnsi="Tahoma" w:cs="Tahoma"/>
      <w:w w:val="100"/>
      <w:position w:val="0"/>
      <w:sz w:val="16"/>
      <w:szCs w:val="16"/>
      <w:effect w:val="none"/>
      <w:vertAlign w:val="baseline"/>
      <w:em w:val="none"/>
    </w:rPr>
  </w:style>
  <w:style w:type="character" w:customStyle="1" w:styleId="Ttulo3Char">
    <w:name w:val="Título 3 Char"/>
    <w:qFormat/>
    <w:rPr>
      <w:rFonts w:ascii="Garamond" w:hAnsi="Garamond" w:cs="Garamond"/>
      <w:b/>
      <w:color w:val="000000"/>
      <w:w w:val="100"/>
      <w:position w:val="0"/>
      <w:sz w:val="20"/>
      <w:effect w:val="none"/>
      <w:vertAlign w:val="baseline"/>
      <w:em w:val="none"/>
    </w:rPr>
  </w:style>
  <w:style w:type="character" w:customStyle="1" w:styleId="Ttulo5Char">
    <w:name w:val="Título 5 Char"/>
    <w:qFormat/>
    <w:rPr>
      <w:rFonts w:ascii="CG Times (W1)" w:hAnsi="CG Times (W1)" w:cs="CG Times (W1)"/>
      <w:b/>
      <w:w w:val="100"/>
      <w:position w:val="0"/>
      <w:sz w:val="20"/>
      <w:effect w:val="none"/>
      <w:vertAlign w:val="baseline"/>
      <w:em w:val="none"/>
    </w:rPr>
  </w:style>
  <w:style w:type="character" w:customStyle="1" w:styleId="Marcas">
    <w:name w:val="Marcas"/>
    <w:qFormat/>
    <w:rPr>
      <w:rFonts w:ascii="OpenSymbol" w:eastAsia="OpenSymbol" w:hAnsi="OpenSymbol" w:cs="OpenSymbol"/>
    </w:rPr>
  </w:style>
  <w:style w:type="character" w:customStyle="1" w:styleId="Smbolosdenumerao">
    <w:name w:val="Símbolos de numeração"/>
    <w:qFormat/>
  </w:style>
  <w:style w:type="character" w:customStyle="1" w:styleId="Marcadores">
    <w:name w:val="Marcadores"/>
    <w:qFormat/>
    <w:rPr>
      <w:rFonts w:ascii="OpenSymbol" w:eastAsia="OpenSymbol" w:hAnsi="OpenSymbol" w:cs="OpenSymbol"/>
    </w:rPr>
  </w:style>
  <w:style w:type="paragraph" w:styleId="Ttulo">
    <w:name w:val="Title"/>
    <w:basedOn w:val="LO-normal"/>
    <w:next w:val="Corpodetexto"/>
    <w:uiPriority w:val="10"/>
    <w:qFormat/>
    <w:pPr>
      <w:keepNext/>
      <w:keepLines/>
      <w:spacing w:before="480" w:after="120"/>
    </w:pPr>
    <w:rPr>
      <w:b/>
      <w:sz w:val="72"/>
      <w:szCs w:val="72"/>
    </w:rPr>
  </w:style>
  <w:style w:type="paragraph" w:styleId="Corpodetexto">
    <w:name w:val="Body Text"/>
    <w:basedOn w:val="LO-normal"/>
    <w:qFormat/>
    <w:pPr>
      <w:suppressAutoHyphens w:val="0"/>
      <w:spacing w:after="140" w:line="276" w:lineRule="auto"/>
      <w:textAlignment w:val="top"/>
      <w:outlineLvl w:val="0"/>
    </w:pPr>
    <w:rPr>
      <w:rFonts w:eastAsia="Times New Roman" w:cs="Times New Roman"/>
      <w:lang w:bidi="ar-SA"/>
    </w:rPr>
  </w:style>
  <w:style w:type="paragraph" w:styleId="Lista">
    <w:name w:val="List"/>
    <w:basedOn w:val="Corpodetexto"/>
    <w:qFormat/>
    <w:rPr>
      <w:rFonts w:cs="Lohit Devanagari"/>
    </w:rPr>
  </w:style>
  <w:style w:type="paragraph" w:styleId="Legenda">
    <w:name w:val="caption"/>
    <w:basedOn w:val="LO-normal"/>
    <w:qFormat/>
    <w:pPr>
      <w:suppressLineNumbers/>
      <w:suppressAutoHyphens w:val="0"/>
      <w:spacing w:before="120" w:after="120" w:line="1" w:lineRule="atLeast"/>
      <w:textAlignment w:val="top"/>
      <w:outlineLvl w:val="0"/>
    </w:pPr>
    <w:rPr>
      <w:rFonts w:eastAsia="Times New Roman" w:cs="Lohit Devanagari"/>
      <w:i/>
      <w:iCs/>
      <w:sz w:val="24"/>
      <w:szCs w:val="24"/>
      <w:lang w:bidi="ar-SA"/>
    </w:rPr>
  </w:style>
  <w:style w:type="paragraph" w:customStyle="1" w:styleId="ndice">
    <w:name w:val="Índice"/>
    <w:basedOn w:val="LO-normal"/>
    <w:qFormat/>
    <w:pPr>
      <w:suppressLineNumbers/>
      <w:suppressAutoHyphens w:val="0"/>
      <w:spacing w:line="1" w:lineRule="atLeast"/>
      <w:textAlignment w:val="top"/>
      <w:outlineLvl w:val="0"/>
    </w:pPr>
    <w:rPr>
      <w:rFonts w:eastAsia="Times New Roman" w:cs="Lohit Devanagari"/>
      <w:lang w:bidi="ar-SA"/>
    </w:rPr>
  </w:style>
  <w:style w:type="paragraph" w:customStyle="1" w:styleId="LO-normal">
    <w:name w:val="LO-normal"/>
    <w:qFormat/>
  </w:style>
  <w:style w:type="paragraph" w:customStyle="1" w:styleId="CabealhoeRodap">
    <w:name w:val="Cabeçalho e Rodapé"/>
    <w:basedOn w:val="LO-normal"/>
    <w:qFormat/>
    <w:pPr>
      <w:suppressLineNumbers/>
      <w:tabs>
        <w:tab w:val="center" w:pos="4819"/>
        <w:tab w:val="right" w:pos="9638"/>
      </w:tabs>
      <w:suppressAutoHyphens w:val="0"/>
      <w:spacing w:line="1" w:lineRule="atLeast"/>
      <w:textAlignment w:val="top"/>
      <w:outlineLvl w:val="0"/>
    </w:pPr>
    <w:rPr>
      <w:rFonts w:eastAsia="Times New Roman" w:cs="Times New Roman"/>
      <w:lang w:bidi="ar-SA"/>
    </w:rPr>
  </w:style>
  <w:style w:type="paragraph" w:styleId="Cabealho">
    <w:name w:val="header"/>
    <w:basedOn w:val="LO-normal"/>
    <w:qFormat/>
    <w:pPr>
      <w:tabs>
        <w:tab w:val="center" w:pos="4252"/>
        <w:tab w:val="right" w:pos="8504"/>
      </w:tabs>
      <w:suppressAutoHyphens w:val="0"/>
      <w:spacing w:line="1" w:lineRule="atLeast"/>
      <w:textAlignment w:val="top"/>
      <w:outlineLvl w:val="0"/>
    </w:pPr>
    <w:rPr>
      <w:rFonts w:eastAsia="Times New Roman" w:cs="Times New Roman"/>
      <w:lang w:bidi="ar-SA"/>
    </w:rPr>
  </w:style>
  <w:style w:type="paragraph" w:styleId="Rodap">
    <w:name w:val="footer"/>
    <w:basedOn w:val="LO-normal"/>
    <w:qFormat/>
    <w:pPr>
      <w:tabs>
        <w:tab w:val="center" w:pos="4252"/>
        <w:tab w:val="right" w:pos="8504"/>
      </w:tabs>
      <w:suppressAutoHyphens w:val="0"/>
      <w:spacing w:line="1" w:lineRule="atLeast"/>
      <w:textAlignment w:val="top"/>
      <w:outlineLvl w:val="0"/>
    </w:pPr>
    <w:rPr>
      <w:rFonts w:eastAsia="Times New Roman" w:cs="Times New Roman"/>
      <w:lang w:bidi="ar-SA"/>
    </w:rPr>
  </w:style>
  <w:style w:type="paragraph" w:styleId="Textodebalo">
    <w:name w:val="Balloon Text"/>
    <w:basedOn w:val="LO-normal"/>
    <w:qFormat/>
    <w:pPr>
      <w:suppressAutoHyphens w:val="0"/>
      <w:spacing w:line="1" w:lineRule="atLeast"/>
      <w:textAlignment w:val="top"/>
      <w:outlineLvl w:val="0"/>
    </w:pPr>
    <w:rPr>
      <w:rFonts w:ascii="Tahoma" w:eastAsia="Times New Roman" w:hAnsi="Tahoma" w:cs="Tahoma"/>
      <w:sz w:val="16"/>
      <w:szCs w:val="16"/>
      <w:lang w:bidi="ar-SA"/>
    </w:rPr>
  </w:style>
  <w:style w:type="paragraph" w:customStyle="1" w:styleId="Contedodatabela">
    <w:name w:val="Conteúdo da tabela"/>
    <w:basedOn w:val="LO-normal"/>
    <w:qFormat/>
    <w:pPr>
      <w:suppressLineNumbers/>
      <w:suppressAutoHyphens w:val="0"/>
      <w:spacing w:line="1" w:lineRule="atLeast"/>
      <w:textAlignment w:val="top"/>
      <w:outlineLvl w:val="0"/>
    </w:pPr>
    <w:rPr>
      <w:rFonts w:eastAsia="Times New Roman" w:cs="Times New Roman"/>
      <w:lang w:bidi="ar-SA"/>
    </w:rPr>
  </w:style>
  <w:style w:type="paragraph" w:customStyle="1" w:styleId="Ttulodetabela">
    <w:name w:val="Título de tabela"/>
    <w:basedOn w:val="Contedodatabela"/>
    <w:qFormat/>
    <w:pPr>
      <w:jc w:val="center"/>
    </w:pPr>
    <w:rPr>
      <w:b/>
      <w:bCs/>
    </w:rPr>
  </w:style>
  <w:style w:type="paragraph" w:styleId="Subttulo">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EtVWjzbweSJ/LLxfrov7xmj0CFA==">AMUW2mV5OxUICaGBrHLqYi43EXy7w9t/pm9wWeF+6CKLf+O9mNSWGPRqpjTrHNQbLI/i6jZPpMTy4tzpMqkfTb5GmxsgDDZ7KzZ5vK2BLCRMhpa8Qjq/6eQ=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399</Words>
  <Characters>2157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cibeleqs</dc:creator>
  <dc:description/>
  <cp:lastModifiedBy>Data Talker 01</cp:lastModifiedBy>
  <cp:revision>18</cp:revision>
  <cp:lastPrinted>2023-03-23T17:10:00Z</cp:lastPrinted>
  <dcterms:created xsi:type="dcterms:W3CDTF">2019-05-10T13:46:00Z</dcterms:created>
  <dcterms:modified xsi:type="dcterms:W3CDTF">2023-03-23T17:15:00Z</dcterms:modified>
  <dc:language>pt-BR</dc:language>
</cp:coreProperties>
</file>