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GAS-ANALYSE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Goals: Vi utvikler nettsiden for å spre informasjon til de som trenger det om denne bilen.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Audience: våres seere vil være folk som interesserer seg i biler og akkurat noen spesifikke biler.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Scope: nettsida er enkel å lesa, og nettsida har hensikten at folk skal få læra meir om bilen.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05729" cy="228252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729" cy="2282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Framside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298280" cy="234183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280" cy="2341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Om bilen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369150" cy="22812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150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Historien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467550" cy="23227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550" cy="232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Om bilen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